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092DA" w14:textId="77777777" w:rsidR="006407E4" w:rsidRPr="00E6552F" w:rsidRDefault="006407E4" w:rsidP="002A2D13">
      <w:pPr>
        <w:jc w:val="center"/>
        <w:rPr>
          <w:rFonts w:ascii="Footlight MT Light" w:eastAsia="Gentium Basic" w:hAnsi="Footlight MT Light" w:cs="Gentium Basic"/>
          <w:b/>
        </w:rPr>
      </w:pPr>
      <w:bookmarkStart w:id="0" w:name="_heading=h.gjdgxs" w:colFirst="0" w:colLast="0"/>
      <w:bookmarkEnd w:id="0"/>
    </w:p>
    <w:p w14:paraId="3CEE8C56" w14:textId="77777777" w:rsidR="006407E4" w:rsidRPr="00E6552F" w:rsidRDefault="006407E4" w:rsidP="002A2D13">
      <w:pPr>
        <w:jc w:val="center"/>
        <w:rPr>
          <w:rFonts w:ascii="Footlight MT Light" w:eastAsia="Gentium Basic" w:hAnsi="Footlight MT Light" w:cs="Gentium Basic"/>
          <w:b/>
        </w:rPr>
      </w:pPr>
    </w:p>
    <w:p w14:paraId="268AA299" w14:textId="77777777" w:rsidR="006407E4" w:rsidRPr="00E6552F" w:rsidRDefault="006407E4" w:rsidP="002A2D13">
      <w:pPr>
        <w:jc w:val="center"/>
        <w:rPr>
          <w:rFonts w:ascii="Footlight MT Light" w:eastAsia="Gentium Basic" w:hAnsi="Footlight MT Light" w:cs="Gentium Basic"/>
          <w:b/>
        </w:rPr>
      </w:pPr>
    </w:p>
    <w:p w14:paraId="2F8C9BE1" w14:textId="77777777" w:rsidR="006407E4" w:rsidRPr="00E6552F" w:rsidRDefault="006407E4" w:rsidP="002A2D13">
      <w:pPr>
        <w:jc w:val="center"/>
        <w:rPr>
          <w:rFonts w:ascii="Footlight MT Light" w:eastAsia="Gentium Basic" w:hAnsi="Footlight MT Light" w:cs="Gentium Basic"/>
          <w:b/>
        </w:rPr>
      </w:pPr>
    </w:p>
    <w:p w14:paraId="4044C77A" w14:textId="77777777" w:rsidR="006407E4" w:rsidRPr="00E6552F" w:rsidRDefault="006407E4" w:rsidP="002A2D13">
      <w:pPr>
        <w:jc w:val="center"/>
        <w:rPr>
          <w:rFonts w:ascii="Footlight MT Light" w:eastAsia="Gentium Basic" w:hAnsi="Footlight MT Light" w:cs="Gentium Basic"/>
          <w:b/>
        </w:rPr>
      </w:pPr>
    </w:p>
    <w:p w14:paraId="29A56AC3" w14:textId="77777777" w:rsidR="006407E4" w:rsidRPr="00E6552F" w:rsidRDefault="006407E4" w:rsidP="002A2D13">
      <w:pPr>
        <w:jc w:val="center"/>
        <w:rPr>
          <w:rFonts w:ascii="Footlight MT Light" w:eastAsia="Gentium Basic" w:hAnsi="Footlight MT Light" w:cs="Gentium Basic"/>
          <w:b/>
        </w:rPr>
      </w:pPr>
    </w:p>
    <w:p w14:paraId="49FD93B4" w14:textId="77777777" w:rsidR="006407E4" w:rsidRPr="00E6552F" w:rsidRDefault="006407E4" w:rsidP="002A2D13">
      <w:pPr>
        <w:jc w:val="center"/>
        <w:rPr>
          <w:rFonts w:ascii="Footlight MT Light" w:eastAsia="Gentium Basic" w:hAnsi="Footlight MT Light" w:cs="Gentium Basic"/>
          <w:b/>
        </w:rPr>
      </w:pPr>
    </w:p>
    <w:p w14:paraId="20184A91" w14:textId="77777777" w:rsidR="006407E4" w:rsidRPr="00E6552F" w:rsidRDefault="006407E4" w:rsidP="002A2D13">
      <w:pPr>
        <w:jc w:val="center"/>
        <w:rPr>
          <w:rFonts w:ascii="Footlight MT Light" w:eastAsia="Gentium Basic" w:hAnsi="Footlight MT Light" w:cs="Gentium Basic"/>
          <w:b/>
        </w:rPr>
      </w:pPr>
    </w:p>
    <w:p w14:paraId="5EF15EE9" w14:textId="77777777" w:rsidR="006407E4" w:rsidRPr="00E6552F" w:rsidRDefault="006407E4" w:rsidP="002A2D13">
      <w:pPr>
        <w:jc w:val="center"/>
        <w:rPr>
          <w:rFonts w:ascii="Footlight MT Light" w:eastAsia="Gentium Basic" w:hAnsi="Footlight MT Light" w:cs="Gentium Basic"/>
          <w:b/>
        </w:rPr>
      </w:pPr>
    </w:p>
    <w:p w14:paraId="6CD3005C" w14:textId="77777777" w:rsidR="006407E4" w:rsidRPr="00E6552F" w:rsidRDefault="006407E4" w:rsidP="002A2D13">
      <w:pPr>
        <w:jc w:val="center"/>
        <w:rPr>
          <w:rFonts w:ascii="Footlight MT Light" w:eastAsia="Gentium Basic" w:hAnsi="Footlight MT Light" w:cs="Gentium Basic"/>
          <w:b/>
        </w:rPr>
      </w:pPr>
    </w:p>
    <w:p w14:paraId="75C1C2F4" w14:textId="77777777" w:rsidR="006407E4" w:rsidRPr="00E6552F" w:rsidRDefault="006407E4" w:rsidP="002A2D13">
      <w:pPr>
        <w:jc w:val="center"/>
        <w:rPr>
          <w:rFonts w:ascii="Footlight MT Light" w:eastAsia="Gentium Basic" w:hAnsi="Footlight MT Light" w:cs="Gentium Basic"/>
          <w:b/>
        </w:rPr>
      </w:pPr>
    </w:p>
    <w:p w14:paraId="2560FC75" w14:textId="77777777" w:rsidR="006407E4" w:rsidRPr="00E6552F" w:rsidRDefault="006407E4" w:rsidP="002A2D13">
      <w:pPr>
        <w:jc w:val="center"/>
        <w:rPr>
          <w:rFonts w:ascii="Footlight MT Light" w:eastAsia="Gentium Basic" w:hAnsi="Footlight MT Light" w:cs="Gentium Basic"/>
          <w:b/>
        </w:rPr>
      </w:pPr>
    </w:p>
    <w:p w14:paraId="14C1EB0D" w14:textId="09DAD3EB" w:rsidR="006407E4" w:rsidRPr="002A2D13" w:rsidRDefault="00AC4AE1" w:rsidP="002A2D13">
      <w:pPr>
        <w:jc w:val="center"/>
        <w:rPr>
          <w:rFonts w:ascii="Footlight MT Light" w:eastAsia="Gentium Basic" w:hAnsi="Footlight MT Light" w:cs="Gentium Basic"/>
          <w:b/>
          <w:sz w:val="36"/>
          <w:szCs w:val="36"/>
        </w:rPr>
      </w:pPr>
      <w:r w:rsidRPr="002A2D13">
        <w:rPr>
          <w:rFonts w:ascii="Footlight MT Light" w:eastAsia="Gentium Basic" w:hAnsi="Footlight MT Light" w:cs="Gentium Basic"/>
          <w:b/>
          <w:sz w:val="36"/>
          <w:szCs w:val="36"/>
          <w:lang w:val="en-US"/>
        </w:rPr>
        <w:t>Model</w:t>
      </w:r>
      <w:r w:rsidR="004D30FB" w:rsidRPr="002A2D13">
        <w:rPr>
          <w:rFonts w:ascii="Footlight MT Light" w:eastAsia="Gentium Basic" w:hAnsi="Footlight MT Light" w:cs="Gentium Basic"/>
          <w:b/>
          <w:sz w:val="36"/>
          <w:szCs w:val="36"/>
        </w:rPr>
        <w:t xml:space="preserve"> Dokumen Pemilihan </w:t>
      </w:r>
    </w:p>
    <w:p w14:paraId="6E62FD54" w14:textId="77777777" w:rsidR="006407E4" w:rsidRPr="002A2D13" w:rsidRDefault="006407E4" w:rsidP="002A2D13">
      <w:pPr>
        <w:jc w:val="center"/>
        <w:rPr>
          <w:rFonts w:ascii="Footlight MT Light" w:eastAsia="Gentium Basic" w:hAnsi="Footlight MT Light" w:cs="Gentium Basic"/>
          <w:b/>
        </w:rPr>
      </w:pPr>
    </w:p>
    <w:p w14:paraId="669D74C7" w14:textId="77777777" w:rsidR="006407E4" w:rsidRPr="002A2D13" w:rsidRDefault="006407E4" w:rsidP="002A2D13">
      <w:pPr>
        <w:jc w:val="center"/>
        <w:rPr>
          <w:rFonts w:ascii="Footlight MT Light" w:eastAsia="Gentium Basic" w:hAnsi="Footlight MT Light" w:cs="Gentium Basic"/>
          <w:b/>
        </w:rPr>
      </w:pPr>
    </w:p>
    <w:p w14:paraId="4195DA79" w14:textId="77777777" w:rsidR="006407E4" w:rsidRPr="002A2D13" w:rsidRDefault="006407E4" w:rsidP="002A2D13">
      <w:pPr>
        <w:jc w:val="center"/>
        <w:rPr>
          <w:rFonts w:ascii="Footlight MT Light" w:eastAsia="Gentium Basic" w:hAnsi="Footlight MT Light" w:cs="Gentium Basic"/>
          <w:b/>
        </w:rPr>
      </w:pPr>
    </w:p>
    <w:tbl>
      <w:tblPr>
        <w:tblStyle w:val="a"/>
        <w:tblW w:w="7931" w:type="dxa"/>
        <w:tblLayout w:type="fixed"/>
        <w:tblLook w:val="0000" w:firstRow="0" w:lastRow="0" w:firstColumn="0" w:lastColumn="0" w:noHBand="0" w:noVBand="0"/>
      </w:tblPr>
      <w:tblGrid>
        <w:gridCol w:w="7931"/>
      </w:tblGrid>
      <w:tr w:rsidR="006407E4" w:rsidRPr="002A2D13" w14:paraId="3A22AD92" w14:textId="77777777">
        <w:tc>
          <w:tcPr>
            <w:tcW w:w="7931" w:type="dxa"/>
            <w:tcBorders>
              <w:top w:val="single" w:sz="6" w:space="0" w:color="000000"/>
              <w:bottom w:val="single" w:sz="6" w:space="0" w:color="000000"/>
            </w:tcBorders>
          </w:tcPr>
          <w:p w14:paraId="2CEB282E" w14:textId="77777777" w:rsidR="006407E4" w:rsidRPr="002A2D13" w:rsidRDefault="006407E4" w:rsidP="002A2D13">
            <w:pPr>
              <w:jc w:val="center"/>
              <w:rPr>
                <w:rFonts w:ascii="Footlight MT Light" w:eastAsia="Gentium Basic" w:hAnsi="Footlight MT Light" w:cs="Gentium Basic"/>
                <w:b/>
                <w:sz w:val="28"/>
                <w:szCs w:val="28"/>
              </w:rPr>
            </w:pPr>
          </w:p>
          <w:p w14:paraId="5471267B" w14:textId="77777777" w:rsidR="006407E4" w:rsidRPr="002A2D13" w:rsidRDefault="004D30FB" w:rsidP="002A2D13">
            <w:pPr>
              <w:jc w:val="center"/>
              <w:rPr>
                <w:rFonts w:ascii="Footlight MT Light" w:eastAsia="Gentium Basic" w:hAnsi="Footlight MT Light" w:cs="Gentium Basic"/>
                <w:b/>
                <w:sz w:val="32"/>
                <w:szCs w:val="32"/>
              </w:rPr>
            </w:pPr>
            <w:r w:rsidRPr="002A2D13">
              <w:rPr>
                <w:rFonts w:ascii="Footlight MT Light" w:eastAsia="Gentium Basic" w:hAnsi="Footlight MT Light" w:cs="Gentium Basic"/>
                <w:b/>
                <w:sz w:val="32"/>
                <w:szCs w:val="32"/>
              </w:rPr>
              <w:t>Pengadaan</w:t>
            </w:r>
          </w:p>
          <w:p w14:paraId="13DE1840" w14:textId="77777777" w:rsidR="006407E4" w:rsidRPr="002A2D13" w:rsidRDefault="004D30FB" w:rsidP="002A2D13">
            <w:pPr>
              <w:jc w:val="center"/>
              <w:rPr>
                <w:rFonts w:ascii="Footlight MT Light" w:eastAsia="Gentium Basic" w:hAnsi="Footlight MT Light" w:cs="Gentium Basic"/>
                <w:b/>
                <w:sz w:val="32"/>
                <w:szCs w:val="32"/>
              </w:rPr>
            </w:pPr>
            <w:r w:rsidRPr="002A2D13">
              <w:rPr>
                <w:rFonts w:ascii="Footlight MT Light" w:eastAsia="Gentium Basic" w:hAnsi="Footlight MT Light" w:cs="Gentium Basic"/>
                <w:b/>
                <w:sz w:val="32"/>
                <w:szCs w:val="32"/>
              </w:rPr>
              <w:t>Pekerjaan Konstruksi</w:t>
            </w:r>
          </w:p>
          <w:p w14:paraId="4A550160" w14:textId="77777777" w:rsidR="006407E4" w:rsidRPr="002A2D13" w:rsidRDefault="006407E4" w:rsidP="002A2D13">
            <w:pPr>
              <w:jc w:val="center"/>
              <w:rPr>
                <w:rFonts w:ascii="Footlight MT Light" w:eastAsia="Gentium Basic" w:hAnsi="Footlight MT Light" w:cs="Gentium Basic"/>
                <w:b/>
                <w:sz w:val="28"/>
                <w:szCs w:val="28"/>
              </w:rPr>
            </w:pPr>
          </w:p>
        </w:tc>
      </w:tr>
    </w:tbl>
    <w:p w14:paraId="5F6990E1" w14:textId="77777777" w:rsidR="006407E4" w:rsidRPr="002A2D13" w:rsidRDefault="006407E4" w:rsidP="002A2D13">
      <w:pPr>
        <w:jc w:val="center"/>
        <w:rPr>
          <w:rFonts w:ascii="Footlight MT Light" w:eastAsia="Gentium Basic" w:hAnsi="Footlight MT Light" w:cs="Gentium Basic"/>
        </w:rPr>
      </w:pPr>
    </w:p>
    <w:p w14:paraId="6FE7F595" w14:textId="23CB159E"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 xml:space="preserve">Metode Tender, Prakualifikasi, Dua </w:t>
      </w:r>
      <w:r w:rsidRPr="002A2D13">
        <w:rPr>
          <w:rFonts w:ascii="Footlight MT Light" w:eastAsia="Gentium Basic" w:hAnsi="Footlight MT Light" w:cs="Gentium Basic"/>
          <w:b/>
          <w:i/>
        </w:rPr>
        <w:t>File</w:t>
      </w:r>
      <w:r w:rsidRPr="002A2D13">
        <w:rPr>
          <w:rFonts w:ascii="Footlight MT Light" w:eastAsia="Gentium Basic" w:hAnsi="Footlight MT Light" w:cs="Gentium Basic"/>
          <w:b/>
        </w:rPr>
        <w:t xml:space="preserve">, Sistem Harga Terendah Ambang Batas, </w:t>
      </w:r>
      <w:r w:rsidRPr="002A2D13">
        <w:rPr>
          <w:rFonts w:ascii="Footlight MT Light" w:eastAsia="Gentium Basic" w:hAnsi="Footlight MT Light" w:cs="Gentium Basic"/>
          <w:b/>
        </w:rPr>
        <w:br/>
        <w:t>Kontrak Gabungan Lumsum dan Harga Satuan</w:t>
      </w:r>
    </w:p>
    <w:p w14:paraId="30C539E9" w14:textId="77777777" w:rsidR="006407E4" w:rsidRPr="002A2D13" w:rsidRDefault="006407E4" w:rsidP="002A2D13">
      <w:pPr>
        <w:jc w:val="center"/>
        <w:rPr>
          <w:rFonts w:ascii="Footlight MT Light" w:eastAsia="Gentium Basic" w:hAnsi="Footlight MT Light" w:cs="Gentium Basic"/>
          <w:b/>
        </w:rPr>
      </w:pPr>
    </w:p>
    <w:p w14:paraId="194B5EF6" w14:textId="77777777" w:rsidR="006407E4" w:rsidRPr="002A2D13" w:rsidRDefault="006407E4" w:rsidP="002A2D13">
      <w:pPr>
        <w:jc w:val="center"/>
        <w:rPr>
          <w:rFonts w:ascii="Footlight MT Light" w:eastAsia="Gentium Basic" w:hAnsi="Footlight MT Light" w:cs="Gentium Basic"/>
        </w:rPr>
      </w:pPr>
    </w:p>
    <w:p w14:paraId="7B86C97F" w14:textId="77777777" w:rsidR="006407E4" w:rsidRPr="002A2D13" w:rsidRDefault="006407E4" w:rsidP="002A2D13">
      <w:pPr>
        <w:jc w:val="center"/>
        <w:rPr>
          <w:rFonts w:ascii="Footlight MT Light" w:eastAsia="Gentium Basic" w:hAnsi="Footlight MT Light" w:cs="Gentium Basic"/>
        </w:rPr>
      </w:pPr>
    </w:p>
    <w:p w14:paraId="7CED0DEF" w14:textId="77777777" w:rsidR="006407E4" w:rsidRPr="002A2D13" w:rsidRDefault="006407E4" w:rsidP="002A2D13">
      <w:pPr>
        <w:jc w:val="center"/>
        <w:rPr>
          <w:rFonts w:ascii="Footlight MT Light" w:eastAsia="Gentium Basic" w:hAnsi="Footlight MT Light" w:cs="Gentium Basic"/>
        </w:rPr>
      </w:pPr>
    </w:p>
    <w:p w14:paraId="2D3C9352" w14:textId="77777777" w:rsidR="006407E4" w:rsidRPr="002A2D13" w:rsidRDefault="006407E4" w:rsidP="002A2D13">
      <w:pPr>
        <w:jc w:val="center"/>
        <w:rPr>
          <w:rFonts w:ascii="Footlight MT Light" w:eastAsia="Gentium Basic" w:hAnsi="Footlight MT Light" w:cs="Gentium Basic"/>
        </w:rPr>
      </w:pPr>
    </w:p>
    <w:p w14:paraId="07EC7042" w14:textId="77777777" w:rsidR="006407E4" w:rsidRPr="002A2D13" w:rsidRDefault="006407E4" w:rsidP="002A2D13">
      <w:pPr>
        <w:jc w:val="center"/>
        <w:rPr>
          <w:rFonts w:ascii="Footlight MT Light" w:eastAsia="Gentium Basic" w:hAnsi="Footlight MT Light" w:cs="Gentium Basic"/>
        </w:rPr>
      </w:pPr>
    </w:p>
    <w:p w14:paraId="149B41B0" w14:textId="77777777" w:rsidR="006407E4" w:rsidRPr="002A2D13" w:rsidRDefault="006407E4" w:rsidP="002A2D13">
      <w:pPr>
        <w:jc w:val="center"/>
        <w:rPr>
          <w:rFonts w:ascii="Footlight MT Light" w:eastAsia="Gentium Basic" w:hAnsi="Footlight MT Light" w:cs="Gentium Basic"/>
        </w:rPr>
      </w:pPr>
    </w:p>
    <w:p w14:paraId="2333A8C6" w14:textId="77777777" w:rsidR="006407E4" w:rsidRPr="002A2D13" w:rsidRDefault="006407E4" w:rsidP="002A2D13">
      <w:pPr>
        <w:jc w:val="center"/>
        <w:rPr>
          <w:rFonts w:ascii="Footlight MT Light" w:eastAsia="Gentium Basic" w:hAnsi="Footlight MT Light" w:cs="Gentium Basic"/>
        </w:rPr>
      </w:pPr>
    </w:p>
    <w:p w14:paraId="0FDE7160" w14:textId="77777777" w:rsidR="006407E4" w:rsidRPr="002A2D13" w:rsidRDefault="006407E4" w:rsidP="002A2D13">
      <w:pPr>
        <w:jc w:val="center"/>
        <w:rPr>
          <w:rFonts w:ascii="Footlight MT Light" w:eastAsia="Gentium Basic" w:hAnsi="Footlight MT Light" w:cs="Gentium Basic"/>
        </w:rPr>
      </w:pPr>
    </w:p>
    <w:p w14:paraId="63B02140" w14:textId="77777777" w:rsidR="006407E4" w:rsidRPr="002A2D13" w:rsidRDefault="006407E4" w:rsidP="002A2D13">
      <w:pPr>
        <w:jc w:val="center"/>
        <w:rPr>
          <w:rFonts w:ascii="Footlight MT Light" w:eastAsia="Gentium Basic" w:hAnsi="Footlight MT Light" w:cs="Gentium Basic"/>
        </w:rPr>
      </w:pPr>
    </w:p>
    <w:p w14:paraId="76F888FC" w14:textId="77777777" w:rsidR="006407E4" w:rsidRPr="002A2D13" w:rsidRDefault="006407E4" w:rsidP="002A2D13">
      <w:pPr>
        <w:jc w:val="center"/>
        <w:rPr>
          <w:rFonts w:ascii="Footlight MT Light" w:eastAsia="Gentium Basic" w:hAnsi="Footlight MT Light" w:cs="Gentium Basic"/>
        </w:rPr>
      </w:pPr>
    </w:p>
    <w:p w14:paraId="37AC2B9A" w14:textId="77777777" w:rsidR="006407E4" w:rsidRPr="002A2D13" w:rsidRDefault="006407E4" w:rsidP="002A2D13">
      <w:pPr>
        <w:jc w:val="center"/>
        <w:rPr>
          <w:rFonts w:ascii="Footlight MT Light" w:eastAsia="Gentium Basic" w:hAnsi="Footlight MT Light" w:cs="Gentium Basic"/>
        </w:rPr>
      </w:pPr>
    </w:p>
    <w:p w14:paraId="631176C1" w14:textId="77777777" w:rsidR="006407E4" w:rsidRPr="002A2D13" w:rsidRDefault="006407E4" w:rsidP="002A2D13">
      <w:pPr>
        <w:jc w:val="center"/>
        <w:rPr>
          <w:rFonts w:ascii="Footlight MT Light" w:eastAsia="Gentium Basic" w:hAnsi="Footlight MT Light" w:cs="Gentium Basic"/>
        </w:rPr>
      </w:pPr>
    </w:p>
    <w:p w14:paraId="3005B2B7" w14:textId="77777777" w:rsidR="006407E4" w:rsidRPr="002A2D13" w:rsidRDefault="006407E4" w:rsidP="002A2D13">
      <w:pPr>
        <w:jc w:val="center"/>
        <w:rPr>
          <w:rFonts w:ascii="Footlight MT Light" w:eastAsia="Gentium Basic" w:hAnsi="Footlight MT Light" w:cs="Gentium Basic"/>
        </w:rPr>
      </w:pPr>
    </w:p>
    <w:p w14:paraId="65A5DFD5" w14:textId="77777777" w:rsidR="006407E4" w:rsidRPr="002A2D13" w:rsidRDefault="006407E4" w:rsidP="002A2D13">
      <w:pPr>
        <w:jc w:val="center"/>
        <w:rPr>
          <w:rFonts w:ascii="Footlight MT Light" w:eastAsia="Gentium Basic" w:hAnsi="Footlight MT Light" w:cs="Gentium Basic"/>
        </w:rPr>
      </w:pPr>
    </w:p>
    <w:p w14:paraId="2788E7EA" w14:textId="77777777" w:rsidR="006407E4" w:rsidRPr="002A2D13" w:rsidRDefault="004D30FB" w:rsidP="002A2D13">
      <w:pPr>
        <w:rPr>
          <w:rFonts w:ascii="Footlight MT Light" w:eastAsia="Gentium Basic" w:hAnsi="Footlight MT Light" w:cs="Gentium Basic"/>
        </w:rPr>
      </w:pPr>
      <w:r w:rsidRPr="002A2D13">
        <w:rPr>
          <w:rFonts w:ascii="Footlight MT Light" w:hAnsi="Footlight MT Light"/>
        </w:rPr>
        <w:br w:type="page"/>
      </w:r>
    </w:p>
    <w:p w14:paraId="4A35C74F" w14:textId="77777777" w:rsidR="006407E4" w:rsidRPr="002A2D13" w:rsidRDefault="006407E4" w:rsidP="002A2D13">
      <w:pPr>
        <w:pStyle w:val="Title"/>
        <w:spacing w:before="0" w:after="0"/>
        <w:rPr>
          <w:rFonts w:ascii="Footlight MT Light" w:eastAsia="Gentium Basic" w:hAnsi="Footlight MT Light" w:cs="Gentium Basic"/>
          <w:sz w:val="24"/>
        </w:rPr>
      </w:pPr>
    </w:p>
    <w:p w14:paraId="0C2C1099" w14:textId="77777777" w:rsidR="006407E4" w:rsidRPr="002A2D13" w:rsidRDefault="006407E4" w:rsidP="002A2D13">
      <w:pPr>
        <w:pStyle w:val="Title"/>
        <w:spacing w:before="0" w:after="0"/>
        <w:rPr>
          <w:rFonts w:ascii="Footlight MT Light" w:eastAsia="Gentium Basic" w:hAnsi="Footlight MT Light" w:cs="Gentium Basic"/>
          <w:sz w:val="24"/>
        </w:rPr>
      </w:pPr>
    </w:p>
    <w:p w14:paraId="11856A78" w14:textId="77777777" w:rsidR="006407E4" w:rsidRPr="002A2D13" w:rsidRDefault="006407E4" w:rsidP="002A2D13">
      <w:pPr>
        <w:pStyle w:val="Title"/>
        <w:spacing w:before="0" w:after="0"/>
        <w:rPr>
          <w:rFonts w:ascii="Footlight MT Light" w:eastAsia="Gentium Basic" w:hAnsi="Footlight MT Light" w:cs="Gentium Basic"/>
          <w:sz w:val="24"/>
        </w:rPr>
      </w:pPr>
    </w:p>
    <w:p w14:paraId="46522980" w14:textId="77777777" w:rsidR="006407E4" w:rsidRPr="002A2D13" w:rsidRDefault="006407E4" w:rsidP="002A2D13">
      <w:pPr>
        <w:pStyle w:val="Title"/>
        <w:spacing w:before="0" w:after="0"/>
        <w:rPr>
          <w:rFonts w:ascii="Footlight MT Light" w:eastAsia="Gentium Basic" w:hAnsi="Footlight MT Light" w:cs="Gentium Basic"/>
          <w:sz w:val="36"/>
          <w:szCs w:val="36"/>
        </w:rPr>
      </w:pPr>
    </w:p>
    <w:p w14:paraId="590EFE46" w14:textId="77777777" w:rsidR="006407E4" w:rsidRPr="002A2D13" w:rsidRDefault="004D30FB" w:rsidP="002A2D13">
      <w:pPr>
        <w:pStyle w:val="Title"/>
        <w:spacing w:before="0" w:after="0"/>
        <w:rPr>
          <w:rFonts w:ascii="Footlight MT Light" w:eastAsia="Gentium Basic" w:hAnsi="Footlight MT Light" w:cs="Gentium Basic"/>
          <w:sz w:val="36"/>
          <w:szCs w:val="36"/>
        </w:rPr>
      </w:pPr>
      <w:r w:rsidRPr="002A2D13">
        <w:rPr>
          <w:rFonts w:ascii="Footlight MT Light" w:eastAsia="Gentium Basic" w:hAnsi="Footlight MT Light" w:cs="Gentium Basic"/>
          <w:sz w:val="36"/>
          <w:szCs w:val="36"/>
        </w:rPr>
        <w:t>DOKUMEN TENDER</w:t>
      </w:r>
    </w:p>
    <w:p w14:paraId="2F3D970D" w14:textId="77777777" w:rsidR="006407E4" w:rsidRPr="002A2D13" w:rsidRDefault="006407E4" w:rsidP="002A2D13">
      <w:pPr>
        <w:pStyle w:val="Title"/>
        <w:spacing w:before="0" w:after="0"/>
        <w:rPr>
          <w:rFonts w:ascii="Footlight MT Light" w:eastAsia="Gentium Basic" w:hAnsi="Footlight MT Light" w:cs="Gentium Basic"/>
          <w:sz w:val="24"/>
        </w:rPr>
      </w:pPr>
    </w:p>
    <w:p w14:paraId="68D89C78" w14:textId="77777777" w:rsidR="006407E4" w:rsidRPr="002A2D13" w:rsidRDefault="006407E4" w:rsidP="002A2D13">
      <w:pPr>
        <w:pStyle w:val="Title"/>
        <w:spacing w:before="0" w:after="0"/>
        <w:rPr>
          <w:rFonts w:ascii="Footlight MT Light" w:eastAsia="Gentium Basic" w:hAnsi="Footlight MT Light" w:cs="Gentium Basic"/>
          <w:sz w:val="24"/>
        </w:rPr>
      </w:pPr>
    </w:p>
    <w:p w14:paraId="58F7A420" w14:textId="77777777" w:rsidR="006407E4" w:rsidRPr="002A2D13" w:rsidRDefault="004D30FB" w:rsidP="002A2D13">
      <w:pPr>
        <w:pStyle w:val="Title"/>
        <w:spacing w:before="0" w:after="0"/>
        <w:rPr>
          <w:rFonts w:ascii="Footlight MT Light" w:eastAsia="Gentium Basic" w:hAnsi="Footlight MT Light" w:cs="Gentium Basic"/>
          <w:sz w:val="24"/>
        </w:rPr>
      </w:pPr>
      <w:r w:rsidRPr="002A2D13">
        <w:rPr>
          <w:rFonts w:ascii="Footlight MT Light" w:eastAsia="Gentium Basic" w:hAnsi="Footlight MT Light" w:cs="Gentium Basic"/>
          <w:sz w:val="24"/>
        </w:rPr>
        <w:t>Nomor: __________</w:t>
      </w:r>
    </w:p>
    <w:p w14:paraId="2F60351F" w14:textId="77777777" w:rsidR="006407E4" w:rsidRPr="002A2D13" w:rsidRDefault="006407E4" w:rsidP="002A2D13">
      <w:pPr>
        <w:pStyle w:val="Title"/>
        <w:spacing w:before="0" w:after="0"/>
        <w:rPr>
          <w:rFonts w:ascii="Footlight MT Light" w:eastAsia="Gentium Basic" w:hAnsi="Footlight MT Light" w:cs="Gentium Basic"/>
          <w:sz w:val="24"/>
        </w:rPr>
      </w:pPr>
    </w:p>
    <w:p w14:paraId="18E2A368" w14:textId="77777777" w:rsidR="006407E4" w:rsidRPr="002A2D13" w:rsidRDefault="004D30FB" w:rsidP="002A2D13">
      <w:pPr>
        <w:pStyle w:val="Title"/>
        <w:spacing w:before="0" w:after="0"/>
        <w:rPr>
          <w:rFonts w:ascii="Footlight MT Light" w:eastAsia="Gentium Basic" w:hAnsi="Footlight MT Light" w:cs="Gentium Basic"/>
          <w:b w:val="0"/>
          <w:sz w:val="24"/>
        </w:rPr>
      </w:pPr>
      <w:r w:rsidRPr="002A2D13">
        <w:rPr>
          <w:rFonts w:ascii="Footlight MT Light" w:eastAsia="Gentium Basic" w:hAnsi="Footlight MT Light" w:cs="Gentium Basic"/>
          <w:sz w:val="24"/>
        </w:rPr>
        <w:t>Tanggal: __________</w:t>
      </w:r>
    </w:p>
    <w:p w14:paraId="49A388A6" w14:textId="77777777" w:rsidR="006407E4" w:rsidRPr="002A2D13" w:rsidRDefault="006407E4" w:rsidP="002A2D13">
      <w:pPr>
        <w:pStyle w:val="Title"/>
        <w:spacing w:before="0" w:after="0"/>
        <w:rPr>
          <w:rFonts w:ascii="Footlight MT Light" w:eastAsia="Gentium Basic" w:hAnsi="Footlight MT Light" w:cs="Gentium Basic"/>
          <w:sz w:val="24"/>
        </w:rPr>
      </w:pPr>
    </w:p>
    <w:p w14:paraId="21BE272B" w14:textId="77777777" w:rsidR="006407E4" w:rsidRPr="002A2D13" w:rsidRDefault="006407E4" w:rsidP="002A2D13">
      <w:pPr>
        <w:pStyle w:val="Title"/>
        <w:spacing w:before="0" w:after="0"/>
        <w:rPr>
          <w:rFonts w:ascii="Footlight MT Light" w:eastAsia="Gentium Basic" w:hAnsi="Footlight MT Light" w:cs="Gentium Basic"/>
          <w:sz w:val="24"/>
        </w:rPr>
      </w:pPr>
    </w:p>
    <w:p w14:paraId="16F14E74" w14:textId="77777777" w:rsidR="006407E4" w:rsidRPr="002A2D13" w:rsidRDefault="006407E4" w:rsidP="002A2D13">
      <w:pPr>
        <w:pStyle w:val="Title"/>
        <w:spacing w:before="0" w:after="0"/>
        <w:rPr>
          <w:rFonts w:ascii="Footlight MT Light" w:eastAsia="Gentium Basic" w:hAnsi="Footlight MT Light" w:cs="Gentium Basic"/>
          <w:sz w:val="24"/>
        </w:rPr>
      </w:pPr>
    </w:p>
    <w:p w14:paraId="425B6399" w14:textId="77777777" w:rsidR="006407E4" w:rsidRPr="002A2D13" w:rsidRDefault="006407E4" w:rsidP="002A2D13">
      <w:pPr>
        <w:pStyle w:val="Title"/>
        <w:spacing w:before="0" w:after="0"/>
        <w:rPr>
          <w:rFonts w:ascii="Footlight MT Light" w:eastAsia="Gentium Basic" w:hAnsi="Footlight MT Light" w:cs="Gentium Basic"/>
          <w:sz w:val="24"/>
        </w:rPr>
      </w:pPr>
    </w:p>
    <w:p w14:paraId="4708CBE8" w14:textId="77777777" w:rsidR="006407E4" w:rsidRPr="002A2D13" w:rsidRDefault="006407E4" w:rsidP="002A2D13">
      <w:pPr>
        <w:pStyle w:val="Title"/>
        <w:spacing w:before="0" w:after="0"/>
        <w:rPr>
          <w:rFonts w:ascii="Footlight MT Light" w:eastAsia="Gentium Basic" w:hAnsi="Footlight MT Light" w:cs="Gentium Basic"/>
          <w:sz w:val="24"/>
        </w:rPr>
      </w:pPr>
    </w:p>
    <w:p w14:paraId="37836FA1" w14:textId="77777777" w:rsidR="006407E4" w:rsidRPr="002A2D13" w:rsidRDefault="006407E4" w:rsidP="002A2D13">
      <w:pPr>
        <w:pStyle w:val="Title"/>
        <w:spacing w:before="0" w:after="0"/>
        <w:rPr>
          <w:rFonts w:ascii="Footlight MT Light" w:eastAsia="Gentium Basic" w:hAnsi="Footlight MT Light" w:cs="Gentium Basic"/>
          <w:sz w:val="24"/>
        </w:rPr>
      </w:pPr>
    </w:p>
    <w:p w14:paraId="485E3FFD" w14:textId="77777777" w:rsidR="006407E4" w:rsidRPr="002A2D13" w:rsidRDefault="006407E4" w:rsidP="002A2D13">
      <w:pPr>
        <w:pStyle w:val="Title"/>
        <w:spacing w:before="0" w:after="0"/>
        <w:rPr>
          <w:rFonts w:ascii="Footlight MT Light" w:eastAsia="Gentium Basic" w:hAnsi="Footlight MT Light" w:cs="Gentium Basic"/>
          <w:sz w:val="24"/>
        </w:rPr>
      </w:pPr>
    </w:p>
    <w:p w14:paraId="62C9B835"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untuk</w:t>
      </w:r>
    </w:p>
    <w:p w14:paraId="6FACA749" w14:textId="77777777" w:rsidR="006407E4" w:rsidRPr="002A2D13" w:rsidRDefault="006407E4" w:rsidP="002A2D13">
      <w:pPr>
        <w:jc w:val="center"/>
        <w:rPr>
          <w:rFonts w:ascii="Footlight MT Light" w:eastAsia="Gentium Basic" w:hAnsi="Footlight MT Light" w:cs="Gentium Basic"/>
          <w:b/>
        </w:rPr>
      </w:pPr>
    </w:p>
    <w:p w14:paraId="4D9A9A26"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Pengadaan Pekerjaan Konstruksi</w:t>
      </w:r>
    </w:p>
    <w:p w14:paraId="3F187CBF" w14:textId="77777777" w:rsidR="006407E4" w:rsidRPr="002A2D13" w:rsidRDefault="006407E4" w:rsidP="002A2D13">
      <w:pPr>
        <w:jc w:val="center"/>
        <w:rPr>
          <w:rFonts w:ascii="Footlight MT Light" w:eastAsia="Gentium Basic" w:hAnsi="Footlight MT Light" w:cs="Gentium Basic"/>
          <w:b/>
        </w:rPr>
      </w:pPr>
    </w:p>
    <w:p w14:paraId="2976762B"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__________</w:t>
      </w:r>
    </w:p>
    <w:p w14:paraId="40A00DBD" w14:textId="77777777" w:rsidR="006407E4" w:rsidRPr="002A2D13" w:rsidRDefault="006407E4" w:rsidP="002A2D13">
      <w:pPr>
        <w:jc w:val="center"/>
        <w:rPr>
          <w:rFonts w:ascii="Footlight MT Light" w:eastAsia="Gentium Basic" w:hAnsi="Footlight MT Light" w:cs="Gentium Basic"/>
          <w:b/>
        </w:rPr>
      </w:pPr>
    </w:p>
    <w:p w14:paraId="573BD563" w14:textId="77777777" w:rsidR="006407E4" w:rsidRPr="002A2D13" w:rsidRDefault="004D30FB" w:rsidP="002A2D13">
      <w:pPr>
        <w:tabs>
          <w:tab w:val="left" w:pos="2282"/>
        </w:tabs>
        <w:rPr>
          <w:rFonts w:ascii="Footlight MT Light" w:eastAsia="Gentium Basic" w:hAnsi="Footlight MT Light" w:cs="Gentium Basic"/>
          <w:b/>
        </w:rPr>
      </w:pPr>
      <w:r w:rsidRPr="002A2D13">
        <w:rPr>
          <w:rFonts w:ascii="Footlight MT Light" w:eastAsia="Gentium Basic" w:hAnsi="Footlight MT Light" w:cs="Gentium Basic"/>
          <w:b/>
        </w:rPr>
        <w:tab/>
      </w:r>
    </w:p>
    <w:p w14:paraId="2D762CFA" w14:textId="77777777" w:rsidR="006407E4" w:rsidRPr="002A2D13" w:rsidRDefault="006407E4" w:rsidP="002A2D13">
      <w:pPr>
        <w:jc w:val="center"/>
        <w:rPr>
          <w:rFonts w:ascii="Footlight MT Light" w:eastAsia="Gentium Basic" w:hAnsi="Footlight MT Light" w:cs="Gentium Basic"/>
          <w:b/>
        </w:rPr>
      </w:pPr>
    </w:p>
    <w:p w14:paraId="29A84FE2" w14:textId="77777777" w:rsidR="006407E4" w:rsidRPr="002A2D13" w:rsidRDefault="006407E4" w:rsidP="002A2D13">
      <w:pPr>
        <w:jc w:val="center"/>
        <w:rPr>
          <w:rFonts w:ascii="Footlight MT Light" w:eastAsia="Gentium Basic" w:hAnsi="Footlight MT Light" w:cs="Gentium Basic"/>
          <w:b/>
        </w:rPr>
      </w:pPr>
    </w:p>
    <w:p w14:paraId="390D5B82" w14:textId="77777777" w:rsidR="006407E4" w:rsidRPr="002A2D13" w:rsidRDefault="006407E4" w:rsidP="002A2D13">
      <w:pPr>
        <w:jc w:val="center"/>
        <w:rPr>
          <w:rFonts w:ascii="Footlight MT Light" w:eastAsia="Gentium Basic" w:hAnsi="Footlight MT Light" w:cs="Gentium Basic"/>
          <w:b/>
        </w:rPr>
      </w:pPr>
    </w:p>
    <w:p w14:paraId="507C4BDD" w14:textId="77777777" w:rsidR="006407E4" w:rsidRPr="002A2D13" w:rsidRDefault="006407E4" w:rsidP="002A2D13">
      <w:pPr>
        <w:jc w:val="center"/>
        <w:rPr>
          <w:rFonts w:ascii="Footlight MT Light" w:eastAsia="Gentium Basic" w:hAnsi="Footlight MT Light" w:cs="Gentium Basic"/>
          <w:b/>
        </w:rPr>
      </w:pPr>
    </w:p>
    <w:p w14:paraId="4B773B9F" w14:textId="77777777" w:rsidR="006407E4" w:rsidRPr="002A2D13" w:rsidRDefault="006407E4" w:rsidP="002A2D13">
      <w:pPr>
        <w:jc w:val="center"/>
        <w:rPr>
          <w:rFonts w:ascii="Footlight MT Light" w:eastAsia="Gentium Basic" w:hAnsi="Footlight MT Light" w:cs="Gentium Basic"/>
          <w:b/>
        </w:rPr>
      </w:pPr>
    </w:p>
    <w:p w14:paraId="3837108A" w14:textId="77777777" w:rsidR="006407E4" w:rsidRPr="002A2D13" w:rsidRDefault="006407E4" w:rsidP="002A2D13">
      <w:pPr>
        <w:jc w:val="center"/>
        <w:rPr>
          <w:rFonts w:ascii="Footlight MT Light" w:eastAsia="Gentium Basic" w:hAnsi="Footlight MT Light" w:cs="Gentium Basic"/>
          <w:b/>
        </w:rPr>
      </w:pPr>
    </w:p>
    <w:p w14:paraId="33824671" w14:textId="77777777" w:rsidR="006407E4" w:rsidRPr="002A2D13" w:rsidRDefault="006407E4" w:rsidP="002A2D13">
      <w:pPr>
        <w:jc w:val="center"/>
        <w:rPr>
          <w:rFonts w:ascii="Footlight MT Light" w:eastAsia="Gentium Basic" w:hAnsi="Footlight MT Light" w:cs="Gentium Basic"/>
          <w:b/>
        </w:rPr>
      </w:pPr>
    </w:p>
    <w:p w14:paraId="27D51B65" w14:textId="77777777" w:rsidR="006407E4" w:rsidRPr="002A2D13" w:rsidRDefault="006407E4" w:rsidP="002A2D13">
      <w:pPr>
        <w:jc w:val="center"/>
        <w:rPr>
          <w:rFonts w:ascii="Footlight MT Light" w:eastAsia="Gentium Basic" w:hAnsi="Footlight MT Light" w:cs="Gentium Basic"/>
          <w:b/>
        </w:rPr>
      </w:pPr>
    </w:p>
    <w:p w14:paraId="3588A9F7" w14:textId="77777777" w:rsidR="006407E4" w:rsidRPr="002A2D13" w:rsidRDefault="006407E4" w:rsidP="002A2D13">
      <w:pPr>
        <w:jc w:val="center"/>
        <w:rPr>
          <w:rFonts w:ascii="Footlight MT Light" w:eastAsia="Gentium Basic" w:hAnsi="Footlight MT Light" w:cs="Gentium Basic"/>
          <w:b/>
        </w:rPr>
      </w:pPr>
    </w:p>
    <w:p w14:paraId="56ED2C04" w14:textId="77777777" w:rsidR="006407E4" w:rsidRPr="002A2D13" w:rsidRDefault="006407E4" w:rsidP="002A2D13">
      <w:pPr>
        <w:jc w:val="center"/>
        <w:rPr>
          <w:rFonts w:ascii="Footlight MT Light" w:eastAsia="Gentium Basic" w:hAnsi="Footlight MT Light" w:cs="Gentium Basic"/>
          <w:b/>
        </w:rPr>
      </w:pPr>
    </w:p>
    <w:p w14:paraId="63BE73A3" w14:textId="77777777" w:rsidR="006407E4" w:rsidRPr="002A2D13" w:rsidRDefault="006407E4" w:rsidP="002A2D13">
      <w:pPr>
        <w:jc w:val="center"/>
        <w:rPr>
          <w:rFonts w:ascii="Footlight MT Light" w:eastAsia="Gentium Basic" w:hAnsi="Footlight MT Light" w:cs="Gentium Basic"/>
          <w:b/>
        </w:rPr>
      </w:pPr>
    </w:p>
    <w:p w14:paraId="1C671A6B" w14:textId="77777777" w:rsidR="006407E4" w:rsidRPr="002A2D13" w:rsidRDefault="006407E4" w:rsidP="002A2D13">
      <w:pPr>
        <w:jc w:val="center"/>
        <w:rPr>
          <w:rFonts w:ascii="Footlight MT Light" w:eastAsia="Gentium Basic" w:hAnsi="Footlight MT Light" w:cs="Gentium Basic"/>
          <w:b/>
        </w:rPr>
      </w:pPr>
    </w:p>
    <w:p w14:paraId="3A6D4B6B" w14:textId="77777777" w:rsidR="006407E4" w:rsidRPr="002A2D13" w:rsidRDefault="006407E4" w:rsidP="002A2D13">
      <w:pPr>
        <w:jc w:val="center"/>
        <w:rPr>
          <w:rFonts w:ascii="Footlight MT Light" w:eastAsia="Gentium Basic" w:hAnsi="Footlight MT Light" w:cs="Gentium Basic"/>
          <w:b/>
        </w:rPr>
      </w:pPr>
    </w:p>
    <w:p w14:paraId="0DF32BD4" w14:textId="77777777" w:rsidR="006407E4" w:rsidRPr="002A2D13" w:rsidRDefault="006407E4" w:rsidP="002A2D13">
      <w:pPr>
        <w:jc w:val="center"/>
        <w:rPr>
          <w:rFonts w:ascii="Footlight MT Light" w:eastAsia="Gentium Basic" w:hAnsi="Footlight MT Light" w:cs="Gentium Basic"/>
          <w:b/>
        </w:rPr>
      </w:pPr>
    </w:p>
    <w:p w14:paraId="44E52354" w14:textId="77777777" w:rsidR="006407E4" w:rsidRPr="002A2D13" w:rsidRDefault="006407E4" w:rsidP="002A2D13">
      <w:pPr>
        <w:jc w:val="center"/>
        <w:rPr>
          <w:rFonts w:ascii="Footlight MT Light" w:eastAsia="Gentium Basic" w:hAnsi="Footlight MT Light" w:cs="Gentium Basic"/>
          <w:b/>
        </w:rPr>
      </w:pPr>
    </w:p>
    <w:p w14:paraId="25893A04" w14:textId="77777777" w:rsidR="006407E4" w:rsidRPr="002A2D13" w:rsidRDefault="006407E4" w:rsidP="002A2D13">
      <w:pPr>
        <w:jc w:val="center"/>
        <w:rPr>
          <w:rFonts w:ascii="Footlight MT Light" w:eastAsia="Gentium Basic" w:hAnsi="Footlight MT Light" w:cs="Gentium Basic"/>
          <w:b/>
        </w:rPr>
      </w:pPr>
    </w:p>
    <w:p w14:paraId="1C835F88" w14:textId="77777777" w:rsidR="006407E4" w:rsidRPr="002A2D13" w:rsidRDefault="006407E4" w:rsidP="002A2D13">
      <w:pPr>
        <w:jc w:val="center"/>
        <w:rPr>
          <w:rFonts w:ascii="Footlight MT Light" w:eastAsia="Gentium Basic" w:hAnsi="Footlight MT Light" w:cs="Gentium Basic"/>
          <w:b/>
        </w:rPr>
      </w:pPr>
    </w:p>
    <w:p w14:paraId="76F4A118" w14:textId="77777777" w:rsidR="006407E4" w:rsidRPr="002A2D13" w:rsidRDefault="006407E4" w:rsidP="002A2D13">
      <w:pPr>
        <w:jc w:val="center"/>
        <w:rPr>
          <w:rFonts w:ascii="Footlight MT Light" w:eastAsia="Gentium Basic" w:hAnsi="Footlight MT Light" w:cs="Gentium Basic"/>
          <w:b/>
        </w:rPr>
      </w:pPr>
    </w:p>
    <w:p w14:paraId="21D51ADE" w14:textId="77777777" w:rsidR="006407E4" w:rsidRPr="002A2D13" w:rsidRDefault="006407E4" w:rsidP="002A2D13">
      <w:pPr>
        <w:jc w:val="center"/>
        <w:rPr>
          <w:rFonts w:ascii="Footlight MT Light" w:eastAsia="Gentium Basic" w:hAnsi="Footlight MT Light" w:cs="Gentium Basic"/>
          <w:b/>
        </w:rPr>
      </w:pPr>
    </w:p>
    <w:p w14:paraId="077487F3" w14:textId="77777777" w:rsidR="006407E4" w:rsidRPr="002A2D13" w:rsidRDefault="006407E4" w:rsidP="002A2D13">
      <w:pPr>
        <w:jc w:val="center"/>
        <w:rPr>
          <w:rFonts w:ascii="Footlight MT Light" w:eastAsia="Gentium Basic" w:hAnsi="Footlight MT Light" w:cs="Gentium Basic"/>
          <w:b/>
        </w:rPr>
      </w:pPr>
    </w:p>
    <w:p w14:paraId="1C902BD4"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b/>
        </w:rPr>
        <w:t xml:space="preserve">Kelompok Kerja Pemilihan </w:t>
      </w:r>
      <w:r w:rsidRPr="002A2D13">
        <w:rPr>
          <w:rFonts w:ascii="Footlight MT Light" w:eastAsia="Gentium Basic" w:hAnsi="Footlight MT Light" w:cs="Gentium Basic"/>
        </w:rPr>
        <w:t>__________</w:t>
      </w:r>
    </w:p>
    <w:p w14:paraId="61EE207B" w14:textId="77777777" w:rsidR="006407E4" w:rsidRPr="002A2D13" w:rsidRDefault="006407E4" w:rsidP="002A2D13">
      <w:pPr>
        <w:jc w:val="center"/>
        <w:rPr>
          <w:rFonts w:ascii="Footlight MT Light" w:eastAsia="Gentium Basic" w:hAnsi="Footlight MT Light" w:cs="Gentium Basic"/>
          <w:b/>
          <w:i/>
        </w:rPr>
      </w:pPr>
    </w:p>
    <w:p w14:paraId="0760FEEE"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b/>
        </w:rPr>
        <w:t>Kementerian/Lembaga/Pemerintah Daerah _______</w:t>
      </w:r>
    </w:p>
    <w:p w14:paraId="2F20A7AF" w14:textId="77777777" w:rsidR="006407E4" w:rsidRPr="002A2D13" w:rsidRDefault="006407E4" w:rsidP="002A2D13">
      <w:pPr>
        <w:jc w:val="center"/>
        <w:rPr>
          <w:rFonts w:ascii="Footlight MT Light" w:eastAsia="Gentium Basic" w:hAnsi="Footlight MT Light" w:cs="Gentium Basic"/>
          <w:i/>
        </w:rPr>
      </w:pPr>
    </w:p>
    <w:p w14:paraId="12CDB965" w14:textId="77777777" w:rsidR="006407E4" w:rsidRPr="002A2D13" w:rsidRDefault="004D30FB" w:rsidP="002A2D13">
      <w:pPr>
        <w:jc w:val="center"/>
        <w:rPr>
          <w:rFonts w:ascii="Footlight MT Light" w:eastAsia="Gentium Basic" w:hAnsi="Footlight MT Light" w:cs="Gentium Basic"/>
        </w:rPr>
        <w:sectPr w:rsidR="006407E4" w:rsidRPr="002A2D13" w:rsidSect="003B3D29">
          <w:headerReference w:type="even" r:id="rId9"/>
          <w:headerReference w:type="default" r:id="rId10"/>
          <w:footerReference w:type="default" r:id="rId11"/>
          <w:headerReference w:type="first" r:id="rId12"/>
          <w:footerReference w:type="first" r:id="rId13"/>
          <w:pgSz w:w="12240" w:h="20160"/>
          <w:pgMar w:top="2268" w:right="1701" w:bottom="1701" w:left="2268" w:header="737" w:footer="737" w:gutter="0"/>
          <w:pgNumType w:fmt="numberInDash" w:start="1"/>
          <w:cols w:space="720"/>
          <w:titlePg/>
        </w:sectPr>
      </w:pPr>
      <w:r w:rsidRPr="002A2D13">
        <w:rPr>
          <w:rFonts w:ascii="Footlight MT Light" w:eastAsia="Gentium Basic" w:hAnsi="Footlight MT Light" w:cs="Gentium Basic"/>
          <w:b/>
        </w:rPr>
        <w:t>Tahun Anggaran ____</w:t>
      </w:r>
    </w:p>
    <w:p w14:paraId="794E22D7"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lastRenderedPageBreak/>
        <w:t>DAFTAR ISI</w:t>
      </w:r>
    </w:p>
    <w:p w14:paraId="459B996D" w14:textId="77777777" w:rsidR="006407E4" w:rsidRPr="002A2D13" w:rsidRDefault="006407E4" w:rsidP="002A2D13">
      <w:pPr>
        <w:rPr>
          <w:rFonts w:ascii="Footlight MT Light" w:eastAsia="Gentium Basic" w:hAnsi="Footlight MT Light" w:cs="Gentium Basic"/>
        </w:rPr>
      </w:pPr>
    </w:p>
    <w:sdt>
      <w:sdtPr>
        <w:rPr>
          <w:rFonts w:ascii="Footlight MT Light" w:hAnsi="Footlight MT Light"/>
          <w:b w:val="0"/>
          <w:bCs w:val="0"/>
          <w:caps w:val="0"/>
          <w:noProof w:val="0"/>
          <w:sz w:val="24"/>
          <w:szCs w:val="24"/>
          <w:lang w:val="id-ID"/>
        </w:rPr>
        <w:id w:val="1860158560"/>
        <w:docPartObj>
          <w:docPartGallery w:val="Table of Contents"/>
          <w:docPartUnique/>
        </w:docPartObj>
      </w:sdtPr>
      <w:sdtEndPr/>
      <w:sdtContent>
        <w:p w14:paraId="56C1759D" w14:textId="0B539F97" w:rsidR="009D0D3A" w:rsidRPr="002A2D13" w:rsidRDefault="004D30FB" w:rsidP="002A2D13">
          <w:pPr>
            <w:pStyle w:val="TOC1"/>
            <w:rPr>
              <w:rFonts w:asciiTheme="minorHAnsi" w:eastAsiaTheme="minorEastAsia" w:hAnsiTheme="minorHAnsi" w:cstheme="minorBidi"/>
              <w:b w:val="0"/>
              <w:bCs w:val="0"/>
              <w:caps w:val="0"/>
              <w:lang w:val="en-US"/>
            </w:rPr>
          </w:pPr>
          <w:r w:rsidRPr="002A2D13">
            <w:rPr>
              <w:rFonts w:ascii="Footlight MT Light" w:hAnsi="Footlight MT Light"/>
            </w:rPr>
            <w:fldChar w:fldCharType="begin"/>
          </w:r>
          <w:r w:rsidRPr="002A2D13">
            <w:rPr>
              <w:rFonts w:ascii="Footlight MT Light" w:hAnsi="Footlight MT Light"/>
            </w:rPr>
            <w:instrText xml:space="preserve"> TOC \h \u \z </w:instrText>
          </w:r>
          <w:r w:rsidRPr="002A2D13">
            <w:rPr>
              <w:rFonts w:ascii="Footlight MT Light" w:hAnsi="Footlight MT Light"/>
            </w:rPr>
            <w:fldChar w:fldCharType="separate"/>
          </w:r>
          <w:hyperlink w:anchor="_Toc69896419" w:history="1">
            <w:r w:rsidR="009D0D3A" w:rsidRPr="002A2D13">
              <w:rPr>
                <w:rStyle w:val="Hyperlink"/>
                <w:rFonts w:ascii="Footlight MT Light" w:eastAsia="Gentium Basic" w:hAnsi="Footlight MT Light" w:cs="Gentium Basic"/>
              </w:rPr>
              <w:t>BAB I. U</w:t>
            </w:r>
            <w:r w:rsidR="009D0D3A" w:rsidRPr="002A2D13">
              <w:rPr>
                <w:rStyle w:val="Hyperlink"/>
                <w:rFonts w:ascii="Footlight MT Light" w:eastAsia="Gentium Basic" w:hAnsi="Footlight MT Light" w:cs="Gentium Basic"/>
                <w:lang w:val="en-US"/>
              </w:rPr>
              <w:t>MUM</w:t>
            </w:r>
            <w:r w:rsidR="009D0D3A" w:rsidRPr="002A2D13">
              <w:rPr>
                <w:webHidden/>
              </w:rPr>
              <w:tab/>
            </w:r>
            <w:r w:rsidR="009D0D3A" w:rsidRPr="002A2D13">
              <w:rPr>
                <w:webHidden/>
              </w:rPr>
              <w:fldChar w:fldCharType="begin"/>
            </w:r>
            <w:r w:rsidR="009D0D3A" w:rsidRPr="002A2D13">
              <w:rPr>
                <w:webHidden/>
              </w:rPr>
              <w:instrText xml:space="preserve"> PAGEREF _Toc69896419 \h </w:instrText>
            </w:r>
            <w:r w:rsidR="009D0D3A" w:rsidRPr="002A2D13">
              <w:rPr>
                <w:webHidden/>
              </w:rPr>
            </w:r>
            <w:r w:rsidR="009D0D3A" w:rsidRPr="002A2D13">
              <w:rPr>
                <w:webHidden/>
              </w:rPr>
              <w:fldChar w:fldCharType="separate"/>
            </w:r>
            <w:r w:rsidR="008210F0">
              <w:rPr>
                <w:webHidden/>
              </w:rPr>
              <w:t>6</w:t>
            </w:r>
            <w:r w:rsidR="009D0D3A" w:rsidRPr="002A2D13">
              <w:rPr>
                <w:webHidden/>
              </w:rPr>
              <w:fldChar w:fldCharType="end"/>
            </w:r>
          </w:hyperlink>
        </w:p>
        <w:p w14:paraId="56C9DFED" w14:textId="1D5305FE" w:rsidR="009D0D3A" w:rsidRPr="002A2D13" w:rsidRDefault="00E7010C" w:rsidP="002A2D13">
          <w:pPr>
            <w:pStyle w:val="TOC1"/>
            <w:rPr>
              <w:rFonts w:asciiTheme="minorHAnsi" w:eastAsiaTheme="minorEastAsia" w:hAnsiTheme="minorHAnsi" w:cstheme="minorBidi"/>
              <w:b w:val="0"/>
              <w:bCs w:val="0"/>
              <w:caps w:val="0"/>
              <w:lang w:val="en-US"/>
            </w:rPr>
          </w:pPr>
          <w:hyperlink w:anchor="_Toc69896420" w:history="1">
            <w:r w:rsidR="009D0D3A" w:rsidRPr="002A2D13">
              <w:rPr>
                <w:rStyle w:val="Hyperlink"/>
                <w:rFonts w:ascii="Footlight MT Light" w:eastAsia="Gentium Basic" w:hAnsi="Footlight MT Light" w:cs="Gentium Basic"/>
              </w:rPr>
              <w:t xml:space="preserve">BAB II. </w:t>
            </w:r>
            <w:r w:rsidR="009D0D3A" w:rsidRPr="002A2D13">
              <w:rPr>
                <w:rStyle w:val="Hyperlink"/>
                <w:rFonts w:ascii="Footlight MT Light" w:eastAsia="Gentium Basic" w:hAnsi="Footlight MT Light" w:cs="Gentium Basic"/>
                <w:lang w:val="en-US"/>
              </w:rPr>
              <w:t>UNDANGAN TENDER</w:t>
            </w:r>
            <w:r w:rsidR="009D0D3A" w:rsidRPr="002A2D13">
              <w:rPr>
                <w:webHidden/>
              </w:rPr>
              <w:tab/>
            </w:r>
            <w:r w:rsidR="009D0D3A" w:rsidRPr="002A2D13">
              <w:rPr>
                <w:webHidden/>
              </w:rPr>
              <w:fldChar w:fldCharType="begin"/>
            </w:r>
            <w:r w:rsidR="009D0D3A" w:rsidRPr="002A2D13">
              <w:rPr>
                <w:webHidden/>
              </w:rPr>
              <w:instrText xml:space="preserve"> PAGEREF _Toc69896420 \h </w:instrText>
            </w:r>
            <w:r w:rsidR="009D0D3A" w:rsidRPr="002A2D13">
              <w:rPr>
                <w:webHidden/>
              </w:rPr>
            </w:r>
            <w:r w:rsidR="009D0D3A" w:rsidRPr="002A2D13">
              <w:rPr>
                <w:webHidden/>
              </w:rPr>
              <w:fldChar w:fldCharType="separate"/>
            </w:r>
            <w:r w:rsidR="008210F0">
              <w:rPr>
                <w:webHidden/>
              </w:rPr>
              <w:t>10</w:t>
            </w:r>
            <w:r w:rsidR="009D0D3A" w:rsidRPr="002A2D13">
              <w:rPr>
                <w:webHidden/>
              </w:rPr>
              <w:fldChar w:fldCharType="end"/>
            </w:r>
          </w:hyperlink>
        </w:p>
        <w:p w14:paraId="19A06369" w14:textId="15CA891E" w:rsidR="009D0D3A" w:rsidRPr="002A2D13" w:rsidRDefault="00E7010C" w:rsidP="002A2D13">
          <w:pPr>
            <w:pStyle w:val="TOC1"/>
            <w:rPr>
              <w:rFonts w:asciiTheme="minorHAnsi" w:eastAsiaTheme="minorEastAsia" w:hAnsiTheme="minorHAnsi" w:cstheme="minorBidi"/>
              <w:b w:val="0"/>
              <w:bCs w:val="0"/>
              <w:caps w:val="0"/>
              <w:lang w:val="en-US"/>
            </w:rPr>
          </w:pPr>
          <w:hyperlink w:anchor="_Toc69896421" w:history="1">
            <w:r w:rsidR="009D0D3A" w:rsidRPr="002A2D13">
              <w:rPr>
                <w:rStyle w:val="Hyperlink"/>
                <w:rFonts w:ascii="Footlight MT Light" w:eastAsia="Gentium Basic" w:hAnsi="Footlight MT Light" w:cs="Gentium Basic"/>
              </w:rPr>
              <w:t>BAB III. INSTRUKSI KEPADA PESERTA (IKP)</w:t>
            </w:r>
            <w:r w:rsidR="009D0D3A" w:rsidRPr="002A2D13">
              <w:rPr>
                <w:webHidden/>
              </w:rPr>
              <w:tab/>
            </w:r>
            <w:r w:rsidR="009D0D3A" w:rsidRPr="002A2D13">
              <w:rPr>
                <w:webHidden/>
              </w:rPr>
              <w:fldChar w:fldCharType="begin"/>
            </w:r>
            <w:r w:rsidR="009D0D3A" w:rsidRPr="002A2D13">
              <w:rPr>
                <w:webHidden/>
              </w:rPr>
              <w:instrText xml:space="preserve"> PAGEREF _Toc69896421 \h </w:instrText>
            </w:r>
            <w:r w:rsidR="009D0D3A" w:rsidRPr="002A2D13">
              <w:rPr>
                <w:webHidden/>
              </w:rPr>
            </w:r>
            <w:r w:rsidR="009D0D3A" w:rsidRPr="002A2D13">
              <w:rPr>
                <w:webHidden/>
              </w:rPr>
              <w:fldChar w:fldCharType="separate"/>
            </w:r>
            <w:r w:rsidR="008210F0">
              <w:rPr>
                <w:webHidden/>
              </w:rPr>
              <w:t>11</w:t>
            </w:r>
            <w:r w:rsidR="009D0D3A" w:rsidRPr="002A2D13">
              <w:rPr>
                <w:webHidden/>
              </w:rPr>
              <w:fldChar w:fldCharType="end"/>
            </w:r>
          </w:hyperlink>
        </w:p>
        <w:p w14:paraId="39128498" w14:textId="5919023A" w:rsidR="009D0D3A" w:rsidRPr="002A2D13" w:rsidRDefault="00E7010C" w:rsidP="002A2D13">
          <w:pPr>
            <w:pStyle w:val="TOC1"/>
            <w:rPr>
              <w:rFonts w:asciiTheme="minorHAnsi" w:eastAsiaTheme="minorEastAsia" w:hAnsiTheme="minorHAnsi" w:cstheme="minorBidi"/>
              <w:b w:val="0"/>
              <w:bCs w:val="0"/>
              <w:caps w:val="0"/>
              <w:lang w:val="en-US"/>
            </w:rPr>
          </w:pPr>
          <w:hyperlink w:anchor="_Toc69896422" w:history="1">
            <w:r w:rsidR="009D0D3A" w:rsidRPr="002A2D13">
              <w:rPr>
                <w:rStyle w:val="Hyperlink"/>
                <w:rFonts w:ascii="Footlight MT Light" w:eastAsia="Gentium Basic" w:hAnsi="Footlight MT Light" w:cs="Gentium Basic"/>
              </w:rPr>
              <w:t>A.</w:t>
            </w:r>
            <w:r w:rsidR="009D0D3A" w:rsidRPr="002A2D13">
              <w:rPr>
                <w:rFonts w:asciiTheme="minorHAnsi" w:eastAsiaTheme="minorEastAsia" w:hAnsiTheme="minorHAnsi" w:cstheme="minorBidi"/>
                <w:b w:val="0"/>
                <w:bCs w:val="0"/>
                <w:caps w:val="0"/>
                <w:lang w:val="en-US"/>
              </w:rPr>
              <w:tab/>
            </w:r>
            <w:r w:rsidR="009D0D3A" w:rsidRPr="002A2D13">
              <w:rPr>
                <w:rStyle w:val="Hyperlink"/>
                <w:rFonts w:ascii="Footlight MT Light" w:eastAsia="Gentium Basic" w:hAnsi="Footlight MT Light" w:cs="Gentium Basic"/>
              </w:rPr>
              <w:t>UMUM</w:t>
            </w:r>
            <w:r w:rsidR="009D0D3A" w:rsidRPr="002A2D13">
              <w:rPr>
                <w:webHidden/>
              </w:rPr>
              <w:tab/>
            </w:r>
            <w:r w:rsidR="009D0D3A" w:rsidRPr="002A2D13">
              <w:rPr>
                <w:webHidden/>
              </w:rPr>
              <w:fldChar w:fldCharType="begin"/>
            </w:r>
            <w:r w:rsidR="009D0D3A" w:rsidRPr="002A2D13">
              <w:rPr>
                <w:webHidden/>
              </w:rPr>
              <w:instrText xml:space="preserve"> PAGEREF _Toc69896422 \h </w:instrText>
            </w:r>
            <w:r w:rsidR="009D0D3A" w:rsidRPr="002A2D13">
              <w:rPr>
                <w:webHidden/>
              </w:rPr>
            </w:r>
            <w:r w:rsidR="009D0D3A" w:rsidRPr="002A2D13">
              <w:rPr>
                <w:webHidden/>
              </w:rPr>
              <w:fldChar w:fldCharType="separate"/>
            </w:r>
            <w:r w:rsidR="008210F0">
              <w:rPr>
                <w:webHidden/>
              </w:rPr>
              <w:t>11</w:t>
            </w:r>
            <w:r w:rsidR="009D0D3A" w:rsidRPr="002A2D13">
              <w:rPr>
                <w:webHidden/>
              </w:rPr>
              <w:fldChar w:fldCharType="end"/>
            </w:r>
          </w:hyperlink>
        </w:p>
        <w:p w14:paraId="16757FB5" w14:textId="0D2B555D" w:rsidR="009D0D3A" w:rsidRPr="002A2D13" w:rsidRDefault="00E7010C" w:rsidP="002A2D13">
          <w:pPr>
            <w:pStyle w:val="TOC2"/>
            <w:rPr>
              <w:rFonts w:asciiTheme="minorHAnsi" w:eastAsiaTheme="minorEastAsia" w:hAnsiTheme="minorHAnsi" w:cstheme="minorBidi"/>
              <w:smallCaps w:val="0"/>
              <w:lang w:val="en-US"/>
            </w:rPr>
          </w:pPr>
          <w:hyperlink w:anchor="_Toc69896423" w:history="1">
            <w:r w:rsidR="009D0D3A" w:rsidRPr="002A2D13">
              <w:rPr>
                <w:rStyle w:val="Hyperlink"/>
              </w:rPr>
              <w:t>1.</w:t>
            </w:r>
            <w:r w:rsidR="009D0D3A" w:rsidRPr="002A2D13">
              <w:rPr>
                <w:rFonts w:asciiTheme="minorHAnsi" w:eastAsiaTheme="minorEastAsia" w:hAnsiTheme="minorHAnsi" w:cstheme="minorBidi"/>
                <w:smallCaps w:val="0"/>
                <w:lang w:val="en-US"/>
              </w:rPr>
              <w:tab/>
            </w:r>
            <w:r w:rsidR="009D0D3A" w:rsidRPr="002A2D13">
              <w:rPr>
                <w:rStyle w:val="Hyperlink"/>
              </w:rPr>
              <w:t>Identitas Pokja dan Lingkup Pekerjaan</w:t>
            </w:r>
            <w:r w:rsidR="009D0D3A" w:rsidRPr="002A2D13">
              <w:rPr>
                <w:webHidden/>
              </w:rPr>
              <w:tab/>
            </w:r>
            <w:r w:rsidR="009D0D3A" w:rsidRPr="002A2D13">
              <w:rPr>
                <w:webHidden/>
              </w:rPr>
              <w:fldChar w:fldCharType="begin"/>
            </w:r>
            <w:r w:rsidR="009D0D3A" w:rsidRPr="002A2D13">
              <w:rPr>
                <w:webHidden/>
              </w:rPr>
              <w:instrText xml:space="preserve"> PAGEREF _Toc69896423 \h </w:instrText>
            </w:r>
            <w:r w:rsidR="009D0D3A" w:rsidRPr="002A2D13">
              <w:rPr>
                <w:webHidden/>
              </w:rPr>
            </w:r>
            <w:r w:rsidR="009D0D3A" w:rsidRPr="002A2D13">
              <w:rPr>
                <w:webHidden/>
              </w:rPr>
              <w:fldChar w:fldCharType="separate"/>
            </w:r>
            <w:r w:rsidR="008210F0">
              <w:rPr>
                <w:webHidden/>
              </w:rPr>
              <w:t>11</w:t>
            </w:r>
            <w:r w:rsidR="009D0D3A" w:rsidRPr="002A2D13">
              <w:rPr>
                <w:webHidden/>
              </w:rPr>
              <w:fldChar w:fldCharType="end"/>
            </w:r>
          </w:hyperlink>
        </w:p>
        <w:p w14:paraId="34B0F6FB" w14:textId="28C2643F" w:rsidR="009D0D3A" w:rsidRPr="002A2D13" w:rsidRDefault="00E7010C" w:rsidP="002A2D13">
          <w:pPr>
            <w:pStyle w:val="TOC2"/>
            <w:rPr>
              <w:rFonts w:asciiTheme="minorHAnsi" w:eastAsiaTheme="minorEastAsia" w:hAnsiTheme="minorHAnsi" w:cstheme="minorBidi"/>
              <w:smallCaps w:val="0"/>
              <w:lang w:val="en-US"/>
            </w:rPr>
          </w:pPr>
          <w:hyperlink w:anchor="_Toc69896424" w:history="1">
            <w:r w:rsidR="009D0D3A" w:rsidRPr="002A2D13">
              <w:rPr>
                <w:rStyle w:val="Hyperlink"/>
              </w:rPr>
              <w:t>2.</w:t>
            </w:r>
            <w:r w:rsidR="009D0D3A" w:rsidRPr="002A2D13">
              <w:rPr>
                <w:rFonts w:asciiTheme="minorHAnsi" w:eastAsiaTheme="minorEastAsia" w:hAnsiTheme="minorHAnsi" w:cstheme="minorBidi"/>
                <w:smallCaps w:val="0"/>
                <w:lang w:val="en-US"/>
              </w:rPr>
              <w:tab/>
            </w:r>
            <w:r w:rsidR="009D0D3A" w:rsidRPr="002A2D13">
              <w:rPr>
                <w:rStyle w:val="Hyperlink"/>
              </w:rPr>
              <w:t>Sumber Dana</w:t>
            </w:r>
            <w:r w:rsidR="009D0D3A" w:rsidRPr="002A2D13">
              <w:rPr>
                <w:webHidden/>
              </w:rPr>
              <w:tab/>
            </w:r>
            <w:r w:rsidR="009D0D3A" w:rsidRPr="002A2D13">
              <w:rPr>
                <w:webHidden/>
              </w:rPr>
              <w:fldChar w:fldCharType="begin"/>
            </w:r>
            <w:r w:rsidR="009D0D3A" w:rsidRPr="002A2D13">
              <w:rPr>
                <w:webHidden/>
              </w:rPr>
              <w:instrText xml:space="preserve"> PAGEREF _Toc69896424 \h </w:instrText>
            </w:r>
            <w:r w:rsidR="009D0D3A" w:rsidRPr="002A2D13">
              <w:rPr>
                <w:webHidden/>
              </w:rPr>
            </w:r>
            <w:r w:rsidR="009D0D3A" w:rsidRPr="002A2D13">
              <w:rPr>
                <w:webHidden/>
              </w:rPr>
              <w:fldChar w:fldCharType="separate"/>
            </w:r>
            <w:r w:rsidR="008210F0">
              <w:rPr>
                <w:webHidden/>
              </w:rPr>
              <w:t>11</w:t>
            </w:r>
            <w:r w:rsidR="009D0D3A" w:rsidRPr="002A2D13">
              <w:rPr>
                <w:webHidden/>
              </w:rPr>
              <w:fldChar w:fldCharType="end"/>
            </w:r>
          </w:hyperlink>
        </w:p>
        <w:p w14:paraId="03FFC5D1" w14:textId="5D2BAB5C" w:rsidR="009D0D3A" w:rsidRPr="002A2D13" w:rsidRDefault="00E7010C" w:rsidP="002A2D13">
          <w:pPr>
            <w:pStyle w:val="TOC2"/>
            <w:rPr>
              <w:rFonts w:asciiTheme="minorHAnsi" w:eastAsiaTheme="minorEastAsia" w:hAnsiTheme="minorHAnsi" w:cstheme="minorBidi"/>
              <w:smallCaps w:val="0"/>
              <w:lang w:val="en-US"/>
            </w:rPr>
          </w:pPr>
          <w:hyperlink w:anchor="_Toc69896425" w:history="1">
            <w:r w:rsidR="009D0D3A" w:rsidRPr="002A2D13">
              <w:rPr>
                <w:rStyle w:val="Hyperlink"/>
              </w:rPr>
              <w:t>3.</w:t>
            </w:r>
            <w:r w:rsidR="009D0D3A" w:rsidRPr="002A2D13">
              <w:rPr>
                <w:rFonts w:asciiTheme="minorHAnsi" w:eastAsiaTheme="minorEastAsia" w:hAnsiTheme="minorHAnsi" w:cstheme="minorBidi"/>
                <w:smallCaps w:val="0"/>
                <w:lang w:val="en-US"/>
              </w:rPr>
              <w:tab/>
            </w:r>
            <w:r w:rsidR="009D0D3A" w:rsidRPr="002A2D13">
              <w:rPr>
                <w:rStyle w:val="Hyperlink"/>
              </w:rPr>
              <w:t>Peserta Tender</w:t>
            </w:r>
            <w:r w:rsidR="009D0D3A" w:rsidRPr="002A2D13">
              <w:rPr>
                <w:webHidden/>
              </w:rPr>
              <w:tab/>
            </w:r>
            <w:r w:rsidR="009D0D3A" w:rsidRPr="002A2D13">
              <w:rPr>
                <w:webHidden/>
              </w:rPr>
              <w:fldChar w:fldCharType="begin"/>
            </w:r>
            <w:r w:rsidR="009D0D3A" w:rsidRPr="002A2D13">
              <w:rPr>
                <w:webHidden/>
              </w:rPr>
              <w:instrText xml:space="preserve"> PAGEREF _Toc69896425 \h </w:instrText>
            </w:r>
            <w:r w:rsidR="009D0D3A" w:rsidRPr="002A2D13">
              <w:rPr>
                <w:webHidden/>
              </w:rPr>
            </w:r>
            <w:r w:rsidR="009D0D3A" w:rsidRPr="002A2D13">
              <w:rPr>
                <w:webHidden/>
              </w:rPr>
              <w:fldChar w:fldCharType="separate"/>
            </w:r>
            <w:r w:rsidR="008210F0">
              <w:rPr>
                <w:webHidden/>
              </w:rPr>
              <w:t>11</w:t>
            </w:r>
            <w:r w:rsidR="009D0D3A" w:rsidRPr="002A2D13">
              <w:rPr>
                <w:webHidden/>
              </w:rPr>
              <w:fldChar w:fldCharType="end"/>
            </w:r>
          </w:hyperlink>
        </w:p>
        <w:p w14:paraId="0654931C" w14:textId="63196384" w:rsidR="009D0D3A" w:rsidRPr="002A2D13" w:rsidRDefault="00E7010C" w:rsidP="002A2D13">
          <w:pPr>
            <w:pStyle w:val="TOC2"/>
            <w:rPr>
              <w:rFonts w:asciiTheme="minorHAnsi" w:eastAsiaTheme="minorEastAsia" w:hAnsiTheme="minorHAnsi" w:cstheme="minorBidi"/>
              <w:smallCaps w:val="0"/>
              <w:lang w:val="en-US"/>
            </w:rPr>
          </w:pPr>
          <w:hyperlink w:anchor="_Toc69896426" w:history="1">
            <w:r w:rsidR="009D0D3A" w:rsidRPr="002A2D13">
              <w:rPr>
                <w:rStyle w:val="Hyperlink"/>
              </w:rPr>
              <w:t>4.</w:t>
            </w:r>
            <w:r w:rsidR="009D0D3A" w:rsidRPr="002A2D13">
              <w:rPr>
                <w:rFonts w:asciiTheme="minorHAnsi" w:eastAsiaTheme="minorEastAsia" w:hAnsiTheme="minorHAnsi" w:cstheme="minorBidi"/>
                <w:smallCaps w:val="0"/>
                <w:lang w:val="en-US"/>
              </w:rPr>
              <w:tab/>
            </w:r>
            <w:r w:rsidR="009D0D3A" w:rsidRPr="002A2D13">
              <w:rPr>
                <w:rStyle w:val="Hyperlink"/>
              </w:rPr>
              <w:t>Pelanggaran terhadap Aturan Pengadaan</w:t>
            </w:r>
            <w:r w:rsidR="009D0D3A" w:rsidRPr="002A2D13">
              <w:rPr>
                <w:webHidden/>
              </w:rPr>
              <w:tab/>
            </w:r>
            <w:r w:rsidR="009D0D3A" w:rsidRPr="002A2D13">
              <w:rPr>
                <w:webHidden/>
              </w:rPr>
              <w:fldChar w:fldCharType="begin"/>
            </w:r>
            <w:r w:rsidR="009D0D3A" w:rsidRPr="002A2D13">
              <w:rPr>
                <w:webHidden/>
              </w:rPr>
              <w:instrText xml:space="preserve"> PAGEREF _Toc69896426 \h </w:instrText>
            </w:r>
            <w:r w:rsidR="009D0D3A" w:rsidRPr="002A2D13">
              <w:rPr>
                <w:webHidden/>
              </w:rPr>
            </w:r>
            <w:r w:rsidR="009D0D3A" w:rsidRPr="002A2D13">
              <w:rPr>
                <w:webHidden/>
              </w:rPr>
              <w:fldChar w:fldCharType="separate"/>
            </w:r>
            <w:r w:rsidR="008210F0">
              <w:rPr>
                <w:webHidden/>
              </w:rPr>
              <w:t>11</w:t>
            </w:r>
            <w:r w:rsidR="009D0D3A" w:rsidRPr="002A2D13">
              <w:rPr>
                <w:webHidden/>
              </w:rPr>
              <w:fldChar w:fldCharType="end"/>
            </w:r>
          </w:hyperlink>
        </w:p>
        <w:p w14:paraId="759C44C7" w14:textId="3B8F0BC7" w:rsidR="009D0D3A" w:rsidRPr="002A2D13" w:rsidRDefault="00E7010C" w:rsidP="002A2D13">
          <w:pPr>
            <w:pStyle w:val="TOC2"/>
            <w:rPr>
              <w:rFonts w:asciiTheme="minorHAnsi" w:eastAsiaTheme="minorEastAsia" w:hAnsiTheme="minorHAnsi" w:cstheme="minorBidi"/>
              <w:smallCaps w:val="0"/>
              <w:lang w:val="en-US"/>
            </w:rPr>
          </w:pPr>
          <w:hyperlink w:anchor="_Toc69896427" w:history="1">
            <w:r w:rsidR="009D0D3A" w:rsidRPr="002A2D13">
              <w:rPr>
                <w:rStyle w:val="Hyperlink"/>
              </w:rPr>
              <w:t>5.</w:t>
            </w:r>
            <w:r w:rsidR="009D0D3A" w:rsidRPr="002A2D13">
              <w:rPr>
                <w:rFonts w:asciiTheme="minorHAnsi" w:eastAsiaTheme="minorEastAsia" w:hAnsiTheme="minorHAnsi" w:cstheme="minorBidi"/>
                <w:smallCaps w:val="0"/>
                <w:lang w:val="en-US"/>
              </w:rPr>
              <w:tab/>
            </w:r>
            <w:r w:rsidR="009D0D3A" w:rsidRPr="002A2D13">
              <w:rPr>
                <w:rStyle w:val="Hyperlink"/>
              </w:rPr>
              <w:t>Larangan Pertentangan Kepentingan</w:t>
            </w:r>
            <w:r w:rsidR="009D0D3A" w:rsidRPr="002A2D13">
              <w:rPr>
                <w:webHidden/>
              </w:rPr>
              <w:tab/>
            </w:r>
            <w:r w:rsidR="009D0D3A" w:rsidRPr="002A2D13">
              <w:rPr>
                <w:webHidden/>
              </w:rPr>
              <w:fldChar w:fldCharType="begin"/>
            </w:r>
            <w:r w:rsidR="009D0D3A" w:rsidRPr="002A2D13">
              <w:rPr>
                <w:webHidden/>
              </w:rPr>
              <w:instrText xml:space="preserve"> PAGEREF _Toc69896427 \h </w:instrText>
            </w:r>
            <w:r w:rsidR="009D0D3A" w:rsidRPr="002A2D13">
              <w:rPr>
                <w:webHidden/>
              </w:rPr>
            </w:r>
            <w:r w:rsidR="009D0D3A" w:rsidRPr="002A2D13">
              <w:rPr>
                <w:webHidden/>
              </w:rPr>
              <w:fldChar w:fldCharType="separate"/>
            </w:r>
            <w:r w:rsidR="008210F0">
              <w:rPr>
                <w:webHidden/>
              </w:rPr>
              <w:t>12</w:t>
            </w:r>
            <w:r w:rsidR="009D0D3A" w:rsidRPr="002A2D13">
              <w:rPr>
                <w:webHidden/>
              </w:rPr>
              <w:fldChar w:fldCharType="end"/>
            </w:r>
          </w:hyperlink>
        </w:p>
        <w:p w14:paraId="07077B8F" w14:textId="5F13B0DB" w:rsidR="009D0D3A" w:rsidRPr="002A2D13" w:rsidRDefault="00E7010C" w:rsidP="002A2D13">
          <w:pPr>
            <w:pStyle w:val="TOC2"/>
            <w:rPr>
              <w:rFonts w:asciiTheme="minorHAnsi" w:eastAsiaTheme="minorEastAsia" w:hAnsiTheme="minorHAnsi" w:cstheme="minorBidi"/>
              <w:smallCaps w:val="0"/>
              <w:lang w:val="en-US"/>
            </w:rPr>
          </w:pPr>
          <w:hyperlink w:anchor="_Toc69896428" w:history="1">
            <w:r w:rsidR="009D0D3A" w:rsidRPr="002A2D13">
              <w:rPr>
                <w:rStyle w:val="Hyperlink"/>
              </w:rPr>
              <w:t>6.</w:t>
            </w:r>
            <w:r w:rsidR="009D0D3A" w:rsidRPr="002A2D13">
              <w:rPr>
                <w:rFonts w:asciiTheme="minorHAnsi" w:eastAsiaTheme="minorEastAsia" w:hAnsiTheme="minorHAnsi" w:cstheme="minorBidi"/>
                <w:smallCaps w:val="0"/>
                <w:lang w:val="en-US"/>
              </w:rPr>
              <w:tab/>
            </w:r>
            <w:r w:rsidR="009D0D3A" w:rsidRPr="002A2D13">
              <w:rPr>
                <w:rStyle w:val="Hyperlink"/>
              </w:rPr>
              <w:t>Peserta Pemilihan/ Penyedia Yang Dikenakan Sanksi Daftar Hitam</w:t>
            </w:r>
            <w:r w:rsidR="009D0D3A" w:rsidRPr="002A2D13">
              <w:rPr>
                <w:webHidden/>
              </w:rPr>
              <w:tab/>
            </w:r>
            <w:r w:rsidR="009D0D3A" w:rsidRPr="002A2D13">
              <w:rPr>
                <w:webHidden/>
              </w:rPr>
              <w:fldChar w:fldCharType="begin"/>
            </w:r>
            <w:r w:rsidR="009D0D3A" w:rsidRPr="002A2D13">
              <w:rPr>
                <w:webHidden/>
              </w:rPr>
              <w:instrText xml:space="preserve"> PAGEREF _Toc69896428 \h </w:instrText>
            </w:r>
            <w:r w:rsidR="009D0D3A" w:rsidRPr="002A2D13">
              <w:rPr>
                <w:webHidden/>
              </w:rPr>
            </w:r>
            <w:r w:rsidR="009D0D3A" w:rsidRPr="002A2D13">
              <w:rPr>
                <w:webHidden/>
              </w:rPr>
              <w:fldChar w:fldCharType="separate"/>
            </w:r>
            <w:r w:rsidR="008210F0">
              <w:rPr>
                <w:webHidden/>
              </w:rPr>
              <w:t>12</w:t>
            </w:r>
            <w:r w:rsidR="009D0D3A" w:rsidRPr="002A2D13">
              <w:rPr>
                <w:webHidden/>
              </w:rPr>
              <w:fldChar w:fldCharType="end"/>
            </w:r>
          </w:hyperlink>
        </w:p>
        <w:p w14:paraId="451BDAC4" w14:textId="41ED648E" w:rsidR="009D0D3A" w:rsidRPr="002A2D13" w:rsidRDefault="00E7010C" w:rsidP="002A2D13">
          <w:pPr>
            <w:pStyle w:val="TOC2"/>
            <w:rPr>
              <w:rFonts w:asciiTheme="minorHAnsi" w:eastAsiaTheme="minorEastAsia" w:hAnsiTheme="minorHAnsi" w:cstheme="minorBidi"/>
              <w:smallCaps w:val="0"/>
              <w:lang w:val="en-US"/>
            </w:rPr>
          </w:pPr>
          <w:hyperlink w:anchor="_Toc69896429" w:history="1">
            <w:r w:rsidR="009D0D3A" w:rsidRPr="002A2D13">
              <w:rPr>
                <w:rStyle w:val="Hyperlink"/>
              </w:rPr>
              <w:t>7.</w:t>
            </w:r>
            <w:r w:rsidR="009D0D3A" w:rsidRPr="002A2D13">
              <w:rPr>
                <w:rFonts w:asciiTheme="minorHAnsi" w:eastAsiaTheme="minorEastAsia" w:hAnsiTheme="minorHAnsi" w:cstheme="minorBidi"/>
                <w:smallCaps w:val="0"/>
                <w:lang w:val="en-US"/>
              </w:rPr>
              <w:tab/>
            </w:r>
            <w:r w:rsidR="009D0D3A" w:rsidRPr="002A2D13">
              <w:rPr>
                <w:rStyle w:val="Hyperlink"/>
              </w:rPr>
              <w:t>Alih Pengalaman dan</w:t>
            </w:r>
            <w:r w:rsidR="009D0D3A" w:rsidRPr="002A2D13">
              <w:rPr>
                <w:rStyle w:val="Hyperlink"/>
                <w:rFonts w:eastAsia="Bookman Old Style" w:cs="Bookman Old Style"/>
              </w:rPr>
              <w:t xml:space="preserve"> </w:t>
            </w:r>
            <w:r w:rsidR="009D0D3A" w:rsidRPr="002A2D13">
              <w:rPr>
                <w:rStyle w:val="Hyperlink"/>
              </w:rPr>
              <w:t>Pendayagunaan Produksi Dalam Negeri</w:t>
            </w:r>
            <w:r w:rsidR="009D0D3A" w:rsidRPr="002A2D13">
              <w:rPr>
                <w:webHidden/>
              </w:rPr>
              <w:tab/>
            </w:r>
            <w:r w:rsidR="009D0D3A" w:rsidRPr="002A2D13">
              <w:rPr>
                <w:webHidden/>
              </w:rPr>
              <w:fldChar w:fldCharType="begin"/>
            </w:r>
            <w:r w:rsidR="009D0D3A" w:rsidRPr="002A2D13">
              <w:rPr>
                <w:webHidden/>
              </w:rPr>
              <w:instrText xml:space="preserve"> PAGEREF _Toc69896429 \h </w:instrText>
            </w:r>
            <w:r w:rsidR="009D0D3A" w:rsidRPr="002A2D13">
              <w:rPr>
                <w:webHidden/>
              </w:rPr>
            </w:r>
            <w:r w:rsidR="009D0D3A" w:rsidRPr="002A2D13">
              <w:rPr>
                <w:webHidden/>
              </w:rPr>
              <w:fldChar w:fldCharType="separate"/>
            </w:r>
            <w:r w:rsidR="008210F0">
              <w:rPr>
                <w:webHidden/>
              </w:rPr>
              <w:t>13</w:t>
            </w:r>
            <w:r w:rsidR="009D0D3A" w:rsidRPr="002A2D13">
              <w:rPr>
                <w:webHidden/>
              </w:rPr>
              <w:fldChar w:fldCharType="end"/>
            </w:r>
          </w:hyperlink>
        </w:p>
        <w:p w14:paraId="58A4656C" w14:textId="27DA7CB4" w:rsidR="009D0D3A" w:rsidRPr="002A2D13" w:rsidRDefault="00E7010C" w:rsidP="002A2D13">
          <w:pPr>
            <w:pStyle w:val="TOC2"/>
            <w:rPr>
              <w:rFonts w:asciiTheme="minorHAnsi" w:eastAsiaTheme="minorEastAsia" w:hAnsiTheme="minorHAnsi" w:cstheme="minorBidi"/>
              <w:smallCaps w:val="0"/>
              <w:lang w:val="en-US"/>
            </w:rPr>
          </w:pPr>
          <w:hyperlink w:anchor="_Toc69896430" w:history="1">
            <w:r w:rsidR="009D0D3A" w:rsidRPr="002A2D13">
              <w:rPr>
                <w:rStyle w:val="Hyperlink"/>
              </w:rPr>
              <w:t>8.</w:t>
            </w:r>
            <w:r w:rsidR="009D0D3A" w:rsidRPr="002A2D13">
              <w:rPr>
                <w:rFonts w:asciiTheme="minorHAnsi" w:eastAsiaTheme="minorEastAsia" w:hAnsiTheme="minorHAnsi" w:cstheme="minorBidi"/>
                <w:smallCaps w:val="0"/>
                <w:lang w:val="en-US"/>
              </w:rPr>
              <w:tab/>
            </w:r>
            <w:r w:rsidR="009D0D3A" w:rsidRPr="002A2D13">
              <w:rPr>
                <w:rStyle w:val="Hyperlink"/>
              </w:rPr>
              <w:t>Sertifikat Kompetensi Kerja</w:t>
            </w:r>
            <w:r w:rsidR="009D0D3A" w:rsidRPr="002A2D13">
              <w:rPr>
                <w:webHidden/>
              </w:rPr>
              <w:tab/>
            </w:r>
            <w:r w:rsidR="009D0D3A" w:rsidRPr="002A2D13">
              <w:rPr>
                <w:webHidden/>
              </w:rPr>
              <w:fldChar w:fldCharType="begin"/>
            </w:r>
            <w:r w:rsidR="009D0D3A" w:rsidRPr="002A2D13">
              <w:rPr>
                <w:webHidden/>
              </w:rPr>
              <w:instrText xml:space="preserve"> PAGEREF _Toc69896430 \h </w:instrText>
            </w:r>
            <w:r w:rsidR="009D0D3A" w:rsidRPr="002A2D13">
              <w:rPr>
                <w:webHidden/>
              </w:rPr>
            </w:r>
            <w:r w:rsidR="009D0D3A" w:rsidRPr="002A2D13">
              <w:rPr>
                <w:webHidden/>
              </w:rPr>
              <w:fldChar w:fldCharType="separate"/>
            </w:r>
            <w:r w:rsidR="008210F0">
              <w:rPr>
                <w:webHidden/>
              </w:rPr>
              <w:t>13</w:t>
            </w:r>
            <w:r w:rsidR="009D0D3A" w:rsidRPr="002A2D13">
              <w:rPr>
                <w:webHidden/>
              </w:rPr>
              <w:fldChar w:fldCharType="end"/>
            </w:r>
          </w:hyperlink>
        </w:p>
        <w:p w14:paraId="35D3C05E" w14:textId="7DBD2EB0" w:rsidR="009D0D3A" w:rsidRPr="002A2D13" w:rsidRDefault="00E7010C" w:rsidP="002A2D13">
          <w:pPr>
            <w:pStyle w:val="TOC2"/>
            <w:rPr>
              <w:rFonts w:asciiTheme="minorHAnsi" w:eastAsiaTheme="minorEastAsia" w:hAnsiTheme="minorHAnsi" w:cstheme="minorBidi"/>
              <w:smallCaps w:val="0"/>
              <w:lang w:val="en-US"/>
            </w:rPr>
          </w:pPr>
          <w:hyperlink w:anchor="_Toc69896431" w:history="1">
            <w:r w:rsidR="009D0D3A" w:rsidRPr="002A2D13">
              <w:rPr>
                <w:rStyle w:val="Hyperlink"/>
              </w:rPr>
              <w:t>9.</w:t>
            </w:r>
            <w:r w:rsidR="009D0D3A" w:rsidRPr="002A2D13">
              <w:rPr>
                <w:rFonts w:asciiTheme="minorHAnsi" w:eastAsiaTheme="minorEastAsia" w:hAnsiTheme="minorHAnsi" w:cstheme="minorBidi"/>
                <w:smallCaps w:val="0"/>
                <w:lang w:val="en-US"/>
              </w:rPr>
              <w:tab/>
            </w:r>
            <w:r w:rsidR="009D0D3A" w:rsidRPr="002A2D13">
              <w:rPr>
                <w:rStyle w:val="Hyperlink"/>
              </w:rPr>
              <w:t>Satu Penawaran Tiap Peserta</w:t>
            </w:r>
            <w:r w:rsidR="009D0D3A" w:rsidRPr="002A2D13">
              <w:rPr>
                <w:webHidden/>
              </w:rPr>
              <w:tab/>
            </w:r>
            <w:r w:rsidR="009D0D3A" w:rsidRPr="002A2D13">
              <w:rPr>
                <w:webHidden/>
              </w:rPr>
              <w:fldChar w:fldCharType="begin"/>
            </w:r>
            <w:r w:rsidR="009D0D3A" w:rsidRPr="002A2D13">
              <w:rPr>
                <w:webHidden/>
              </w:rPr>
              <w:instrText xml:space="preserve"> PAGEREF _Toc69896431 \h </w:instrText>
            </w:r>
            <w:r w:rsidR="009D0D3A" w:rsidRPr="002A2D13">
              <w:rPr>
                <w:webHidden/>
              </w:rPr>
            </w:r>
            <w:r w:rsidR="009D0D3A" w:rsidRPr="002A2D13">
              <w:rPr>
                <w:webHidden/>
              </w:rPr>
              <w:fldChar w:fldCharType="separate"/>
            </w:r>
            <w:r w:rsidR="008210F0">
              <w:rPr>
                <w:webHidden/>
              </w:rPr>
              <w:t>14</w:t>
            </w:r>
            <w:r w:rsidR="009D0D3A" w:rsidRPr="002A2D13">
              <w:rPr>
                <w:webHidden/>
              </w:rPr>
              <w:fldChar w:fldCharType="end"/>
            </w:r>
          </w:hyperlink>
        </w:p>
        <w:p w14:paraId="1787B1B7" w14:textId="07E86BC7" w:rsidR="009D0D3A" w:rsidRPr="002A2D13" w:rsidRDefault="00E7010C" w:rsidP="002A2D13">
          <w:pPr>
            <w:pStyle w:val="TOC1"/>
            <w:rPr>
              <w:rFonts w:asciiTheme="minorHAnsi" w:eastAsiaTheme="minorEastAsia" w:hAnsiTheme="minorHAnsi" w:cstheme="minorBidi"/>
              <w:b w:val="0"/>
              <w:bCs w:val="0"/>
              <w:caps w:val="0"/>
              <w:lang w:val="en-US"/>
            </w:rPr>
          </w:pPr>
          <w:hyperlink w:anchor="_Toc69896432" w:history="1">
            <w:r w:rsidR="009D0D3A" w:rsidRPr="002A2D13">
              <w:rPr>
                <w:rStyle w:val="Hyperlink"/>
                <w:rFonts w:ascii="Footlight MT Light" w:eastAsia="Gentium Basic" w:hAnsi="Footlight MT Light" w:cs="Gentium Basic"/>
              </w:rPr>
              <w:t>B.</w:t>
            </w:r>
            <w:r w:rsidR="009D0D3A" w:rsidRPr="002A2D13">
              <w:rPr>
                <w:rFonts w:asciiTheme="minorHAnsi" w:eastAsiaTheme="minorEastAsia" w:hAnsiTheme="minorHAnsi" w:cstheme="minorBidi"/>
                <w:b w:val="0"/>
                <w:bCs w:val="0"/>
                <w:caps w:val="0"/>
                <w:lang w:val="en-US"/>
              </w:rPr>
              <w:tab/>
            </w:r>
            <w:r w:rsidR="009D0D3A" w:rsidRPr="002A2D13">
              <w:rPr>
                <w:rStyle w:val="Hyperlink"/>
                <w:rFonts w:ascii="Footlight MT Light" w:eastAsia="Gentium Basic" w:hAnsi="Footlight MT Light" w:cs="Gentium Basic"/>
              </w:rPr>
              <w:t>DOKUMEN TENDER</w:t>
            </w:r>
            <w:r w:rsidR="009D0D3A" w:rsidRPr="002A2D13">
              <w:rPr>
                <w:webHidden/>
              </w:rPr>
              <w:tab/>
            </w:r>
            <w:r w:rsidR="009D0D3A" w:rsidRPr="002A2D13">
              <w:rPr>
                <w:webHidden/>
              </w:rPr>
              <w:fldChar w:fldCharType="begin"/>
            </w:r>
            <w:r w:rsidR="009D0D3A" w:rsidRPr="002A2D13">
              <w:rPr>
                <w:webHidden/>
              </w:rPr>
              <w:instrText xml:space="preserve"> PAGEREF _Toc69896432 \h </w:instrText>
            </w:r>
            <w:r w:rsidR="009D0D3A" w:rsidRPr="002A2D13">
              <w:rPr>
                <w:webHidden/>
              </w:rPr>
            </w:r>
            <w:r w:rsidR="009D0D3A" w:rsidRPr="002A2D13">
              <w:rPr>
                <w:webHidden/>
              </w:rPr>
              <w:fldChar w:fldCharType="separate"/>
            </w:r>
            <w:r w:rsidR="008210F0">
              <w:rPr>
                <w:webHidden/>
              </w:rPr>
              <w:t>14</w:t>
            </w:r>
            <w:r w:rsidR="009D0D3A" w:rsidRPr="002A2D13">
              <w:rPr>
                <w:webHidden/>
              </w:rPr>
              <w:fldChar w:fldCharType="end"/>
            </w:r>
          </w:hyperlink>
        </w:p>
        <w:p w14:paraId="4BB96B9B" w14:textId="68D32263" w:rsidR="009D0D3A" w:rsidRPr="002A2D13" w:rsidRDefault="00E7010C" w:rsidP="002A2D13">
          <w:pPr>
            <w:pStyle w:val="TOC2"/>
            <w:rPr>
              <w:rFonts w:asciiTheme="minorHAnsi" w:eastAsiaTheme="minorEastAsia" w:hAnsiTheme="minorHAnsi" w:cstheme="minorBidi"/>
              <w:smallCaps w:val="0"/>
              <w:lang w:val="en-US"/>
            </w:rPr>
          </w:pPr>
          <w:hyperlink w:anchor="_Toc69896433" w:history="1">
            <w:r w:rsidR="009D0D3A" w:rsidRPr="002A2D13">
              <w:rPr>
                <w:rStyle w:val="Hyperlink"/>
              </w:rPr>
              <w:t>10.</w:t>
            </w:r>
            <w:r w:rsidR="009D0D3A" w:rsidRPr="002A2D13">
              <w:rPr>
                <w:rFonts w:asciiTheme="minorHAnsi" w:eastAsiaTheme="minorEastAsia" w:hAnsiTheme="minorHAnsi" w:cstheme="minorBidi"/>
                <w:smallCaps w:val="0"/>
                <w:lang w:val="en-US"/>
              </w:rPr>
              <w:tab/>
            </w:r>
            <w:r w:rsidR="009D0D3A" w:rsidRPr="002A2D13">
              <w:rPr>
                <w:rStyle w:val="Hyperlink"/>
              </w:rPr>
              <w:t>Isi Dokumen Tender</w:t>
            </w:r>
            <w:r w:rsidR="009D0D3A" w:rsidRPr="002A2D13">
              <w:rPr>
                <w:webHidden/>
              </w:rPr>
              <w:tab/>
            </w:r>
            <w:r w:rsidR="009D0D3A" w:rsidRPr="002A2D13">
              <w:rPr>
                <w:webHidden/>
              </w:rPr>
              <w:fldChar w:fldCharType="begin"/>
            </w:r>
            <w:r w:rsidR="009D0D3A" w:rsidRPr="002A2D13">
              <w:rPr>
                <w:webHidden/>
              </w:rPr>
              <w:instrText xml:space="preserve"> PAGEREF _Toc69896433 \h </w:instrText>
            </w:r>
            <w:r w:rsidR="009D0D3A" w:rsidRPr="002A2D13">
              <w:rPr>
                <w:webHidden/>
              </w:rPr>
            </w:r>
            <w:r w:rsidR="009D0D3A" w:rsidRPr="002A2D13">
              <w:rPr>
                <w:webHidden/>
              </w:rPr>
              <w:fldChar w:fldCharType="separate"/>
            </w:r>
            <w:r w:rsidR="008210F0">
              <w:rPr>
                <w:webHidden/>
              </w:rPr>
              <w:t>14</w:t>
            </w:r>
            <w:r w:rsidR="009D0D3A" w:rsidRPr="002A2D13">
              <w:rPr>
                <w:webHidden/>
              </w:rPr>
              <w:fldChar w:fldCharType="end"/>
            </w:r>
          </w:hyperlink>
        </w:p>
        <w:p w14:paraId="23620701" w14:textId="1D55E707" w:rsidR="009D0D3A" w:rsidRPr="002A2D13" w:rsidRDefault="00E7010C" w:rsidP="002A2D13">
          <w:pPr>
            <w:pStyle w:val="TOC2"/>
            <w:rPr>
              <w:rFonts w:asciiTheme="minorHAnsi" w:eastAsiaTheme="minorEastAsia" w:hAnsiTheme="minorHAnsi" w:cstheme="minorBidi"/>
              <w:smallCaps w:val="0"/>
              <w:lang w:val="en-US"/>
            </w:rPr>
          </w:pPr>
          <w:hyperlink w:anchor="_Toc69896434" w:history="1">
            <w:r w:rsidR="009D0D3A" w:rsidRPr="002A2D13">
              <w:rPr>
                <w:rStyle w:val="Hyperlink"/>
              </w:rPr>
              <w:t>11.</w:t>
            </w:r>
            <w:r w:rsidR="009D0D3A" w:rsidRPr="002A2D13">
              <w:rPr>
                <w:rFonts w:asciiTheme="minorHAnsi" w:eastAsiaTheme="minorEastAsia" w:hAnsiTheme="minorHAnsi" w:cstheme="minorBidi"/>
                <w:smallCaps w:val="0"/>
                <w:lang w:val="en-US"/>
              </w:rPr>
              <w:tab/>
            </w:r>
            <w:r w:rsidR="009D0D3A" w:rsidRPr="002A2D13">
              <w:rPr>
                <w:rStyle w:val="Hyperlink"/>
              </w:rPr>
              <w:t>Bahasa Dokumen Tender</w:t>
            </w:r>
            <w:r w:rsidR="009D0D3A" w:rsidRPr="002A2D13">
              <w:rPr>
                <w:webHidden/>
              </w:rPr>
              <w:tab/>
            </w:r>
            <w:r w:rsidR="009D0D3A" w:rsidRPr="002A2D13">
              <w:rPr>
                <w:webHidden/>
              </w:rPr>
              <w:fldChar w:fldCharType="begin"/>
            </w:r>
            <w:r w:rsidR="009D0D3A" w:rsidRPr="002A2D13">
              <w:rPr>
                <w:webHidden/>
              </w:rPr>
              <w:instrText xml:space="preserve"> PAGEREF _Toc69896434 \h </w:instrText>
            </w:r>
            <w:r w:rsidR="009D0D3A" w:rsidRPr="002A2D13">
              <w:rPr>
                <w:webHidden/>
              </w:rPr>
            </w:r>
            <w:r w:rsidR="009D0D3A" w:rsidRPr="002A2D13">
              <w:rPr>
                <w:webHidden/>
              </w:rPr>
              <w:fldChar w:fldCharType="separate"/>
            </w:r>
            <w:r w:rsidR="008210F0">
              <w:rPr>
                <w:webHidden/>
              </w:rPr>
              <w:t>15</w:t>
            </w:r>
            <w:r w:rsidR="009D0D3A" w:rsidRPr="002A2D13">
              <w:rPr>
                <w:webHidden/>
              </w:rPr>
              <w:fldChar w:fldCharType="end"/>
            </w:r>
          </w:hyperlink>
        </w:p>
        <w:p w14:paraId="02B38836" w14:textId="464A7355" w:rsidR="009D0D3A" w:rsidRPr="002A2D13" w:rsidRDefault="00E7010C" w:rsidP="002A2D13">
          <w:pPr>
            <w:pStyle w:val="TOC2"/>
            <w:rPr>
              <w:rFonts w:asciiTheme="minorHAnsi" w:eastAsiaTheme="minorEastAsia" w:hAnsiTheme="minorHAnsi" w:cstheme="minorBidi"/>
              <w:smallCaps w:val="0"/>
              <w:lang w:val="en-US"/>
            </w:rPr>
          </w:pPr>
          <w:hyperlink w:anchor="_Toc69896435" w:history="1">
            <w:r w:rsidR="009D0D3A" w:rsidRPr="002A2D13">
              <w:rPr>
                <w:rStyle w:val="Hyperlink"/>
              </w:rPr>
              <w:t>12.</w:t>
            </w:r>
            <w:r w:rsidR="009D0D3A" w:rsidRPr="002A2D13">
              <w:rPr>
                <w:rFonts w:asciiTheme="minorHAnsi" w:eastAsiaTheme="minorEastAsia" w:hAnsiTheme="minorHAnsi" w:cstheme="minorBidi"/>
                <w:smallCaps w:val="0"/>
                <w:lang w:val="en-US"/>
              </w:rPr>
              <w:tab/>
            </w:r>
            <w:r w:rsidR="009D0D3A" w:rsidRPr="002A2D13">
              <w:rPr>
                <w:rStyle w:val="Hyperlink"/>
              </w:rPr>
              <w:t>Pemberian Penjelasan</w:t>
            </w:r>
            <w:r w:rsidR="009D0D3A" w:rsidRPr="002A2D13">
              <w:rPr>
                <w:webHidden/>
              </w:rPr>
              <w:tab/>
            </w:r>
            <w:r w:rsidR="009D0D3A" w:rsidRPr="002A2D13">
              <w:rPr>
                <w:webHidden/>
              </w:rPr>
              <w:fldChar w:fldCharType="begin"/>
            </w:r>
            <w:r w:rsidR="009D0D3A" w:rsidRPr="002A2D13">
              <w:rPr>
                <w:webHidden/>
              </w:rPr>
              <w:instrText xml:space="preserve"> PAGEREF _Toc69896435 \h </w:instrText>
            </w:r>
            <w:r w:rsidR="009D0D3A" w:rsidRPr="002A2D13">
              <w:rPr>
                <w:webHidden/>
              </w:rPr>
            </w:r>
            <w:r w:rsidR="009D0D3A" w:rsidRPr="002A2D13">
              <w:rPr>
                <w:webHidden/>
              </w:rPr>
              <w:fldChar w:fldCharType="separate"/>
            </w:r>
            <w:r w:rsidR="008210F0">
              <w:rPr>
                <w:webHidden/>
              </w:rPr>
              <w:t>15</w:t>
            </w:r>
            <w:r w:rsidR="009D0D3A" w:rsidRPr="002A2D13">
              <w:rPr>
                <w:webHidden/>
              </w:rPr>
              <w:fldChar w:fldCharType="end"/>
            </w:r>
          </w:hyperlink>
        </w:p>
        <w:p w14:paraId="3C7D20BC" w14:textId="3618963D" w:rsidR="009D0D3A" w:rsidRPr="002A2D13" w:rsidRDefault="00E7010C" w:rsidP="002A2D13">
          <w:pPr>
            <w:pStyle w:val="TOC2"/>
            <w:rPr>
              <w:rFonts w:asciiTheme="minorHAnsi" w:eastAsiaTheme="minorEastAsia" w:hAnsiTheme="minorHAnsi" w:cstheme="minorBidi"/>
              <w:smallCaps w:val="0"/>
              <w:lang w:val="en-US"/>
            </w:rPr>
          </w:pPr>
          <w:hyperlink w:anchor="_Toc69896436" w:history="1">
            <w:r w:rsidR="009D0D3A" w:rsidRPr="002A2D13">
              <w:rPr>
                <w:rStyle w:val="Hyperlink"/>
              </w:rPr>
              <w:t>13.</w:t>
            </w:r>
            <w:r w:rsidR="009D0D3A" w:rsidRPr="002A2D13">
              <w:rPr>
                <w:rFonts w:asciiTheme="minorHAnsi" w:eastAsiaTheme="minorEastAsia" w:hAnsiTheme="minorHAnsi" w:cstheme="minorBidi"/>
                <w:smallCaps w:val="0"/>
                <w:lang w:val="en-US"/>
              </w:rPr>
              <w:tab/>
            </w:r>
            <w:r w:rsidR="009D0D3A" w:rsidRPr="002A2D13">
              <w:rPr>
                <w:rStyle w:val="Hyperlink"/>
              </w:rPr>
              <w:t>Perubahan Dokumen Tender</w:t>
            </w:r>
            <w:r w:rsidR="009D0D3A" w:rsidRPr="002A2D13">
              <w:rPr>
                <w:webHidden/>
              </w:rPr>
              <w:tab/>
            </w:r>
            <w:r w:rsidR="009D0D3A" w:rsidRPr="002A2D13">
              <w:rPr>
                <w:webHidden/>
              </w:rPr>
              <w:fldChar w:fldCharType="begin"/>
            </w:r>
            <w:r w:rsidR="009D0D3A" w:rsidRPr="002A2D13">
              <w:rPr>
                <w:webHidden/>
              </w:rPr>
              <w:instrText xml:space="preserve"> PAGEREF _Toc69896436 \h </w:instrText>
            </w:r>
            <w:r w:rsidR="009D0D3A" w:rsidRPr="002A2D13">
              <w:rPr>
                <w:webHidden/>
              </w:rPr>
            </w:r>
            <w:r w:rsidR="009D0D3A" w:rsidRPr="002A2D13">
              <w:rPr>
                <w:webHidden/>
              </w:rPr>
              <w:fldChar w:fldCharType="separate"/>
            </w:r>
            <w:r w:rsidR="008210F0">
              <w:rPr>
                <w:webHidden/>
              </w:rPr>
              <w:t>16</w:t>
            </w:r>
            <w:r w:rsidR="009D0D3A" w:rsidRPr="002A2D13">
              <w:rPr>
                <w:webHidden/>
              </w:rPr>
              <w:fldChar w:fldCharType="end"/>
            </w:r>
          </w:hyperlink>
        </w:p>
        <w:p w14:paraId="275DB114" w14:textId="3DCA34B1" w:rsidR="009D0D3A" w:rsidRPr="002A2D13" w:rsidRDefault="00E7010C" w:rsidP="002A2D13">
          <w:pPr>
            <w:pStyle w:val="TOC2"/>
            <w:rPr>
              <w:rFonts w:asciiTheme="minorHAnsi" w:eastAsiaTheme="minorEastAsia" w:hAnsiTheme="minorHAnsi" w:cstheme="minorBidi"/>
              <w:smallCaps w:val="0"/>
              <w:lang w:val="en-US"/>
            </w:rPr>
          </w:pPr>
          <w:hyperlink w:anchor="_Toc69896437" w:history="1">
            <w:r w:rsidR="009D0D3A" w:rsidRPr="002A2D13">
              <w:rPr>
                <w:rStyle w:val="Hyperlink"/>
              </w:rPr>
              <w:t>14.</w:t>
            </w:r>
            <w:r w:rsidR="009D0D3A" w:rsidRPr="002A2D13">
              <w:rPr>
                <w:rFonts w:asciiTheme="minorHAnsi" w:eastAsiaTheme="minorEastAsia" w:hAnsiTheme="minorHAnsi" w:cstheme="minorBidi"/>
                <w:smallCaps w:val="0"/>
                <w:lang w:val="en-US"/>
              </w:rPr>
              <w:tab/>
            </w:r>
            <w:r w:rsidR="009D0D3A" w:rsidRPr="002A2D13">
              <w:rPr>
                <w:rStyle w:val="Hyperlink"/>
              </w:rPr>
              <w:t>Tambahan Waktu Pemasukan Dokumen Penawaran</w:t>
            </w:r>
            <w:r w:rsidR="009D0D3A" w:rsidRPr="002A2D13">
              <w:rPr>
                <w:webHidden/>
              </w:rPr>
              <w:tab/>
            </w:r>
            <w:r w:rsidR="009D0D3A" w:rsidRPr="002A2D13">
              <w:rPr>
                <w:webHidden/>
              </w:rPr>
              <w:fldChar w:fldCharType="begin"/>
            </w:r>
            <w:r w:rsidR="009D0D3A" w:rsidRPr="002A2D13">
              <w:rPr>
                <w:webHidden/>
              </w:rPr>
              <w:instrText xml:space="preserve"> PAGEREF _Toc69896437 \h </w:instrText>
            </w:r>
            <w:r w:rsidR="009D0D3A" w:rsidRPr="002A2D13">
              <w:rPr>
                <w:webHidden/>
              </w:rPr>
            </w:r>
            <w:r w:rsidR="009D0D3A" w:rsidRPr="002A2D13">
              <w:rPr>
                <w:webHidden/>
              </w:rPr>
              <w:fldChar w:fldCharType="separate"/>
            </w:r>
            <w:r w:rsidR="008210F0">
              <w:rPr>
                <w:webHidden/>
              </w:rPr>
              <w:t>16</w:t>
            </w:r>
            <w:r w:rsidR="009D0D3A" w:rsidRPr="002A2D13">
              <w:rPr>
                <w:webHidden/>
              </w:rPr>
              <w:fldChar w:fldCharType="end"/>
            </w:r>
          </w:hyperlink>
        </w:p>
        <w:p w14:paraId="505F2282" w14:textId="6967E381" w:rsidR="009D0D3A" w:rsidRPr="002A2D13" w:rsidRDefault="00E7010C" w:rsidP="002A2D13">
          <w:pPr>
            <w:pStyle w:val="TOC1"/>
            <w:rPr>
              <w:rFonts w:asciiTheme="minorHAnsi" w:eastAsiaTheme="minorEastAsia" w:hAnsiTheme="minorHAnsi" w:cstheme="minorBidi"/>
              <w:b w:val="0"/>
              <w:bCs w:val="0"/>
              <w:caps w:val="0"/>
              <w:lang w:val="en-US"/>
            </w:rPr>
          </w:pPr>
          <w:hyperlink w:anchor="_Toc69896438" w:history="1">
            <w:r w:rsidR="009D0D3A" w:rsidRPr="002A2D13">
              <w:rPr>
                <w:rStyle w:val="Hyperlink"/>
                <w:rFonts w:ascii="Footlight MT Light" w:eastAsia="Gentium Basic" w:hAnsi="Footlight MT Light" w:cs="Gentium Basic"/>
              </w:rPr>
              <w:t>C.</w:t>
            </w:r>
            <w:r w:rsidR="009D0D3A" w:rsidRPr="002A2D13">
              <w:rPr>
                <w:rFonts w:asciiTheme="minorHAnsi" w:eastAsiaTheme="minorEastAsia" w:hAnsiTheme="minorHAnsi" w:cstheme="minorBidi"/>
                <w:b w:val="0"/>
                <w:bCs w:val="0"/>
                <w:caps w:val="0"/>
                <w:lang w:val="en-US"/>
              </w:rPr>
              <w:tab/>
            </w:r>
            <w:r w:rsidR="009D0D3A" w:rsidRPr="002A2D13">
              <w:rPr>
                <w:rStyle w:val="Hyperlink"/>
                <w:rFonts w:ascii="Footlight MT Light" w:eastAsia="Gentium Basic" w:hAnsi="Footlight MT Light" w:cs="Gentium Basic"/>
              </w:rPr>
              <w:t>PENYIAPAN DOKUMEN PENAWARAN</w:t>
            </w:r>
            <w:r w:rsidR="009D0D3A" w:rsidRPr="002A2D13">
              <w:rPr>
                <w:webHidden/>
              </w:rPr>
              <w:tab/>
            </w:r>
            <w:r w:rsidR="009D0D3A" w:rsidRPr="002A2D13">
              <w:rPr>
                <w:webHidden/>
              </w:rPr>
              <w:fldChar w:fldCharType="begin"/>
            </w:r>
            <w:r w:rsidR="009D0D3A" w:rsidRPr="002A2D13">
              <w:rPr>
                <w:webHidden/>
              </w:rPr>
              <w:instrText xml:space="preserve"> PAGEREF _Toc69896438 \h </w:instrText>
            </w:r>
            <w:r w:rsidR="009D0D3A" w:rsidRPr="002A2D13">
              <w:rPr>
                <w:webHidden/>
              </w:rPr>
            </w:r>
            <w:r w:rsidR="009D0D3A" w:rsidRPr="002A2D13">
              <w:rPr>
                <w:webHidden/>
              </w:rPr>
              <w:fldChar w:fldCharType="separate"/>
            </w:r>
            <w:r w:rsidR="008210F0">
              <w:rPr>
                <w:webHidden/>
              </w:rPr>
              <w:t>16</w:t>
            </w:r>
            <w:r w:rsidR="009D0D3A" w:rsidRPr="002A2D13">
              <w:rPr>
                <w:webHidden/>
              </w:rPr>
              <w:fldChar w:fldCharType="end"/>
            </w:r>
          </w:hyperlink>
        </w:p>
        <w:p w14:paraId="6CBBB1B0" w14:textId="146C3BA9" w:rsidR="009D0D3A" w:rsidRPr="002A2D13" w:rsidRDefault="00E7010C" w:rsidP="002A2D13">
          <w:pPr>
            <w:pStyle w:val="TOC2"/>
            <w:rPr>
              <w:rFonts w:asciiTheme="minorHAnsi" w:eastAsiaTheme="minorEastAsia" w:hAnsiTheme="minorHAnsi" w:cstheme="minorBidi"/>
              <w:smallCaps w:val="0"/>
              <w:lang w:val="en-US"/>
            </w:rPr>
          </w:pPr>
          <w:hyperlink w:anchor="_Toc69896439" w:history="1">
            <w:r w:rsidR="009D0D3A" w:rsidRPr="002A2D13">
              <w:rPr>
                <w:rStyle w:val="Hyperlink"/>
              </w:rPr>
              <w:t>15.</w:t>
            </w:r>
            <w:r w:rsidR="009D0D3A" w:rsidRPr="002A2D13">
              <w:rPr>
                <w:rFonts w:asciiTheme="minorHAnsi" w:eastAsiaTheme="minorEastAsia" w:hAnsiTheme="minorHAnsi" w:cstheme="minorBidi"/>
                <w:smallCaps w:val="0"/>
                <w:lang w:val="en-US"/>
              </w:rPr>
              <w:tab/>
            </w:r>
            <w:r w:rsidR="009D0D3A" w:rsidRPr="002A2D13">
              <w:rPr>
                <w:rStyle w:val="Hyperlink"/>
              </w:rPr>
              <w:t>Biaya dalam Penyiapan Dokumen</w:t>
            </w:r>
            <w:r w:rsidR="009D0D3A" w:rsidRPr="002A2D13">
              <w:rPr>
                <w:webHidden/>
              </w:rPr>
              <w:tab/>
            </w:r>
            <w:r w:rsidR="009D0D3A" w:rsidRPr="002A2D13">
              <w:rPr>
                <w:webHidden/>
              </w:rPr>
              <w:fldChar w:fldCharType="begin"/>
            </w:r>
            <w:r w:rsidR="009D0D3A" w:rsidRPr="002A2D13">
              <w:rPr>
                <w:webHidden/>
              </w:rPr>
              <w:instrText xml:space="preserve"> PAGEREF _Toc69896439 \h </w:instrText>
            </w:r>
            <w:r w:rsidR="009D0D3A" w:rsidRPr="002A2D13">
              <w:rPr>
                <w:webHidden/>
              </w:rPr>
            </w:r>
            <w:r w:rsidR="009D0D3A" w:rsidRPr="002A2D13">
              <w:rPr>
                <w:webHidden/>
              </w:rPr>
              <w:fldChar w:fldCharType="separate"/>
            </w:r>
            <w:r w:rsidR="008210F0">
              <w:rPr>
                <w:webHidden/>
              </w:rPr>
              <w:t>16</w:t>
            </w:r>
            <w:r w:rsidR="009D0D3A" w:rsidRPr="002A2D13">
              <w:rPr>
                <w:webHidden/>
              </w:rPr>
              <w:fldChar w:fldCharType="end"/>
            </w:r>
          </w:hyperlink>
        </w:p>
        <w:p w14:paraId="779C8C51" w14:textId="15401D19" w:rsidR="009D0D3A" w:rsidRPr="002A2D13" w:rsidRDefault="00E7010C" w:rsidP="002A2D13">
          <w:pPr>
            <w:pStyle w:val="TOC2"/>
            <w:rPr>
              <w:rFonts w:asciiTheme="minorHAnsi" w:eastAsiaTheme="minorEastAsia" w:hAnsiTheme="minorHAnsi" w:cstheme="minorBidi"/>
              <w:smallCaps w:val="0"/>
              <w:lang w:val="en-US"/>
            </w:rPr>
          </w:pPr>
          <w:hyperlink w:anchor="_Toc69896440" w:history="1">
            <w:r w:rsidR="009D0D3A" w:rsidRPr="002A2D13">
              <w:rPr>
                <w:rStyle w:val="Hyperlink"/>
              </w:rPr>
              <w:t>16.</w:t>
            </w:r>
            <w:r w:rsidR="009D0D3A" w:rsidRPr="002A2D13">
              <w:rPr>
                <w:rFonts w:asciiTheme="minorHAnsi" w:eastAsiaTheme="minorEastAsia" w:hAnsiTheme="minorHAnsi" w:cstheme="minorBidi"/>
                <w:smallCaps w:val="0"/>
                <w:lang w:val="en-US"/>
              </w:rPr>
              <w:tab/>
            </w:r>
            <w:r w:rsidR="009D0D3A" w:rsidRPr="002A2D13">
              <w:rPr>
                <w:rStyle w:val="Hyperlink"/>
              </w:rPr>
              <w:t>Bahasa Dokumen</w:t>
            </w:r>
            <w:r w:rsidR="009D0D3A" w:rsidRPr="002A2D13">
              <w:rPr>
                <w:webHidden/>
              </w:rPr>
              <w:tab/>
            </w:r>
            <w:r w:rsidR="009D0D3A" w:rsidRPr="002A2D13">
              <w:rPr>
                <w:webHidden/>
              </w:rPr>
              <w:fldChar w:fldCharType="begin"/>
            </w:r>
            <w:r w:rsidR="009D0D3A" w:rsidRPr="002A2D13">
              <w:rPr>
                <w:webHidden/>
              </w:rPr>
              <w:instrText xml:space="preserve"> PAGEREF _Toc69896440 \h </w:instrText>
            </w:r>
            <w:r w:rsidR="009D0D3A" w:rsidRPr="002A2D13">
              <w:rPr>
                <w:webHidden/>
              </w:rPr>
            </w:r>
            <w:r w:rsidR="009D0D3A" w:rsidRPr="002A2D13">
              <w:rPr>
                <w:webHidden/>
              </w:rPr>
              <w:fldChar w:fldCharType="separate"/>
            </w:r>
            <w:r w:rsidR="008210F0">
              <w:rPr>
                <w:webHidden/>
              </w:rPr>
              <w:t>16</w:t>
            </w:r>
            <w:r w:rsidR="009D0D3A" w:rsidRPr="002A2D13">
              <w:rPr>
                <w:webHidden/>
              </w:rPr>
              <w:fldChar w:fldCharType="end"/>
            </w:r>
          </w:hyperlink>
        </w:p>
        <w:p w14:paraId="4BC00878" w14:textId="084EB40E" w:rsidR="009D0D3A" w:rsidRPr="002A2D13" w:rsidRDefault="00E7010C" w:rsidP="002A2D13">
          <w:pPr>
            <w:pStyle w:val="TOC2"/>
            <w:rPr>
              <w:rFonts w:asciiTheme="minorHAnsi" w:eastAsiaTheme="minorEastAsia" w:hAnsiTheme="minorHAnsi" w:cstheme="minorBidi"/>
              <w:smallCaps w:val="0"/>
              <w:lang w:val="en-US"/>
            </w:rPr>
          </w:pPr>
          <w:hyperlink w:anchor="_Toc69896441" w:history="1">
            <w:r w:rsidR="009D0D3A" w:rsidRPr="002A2D13">
              <w:rPr>
                <w:rStyle w:val="Hyperlink"/>
              </w:rPr>
              <w:t>17.</w:t>
            </w:r>
            <w:r w:rsidR="009D0D3A" w:rsidRPr="002A2D13">
              <w:rPr>
                <w:rFonts w:asciiTheme="minorHAnsi" w:eastAsiaTheme="minorEastAsia" w:hAnsiTheme="minorHAnsi" w:cstheme="minorBidi"/>
                <w:smallCaps w:val="0"/>
                <w:lang w:val="en-US"/>
              </w:rPr>
              <w:tab/>
            </w:r>
            <w:r w:rsidR="009D0D3A" w:rsidRPr="002A2D13">
              <w:rPr>
                <w:rStyle w:val="Hyperlink"/>
              </w:rPr>
              <w:t>Dokumen Penawaran</w:t>
            </w:r>
            <w:r w:rsidR="009D0D3A" w:rsidRPr="002A2D13">
              <w:rPr>
                <w:webHidden/>
              </w:rPr>
              <w:tab/>
            </w:r>
            <w:r w:rsidR="009D0D3A" w:rsidRPr="002A2D13">
              <w:rPr>
                <w:webHidden/>
              </w:rPr>
              <w:fldChar w:fldCharType="begin"/>
            </w:r>
            <w:r w:rsidR="009D0D3A" w:rsidRPr="002A2D13">
              <w:rPr>
                <w:webHidden/>
              </w:rPr>
              <w:instrText xml:space="preserve"> PAGEREF _Toc69896441 \h </w:instrText>
            </w:r>
            <w:r w:rsidR="009D0D3A" w:rsidRPr="002A2D13">
              <w:rPr>
                <w:webHidden/>
              </w:rPr>
            </w:r>
            <w:r w:rsidR="009D0D3A" w:rsidRPr="002A2D13">
              <w:rPr>
                <w:webHidden/>
              </w:rPr>
              <w:fldChar w:fldCharType="separate"/>
            </w:r>
            <w:r w:rsidR="008210F0">
              <w:rPr>
                <w:webHidden/>
              </w:rPr>
              <w:t>17</w:t>
            </w:r>
            <w:r w:rsidR="009D0D3A" w:rsidRPr="002A2D13">
              <w:rPr>
                <w:webHidden/>
              </w:rPr>
              <w:fldChar w:fldCharType="end"/>
            </w:r>
          </w:hyperlink>
        </w:p>
        <w:p w14:paraId="2111C5FA" w14:textId="1159B4E1" w:rsidR="009D0D3A" w:rsidRPr="002A2D13" w:rsidRDefault="00E7010C" w:rsidP="002A2D13">
          <w:pPr>
            <w:pStyle w:val="TOC2"/>
            <w:rPr>
              <w:rFonts w:asciiTheme="minorHAnsi" w:eastAsiaTheme="minorEastAsia" w:hAnsiTheme="minorHAnsi" w:cstheme="minorBidi"/>
              <w:smallCaps w:val="0"/>
              <w:lang w:val="en-US"/>
            </w:rPr>
          </w:pPr>
          <w:hyperlink w:anchor="_Toc69896442" w:history="1">
            <w:r w:rsidR="009D0D3A" w:rsidRPr="002A2D13">
              <w:rPr>
                <w:rStyle w:val="Hyperlink"/>
              </w:rPr>
              <w:t>18.</w:t>
            </w:r>
            <w:r w:rsidR="009D0D3A" w:rsidRPr="002A2D13">
              <w:rPr>
                <w:rFonts w:asciiTheme="minorHAnsi" w:eastAsiaTheme="minorEastAsia" w:hAnsiTheme="minorHAnsi" w:cstheme="minorBidi"/>
                <w:smallCaps w:val="0"/>
                <w:lang w:val="en-US"/>
              </w:rPr>
              <w:tab/>
            </w:r>
            <w:r w:rsidR="009D0D3A" w:rsidRPr="002A2D13">
              <w:rPr>
                <w:rStyle w:val="Hyperlink"/>
              </w:rPr>
              <w:t>Harga Penawaran</w:t>
            </w:r>
            <w:r w:rsidR="009D0D3A" w:rsidRPr="002A2D13">
              <w:rPr>
                <w:webHidden/>
              </w:rPr>
              <w:tab/>
            </w:r>
            <w:r w:rsidR="009D0D3A" w:rsidRPr="002A2D13">
              <w:rPr>
                <w:webHidden/>
              </w:rPr>
              <w:fldChar w:fldCharType="begin"/>
            </w:r>
            <w:r w:rsidR="009D0D3A" w:rsidRPr="002A2D13">
              <w:rPr>
                <w:webHidden/>
              </w:rPr>
              <w:instrText xml:space="preserve"> PAGEREF _Toc69896442 \h </w:instrText>
            </w:r>
            <w:r w:rsidR="009D0D3A" w:rsidRPr="002A2D13">
              <w:rPr>
                <w:webHidden/>
              </w:rPr>
            </w:r>
            <w:r w:rsidR="009D0D3A" w:rsidRPr="002A2D13">
              <w:rPr>
                <w:webHidden/>
              </w:rPr>
              <w:fldChar w:fldCharType="separate"/>
            </w:r>
            <w:r w:rsidR="008210F0">
              <w:rPr>
                <w:webHidden/>
              </w:rPr>
              <w:t>20</w:t>
            </w:r>
            <w:r w:rsidR="009D0D3A" w:rsidRPr="002A2D13">
              <w:rPr>
                <w:webHidden/>
              </w:rPr>
              <w:fldChar w:fldCharType="end"/>
            </w:r>
          </w:hyperlink>
        </w:p>
        <w:p w14:paraId="41E4CE41" w14:textId="06F4E253" w:rsidR="009D0D3A" w:rsidRPr="002A2D13" w:rsidRDefault="00E7010C" w:rsidP="002A2D13">
          <w:pPr>
            <w:pStyle w:val="TOC2"/>
            <w:rPr>
              <w:rFonts w:asciiTheme="minorHAnsi" w:eastAsiaTheme="minorEastAsia" w:hAnsiTheme="minorHAnsi" w:cstheme="minorBidi"/>
              <w:smallCaps w:val="0"/>
              <w:lang w:val="en-US"/>
            </w:rPr>
          </w:pPr>
          <w:hyperlink w:anchor="_Toc69896443" w:history="1">
            <w:r w:rsidR="009D0D3A" w:rsidRPr="002A2D13">
              <w:rPr>
                <w:rStyle w:val="Hyperlink"/>
              </w:rPr>
              <w:t>19.</w:t>
            </w:r>
            <w:r w:rsidR="009D0D3A" w:rsidRPr="002A2D13">
              <w:rPr>
                <w:rFonts w:asciiTheme="minorHAnsi" w:eastAsiaTheme="minorEastAsia" w:hAnsiTheme="minorHAnsi" w:cstheme="minorBidi"/>
                <w:smallCaps w:val="0"/>
                <w:lang w:val="en-US"/>
              </w:rPr>
              <w:tab/>
            </w:r>
            <w:r w:rsidR="009D0D3A" w:rsidRPr="002A2D13">
              <w:rPr>
                <w:rStyle w:val="Hyperlink"/>
              </w:rPr>
              <w:t>Mata Uang Penawaran dan Cara Pembayaran</w:t>
            </w:r>
            <w:r w:rsidR="009D0D3A" w:rsidRPr="002A2D13">
              <w:rPr>
                <w:webHidden/>
              </w:rPr>
              <w:tab/>
            </w:r>
            <w:r w:rsidR="009D0D3A" w:rsidRPr="002A2D13">
              <w:rPr>
                <w:webHidden/>
              </w:rPr>
              <w:fldChar w:fldCharType="begin"/>
            </w:r>
            <w:r w:rsidR="009D0D3A" w:rsidRPr="002A2D13">
              <w:rPr>
                <w:webHidden/>
              </w:rPr>
              <w:instrText xml:space="preserve"> PAGEREF _Toc69896443 \h </w:instrText>
            </w:r>
            <w:r w:rsidR="009D0D3A" w:rsidRPr="002A2D13">
              <w:rPr>
                <w:webHidden/>
              </w:rPr>
            </w:r>
            <w:r w:rsidR="009D0D3A" w:rsidRPr="002A2D13">
              <w:rPr>
                <w:webHidden/>
              </w:rPr>
              <w:fldChar w:fldCharType="separate"/>
            </w:r>
            <w:r w:rsidR="008210F0">
              <w:rPr>
                <w:webHidden/>
              </w:rPr>
              <w:t>21</w:t>
            </w:r>
            <w:r w:rsidR="009D0D3A" w:rsidRPr="002A2D13">
              <w:rPr>
                <w:webHidden/>
              </w:rPr>
              <w:fldChar w:fldCharType="end"/>
            </w:r>
          </w:hyperlink>
        </w:p>
        <w:p w14:paraId="01C96391" w14:textId="0E5B925F" w:rsidR="009D0D3A" w:rsidRPr="002A2D13" w:rsidRDefault="00E7010C" w:rsidP="002A2D13">
          <w:pPr>
            <w:pStyle w:val="TOC2"/>
            <w:rPr>
              <w:rFonts w:asciiTheme="minorHAnsi" w:eastAsiaTheme="minorEastAsia" w:hAnsiTheme="minorHAnsi" w:cstheme="minorBidi"/>
              <w:smallCaps w:val="0"/>
              <w:lang w:val="en-US"/>
            </w:rPr>
          </w:pPr>
          <w:hyperlink w:anchor="_Toc69896444" w:history="1">
            <w:r w:rsidR="009D0D3A" w:rsidRPr="002A2D13">
              <w:rPr>
                <w:rStyle w:val="Hyperlink"/>
              </w:rPr>
              <w:t>20.</w:t>
            </w:r>
            <w:r w:rsidR="009D0D3A" w:rsidRPr="002A2D13">
              <w:rPr>
                <w:rFonts w:asciiTheme="minorHAnsi" w:eastAsiaTheme="minorEastAsia" w:hAnsiTheme="minorHAnsi" w:cstheme="minorBidi"/>
                <w:smallCaps w:val="0"/>
                <w:lang w:val="en-US"/>
              </w:rPr>
              <w:tab/>
            </w:r>
            <w:r w:rsidR="009D0D3A" w:rsidRPr="002A2D13">
              <w:rPr>
                <w:rStyle w:val="Hyperlink"/>
              </w:rPr>
              <w:t>Masa Berlaku Penawaran</w:t>
            </w:r>
            <w:r w:rsidR="009D0D3A" w:rsidRPr="002A2D13">
              <w:rPr>
                <w:webHidden/>
              </w:rPr>
              <w:tab/>
            </w:r>
            <w:r w:rsidR="009D0D3A" w:rsidRPr="002A2D13">
              <w:rPr>
                <w:webHidden/>
              </w:rPr>
              <w:fldChar w:fldCharType="begin"/>
            </w:r>
            <w:r w:rsidR="009D0D3A" w:rsidRPr="002A2D13">
              <w:rPr>
                <w:webHidden/>
              </w:rPr>
              <w:instrText xml:space="preserve"> PAGEREF _Toc69896444 \h </w:instrText>
            </w:r>
            <w:r w:rsidR="009D0D3A" w:rsidRPr="002A2D13">
              <w:rPr>
                <w:webHidden/>
              </w:rPr>
            </w:r>
            <w:r w:rsidR="009D0D3A" w:rsidRPr="002A2D13">
              <w:rPr>
                <w:webHidden/>
              </w:rPr>
              <w:fldChar w:fldCharType="separate"/>
            </w:r>
            <w:r w:rsidR="008210F0">
              <w:rPr>
                <w:webHidden/>
              </w:rPr>
              <w:t>22</w:t>
            </w:r>
            <w:r w:rsidR="009D0D3A" w:rsidRPr="002A2D13">
              <w:rPr>
                <w:webHidden/>
              </w:rPr>
              <w:fldChar w:fldCharType="end"/>
            </w:r>
          </w:hyperlink>
        </w:p>
        <w:p w14:paraId="25FD5DE3" w14:textId="40594546" w:rsidR="009D0D3A" w:rsidRPr="002A2D13" w:rsidRDefault="00E7010C" w:rsidP="002A2D13">
          <w:pPr>
            <w:pStyle w:val="TOC2"/>
            <w:rPr>
              <w:rFonts w:asciiTheme="minorHAnsi" w:eastAsiaTheme="minorEastAsia" w:hAnsiTheme="minorHAnsi" w:cstheme="minorBidi"/>
              <w:smallCaps w:val="0"/>
              <w:lang w:val="en-US"/>
            </w:rPr>
          </w:pPr>
          <w:hyperlink w:anchor="_Toc69896445" w:history="1">
            <w:r w:rsidR="009D0D3A" w:rsidRPr="002A2D13">
              <w:rPr>
                <w:rStyle w:val="Hyperlink"/>
              </w:rPr>
              <w:t>21.</w:t>
            </w:r>
            <w:r w:rsidR="009D0D3A" w:rsidRPr="002A2D13">
              <w:rPr>
                <w:rFonts w:asciiTheme="minorHAnsi" w:eastAsiaTheme="minorEastAsia" w:hAnsiTheme="minorHAnsi" w:cstheme="minorBidi"/>
                <w:smallCaps w:val="0"/>
                <w:lang w:val="en-US"/>
              </w:rPr>
              <w:tab/>
            </w:r>
            <w:r w:rsidR="009D0D3A" w:rsidRPr="002A2D13">
              <w:rPr>
                <w:rStyle w:val="Hyperlink"/>
              </w:rPr>
              <w:t>Pakta Integritas</w:t>
            </w:r>
            <w:r w:rsidR="009D0D3A" w:rsidRPr="002A2D13">
              <w:rPr>
                <w:webHidden/>
              </w:rPr>
              <w:tab/>
            </w:r>
            <w:r w:rsidR="009D0D3A" w:rsidRPr="002A2D13">
              <w:rPr>
                <w:webHidden/>
              </w:rPr>
              <w:fldChar w:fldCharType="begin"/>
            </w:r>
            <w:r w:rsidR="009D0D3A" w:rsidRPr="002A2D13">
              <w:rPr>
                <w:webHidden/>
              </w:rPr>
              <w:instrText xml:space="preserve"> PAGEREF _Toc69896445 \h </w:instrText>
            </w:r>
            <w:r w:rsidR="009D0D3A" w:rsidRPr="002A2D13">
              <w:rPr>
                <w:webHidden/>
              </w:rPr>
            </w:r>
            <w:r w:rsidR="009D0D3A" w:rsidRPr="002A2D13">
              <w:rPr>
                <w:webHidden/>
              </w:rPr>
              <w:fldChar w:fldCharType="separate"/>
            </w:r>
            <w:r w:rsidR="008210F0">
              <w:rPr>
                <w:webHidden/>
              </w:rPr>
              <w:t>22</w:t>
            </w:r>
            <w:r w:rsidR="009D0D3A" w:rsidRPr="002A2D13">
              <w:rPr>
                <w:webHidden/>
              </w:rPr>
              <w:fldChar w:fldCharType="end"/>
            </w:r>
          </w:hyperlink>
        </w:p>
        <w:p w14:paraId="04078764" w14:textId="5386A519" w:rsidR="009D0D3A" w:rsidRPr="002A2D13" w:rsidRDefault="00E7010C" w:rsidP="002A2D13">
          <w:pPr>
            <w:pStyle w:val="TOC2"/>
            <w:rPr>
              <w:rFonts w:asciiTheme="minorHAnsi" w:eastAsiaTheme="minorEastAsia" w:hAnsiTheme="minorHAnsi" w:cstheme="minorBidi"/>
              <w:smallCaps w:val="0"/>
              <w:lang w:val="en-US"/>
            </w:rPr>
          </w:pPr>
          <w:hyperlink w:anchor="_Toc69896446" w:history="1">
            <w:r w:rsidR="009D0D3A" w:rsidRPr="002A2D13">
              <w:rPr>
                <w:rStyle w:val="Hyperlink"/>
              </w:rPr>
              <w:t>22.</w:t>
            </w:r>
            <w:r w:rsidR="009D0D3A" w:rsidRPr="002A2D13">
              <w:rPr>
                <w:rFonts w:asciiTheme="minorHAnsi" w:eastAsiaTheme="minorEastAsia" w:hAnsiTheme="minorHAnsi" w:cstheme="minorBidi"/>
                <w:smallCaps w:val="0"/>
                <w:lang w:val="en-US"/>
              </w:rPr>
              <w:tab/>
            </w:r>
            <w:r w:rsidR="009D0D3A" w:rsidRPr="002A2D13">
              <w:rPr>
                <w:rStyle w:val="Hyperlink"/>
              </w:rPr>
              <w:t>Jaminan penawaran</w:t>
            </w:r>
            <w:r w:rsidR="009D0D3A" w:rsidRPr="002A2D13">
              <w:rPr>
                <w:webHidden/>
              </w:rPr>
              <w:tab/>
            </w:r>
            <w:r w:rsidR="009D0D3A" w:rsidRPr="002A2D13">
              <w:rPr>
                <w:webHidden/>
              </w:rPr>
              <w:fldChar w:fldCharType="begin"/>
            </w:r>
            <w:r w:rsidR="009D0D3A" w:rsidRPr="002A2D13">
              <w:rPr>
                <w:webHidden/>
              </w:rPr>
              <w:instrText xml:space="preserve"> PAGEREF _Toc69896446 \h </w:instrText>
            </w:r>
            <w:r w:rsidR="009D0D3A" w:rsidRPr="002A2D13">
              <w:rPr>
                <w:webHidden/>
              </w:rPr>
            </w:r>
            <w:r w:rsidR="009D0D3A" w:rsidRPr="002A2D13">
              <w:rPr>
                <w:webHidden/>
              </w:rPr>
              <w:fldChar w:fldCharType="separate"/>
            </w:r>
            <w:r w:rsidR="008210F0">
              <w:rPr>
                <w:webHidden/>
              </w:rPr>
              <w:t>22</w:t>
            </w:r>
            <w:r w:rsidR="009D0D3A" w:rsidRPr="002A2D13">
              <w:rPr>
                <w:webHidden/>
              </w:rPr>
              <w:fldChar w:fldCharType="end"/>
            </w:r>
          </w:hyperlink>
        </w:p>
        <w:p w14:paraId="2FE1BB1B" w14:textId="00275F33" w:rsidR="009D0D3A" w:rsidRPr="002A2D13" w:rsidRDefault="00E7010C" w:rsidP="002A2D13">
          <w:pPr>
            <w:pStyle w:val="TOC1"/>
            <w:rPr>
              <w:rFonts w:asciiTheme="minorHAnsi" w:eastAsiaTheme="minorEastAsia" w:hAnsiTheme="minorHAnsi" w:cstheme="minorBidi"/>
              <w:b w:val="0"/>
              <w:bCs w:val="0"/>
              <w:caps w:val="0"/>
              <w:lang w:val="en-US"/>
            </w:rPr>
          </w:pPr>
          <w:hyperlink w:anchor="_Toc69896447" w:history="1">
            <w:r w:rsidR="009D0D3A" w:rsidRPr="002A2D13">
              <w:rPr>
                <w:rStyle w:val="Hyperlink"/>
                <w:rFonts w:ascii="Footlight MT Light" w:eastAsia="Gentium Basic" w:hAnsi="Footlight MT Light" w:cs="Gentium Basic"/>
              </w:rPr>
              <w:t>D.</w:t>
            </w:r>
            <w:r w:rsidR="009D0D3A" w:rsidRPr="002A2D13">
              <w:rPr>
                <w:rFonts w:asciiTheme="minorHAnsi" w:eastAsiaTheme="minorEastAsia" w:hAnsiTheme="minorHAnsi" w:cstheme="minorBidi"/>
                <w:b w:val="0"/>
                <w:bCs w:val="0"/>
                <w:caps w:val="0"/>
                <w:lang w:val="en-US"/>
              </w:rPr>
              <w:tab/>
            </w:r>
            <w:r w:rsidR="009D0D3A" w:rsidRPr="002A2D13">
              <w:rPr>
                <w:rStyle w:val="Hyperlink"/>
                <w:rFonts w:ascii="Footlight MT Light" w:eastAsia="Gentium Basic" w:hAnsi="Footlight MT Light" w:cs="Gentium Basic"/>
              </w:rPr>
              <w:t>PENYAMPAIAN DOKUMEN PENAWARAN</w:t>
            </w:r>
            <w:r w:rsidR="009D0D3A" w:rsidRPr="002A2D13">
              <w:rPr>
                <w:webHidden/>
              </w:rPr>
              <w:tab/>
            </w:r>
            <w:r w:rsidR="009D0D3A" w:rsidRPr="002A2D13">
              <w:rPr>
                <w:webHidden/>
              </w:rPr>
              <w:fldChar w:fldCharType="begin"/>
            </w:r>
            <w:r w:rsidR="009D0D3A" w:rsidRPr="002A2D13">
              <w:rPr>
                <w:webHidden/>
              </w:rPr>
              <w:instrText xml:space="preserve"> PAGEREF _Toc69896447 \h </w:instrText>
            </w:r>
            <w:r w:rsidR="009D0D3A" w:rsidRPr="002A2D13">
              <w:rPr>
                <w:webHidden/>
              </w:rPr>
            </w:r>
            <w:r w:rsidR="009D0D3A" w:rsidRPr="002A2D13">
              <w:rPr>
                <w:webHidden/>
              </w:rPr>
              <w:fldChar w:fldCharType="separate"/>
            </w:r>
            <w:r w:rsidR="008210F0">
              <w:rPr>
                <w:webHidden/>
              </w:rPr>
              <w:t>23</w:t>
            </w:r>
            <w:r w:rsidR="009D0D3A" w:rsidRPr="002A2D13">
              <w:rPr>
                <w:webHidden/>
              </w:rPr>
              <w:fldChar w:fldCharType="end"/>
            </w:r>
          </w:hyperlink>
        </w:p>
        <w:p w14:paraId="01D3C1FF" w14:textId="09B56E36" w:rsidR="009D0D3A" w:rsidRPr="002A2D13" w:rsidRDefault="00E7010C" w:rsidP="002A2D13">
          <w:pPr>
            <w:pStyle w:val="TOC2"/>
            <w:rPr>
              <w:rFonts w:asciiTheme="minorHAnsi" w:eastAsiaTheme="minorEastAsia" w:hAnsiTheme="minorHAnsi" w:cstheme="minorBidi"/>
              <w:smallCaps w:val="0"/>
              <w:lang w:val="en-US"/>
            </w:rPr>
          </w:pPr>
          <w:hyperlink w:anchor="_Toc69896448" w:history="1">
            <w:r w:rsidR="009D0D3A" w:rsidRPr="002A2D13">
              <w:rPr>
                <w:rStyle w:val="Hyperlink"/>
              </w:rPr>
              <w:t>23.</w:t>
            </w:r>
            <w:r w:rsidR="009D0D3A" w:rsidRPr="002A2D13">
              <w:rPr>
                <w:rFonts w:asciiTheme="minorHAnsi" w:eastAsiaTheme="minorEastAsia" w:hAnsiTheme="minorHAnsi" w:cstheme="minorBidi"/>
                <w:smallCaps w:val="0"/>
                <w:lang w:val="en-US"/>
              </w:rPr>
              <w:tab/>
            </w:r>
            <w:r w:rsidR="009D0D3A" w:rsidRPr="002A2D13">
              <w:rPr>
                <w:rStyle w:val="Hyperlink"/>
              </w:rPr>
              <w:t>Persiapan Dokumen Penawaran</w:t>
            </w:r>
            <w:r w:rsidR="009D0D3A" w:rsidRPr="002A2D13">
              <w:rPr>
                <w:webHidden/>
              </w:rPr>
              <w:tab/>
            </w:r>
            <w:r w:rsidR="009D0D3A" w:rsidRPr="002A2D13">
              <w:rPr>
                <w:webHidden/>
              </w:rPr>
              <w:fldChar w:fldCharType="begin"/>
            </w:r>
            <w:r w:rsidR="009D0D3A" w:rsidRPr="002A2D13">
              <w:rPr>
                <w:webHidden/>
              </w:rPr>
              <w:instrText xml:space="preserve"> PAGEREF _Toc69896448 \h </w:instrText>
            </w:r>
            <w:r w:rsidR="009D0D3A" w:rsidRPr="002A2D13">
              <w:rPr>
                <w:webHidden/>
              </w:rPr>
            </w:r>
            <w:r w:rsidR="009D0D3A" w:rsidRPr="002A2D13">
              <w:rPr>
                <w:webHidden/>
              </w:rPr>
              <w:fldChar w:fldCharType="separate"/>
            </w:r>
            <w:r w:rsidR="008210F0">
              <w:rPr>
                <w:webHidden/>
              </w:rPr>
              <w:t>23</w:t>
            </w:r>
            <w:r w:rsidR="009D0D3A" w:rsidRPr="002A2D13">
              <w:rPr>
                <w:webHidden/>
              </w:rPr>
              <w:fldChar w:fldCharType="end"/>
            </w:r>
          </w:hyperlink>
        </w:p>
        <w:p w14:paraId="33C5F62E" w14:textId="29E7DA3E" w:rsidR="009D0D3A" w:rsidRPr="002A2D13" w:rsidRDefault="00E7010C" w:rsidP="002A2D13">
          <w:pPr>
            <w:pStyle w:val="TOC2"/>
            <w:rPr>
              <w:rFonts w:asciiTheme="minorHAnsi" w:eastAsiaTheme="minorEastAsia" w:hAnsiTheme="minorHAnsi" w:cstheme="minorBidi"/>
              <w:smallCaps w:val="0"/>
              <w:lang w:val="en-US"/>
            </w:rPr>
          </w:pPr>
          <w:hyperlink w:anchor="_Toc69896449" w:history="1">
            <w:r w:rsidR="009D0D3A" w:rsidRPr="002A2D13">
              <w:rPr>
                <w:rStyle w:val="Hyperlink"/>
              </w:rPr>
              <w:t>24.</w:t>
            </w:r>
            <w:r w:rsidR="009D0D3A" w:rsidRPr="002A2D13">
              <w:rPr>
                <w:rFonts w:asciiTheme="minorHAnsi" w:eastAsiaTheme="minorEastAsia" w:hAnsiTheme="minorHAnsi" w:cstheme="minorBidi"/>
                <w:smallCaps w:val="0"/>
                <w:lang w:val="en-US"/>
              </w:rPr>
              <w:tab/>
            </w:r>
            <w:r w:rsidR="009D0D3A" w:rsidRPr="002A2D13">
              <w:rPr>
                <w:rStyle w:val="Hyperlink"/>
              </w:rPr>
              <w:t>Penyampaian Dokumen Penawaran</w:t>
            </w:r>
            <w:r w:rsidR="009D0D3A" w:rsidRPr="002A2D13">
              <w:rPr>
                <w:webHidden/>
              </w:rPr>
              <w:tab/>
            </w:r>
            <w:r w:rsidR="009D0D3A" w:rsidRPr="002A2D13">
              <w:rPr>
                <w:webHidden/>
              </w:rPr>
              <w:fldChar w:fldCharType="begin"/>
            </w:r>
            <w:r w:rsidR="009D0D3A" w:rsidRPr="002A2D13">
              <w:rPr>
                <w:webHidden/>
              </w:rPr>
              <w:instrText xml:space="preserve"> PAGEREF _Toc69896449 \h </w:instrText>
            </w:r>
            <w:r w:rsidR="009D0D3A" w:rsidRPr="002A2D13">
              <w:rPr>
                <w:webHidden/>
              </w:rPr>
            </w:r>
            <w:r w:rsidR="009D0D3A" w:rsidRPr="002A2D13">
              <w:rPr>
                <w:webHidden/>
              </w:rPr>
              <w:fldChar w:fldCharType="separate"/>
            </w:r>
            <w:r w:rsidR="008210F0">
              <w:rPr>
                <w:webHidden/>
              </w:rPr>
              <w:t>23</w:t>
            </w:r>
            <w:r w:rsidR="009D0D3A" w:rsidRPr="002A2D13">
              <w:rPr>
                <w:webHidden/>
              </w:rPr>
              <w:fldChar w:fldCharType="end"/>
            </w:r>
          </w:hyperlink>
        </w:p>
        <w:p w14:paraId="4C821270" w14:textId="732C8E75" w:rsidR="009D0D3A" w:rsidRPr="002A2D13" w:rsidRDefault="00E7010C" w:rsidP="002A2D13">
          <w:pPr>
            <w:pStyle w:val="TOC2"/>
            <w:rPr>
              <w:rFonts w:asciiTheme="minorHAnsi" w:eastAsiaTheme="minorEastAsia" w:hAnsiTheme="minorHAnsi" w:cstheme="minorBidi"/>
              <w:smallCaps w:val="0"/>
              <w:lang w:val="en-US"/>
            </w:rPr>
          </w:pPr>
          <w:hyperlink w:anchor="_Toc69896450" w:history="1">
            <w:r w:rsidR="009D0D3A" w:rsidRPr="002A2D13">
              <w:rPr>
                <w:rStyle w:val="Hyperlink"/>
              </w:rPr>
              <w:t>25.</w:t>
            </w:r>
            <w:r w:rsidR="009D0D3A" w:rsidRPr="002A2D13">
              <w:rPr>
                <w:rFonts w:asciiTheme="minorHAnsi" w:eastAsiaTheme="minorEastAsia" w:hAnsiTheme="minorHAnsi" w:cstheme="minorBidi"/>
                <w:smallCaps w:val="0"/>
                <w:lang w:val="en-US"/>
              </w:rPr>
              <w:tab/>
            </w:r>
            <w:r w:rsidR="009D0D3A" w:rsidRPr="002A2D13">
              <w:rPr>
                <w:rStyle w:val="Hyperlink"/>
              </w:rPr>
              <w:t>Batas Akhir Waktu Pemasukan Penawaran</w:t>
            </w:r>
            <w:r w:rsidR="009D0D3A" w:rsidRPr="002A2D13">
              <w:rPr>
                <w:webHidden/>
              </w:rPr>
              <w:tab/>
            </w:r>
            <w:r w:rsidR="009D0D3A" w:rsidRPr="002A2D13">
              <w:rPr>
                <w:webHidden/>
              </w:rPr>
              <w:fldChar w:fldCharType="begin"/>
            </w:r>
            <w:r w:rsidR="009D0D3A" w:rsidRPr="002A2D13">
              <w:rPr>
                <w:webHidden/>
              </w:rPr>
              <w:instrText xml:space="preserve"> PAGEREF _Toc69896450 \h </w:instrText>
            </w:r>
            <w:r w:rsidR="009D0D3A" w:rsidRPr="002A2D13">
              <w:rPr>
                <w:webHidden/>
              </w:rPr>
            </w:r>
            <w:r w:rsidR="009D0D3A" w:rsidRPr="002A2D13">
              <w:rPr>
                <w:webHidden/>
              </w:rPr>
              <w:fldChar w:fldCharType="separate"/>
            </w:r>
            <w:r w:rsidR="008210F0">
              <w:rPr>
                <w:webHidden/>
              </w:rPr>
              <w:t>24</w:t>
            </w:r>
            <w:r w:rsidR="009D0D3A" w:rsidRPr="002A2D13">
              <w:rPr>
                <w:webHidden/>
              </w:rPr>
              <w:fldChar w:fldCharType="end"/>
            </w:r>
          </w:hyperlink>
        </w:p>
        <w:p w14:paraId="350A275C" w14:textId="3F163BF9" w:rsidR="009D0D3A" w:rsidRPr="002A2D13" w:rsidRDefault="00E7010C" w:rsidP="002A2D13">
          <w:pPr>
            <w:pStyle w:val="TOC1"/>
            <w:rPr>
              <w:rFonts w:asciiTheme="minorHAnsi" w:eastAsiaTheme="minorEastAsia" w:hAnsiTheme="minorHAnsi" w:cstheme="minorBidi"/>
              <w:b w:val="0"/>
              <w:bCs w:val="0"/>
              <w:caps w:val="0"/>
              <w:lang w:val="en-US"/>
            </w:rPr>
          </w:pPr>
          <w:hyperlink w:anchor="_Toc69896451" w:history="1">
            <w:r w:rsidR="009D0D3A" w:rsidRPr="002A2D13">
              <w:rPr>
                <w:rStyle w:val="Hyperlink"/>
                <w:rFonts w:ascii="Footlight MT Light" w:eastAsia="Gentium Basic" w:hAnsi="Footlight MT Light" w:cs="Gentium Basic"/>
              </w:rPr>
              <w:t>E.</w:t>
            </w:r>
            <w:r w:rsidR="009D0D3A" w:rsidRPr="002A2D13">
              <w:rPr>
                <w:rFonts w:asciiTheme="minorHAnsi" w:eastAsiaTheme="minorEastAsia" w:hAnsiTheme="minorHAnsi" w:cstheme="minorBidi"/>
                <w:b w:val="0"/>
                <w:bCs w:val="0"/>
                <w:caps w:val="0"/>
                <w:lang w:val="en-US"/>
              </w:rPr>
              <w:tab/>
            </w:r>
            <w:r w:rsidR="009D0D3A" w:rsidRPr="002A2D13">
              <w:rPr>
                <w:rStyle w:val="Hyperlink"/>
                <w:rFonts w:ascii="Footlight MT Light" w:eastAsia="Gentium Basic" w:hAnsi="Footlight MT Light" w:cs="Gentium Basic"/>
              </w:rPr>
              <w:t>PEMBUKAAN DAN EVALUASI PENAWARAN</w:t>
            </w:r>
            <w:r w:rsidR="009D0D3A" w:rsidRPr="002A2D13">
              <w:rPr>
                <w:webHidden/>
              </w:rPr>
              <w:tab/>
            </w:r>
            <w:r w:rsidR="009D0D3A" w:rsidRPr="002A2D13">
              <w:rPr>
                <w:webHidden/>
              </w:rPr>
              <w:fldChar w:fldCharType="begin"/>
            </w:r>
            <w:r w:rsidR="009D0D3A" w:rsidRPr="002A2D13">
              <w:rPr>
                <w:webHidden/>
              </w:rPr>
              <w:instrText xml:space="preserve"> PAGEREF _Toc69896451 \h </w:instrText>
            </w:r>
            <w:r w:rsidR="009D0D3A" w:rsidRPr="002A2D13">
              <w:rPr>
                <w:webHidden/>
              </w:rPr>
            </w:r>
            <w:r w:rsidR="009D0D3A" w:rsidRPr="002A2D13">
              <w:rPr>
                <w:webHidden/>
              </w:rPr>
              <w:fldChar w:fldCharType="separate"/>
            </w:r>
            <w:r w:rsidR="008210F0">
              <w:rPr>
                <w:webHidden/>
              </w:rPr>
              <w:t>25</w:t>
            </w:r>
            <w:r w:rsidR="009D0D3A" w:rsidRPr="002A2D13">
              <w:rPr>
                <w:webHidden/>
              </w:rPr>
              <w:fldChar w:fldCharType="end"/>
            </w:r>
          </w:hyperlink>
        </w:p>
        <w:p w14:paraId="6194B1A3" w14:textId="627A4DD8" w:rsidR="009D0D3A" w:rsidRPr="002A2D13" w:rsidRDefault="00E7010C" w:rsidP="002A2D13">
          <w:pPr>
            <w:pStyle w:val="TOC2"/>
            <w:rPr>
              <w:rFonts w:asciiTheme="minorHAnsi" w:eastAsiaTheme="minorEastAsia" w:hAnsiTheme="minorHAnsi" w:cstheme="minorBidi"/>
              <w:smallCaps w:val="0"/>
              <w:lang w:val="en-US"/>
            </w:rPr>
          </w:pPr>
          <w:hyperlink w:anchor="_Toc69896452" w:history="1">
            <w:r w:rsidR="009D0D3A" w:rsidRPr="002A2D13">
              <w:rPr>
                <w:rStyle w:val="Hyperlink"/>
              </w:rPr>
              <w:t>26.</w:t>
            </w:r>
            <w:r w:rsidR="009D0D3A" w:rsidRPr="002A2D13">
              <w:rPr>
                <w:rFonts w:asciiTheme="minorHAnsi" w:eastAsiaTheme="minorEastAsia" w:hAnsiTheme="minorHAnsi" w:cstheme="minorBidi"/>
                <w:smallCaps w:val="0"/>
                <w:lang w:val="en-US"/>
              </w:rPr>
              <w:tab/>
            </w:r>
            <w:r w:rsidR="009D0D3A" w:rsidRPr="002A2D13">
              <w:rPr>
                <w:rStyle w:val="Hyperlink"/>
              </w:rPr>
              <w:t xml:space="preserve">Pembukaan Dokumen Penawaran </w:t>
            </w:r>
            <w:r w:rsidR="009D0D3A" w:rsidRPr="002A2D13">
              <w:rPr>
                <w:rStyle w:val="Hyperlink"/>
                <w:i/>
              </w:rPr>
              <w:t xml:space="preserve">File </w:t>
            </w:r>
            <w:r w:rsidR="009D0D3A" w:rsidRPr="002A2D13">
              <w:rPr>
                <w:rStyle w:val="Hyperlink"/>
              </w:rPr>
              <w:t>I</w:t>
            </w:r>
            <w:r w:rsidR="009D0D3A" w:rsidRPr="002A2D13">
              <w:rPr>
                <w:webHidden/>
              </w:rPr>
              <w:tab/>
            </w:r>
            <w:r w:rsidR="009D0D3A" w:rsidRPr="002A2D13">
              <w:rPr>
                <w:webHidden/>
              </w:rPr>
              <w:fldChar w:fldCharType="begin"/>
            </w:r>
            <w:r w:rsidR="009D0D3A" w:rsidRPr="002A2D13">
              <w:rPr>
                <w:webHidden/>
              </w:rPr>
              <w:instrText xml:space="preserve"> PAGEREF _Toc69896452 \h </w:instrText>
            </w:r>
            <w:r w:rsidR="009D0D3A" w:rsidRPr="002A2D13">
              <w:rPr>
                <w:webHidden/>
              </w:rPr>
            </w:r>
            <w:r w:rsidR="009D0D3A" w:rsidRPr="002A2D13">
              <w:rPr>
                <w:webHidden/>
              </w:rPr>
              <w:fldChar w:fldCharType="separate"/>
            </w:r>
            <w:r w:rsidR="008210F0">
              <w:rPr>
                <w:webHidden/>
              </w:rPr>
              <w:t>25</w:t>
            </w:r>
            <w:r w:rsidR="009D0D3A" w:rsidRPr="002A2D13">
              <w:rPr>
                <w:webHidden/>
              </w:rPr>
              <w:fldChar w:fldCharType="end"/>
            </w:r>
          </w:hyperlink>
        </w:p>
        <w:p w14:paraId="206FA36B" w14:textId="43C07253" w:rsidR="009D0D3A" w:rsidRPr="002A2D13" w:rsidRDefault="00E7010C" w:rsidP="002A2D13">
          <w:pPr>
            <w:pStyle w:val="TOC2"/>
            <w:rPr>
              <w:rFonts w:asciiTheme="minorHAnsi" w:eastAsiaTheme="minorEastAsia" w:hAnsiTheme="minorHAnsi" w:cstheme="minorBidi"/>
              <w:smallCaps w:val="0"/>
              <w:lang w:val="en-US"/>
            </w:rPr>
          </w:pPr>
          <w:hyperlink w:anchor="_Toc69896453" w:history="1">
            <w:r w:rsidR="009D0D3A" w:rsidRPr="002A2D13">
              <w:rPr>
                <w:rStyle w:val="Hyperlink"/>
              </w:rPr>
              <w:t>27.</w:t>
            </w:r>
            <w:r w:rsidR="009D0D3A" w:rsidRPr="002A2D13">
              <w:rPr>
                <w:rFonts w:asciiTheme="minorHAnsi" w:eastAsiaTheme="minorEastAsia" w:hAnsiTheme="minorHAnsi" w:cstheme="minorBidi"/>
                <w:smallCaps w:val="0"/>
                <w:lang w:val="en-US"/>
              </w:rPr>
              <w:tab/>
            </w:r>
            <w:r w:rsidR="009D0D3A" w:rsidRPr="002A2D13">
              <w:rPr>
                <w:rStyle w:val="Hyperlink"/>
              </w:rPr>
              <w:t xml:space="preserve">Evaluasi  Penawaran </w:t>
            </w:r>
            <w:r w:rsidR="009D0D3A" w:rsidRPr="002A2D13">
              <w:rPr>
                <w:rStyle w:val="Hyperlink"/>
                <w:i/>
              </w:rPr>
              <w:t xml:space="preserve">File </w:t>
            </w:r>
            <w:r w:rsidR="009D0D3A" w:rsidRPr="002A2D13">
              <w:rPr>
                <w:rStyle w:val="Hyperlink"/>
              </w:rPr>
              <w:t>I</w:t>
            </w:r>
            <w:r w:rsidR="009D0D3A" w:rsidRPr="002A2D13">
              <w:rPr>
                <w:webHidden/>
              </w:rPr>
              <w:tab/>
            </w:r>
            <w:r w:rsidR="009D0D3A" w:rsidRPr="002A2D13">
              <w:rPr>
                <w:webHidden/>
              </w:rPr>
              <w:fldChar w:fldCharType="begin"/>
            </w:r>
            <w:r w:rsidR="009D0D3A" w:rsidRPr="002A2D13">
              <w:rPr>
                <w:webHidden/>
              </w:rPr>
              <w:instrText xml:space="preserve"> PAGEREF _Toc69896453 \h </w:instrText>
            </w:r>
            <w:r w:rsidR="009D0D3A" w:rsidRPr="002A2D13">
              <w:rPr>
                <w:webHidden/>
              </w:rPr>
            </w:r>
            <w:r w:rsidR="009D0D3A" w:rsidRPr="002A2D13">
              <w:rPr>
                <w:webHidden/>
              </w:rPr>
              <w:fldChar w:fldCharType="separate"/>
            </w:r>
            <w:r w:rsidR="008210F0">
              <w:rPr>
                <w:webHidden/>
              </w:rPr>
              <w:t>25</w:t>
            </w:r>
            <w:r w:rsidR="009D0D3A" w:rsidRPr="002A2D13">
              <w:rPr>
                <w:webHidden/>
              </w:rPr>
              <w:fldChar w:fldCharType="end"/>
            </w:r>
          </w:hyperlink>
        </w:p>
        <w:p w14:paraId="75DCF43E" w14:textId="07C6D119" w:rsidR="009D0D3A" w:rsidRPr="002A2D13" w:rsidRDefault="00E7010C" w:rsidP="002A2D13">
          <w:pPr>
            <w:pStyle w:val="TOC2"/>
            <w:rPr>
              <w:rFonts w:asciiTheme="minorHAnsi" w:eastAsiaTheme="minorEastAsia" w:hAnsiTheme="minorHAnsi" w:cstheme="minorBidi"/>
              <w:smallCaps w:val="0"/>
              <w:lang w:val="en-US"/>
            </w:rPr>
          </w:pPr>
          <w:hyperlink w:anchor="_Toc69896454" w:history="1">
            <w:r w:rsidR="009D0D3A" w:rsidRPr="002A2D13">
              <w:rPr>
                <w:rStyle w:val="Hyperlink"/>
              </w:rPr>
              <w:t>28.</w:t>
            </w:r>
            <w:r w:rsidR="009D0D3A" w:rsidRPr="002A2D13">
              <w:rPr>
                <w:rFonts w:asciiTheme="minorHAnsi" w:eastAsiaTheme="minorEastAsia" w:hAnsiTheme="minorHAnsi" w:cstheme="minorBidi"/>
                <w:smallCaps w:val="0"/>
                <w:lang w:val="en-US"/>
              </w:rPr>
              <w:tab/>
            </w:r>
            <w:r w:rsidR="009D0D3A" w:rsidRPr="002A2D13">
              <w:rPr>
                <w:rStyle w:val="Hyperlink"/>
              </w:rPr>
              <w:t xml:space="preserve">Pembukaan  Penawaran </w:t>
            </w:r>
            <w:r w:rsidR="009D0D3A" w:rsidRPr="002A2D13">
              <w:rPr>
                <w:rStyle w:val="Hyperlink"/>
                <w:i/>
              </w:rPr>
              <w:t>File</w:t>
            </w:r>
            <w:r w:rsidR="009D0D3A" w:rsidRPr="002A2D13">
              <w:rPr>
                <w:rStyle w:val="Hyperlink"/>
              </w:rPr>
              <w:t xml:space="preserve"> II</w:t>
            </w:r>
            <w:r w:rsidR="009D0D3A" w:rsidRPr="002A2D13">
              <w:rPr>
                <w:webHidden/>
              </w:rPr>
              <w:tab/>
            </w:r>
            <w:r w:rsidR="009D0D3A" w:rsidRPr="002A2D13">
              <w:rPr>
                <w:webHidden/>
              </w:rPr>
              <w:fldChar w:fldCharType="begin"/>
            </w:r>
            <w:r w:rsidR="009D0D3A" w:rsidRPr="002A2D13">
              <w:rPr>
                <w:webHidden/>
              </w:rPr>
              <w:instrText xml:space="preserve"> PAGEREF _Toc69896454 \h </w:instrText>
            </w:r>
            <w:r w:rsidR="009D0D3A" w:rsidRPr="002A2D13">
              <w:rPr>
                <w:webHidden/>
              </w:rPr>
            </w:r>
            <w:r w:rsidR="009D0D3A" w:rsidRPr="002A2D13">
              <w:rPr>
                <w:webHidden/>
              </w:rPr>
              <w:fldChar w:fldCharType="separate"/>
            </w:r>
            <w:r w:rsidR="008210F0">
              <w:rPr>
                <w:webHidden/>
              </w:rPr>
              <w:t>34</w:t>
            </w:r>
            <w:r w:rsidR="009D0D3A" w:rsidRPr="002A2D13">
              <w:rPr>
                <w:webHidden/>
              </w:rPr>
              <w:fldChar w:fldCharType="end"/>
            </w:r>
          </w:hyperlink>
        </w:p>
        <w:p w14:paraId="3892ED74" w14:textId="320772CA" w:rsidR="009D0D3A" w:rsidRPr="002A2D13" w:rsidRDefault="00E7010C" w:rsidP="002A2D13">
          <w:pPr>
            <w:pStyle w:val="TOC2"/>
            <w:rPr>
              <w:rFonts w:asciiTheme="minorHAnsi" w:eastAsiaTheme="minorEastAsia" w:hAnsiTheme="minorHAnsi" w:cstheme="minorBidi"/>
              <w:smallCaps w:val="0"/>
              <w:lang w:val="en-US"/>
            </w:rPr>
          </w:pPr>
          <w:hyperlink w:anchor="_Toc69896455" w:history="1">
            <w:r w:rsidR="009D0D3A" w:rsidRPr="002A2D13">
              <w:rPr>
                <w:rStyle w:val="Hyperlink"/>
              </w:rPr>
              <w:t>29.</w:t>
            </w:r>
            <w:r w:rsidR="009D0D3A" w:rsidRPr="002A2D13">
              <w:rPr>
                <w:rFonts w:asciiTheme="minorHAnsi" w:eastAsiaTheme="minorEastAsia" w:hAnsiTheme="minorHAnsi" w:cstheme="minorBidi"/>
                <w:smallCaps w:val="0"/>
                <w:lang w:val="en-US"/>
              </w:rPr>
              <w:tab/>
            </w:r>
            <w:r w:rsidR="009D0D3A" w:rsidRPr="002A2D13">
              <w:rPr>
                <w:rStyle w:val="Hyperlink"/>
              </w:rPr>
              <w:t xml:space="preserve">Evaluasi  Penawaran </w:t>
            </w:r>
            <w:r w:rsidR="009D0D3A" w:rsidRPr="002A2D13">
              <w:rPr>
                <w:rStyle w:val="Hyperlink"/>
                <w:i/>
              </w:rPr>
              <w:t>File</w:t>
            </w:r>
            <w:r w:rsidR="009D0D3A" w:rsidRPr="002A2D13">
              <w:rPr>
                <w:rStyle w:val="Hyperlink"/>
              </w:rPr>
              <w:t xml:space="preserve"> II</w:t>
            </w:r>
            <w:r w:rsidR="009D0D3A" w:rsidRPr="002A2D13">
              <w:rPr>
                <w:webHidden/>
              </w:rPr>
              <w:tab/>
            </w:r>
            <w:r w:rsidR="009D0D3A" w:rsidRPr="002A2D13">
              <w:rPr>
                <w:webHidden/>
              </w:rPr>
              <w:fldChar w:fldCharType="begin"/>
            </w:r>
            <w:r w:rsidR="009D0D3A" w:rsidRPr="002A2D13">
              <w:rPr>
                <w:webHidden/>
              </w:rPr>
              <w:instrText xml:space="preserve"> PAGEREF _Toc69896455 \h </w:instrText>
            </w:r>
            <w:r w:rsidR="009D0D3A" w:rsidRPr="002A2D13">
              <w:rPr>
                <w:webHidden/>
              </w:rPr>
            </w:r>
            <w:r w:rsidR="009D0D3A" w:rsidRPr="002A2D13">
              <w:rPr>
                <w:webHidden/>
              </w:rPr>
              <w:fldChar w:fldCharType="separate"/>
            </w:r>
            <w:r w:rsidR="008210F0">
              <w:rPr>
                <w:webHidden/>
              </w:rPr>
              <w:t>34</w:t>
            </w:r>
            <w:r w:rsidR="009D0D3A" w:rsidRPr="002A2D13">
              <w:rPr>
                <w:webHidden/>
              </w:rPr>
              <w:fldChar w:fldCharType="end"/>
            </w:r>
          </w:hyperlink>
        </w:p>
        <w:p w14:paraId="77AC4996" w14:textId="320387EB" w:rsidR="009D0D3A" w:rsidRPr="002A2D13" w:rsidRDefault="00E7010C" w:rsidP="002A2D13">
          <w:pPr>
            <w:pStyle w:val="TOC2"/>
            <w:rPr>
              <w:rFonts w:asciiTheme="minorHAnsi" w:eastAsiaTheme="minorEastAsia" w:hAnsiTheme="minorHAnsi" w:cstheme="minorBidi"/>
              <w:smallCaps w:val="0"/>
              <w:lang w:val="en-US"/>
            </w:rPr>
          </w:pPr>
          <w:hyperlink w:anchor="_Toc69896456" w:history="1">
            <w:r w:rsidR="009D0D3A" w:rsidRPr="002A2D13">
              <w:rPr>
                <w:rStyle w:val="Hyperlink"/>
              </w:rPr>
              <w:t>30.</w:t>
            </w:r>
            <w:r w:rsidR="009D0D3A" w:rsidRPr="002A2D13">
              <w:rPr>
                <w:rFonts w:asciiTheme="minorHAnsi" w:eastAsiaTheme="minorEastAsia" w:hAnsiTheme="minorHAnsi" w:cstheme="minorBidi"/>
                <w:smallCaps w:val="0"/>
                <w:lang w:val="en-US"/>
              </w:rPr>
              <w:tab/>
            </w:r>
            <w:r w:rsidR="009D0D3A" w:rsidRPr="002A2D13">
              <w:rPr>
                <w:rStyle w:val="Hyperlink"/>
              </w:rPr>
              <w:t>Klarifikasi dan Negosiasi Teknis dan Harga</w:t>
            </w:r>
            <w:r w:rsidR="009D0D3A" w:rsidRPr="002A2D13">
              <w:rPr>
                <w:webHidden/>
              </w:rPr>
              <w:tab/>
            </w:r>
            <w:r w:rsidR="009D0D3A" w:rsidRPr="002A2D13">
              <w:rPr>
                <w:webHidden/>
              </w:rPr>
              <w:fldChar w:fldCharType="begin"/>
            </w:r>
            <w:r w:rsidR="009D0D3A" w:rsidRPr="002A2D13">
              <w:rPr>
                <w:webHidden/>
              </w:rPr>
              <w:instrText xml:space="preserve"> PAGEREF _Toc69896456 \h </w:instrText>
            </w:r>
            <w:r w:rsidR="009D0D3A" w:rsidRPr="002A2D13">
              <w:rPr>
                <w:webHidden/>
              </w:rPr>
            </w:r>
            <w:r w:rsidR="009D0D3A" w:rsidRPr="002A2D13">
              <w:rPr>
                <w:webHidden/>
              </w:rPr>
              <w:fldChar w:fldCharType="separate"/>
            </w:r>
            <w:r w:rsidR="008210F0">
              <w:rPr>
                <w:webHidden/>
              </w:rPr>
              <w:t>38</w:t>
            </w:r>
            <w:r w:rsidR="009D0D3A" w:rsidRPr="002A2D13">
              <w:rPr>
                <w:webHidden/>
              </w:rPr>
              <w:fldChar w:fldCharType="end"/>
            </w:r>
          </w:hyperlink>
        </w:p>
        <w:p w14:paraId="27900684" w14:textId="3681154A" w:rsidR="009D0D3A" w:rsidRPr="002A2D13" w:rsidRDefault="00E7010C" w:rsidP="002A2D13">
          <w:pPr>
            <w:pStyle w:val="TOC1"/>
            <w:rPr>
              <w:rFonts w:asciiTheme="minorHAnsi" w:eastAsiaTheme="minorEastAsia" w:hAnsiTheme="minorHAnsi" w:cstheme="minorBidi"/>
              <w:b w:val="0"/>
              <w:bCs w:val="0"/>
              <w:caps w:val="0"/>
              <w:lang w:val="en-US"/>
            </w:rPr>
          </w:pPr>
          <w:hyperlink w:anchor="_Toc69896457" w:history="1">
            <w:r w:rsidR="009D0D3A" w:rsidRPr="002A2D13">
              <w:rPr>
                <w:rStyle w:val="Hyperlink"/>
                <w:rFonts w:ascii="Footlight MT Light" w:eastAsia="Gentium Basic" w:hAnsi="Footlight MT Light" w:cs="Gentium Basic"/>
              </w:rPr>
              <w:t>F.</w:t>
            </w:r>
            <w:r w:rsidR="009D0D3A" w:rsidRPr="002A2D13">
              <w:rPr>
                <w:rFonts w:asciiTheme="minorHAnsi" w:eastAsiaTheme="minorEastAsia" w:hAnsiTheme="minorHAnsi" w:cstheme="minorBidi"/>
                <w:b w:val="0"/>
                <w:bCs w:val="0"/>
                <w:caps w:val="0"/>
                <w:lang w:val="en-US"/>
              </w:rPr>
              <w:tab/>
            </w:r>
            <w:r w:rsidR="009D0D3A" w:rsidRPr="002A2D13">
              <w:rPr>
                <w:rStyle w:val="Hyperlink"/>
                <w:rFonts w:ascii="Footlight MT Light" w:eastAsia="Gentium Basic" w:hAnsi="Footlight MT Light" w:cs="Gentium Basic"/>
              </w:rPr>
              <w:t>PENETAPAN PEMENANG</w:t>
            </w:r>
            <w:r w:rsidR="009D0D3A" w:rsidRPr="002A2D13">
              <w:rPr>
                <w:webHidden/>
              </w:rPr>
              <w:tab/>
            </w:r>
            <w:r w:rsidR="009D0D3A" w:rsidRPr="002A2D13">
              <w:rPr>
                <w:webHidden/>
              </w:rPr>
              <w:fldChar w:fldCharType="begin"/>
            </w:r>
            <w:r w:rsidR="009D0D3A" w:rsidRPr="002A2D13">
              <w:rPr>
                <w:webHidden/>
              </w:rPr>
              <w:instrText xml:space="preserve"> PAGEREF _Toc69896457 \h </w:instrText>
            </w:r>
            <w:r w:rsidR="009D0D3A" w:rsidRPr="002A2D13">
              <w:rPr>
                <w:webHidden/>
              </w:rPr>
            </w:r>
            <w:r w:rsidR="009D0D3A" w:rsidRPr="002A2D13">
              <w:rPr>
                <w:webHidden/>
              </w:rPr>
              <w:fldChar w:fldCharType="separate"/>
            </w:r>
            <w:r w:rsidR="008210F0">
              <w:rPr>
                <w:webHidden/>
              </w:rPr>
              <w:t>39</w:t>
            </w:r>
            <w:r w:rsidR="009D0D3A" w:rsidRPr="002A2D13">
              <w:rPr>
                <w:webHidden/>
              </w:rPr>
              <w:fldChar w:fldCharType="end"/>
            </w:r>
          </w:hyperlink>
        </w:p>
        <w:p w14:paraId="5B56B5B7" w14:textId="4343F8A8" w:rsidR="009D0D3A" w:rsidRPr="002A2D13" w:rsidRDefault="00E7010C" w:rsidP="002A2D13">
          <w:pPr>
            <w:pStyle w:val="TOC2"/>
            <w:rPr>
              <w:rFonts w:asciiTheme="minorHAnsi" w:eastAsiaTheme="minorEastAsia" w:hAnsiTheme="minorHAnsi" w:cstheme="minorBidi"/>
              <w:smallCaps w:val="0"/>
              <w:lang w:val="en-US"/>
            </w:rPr>
          </w:pPr>
          <w:hyperlink w:anchor="_Toc69896458" w:history="1">
            <w:r w:rsidR="009D0D3A" w:rsidRPr="002A2D13">
              <w:rPr>
                <w:rStyle w:val="Hyperlink"/>
              </w:rPr>
              <w:t>31.</w:t>
            </w:r>
            <w:r w:rsidR="009D0D3A" w:rsidRPr="002A2D13">
              <w:rPr>
                <w:rFonts w:asciiTheme="minorHAnsi" w:eastAsiaTheme="minorEastAsia" w:hAnsiTheme="minorHAnsi" w:cstheme="minorBidi"/>
                <w:smallCaps w:val="0"/>
                <w:lang w:val="en-US"/>
              </w:rPr>
              <w:tab/>
            </w:r>
            <w:r w:rsidR="009D0D3A" w:rsidRPr="002A2D13">
              <w:rPr>
                <w:rStyle w:val="Hyperlink"/>
              </w:rPr>
              <w:t>Penetapan Pemenang</w:t>
            </w:r>
            <w:r w:rsidR="009D0D3A" w:rsidRPr="002A2D13">
              <w:rPr>
                <w:webHidden/>
              </w:rPr>
              <w:tab/>
            </w:r>
            <w:r w:rsidR="009D0D3A" w:rsidRPr="002A2D13">
              <w:rPr>
                <w:webHidden/>
              </w:rPr>
              <w:fldChar w:fldCharType="begin"/>
            </w:r>
            <w:r w:rsidR="009D0D3A" w:rsidRPr="002A2D13">
              <w:rPr>
                <w:webHidden/>
              </w:rPr>
              <w:instrText xml:space="preserve"> PAGEREF _Toc69896458 \h </w:instrText>
            </w:r>
            <w:r w:rsidR="009D0D3A" w:rsidRPr="002A2D13">
              <w:rPr>
                <w:webHidden/>
              </w:rPr>
            </w:r>
            <w:r w:rsidR="009D0D3A" w:rsidRPr="002A2D13">
              <w:rPr>
                <w:webHidden/>
              </w:rPr>
              <w:fldChar w:fldCharType="separate"/>
            </w:r>
            <w:r w:rsidR="008210F0">
              <w:rPr>
                <w:webHidden/>
              </w:rPr>
              <w:t>39</w:t>
            </w:r>
            <w:r w:rsidR="009D0D3A" w:rsidRPr="002A2D13">
              <w:rPr>
                <w:webHidden/>
              </w:rPr>
              <w:fldChar w:fldCharType="end"/>
            </w:r>
          </w:hyperlink>
        </w:p>
        <w:p w14:paraId="28861D6D" w14:textId="213BBB00" w:rsidR="009D0D3A" w:rsidRPr="002A2D13" w:rsidRDefault="00E7010C" w:rsidP="002A2D13">
          <w:pPr>
            <w:pStyle w:val="TOC2"/>
            <w:rPr>
              <w:rFonts w:asciiTheme="minorHAnsi" w:eastAsiaTheme="minorEastAsia" w:hAnsiTheme="minorHAnsi" w:cstheme="minorBidi"/>
              <w:smallCaps w:val="0"/>
              <w:lang w:val="en-US"/>
            </w:rPr>
          </w:pPr>
          <w:hyperlink w:anchor="_Toc69896459" w:history="1">
            <w:r w:rsidR="009D0D3A" w:rsidRPr="002A2D13">
              <w:rPr>
                <w:rStyle w:val="Hyperlink"/>
              </w:rPr>
              <w:t>32.</w:t>
            </w:r>
            <w:r w:rsidR="009D0D3A" w:rsidRPr="002A2D13">
              <w:rPr>
                <w:rFonts w:asciiTheme="minorHAnsi" w:eastAsiaTheme="minorEastAsia" w:hAnsiTheme="minorHAnsi" w:cstheme="minorBidi"/>
                <w:smallCaps w:val="0"/>
                <w:lang w:val="en-US"/>
              </w:rPr>
              <w:tab/>
            </w:r>
            <w:r w:rsidR="009D0D3A" w:rsidRPr="002A2D13">
              <w:rPr>
                <w:rStyle w:val="Hyperlink"/>
              </w:rPr>
              <w:t>Pengumuman Pemenang</w:t>
            </w:r>
            <w:r w:rsidR="009D0D3A" w:rsidRPr="002A2D13">
              <w:rPr>
                <w:webHidden/>
              </w:rPr>
              <w:tab/>
            </w:r>
            <w:r w:rsidR="009D0D3A" w:rsidRPr="002A2D13">
              <w:rPr>
                <w:webHidden/>
              </w:rPr>
              <w:fldChar w:fldCharType="begin"/>
            </w:r>
            <w:r w:rsidR="009D0D3A" w:rsidRPr="002A2D13">
              <w:rPr>
                <w:webHidden/>
              </w:rPr>
              <w:instrText xml:space="preserve"> PAGEREF _Toc69896459 \h </w:instrText>
            </w:r>
            <w:r w:rsidR="009D0D3A" w:rsidRPr="002A2D13">
              <w:rPr>
                <w:webHidden/>
              </w:rPr>
            </w:r>
            <w:r w:rsidR="009D0D3A" w:rsidRPr="002A2D13">
              <w:rPr>
                <w:webHidden/>
              </w:rPr>
              <w:fldChar w:fldCharType="separate"/>
            </w:r>
            <w:r w:rsidR="008210F0">
              <w:rPr>
                <w:webHidden/>
              </w:rPr>
              <w:t>41</w:t>
            </w:r>
            <w:r w:rsidR="009D0D3A" w:rsidRPr="002A2D13">
              <w:rPr>
                <w:webHidden/>
              </w:rPr>
              <w:fldChar w:fldCharType="end"/>
            </w:r>
          </w:hyperlink>
        </w:p>
        <w:p w14:paraId="3C23A04F" w14:textId="085127D7" w:rsidR="009D0D3A" w:rsidRPr="002A2D13" w:rsidRDefault="00E7010C" w:rsidP="002A2D13">
          <w:pPr>
            <w:pStyle w:val="TOC2"/>
            <w:rPr>
              <w:rFonts w:asciiTheme="minorHAnsi" w:eastAsiaTheme="minorEastAsia" w:hAnsiTheme="minorHAnsi" w:cstheme="minorBidi"/>
              <w:smallCaps w:val="0"/>
              <w:lang w:val="en-US"/>
            </w:rPr>
          </w:pPr>
          <w:hyperlink w:anchor="_Toc69896460" w:history="1">
            <w:r w:rsidR="009D0D3A" w:rsidRPr="002A2D13">
              <w:rPr>
                <w:rStyle w:val="Hyperlink"/>
              </w:rPr>
              <w:t>33.</w:t>
            </w:r>
            <w:r w:rsidR="009D0D3A" w:rsidRPr="002A2D13">
              <w:rPr>
                <w:rFonts w:asciiTheme="minorHAnsi" w:eastAsiaTheme="minorEastAsia" w:hAnsiTheme="minorHAnsi" w:cstheme="minorBidi"/>
                <w:smallCaps w:val="0"/>
                <w:lang w:val="en-US"/>
              </w:rPr>
              <w:tab/>
            </w:r>
            <w:r w:rsidR="009D0D3A" w:rsidRPr="002A2D13">
              <w:rPr>
                <w:rStyle w:val="Hyperlink"/>
              </w:rPr>
              <w:t>Sanggah dari Peserta Tender</w:t>
            </w:r>
            <w:r w:rsidR="009D0D3A" w:rsidRPr="002A2D13">
              <w:rPr>
                <w:webHidden/>
              </w:rPr>
              <w:tab/>
            </w:r>
            <w:r w:rsidR="009D0D3A" w:rsidRPr="002A2D13">
              <w:rPr>
                <w:webHidden/>
              </w:rPr>
              <w:fldChar w:fldCharType="begin"/>
            </w:r>
            <w:r w:rsidR="009D0D3A" w:rsidRPr="002A2D13">
              <w:rPr>
                <w:webHidden/>
              </w:rPr>
              <w:instrText xml:space="preserve"> PAGEREF _Toc69896460 \h </w:instrText>
            </w:r>
            <w:r w:rsidR="009D0D3A" w:rsidRPr="002A2D13">
              <w:rPr>
                <w:webHidden/>
              </w:rPr>
            </w:r>
            <w:r w:rsidR="009D0D3A" w:rsidRPr="002A2D13">
              <w:rPr>
                <w:webHidden/>
              </w:rPr>
              <w:fldChar w:fldCharType="separate"/>
            </w:r>
            <w:r w:rsidR="008210F0">
              <w:rPr>
                <w:webHidden/>
              </w:rPr>
              <w:t>41</w:t>
            </w:r>
            <w:r w:rsidR="009D0D3A" w:rsidRPr="002A2D13">
              <w:rPr>
                <w:webHidden/>
              </w:rPr>
              <w:fldChar w:fldCharType="end"/>
            </w:r>
          </w:hyperlink>
        </w:p>
        <w:p w14:paraId="3DC9DC01" w14:textId="2F382B0B" w:rsidR="009D0D3A" w:rsidRPr="002A2D13" w:rsidRDefault="00E7010C" w:rsidP="002A2D13">
          <w:pPr>
            <w:pStyle w:val="TOC2"/>
            <w:rPr>
              <w:rFonts w:asciiTheme="minorHAnsi" w:eastAsiaTheme="minorEastAsia" w:hAnsiTheme="minorHAnsi" w:cstheme="minorBidi"/>
              <w:smallCaps w:val="0"/>
              <w:lang w:val="en-US"/>
            </w:rPr>
          </w:pPr>
          <w:hyperlink w:anchor="_Toc69896461" w:history="1">
            <w:r w:rsidR="009D0D3A" w:rsidRPr="002A2D13">
              <w:rPr>
                <w:rStyle w:val="Hyperlink"/>
              </w:rPr>
              <w:t>34.</w:t>
            </w:r>
            <w:r w:rsidR="009D0D3A" w:rsidRPr="002A2D13">
              <w:rPr>
                <w:rFonts w:asciiTheme="minorHAnsi" w:eastAsiaTheme="minorEastAsia" w:hAnsiTheme="minorHAnsi" w:cstheme="minorBidi"/>
                <w:smallCaps w:val="0"/>
                <w:lang w:val="en-US"/>
              </w:rPr>
              <w:tab/>
            </w:r>
            <w:r w:rsidR="009D0D3A" w:rsidRPr="002A2D13">
              <w:rPr>
                <w:rStyle w:val="Hyperlink"/>
              </w:rPr>
              <w:t>Sanggah Banding dari Peserta Tender</w:t>
            </w:r>
            <w:r w:rsidR="009D0D3A" w:rsidRPr="002A2D13">
              <w:rPr>
                <w:webHidden/>
              </w:rPr>
              <w:tab/>
            </w:r>
            <w:r w:rsidR="009D0D3A" w:rsidRPr="002A2D13">
              <w:rPr>
                <w:webHidden/>
              </w:rPr>
              <w:fldChar w:fldCharType="begin"/>
            </w:r>
            <w:r w:rsidR="009D0D3A" w:rsidRPr="002A2D13">
              <w:rPr>
                <w:webHidden/>
              </w:rPr>
              <w:instrText xml:space="preserve"> PAGEREF _Toc69896461 \h </w:instrText>
            </w:r>
            <w:r w:rsidR="009D0D3A" w:rsidRPr="002A2D13">
              <w:rPr>
                <w:webHidden/>
              </w:rPr>
            </w:r>
            <w:r w:rsidR="009D0D3A" w:rsidRPr="002A2D13">
              <w:rPr>
                <w:webHidden/>
              </w:rPr>
              <w:fldChar w:fldCharType="separate"/>
            </w:r>
            <w:r w:rsidR="008210F0">
              <w:rPr>
                <w:webHidden/>
              </w:rPr>
              <w:t>42</w:t>
            </w:r>
            <w:r w:rsidR="009D0D3A" w:rsidRPr="002A2D13">
              <w:rPr>
                <w:webHidden/>
              </w:rPr>
              <w:fldChar w:fldCharType="end"/>
            </w:r>
          </w:hyperlink>
        </w:p>
        <w:p w14:paraId="0409DC06" w14:textId="36298928" w:rsidR="009D0D3A" w:rsidRPr="002A2D13" w:rsidRDefault="00E7010C" w:rsidP="002A2D13">
          <w:pPr>
            <w:pStyle w:val="TOC2"/>
            <w:rPr>
              <w:rFonts w:asciiTheme="minorHAnsi" w:eastAsiaTheme="minorEastAsia" w:hAnsiTheme="minorHAnsi" w:cstheme="minorBidi"/>
              <w:smallCaps w:val="0"/>
              <w:lang w:val="en-US"/>
            </w:rPr>
          </w:pPr>
          <w:hyperlink w:anchor="_Toc69896462" w:history="1">
            <w:r w:rsidR="009D0D3A" w:rsidRPr="002A2D13">
              <w:rPr>
                <w:rStyle w:val="Hyperlink"/>
              </w:rPr>
              <w:t>35.</w:t>
            </w:r>
            <w:r w:rsidR="009D0D3A" w:rsidRPr="002A2D13">
              <w:rPr>
                <w:rFonts w:asciiTheme="minorHAnsi" w:eastAsiaTheme="minorEastAsia" w:hAnsiTheme="minorHAnsi" w:cstheme="minorBidi"/>
                <w:smallCaps w:val="0"/>
                <w:lang w:val="en-US"/>
              </w:rPr>
              <w:tab/>
            </w:r>
            <w:r w:rsidR="009D0D3A" w:rsidRPr="002A2D13">
              <w:rPr>
                <w:rStyle w:val="Hyperlink"/>
              </w:rPr>
              <w:t>Pengaduan</w:t>
            </w:r>
            <w:r w:rsidR="009D0D3A" w:rsidRPr="002A2D13">
              <w:rPr>
                <w:webHidden/>
              </w:rPr>
              <w:tab/>
            </w:r>
            <w:r w:rsidR="009D0D3A" w:rsidRPr="002A2D13">
              <w:rPr>
                <w:webHidden/>
              </w:rPr>
              <w:fldChar w:fldCharType="begin"/>
            </w:r>
            <w:r w:rsidR="009D0D3A" w:rsidRPr="002A2D13">
              <w:rPr>
                <w:webHidden/>
              </w:rPr>
              <w:instrText xml:space="preserve"> PAGEREF _Toc69896462 \h </w:instrText>
            </w:r>
            <w:r w:rsidR="009D0D3A" w:rsidRPr="002A2D13">
              <w:rPr>
                <w:webHidden/>
              </w:rPr>
            </w:r>
            <w:r w:rsidR="009D0D3A" w:rsidRPr="002A2D13">
              <w:rPr>
                <w:webHidden/>
              </w:rPr>
              <w:fldChar w:fldCharType="separate"/>
            </w:r>
            <w:r w:rsidR="008210F0">
              <w:rPr>
                <w:webHidden/>
              </w:rPr>
              <w:t>43</w:t>
            </w:r>
            <w:r w:rsidR="009D0D3A" w:rsidRPr="002A2D13">
              <w:rPr>
                <w:webHidden/>
              </w:rPr>
              <w:fldChar w:fldCharType="end"/>
            </w:r>
          </w:hyperlink>
        </w:p>
        <w:p w14:paraId="094A7480" w14:textId="2377A630" w:rsidR="009D0D3A" w:rsidRPr="002A2D13" w:rsidRDefault="00E7010C" w:rsidP="002A2D13">
          <w:pPr>
            <w:pStyle w:val="TOC1"/>
            <w:rPr>
              <w:rFonts w:asciiTheme="minorHAnsi" w:eastAsiaTheme="minorEastAsia" w:hAnsiTheme="minorHAnsi" w:cstheme="minorBidi"/>
              <w:b w:val="0"/>
              <w:bCs w:val="0"/>
              <w:caps w:val="0"/>
              <w:lang w:val="en-US"/>
            </w:rPr>
          </w:pPr>
          <w:hyperlink w:anchor="_Toc69896463" w:history="1">
            <w:r w:rsidR="009D0D3A" w:rsidRPr="002A2D13">
              <w:rPr>
                <w:rStyle w:val="Hyperlink"/>
                <w:rFonts w:ascii="Footlight MT Light" w:eastAsia="Gentium Basic" w:hAnsi="Footlight MT Light" w:cs="Gentium Basic"/>
              </w:rPr>
              <w:t>G.</w:t>
            </w:r>
            <w:r w:rsidR="009D0D3A" w:rsidRPr="002A2D13">
              <w:rPr>
                <w:rFonts w:asciiTheme="minorHAnsi" w:eastAsiaTheme="minorEastAsia" w:hAnsiTheme="minorHAnsi" w:cstheme="minorBidi"/>
                <w:b w:val="0"/>
                <w:bCs w:val="0"/>
                <w:caps w:val="0"/>
                <w:lang w:val="en-US"/>
              </w:rPr>
              <w:tab/>
            </w:r>
            <w:r w:rsidR="009D0D3A" w:rsidRPr="002A2D13">
              <w:rPr>
                <w:rStyle w:val="Hyperlink"/>
                <w:rFonts w:ascii="Footlight MT Light" w:eastAsia="Gentium Basic" w:hAnsi="Footlight MT Light" w:cs="Gentium Basic"/>
              </w:rPr>
              <w:t>TENDER GAGAL DAN TINDAK LANJUT TENDER GAGAL</w:t>
            </w:r>
            <w:r w:rsidR="009D0D3A" w:rsidRPr="002A2D13">
              <w:rPr>
                <w:webHidden/>
              </w:rPr>
              <w:tab/>
            </w:r>
            <w:r w:rsidR="009D0D3A" w:rsidRPr="002A2D13">
              <w:rPr>
                <w:webHidden/>
              </w:rPr>
              <w:fldChar w:fldCharType="begin"/>
            </w:r>
            <w:r w:rsidR="009D0D3A" w:rsidRPr="002A2D13">
              <w:rPr>
                <w:webHidden/>
              </w:rPr>
              <w:instrText xml:space="preserve"> PAGEREF _Toc69896463 \h </w:instrText>
            </w:r>
            <w:r w:rsidR="009D0D3A" w:rsidRPr="002A2D13">
              <w:rPr>
                <w:webHidden/>
              </w:rPr>
            </w:r>
            <w:r w:rsidR="009D0D3A" w:rsidRPr="002A2D13">
              <w:rPr>
                <w:webHidden/>
              </w:rPr>
              <w:fldChar w:fldCharType="separate"/>
            </w:r>
            <w:r w:rsidR="008210F0">
              <w:rPr>
                <w:webHidden/>
              </w:rPr>
              <w:t>43</w:t>
            </w:r>
            <w:r w:rsidR="009D0D3A" w:rsidRPr="002A2D13">
              <w:rPr>
                <w:webHidden/>
              </w:rPr>
              <w:fldChar w:fldCharType="end"/>
            </w:r>
          </w:hyperlink>
        </w:p>
        <w:p w14:paraId="08640D53" w14:textId="705BEEAC" w:rsidR="009D0D3A" w:rsidRPr="002A2D13" w:rsidRDefault="00E7010C" w:rsidP="002A2D13">
          <w:pPr>
            <w:pStyle w:val="TOC2"/>
            <w:rPr>
              <w:rFonts w:asciiTheme="minorHAnsi" w:eastAsiaTheme="minorEastAsia" w:hAnsiTheme="minorHAnsi" w:cstheme="minorBidi"/>
              <w:smallCaps w:val="0"/>
              <w:lang w:val="en-US"/>
            </w:rPr>
          </w:pPr>
          <w:hyperlink w:anchor="_Toc69896464" w:history="1">
            <w:r w:rsidR="009D0D3A" w:rsidRPr="002A2D13">
              <w:rPr>
                <w:rStyle w:val="Hyperlink"/>
              </w:rPr>
              <w:t>36.</w:t>
            </w:r>
            <w:r w:rsidR="009D0D3A" w:rsidRPr="002A2D13">
              <w:rPr>
                <w:rFonts w:asciiTheme="minorHAnsi" w:eastAsiaTheme="minorEastAsia" w:hAnsiTheme="minorHAnsi" w:cstheme="minorBidi"/>
                <w:smallCaps w:val="0"/>
                <w:lang w:val="en-US"/>
              </w:rPr>
              <w:tab/>
            </w:r>
            <w:r w:rsidR="009D0D3A" w:rsidRPr="002A2D13">
              <w:rPr>
                <w:rStyle w:val="Hyperlink"/>
              </w:rPr>
              <w:t>Tender Gagal</w:t>
            </w:r>
            <w:r w:rsidR="009D0D3A" w:rsidRPr="002A2D13">
              <w:rPr>
                <w:webHidden/>
              </w:rPr>
              <w:tab/>
            </w:r>
            <w:r w:rsidR="009D0D3A" w:rsidRPr="002A2D13">
              <w:rPr>
                <w:webHidden/>
              </w:rPr>
              <w:fldChar w:fldCharType="begin"/>
            </w:r>
            <w:r w:rsidR="009D0D3A" w:rsidRPr="002A2D13">
              <w:rPr>
                <w:webHidden/>
              </w:rPr>
              <w:instrText xml:space="preserve"> PAGEREF _Toc69896464 \h </w:instrText>
            </w:r>
            <w:r w:rsidR="009D0D3A" w:rsidRPr="002A2D13">
              <w:rPr>
                <w:webHidden/>
              </w:rPr>
            </w:r>
            <w:r w:rsidR="009D0D3A" w:rsidRPr="002A2D13">
              <w:rPr>
                <w:webHidden/>
              </w:rPr>
              <w:fldChar w:fldCharType="separate"/>
            </w:r>
            <w:r w:rsidR="008210F0">
              <w:rPr>
                <w:webHidden/>
              </w:rPr>
              <w:t>43</w:t>
            </w:r>
            <w:r w:rsidR="009D0D3A" w:rsidRPr="002A2D13">
              <w:rPr>
                <w:webHidden/>
              </w:rPr>
              <w:fldChar w:fldCharType="end"/>
            </w:r>
          </w:hyperlink>
        </w:p>
        <w:p w14:paraId="015FCCD3" w14:textId="62E6B949" w:rsidR="009D0D3A" w:rsidRPr="002A2D13" w:rsidRDefault="00E7010C" w:rsidP="002A2D13">
          <w:pPr>
            <w:pStyle w:val="TOC2"/>
            <w:rPr>
              <w:rFonts w:asciiTheme="minorHAnsi" w:eastAsiaTheme="minorEastAsia" w:hAnsiTheme="minorHAnsi" w:cstheme="minorBidi"/>
              <w:smallCaps w:val="0"/>
              <w:lang w:val="en-US"/>
            </w:rPr>
          </w:pPr>
          <w:hyperlink w:anchor="_Toc69896465" w:history="1">
            <w:r w:rsidR="009D0D3A" w:rsidRPr="002A2D13">
              <w:rPr>
                <w:rStyle w:val="Hyperlink"/>
              </w:rPr>
              <w:t>37.</w:t>
            </w:r>
            <w:r w:rsidR="009D0D3A" w:rsidRPr="002A2D13">
              <w:rPr>
                <w:rFonts w:asciiTheme="minorHAnsi" w:eastAsiaTheme="minorEastAsia" w:hAnsiTheme="minorHAnsi" w:cstheme="minorBidi"/>
                <w:smallCaps w:val="0"/>
                <w:lang w:val="en-US"/>
              </w:rPr>
              <w:tab/>
            </w:r>
            <w:r w:rsidR="009D0D3A" w:rsidRPr="002A2D13">
              <w:rPr>
                <w:rStyle w:val="Hyperlink"/>
              </w:rPr>
              <w:t>Tindak Lanjut Tender Gagal</w:t>
            </w:r>
            <w:r w:rsidR="009D0D3A" w:rsidRPr="002A2D13">
              <w:rPr>
                <w:webHidden/>
              </w:rPr>
              <w:tab/>
            </w:r>
            <w:r w:rsidR="009D0D3A" w:rsidRPr="002A2D13">
              <w:rPr>
                <w:webHidden/>
              </w:rPr>
              <w:fldChar w:fldCharType="begin"/>
            </w:r>
            <w:r w:rsidR="009D0D3A" w:rsidRPr="002A2D13">
              <w:rPr>
                <w:webHidden/>
              </w:rPr>
              <w:instrText xml:space="preserve"> PAGEREF _Toc69896465 \h </w:instrText>
            </w:r>
            <w:r w:rsidR="009D0D3A" w:rsidRPr="002A2D13">
              <w:rPr>
                <w:webHidden/>
              </w:rPr>
            </w:r>
            <w:r w:rsidR="009D0D3A" w:rsidRPr="002A2D13">
              <w:rPr>
                <w:webHidden/>
              </w:rPr>
              <w:fldChar w:fldCharType="separate"/>
            </w:r>
            <w:r w:rsidR="008210F0">
              <w:rPr>
                <w:webHidden/>
              </w:rPr>
              <w:t>44</w:t>
            </w:r>
            <w:r w:rsidR="009D0D3A" w:rsidRPr="002A2D13">
              <w:rPr>
                <w:webHidden/>
              </w:rPr>
              <w:fldChar w:fldCharType="end"/>
            </w:r>
          </w:hyperlink>
        </w:p>
        <w:p w14:paraId="53415972" w14:textId="0270FBD4" w:rsidR="009D0D3A" w:rsidRPr="002A2D13" w:rsidRDefault="00E7010C" w:rsidP="002A2D13">
          <w:pPr>
            <w:pStyle w:val="TOC1"/>
            <w:rPr>
              <w:rFonts w:asciiTheme="minorHAnsi" w:eastAsiaTheme="minorEastAsia" w:hAnsiTheme="minorHAnsi" w:cstheme="minorBidi"/>
              <w:b w:val="0"/>
              <w:bCs w:val="0"/>
              <w:caps w:val="0"/>
              <w:lang w:val="en-US"/>
            </w:rPr>
          </w:pPr>
          <w:hyperlink w:anchor="_Toc69896466" w:history="1">
            <w:r w:rsidR="009D0D3A" w:rsidRPr="002A2D13">
              <w:rPr>
                <w:rStyle w:val="Hyperlink"/>
                <w:rFonts w:ascii="Footlight MT Light" w:eastAsia="Gentium Basic" w:hAnsi="Footlight MT Light" w:cs="Gentium Basic"/>
              </w:rPr>
              <w:t>H.</w:t>
            </w:r>
            <w:r w:rsidR="009D0D3A" w:rsidRPr="002A2D13">
              <w:rPr>
                <w:rFonts w:asciiTheme="minorHAnsi" w:eastAsiaTheme="minorEastAsia" w:hAnsiTheme="minorHAnsi" w:cstheme="minorBidi"/>
                <w:b w:val="0"/>
                <w:bCs w:val="0"/>
                <w:caps w:val="0"/>
                <w:lang w:val="en-US"/>
              </w:rPr>
              <w:tab/>
            </w:r>
            <w:r w:rsidR="009D0D3A" w:rsidRPr="002A2D13">
              <w:rPr>
                <w:rStyle w:val="Hyperlink"/>
                <w:rFonts w:ascii="Footlight MT Light" w:eastAsia="Gentium Basic" w:hAnsi="Footlight MT Light" w:cs="Gentium Basic"/>
              </w:rPr>
              <w:t>PENUNJUKAN PEMENANG</w:t>
            </w:r>
            <w:r w:rsidR="009D0D3A" w:rsidRPr="002A2D13">
              <w:rPr>
                <w:webHidden/>
              </w:rPr>
              <w:tab/>
            </w:r>
            <w:r w:rsidR="009D0D3A" w:rsidRPr="002A2D13">
              <w:rPr>
                <w:webHidden/>
              </w:rPr>
              <w:fldChar w:fldCharType="begin"/>
            </w:r>
            <w:r w:rsidR="009D0D3A" w:rsidRPr="002A2D13">
              <w:rPr>
                <w:webHidden/>
              </w:rPr>
              <w:instrText xml:space="preserve"> PAGEREF _Toc69896466 \h </w:instrText>
            </w:r>
            <w:r w:rsidR="009D0D3A" w:rsidRPr="002A2D13">
              <w:rPr>
                <w:webHidden/>
              </w:rPr>
            </w:r>
            <w:r w:rsidR="009D0D3A" w:rsidRPr="002A2D13">
              <w:rPr>
                <w:webHidden/>
              </w:rPr>
              <w:fldChar w:fldCharType="separate"/>
            </w:r>
            <w:r w:rsidR="008210F0">
              <w:rPr>
                <w:webHidden/>
              </w:rPr>
              <w:t>45</w:t>
            </w:r>
            <w:r w:rsidR="009D0D3A" w:rsidRPr="002A2D13">
              <w:rPr>
                <w:webHidden/>
              </w:rPr>
              <w:fldChar w:fldCharType="end"/>
            </w:r>
          </w:hyperlink>
        </w:p>
        <w:p w14:paraId="0D115D5C" w14:textId="2A5B1E22" w:rsidR="009D0D3A" w:rsidRPr="002A2D13" w:rsidRDefault="00E7010C" w:rsidP="002A2D13">
          <w:pPr>
            <w:pStyle w:val="TOC2"/>
            <w:rPr>
              <w:rFonts w:asciiTheme="minorHAnsi" w:eastAsiaTheme="minorEastAsia" w:hAnsiTheme="minorHAnsi" w:cstheme="minorBidi"/>
              <w:smallCaps w:val="0"/>
              <w:lang w:val="en-US"/>
            </w:rPr>
          </w:pPr>
          <w:hyperlink w:anchor="_Toc69896467" w:history="1">
            <w:r w:rsidR="009D0D3A" w:rsidRPr="002A2D13">
              <w:rPr>
                <w:rStyle w:val="Hyperlink"/>
              </w:rPr>
              <w:t>38.</w:t>
            </w:r>
            <w:r w:rsidR="009D0D3A" w:rsidRPr="002A2D13">
              <w:rPr>
                <w:rFonts w:asciiTheme="minorHAnsi" w:eastAsiaTheme="minorEastAsia" w:hAnsiTheme="minorHAnsi" w:cstheme="minorBidi"/>
                <w:smallCaps w:val="0"/>
                <w:lang w:val="en-US"/>
              </w:rPr>
              <w:tab/>
            </w:r>
            <w:r w:rsidR="009D0D3A" w:rsidRPr="002A2D13">
              <w:rPr>
                <w:rStyle w:val="Hyperlink"/>
              </w:rPr>
              <w:t>Penunjukan Penyedia Barang/Jasa</w:t>
            </w:r>
            <w:r w:rsidR="009D0D3A" w:rsidRPr="002A2D13">
              <w:rPr>
                <w:webHidden/>
              </w:rPr>
              <w:tab/>
            </w:r>
            <w:r w:rsidR="009D0D3A" w:rsidRPr="002A2D13">
              <w:rPr>
                <w:webHidden/>
              </w:rPr>
              <w:fldChar w:fldCharType="begin"/>
            </w:r>
            <w:r w:rsidR="009D0D3A" w:rsidRPr="002A2D13">
              <w:rPr>
                <w:webHidden/>
              </w:rPr>
              <w:instrText xml:space="preserve"> PAGEREF _Toc69896467 \h </w:instrText>
            </w:r>
            <w:r w:rsidR="009D0D3A" w:rsidRPr="002A2D13">
              <w:rPr>
                <w:webHidden/>
              </w:rPr>
            </w:r>
            <w:r w:rsidR="009D0D3A" w:rsidRPr="002A2D13">
              <w:rPr>
                <w:webHidden/>
              </w:rPr>
              <w:fldChar w:fldCharType="separate"/>
            </w:r>
            <w:r w:rsidR="008210F0">
              <w:rPr>
                <w:webHidden/>
              </w:rPr>
              <w:t>45</w:t>
            </w:r>
            <w:r w:rsidR="009D0D3A" w:rsidRPr="002A2D13">
              <w:rPr>
                <w:webHidden/>
              </w:rPr>
              <w:fldChar w:fldCharType="end"/>
            </w:r>
          </w:hyperlink>
        </w:p>
        <w:p w14:paraId="6E37436C" w14:textId="02ABA7AF" w:rsidR="009D0D3A" w:rsidRPr="002A2D13" w:rsidRDefault="00E7010C" w:rsidP="002A2D13">
          <w:pPr>
            <w:pStyle w:val="TOC2"/>
            <w:rPr>
              <w:rFonts w:asciiTheme="minorHAnsi" w:eastAsiaTheme="minorEastAsia" w:hAnsiTheme="minorHAnsi" w:cstheme="minorBidi"/>
              <w:smallCaps w:val="0"/>
              <w:lang w:val="en-US"/>
            </w:rPr>
          </w:pPr>
          <w:hyperlink w:anchor="_Toc69896468" w:history="1">
            <w:r w:rsidR="009D0D3A" w:rsidRPr="002A2D13">
              <w:rPr>
                <w:rStyle w:val="Hyperlink"/>
              </w:rPr>
              <w:t>39.</w:t>
            </w:r>
            <w:r w:rsidR="009D0D3A" w:rsidRPr="002A2D13">
              <w:rPr>
                <w:rFonts w:asciiTheme="minorHAnsi" w:eastAsiaTheme="minorEastAsia" w:hAnsiTheme="minorHAnsi" w:cstheme="minorBidi"/>
                <w:smallCaps w:val="0"/>
                <w:lang w:val="en-US"/>
              </w:rPr>
              <w:tab/>
            </w:r>
            <w:r w:rsidR="009D0D3A" w:rsidRPr="002A2D13">
              <w:rPr>
                <w:rStyle w:val="Hyperlink"/>
              </w:rPr>
              <w:t>Kerahasiaan Proses</w:t>
            </w:r>
            <w:r w:rsidR="009D0D3A" w:rsidRPr="002A2D13">
              <w:rPr>
                <w:webHidden/>
              </w:rPr>
              <w:tab/>
            </w:r>
            <w:r w:rsidR="009D0D3A" w:rsidRPr="002A2D13">
              <w:rPr>
                <w:webHidden/>
              </w:rPr>
              <w:fldChar w:fldCharType="begin"/>
            </w:r>
            <w:r w:rsidR="009D0D3A" w:rsidRPr="002A2D13">
              <w:rPr>
                <w:webHidden/>
              </w:rPr>
              <w:instrText xml:space="preserve"> PAGEREF _Toc69896468 \h </w:instrText>
            </w:r>
            <w:r w:rsidR="009D0D3A" w:rsidRPr="002A2D13">
              <w:rPr>
                <w:webHidden/>
              </w:rPr>
            </w:r>
            <w:r w:rsidR="009D0D3A" w:rsidRPr="002A2D13">
              <w:rPr>
                <w:webHidden/>
              </w:rPr>
              <w:fldChar w:fldCharType="separate"/>
            </w:r>
            <w:r w:rsidR="008210F0">
              <w:rPr>
                <w:webHidden/>
              </w:rPr>
              <w:t>48</w:t>
            </w:r>
            <w:r w:rsidR="009D0D3A" w:rsidRPr="002A2D13">
              <w:rPr>
                <w:webHidden/>
              </w:rPr>
              <w:fldChar w:fldCharType="end"/>
            </w:r>
          </w:hyperlink>
        </w:p>
        <w:p w14:paraId="59227E7E" w14:textId="2C46B2D4" w:rsidR="009D0D3A" w:rsidRPr="002A2D13" w:rsidRDefault="00E7010C" w:rsidP="002A2D13">
          <w:pPr>
            <w:pStyle w:val="TOC1"/>
            <w:rPr>
              <w:rFonts w:asciiTheme="minorHAnsi" w:eastAsiaTheme="minorEastAsia" w:hAnsiTheme="minorHAnsi" w:cstheme="minorBidi"/>
              <w:b w:val="0"/>
              <w:bCs w:val="0"/>
              <w:caps w:val="0"/>
              <w:lang w:val="en-US"/>
            </w:rPr>
          </w:pPr>
          <w:hyperlink w:anchor="_Toc69896469" w:history="1">
            <w:r w:rsidR="009D0D3A" w:rsidRPr="002A2D13">
              <w:rPr>
                <w:rStyle w:val="Hyperlink"/>
                <w:rFonts w:ascii="Footlight MT Light" w:eastAsia="Gentium Basic" w:hAnsi="Footlight MT Light" w:cs="Gentium Basic"/>
              </w:rPr>
              <w:t>I.</w:t>
            </w:r>
            <w:r w:rsidR="009D0D3A" w:rsidRPr="002A2D13">
              <w:rPr>
                <w:rFonts w:asciiTheme="minorHAnsi" w:eastAsiaTheme="minorEastAsia" w:hAnsiTheme="minorHAnsi" w:cstheme="minorBidi"/>
                <w:b w:val="0"/>
                <w:bCs w:val="0"/>
                <w:caps w:val="0"/>
                <w:lang w:val="en-US"/>
              </w:rPr>
              <w:tab/>
            </w:r>
            <w:r w:rsidR="009D0D3A" w:rsidRPr="002A2D13">
              <w:rPr>
                <w:rStyle w:val="Hyperlink"/>
                <w:rFonts w:ascii="Footlight MT Light" w:eastAsia="Gentium Basic" w:hAnsi="Footlight MT Light" w:cs="Gentium Basic"/>
              </w:rPr>
              <w:t>JAMINAN PELAKSANAAN</w:t>
            </w:r>
            <w:r w:rsidR="009D0D3A" w:rsidRPr="002A2D13">
              <w:rPr>
                <w:webHidden/>
              </w:rPr>
              <w:tab/>
            </w:r>
            <w:r w:rsidR="009D0D3A" w:rsidRPr="002A2D13">
              <w:rPr>
                <w:webHidden/>
              </w:rPr>
              <w:fldChar w:fldCharType="begin"/>
            </w:r>
            <w:r w:rsidR="009D0D3A" w:rsidRPr="002A2D13">
              <w:rPr>
                <w:webHidden/>
              </w:rPr>
              <w:instrText xml:space="preserve"> PAGEREF _Toc69896469 \h </w:instrText>
            </w:r>
            <w:r w:rsidR="009D0D3A" w:rsidRPr="002A2D13">
              <w:rPr>
                <w:webHidden/>
              </w:rPr>
            </w:r>
            <w:r w:rsidR="009D0D3A" w:rsidRPr="002A2D13">
              <w:rPr>
                <w:webHidden/>
              </w:rPr>
              <w:fldChar w:fldCharType="separate"/>
            </w:r>
            <w:r w:rsidR="008210F0">
              <w:rPr>
                <w:webHidden/>
              </w:rPr>
              <w:t>48</w:t>
            </w:r>
            <w:r w:rsidR="009D0D3A" w:rsidRPr="002A2D13">
              <w:rPr>
                <w:webHidden/>
              </w:rPr>
              <w:fldChar w:fldCharType="end"/>
            </w:r>
          </w:hyperlink>
        </w:p>
        <w:p w14:paraId="1B5B9625" w14:textId="5AAF0328" w:rsidR="009D0D3A" w:rsidRPr="002A2D13" w:rsidRDefault="00E7010C" w:rsidP="002A2D13">
          <w:pPr>
            <w:pStyle w:val="TOC2"/>
            <w:rPr>
              <w:rFonts w:asciiTheme="minorHAnsi" w:eastAsiaTheme="minorEastAsia" w:hAnsiTheme="minorHAnsi" w:cstheme="minorBidi"/>
              <w:smallCaps w:val="0"/>
              <w:lang w:val="en-US"/>
            </w:rPr>
          </w:pPr>
          <w:hyperlink w:anchor="_Toc69896470" w:history="1">
            <w:r w:rsidR="009D0D3A" w:rsidRPr="002A2D13">
              <w:rPr>
                <w:rStyle w:val="Hyperlink"/>
              </w:rPr>
              <w:t>40.</w:t>
            </w:r>
            <w:r w:rsidR="009D0D3A" w:rsidRPr="002A2D13">
              <w:rPr>
                <w:rFonts w:asciiTheme="minorHAnsi" w:eastAsiaTheme="minorEastAsia" w:hAnsiTheme="minorHAnsi" w:cstheme="minorBidi"/>
                <w:smallCaps w:val="0"/>
                <w:lang w:val="en-US"/>
              </w:rPr>
              <w:tab/>
            </w:r>
            <w:r w:rsidR="009D0D3A" w:rsidRPr="002A2D13">
              <w:rPr>
                <w:rStyle w:val="Hyperlink"/>
              </w:rPr>
              <w:t>Jaminan Pelaksanaan</w:t>
            </w:r>
            <w:r w:rsidR="009D0D3A" w:rsidRPr="002A2D13">
              <w:rPr>
                <w:webHidden/>
              </w:rPr>
              <w:tab/>
            </w:r>
            <w:r w:rsidR="009D0D3A" w:rsidRPr="002A2D13">
              <w:rPr>
                <w:webHidden/>
              </w:rPr>
              <w:fldChar w:fldCharType="begin"/>
            </w:r>
            <w:r w:rsidR="009D0D3A" w:rsidRPr="002A2D13">
              <w:rPr>
                <w:webHidden/>
              </w:rPr>
              <w:instrText xml:space="preserve"> PAGEREF _Toc69896470 \h </w:instrText>
            </w:r>
            <w:r w:rsidR="009D0D3A" w:rsidRPr="002A2D13">
              <w:rPr>
                <w:webHidden/>
              </w:rPr>
            </w:r>
            <w:r w:rsidR="009D0D3A" w:rsidRPr="002A2D13">
              <w:rPr>
                <w:webHidden/>
              </w:rPr>
              <w:fldChar w:fldCharType="separate"/>
            </w:r>
            <w:r w:rsidR="008210F0">
              <w:rPr>
                <w:webHidden/>
              </w:rPr>
              <w:t>48</w:t>
            </w:r>
            <w:r w:rsidR="009D0D3A" w:rsidRPr="002A2D13">
              <w:rPr>
                <w:webHidden/>
              </w:rPr>
              <w:fldChar w:fldCharType="end"/>
            </w:r>
          </w:hyperlink>
        </w:p>
        <w:p w14:paraId="239BD246" w14:textId="61D7CA5D" w:rsidR="009D0D3A" w:rsidRPr="002A2D13" w:rsidRDefault="00E7010C" w:rsidP="002A2D13">
          <w:pPr>
            <w:pStyle w:val="TOC1"/>
            <w:rPr>
              <w:rFonts w:asciiTheme="minorHAnsi" w:eastAsiaTheme="minorEastAsia" w:hAnsiTheme="minorHAnsi" w:cstheme="minorBidi"/>
              <w:b w:val="0"/>
              <w:bCs w:val="0"/>
              <w:caps w:val="0"/>
              <w:lang w:val="en-US"/>
            </w:rPr>
          </w:pPr>
          <w:hyperlink w:anchor="_Toc69896471" w:history="1">
            <w:r w:rsidR="009D0D3A" w:rsidRPr="002A2D13">
              <w:rPr>
                <w:rStyle w:val="Hyperlink"/>
                <w:rFonts w:ascii="Footlight MT Light" w:eastAsia="Gentium Basic" w:hAnsi="Footlight MT Light" w:cs="Gentium Basic"/>
              </w:rPr>
              <w:t>J.</w:t>
            </w:r>
            <w:r w:rsidR="009D0D3A" w:rsidRPr="002A2D13">
              <w:rPr>
                <w:rFonts w:asciiTheme="minorHAnsi" w:eastAsiaTheme="minorEastAsia" w:hAnsiTheme="minorHAnsi" w:cstheme="minorBidi"/>
                <w:b w:val="0"/>
                <w:bCs w:val="0"/>
                <w:caps w:val="0"/>
                <w:lang w:val="en-US"/>
              </w:rPr>
              <w:tab/>
            </w:r>
            <w:r w:rsidR="009D0D3A" w:rsidRPr="002A2D13">
              <w:rPr>
                <w:rStyle w:val="Hyperlink"/>
                <w:rFonts w:ascii="Footlight MT Light" w:eastAsia="Gentium Basic" w:hAnsi="Footlight MT Light" w:cs="Gentium Basic"/>
              </w:rPr>
              <w:t>PENANDATANGANAN KONTRAK</w:t>
            </w:r>
            <w:r w:rsidR="009D0D3A" w:rsidRPr="002A2D13">
              <w:rPr>
                <w:webHidden/>
              </w:rPr>
              <w:tab/>
            </w:r>
            <w:r w:rsidR="009D0D3A" w:rsidRPr="002A2D13">
              <w:rPr>
                <w:webHidden/>
              </w:rPr>
              <w:fldChar w:fldCharType="begin"/>
            </w:r>
            <w:r w:rsidR="009D0D3A" w:rsidRPr="002A2D13">
              <w:rPr>
                <w:webHidden/>
              </w:rPr>
              <w:instrText xml:space="preserve"> PAGEREF _Toc69896471 \h </w:instrText>
            </w:r>
            <w:r w:rsidR="009D0D3A" w:rsidRPr="002A2D13">
              <w:rPr>
                <w:webHidden/>
              </w:rPr>
            </w:r>
            <w:r w:rsidR="009D0D3A" w:rsidRPr="002A2D13">
              <w:rPr>
                <w:webHidden/>
              </w:rPr>
              <w:fldChar w:fldCharType="separate"/>
            </w:r>
            <w:r w:rsidR="008210F0">
              <w:rPr>
                <w:webHidden/>
              </w:rPr>
              <w:t>49</w:t>
            </w:r>
            <w:r w:rsidR="009D0D3A" w:rsidRPr="002A2D13">
              <w:rPr>
                <w:webHidden/>
              </w:rPr>
              <w:fldChar w:fldCharType="end"/>
            </w:r>
          </w:hyperlink>
        </w:p>
        <w:p w14:paraId="2BDE9030" w14:textId="49CEE20F" w:rsidR="009D0D3A" w:rsidRPr="002A2D13" w:rsidRDefault="00E7010C" w:rsidP="002A2D13">
          <w:pPr>
            <w:pStyle w:val="TOC2"/>
            <w:rPr>
              <w:rFonts w:asciiTheme="minorHAnsi" w:eastAsiaTheme="minorEastAsia" w:hAnsiTheme="minorHAnsi" w:cstheme="minorBidi"/>
              <w:smallCaps w:val="0"/>
              <w:lang w:val="en-US"/>
            </w:rPr>
          </w:pPr>
          <w:hyperlink w:anchor="_Toc69896472" w:history="1">
            <w:r w:rsidR="009D0D3A" w:rsidRPr="002A2D13">
              <w:rPr>
                <w:rStyle w:val="Hyperlink"/>
              </w:rPr>
              <w:t>41.</w:t>
            </w:r>
            <w:r w:rsidR="009D0D3A" w:rsidRPr="002A2D13">
              <w:rPr>
                <w:rFonts w:asciiTheme="minorHAnsi" w:eastAsiaTheme="minorEastAsia" w:hAnsiTheme="minorHAnsi" w:cstheme="minorBidi"/>
                <w:smallCaps w:val="0"/>
                <w:lang w:val="en-US"/>
              </w:rPr>
              <w:tab/>
            </w:r>
            <w:r w:rsidR="009D0D3A" w:rsidRPr="002A2D13">
              <w:rPr>
                <w:rStyle w:val="Hyperlink"/>
              </w:rPr>
              <w:t>Penanda-tanganan Kontrak</w:t>
            </w:r>
            <w:r w:rsidR="009D0D3A" w:rsidRPr="002A2D13">
              <w:rPr>
                <w:webHidden/>
              </w:rPr>
              <w:tab/>
            </w:r>
            <w:r w:rsidR="009D0D3A" w:rsidRPr="002A2D13">
              <w:rPr>
                <w:webHidden/>
              </w:rPr>
              <w:fldChar w:fldCharType="begin"/>
            </w:r>
            <w:r w:rsidR="009D0D3A" w:rsidRPr="002A2D13">
              <w:rPr>
                <w:webHidden/>
              </w:rPr>
              <w:instrText xml:space="preserve"> PAGEREF _Toc69896472 \h </w:instrText>
            </w:r>
            <w:r w:rsidR="009D0D3A" w:rsidRPr="002A2D13">
              <w:rPr>
                <w:webHidden/>
              </w:rPr>
            </w:r>
            <w:r w:rsidR="009D0D3A" w:rsidRPr="002A2D13">
              <w:rPr>
                <w:webHidden/>
              </w:rPr>
              <w:fldChar w:fldCharType="separate"/>
            </w:r>
            <w:r w:rsidR="008210F0">
              <w:rPr>
                <w:webHidden/>
              </w:rPr>
              <w:t>49</w:t>
            </w:r>
            <w:r w:rsidR="009D0D3A" w:rsidRPr="002A2D13">
              <w:rPr>
                <w:webHidden/>
              </w:rPr>
              <w:fldChar w:fldCharType="end"/>
            </w:r>
          </w:hyperlink>
        </w:p>
        <w:p w14:paraId="144E433A" w14:textId="7C70C598" w:rsidR="009D0D3A" w:rsidRPr="002A2D13" w:rsidRDefault="00E7010C" w:rsidP="002A2D13">
          <w:pPr>
            <w:pStyle w:val="TOC1"/>
            <w:rPr>
              <w:rFonts w:asciiTheme="minorHAnsi" w:eastAsiaTheme="minorEastAsia" w:hAnsiTheme="minorHAnsi" w:cstheme="minorBidi"/>
              <w:b w:val="0"/>
              <w:bCs w:val="0"/>
              <w:caps w:val="0"/>
              <w:lang w:val="en-US"/>
            </w:rPr>
          </w:pPr>
          <w:hyperlink w:anchor="_Toc69896473" w:history="1">
            <w:r w:rsidR="009D0D3A" w:rsidRPr="002A2D13">
              <w:rPr>
                <w:rStyle w:val="Hyperlink"/>
                <w:rFonts w:ascii="Footlight MT Light" w:eastAsia="Gentium Basic" w:hAnsi="Footlight MT Light" w:cs="Gentium Basic"/>
              </w:rPr>
              <w:t>BAB IV. LEMBAR DATA PEMILIHAN (LDP)</w:t>
            </w:r>
            <w:r w:rsidR="009D0D3A" w:rsidRPr="002A2D13">
              <w:rPr>
                <w:webHidden/>
              </w:rPr>
              <w:tab/>
            </w:r>
            <w:r w:rsidR="009D0D3A" w:rsidRPr="002A2D13">
              <w:rPr>
                <w:webHidden/>
              </w:rPr>
              <w:fldChar w:fldCharType="begin"/>
            </w:r>
            <w:r w:rsidR="009D0D3A" w:rsidRPr="002A2D13">
              <w:rPr>
                <w:webHidden/>
              </w:rPr>
              <w:instrText xml:space="preserve"> PAGEREF _Toc69896473 \h </w:instrText>
            </w:r>
            <w:r w:rsidR="009D0D3A" w:rsidRPr="002A2D13">
              <w:rPr>
                <w:webHidden/>
              </w:rPr>
            </w:r>
            <w:r w:rsidR="009D0D3A" w:rsidRPr="002A2D13">
              <w:rPr>
                <w:webHidden/>
              </w:rPr>
              <w:fldChar w:fldCharType="separate"/>
            </w:r>
            <w:r w:rsidR="008210F0">
              <w:rPr>
                <w:webHidden/>
              </w:rPr>
              <w:t>52</w:t>
            </w:r>
            <w:r w:rsidR="009D0D3A" w:rsidRPr="002A2D13">
              <w:rPr>
                <w:webHidden/>
              </w:rPr>
              <w:fldChar w:fldCharType="end"/>
            </w:r>
          </w:hyperlink>
        </w:p>
        <w:p w14:paraId="1975CDFB" w14:textId="36012BCF" w:rsidR="009D0D3A" w:rsidRPr="002A2D13" w:rsidRDefault="00E7010C" w:rsidP="002A2D13">
          <w:pPr>
            <w:pStyle w:val="TOC2"/>
            <w:rPr>
              <w:rFonts w:asciiTheme="minorHAnsi" w:eastAsiaTheme="minorEastAsia" w:hAnsiTheme="minorHAnsi" w:cstheme="minorBidi"/>
              <w:smallCaps w:val="0"/>
              <w:lang w:val="en-US"/>
            </w:rPr>
          </w:pPr>
          <w:hyperlink w:anchor="_Toc69896474" w:history="1">
            <w:r w:rsidR="009D0D3A" w:rsidRPr="002A2D13">
              <w:rPr>
                <w:rStyle w:val="Hyperlink"/>
              </w:rPr>
              <w:t>A.</w:t>
            </w:r>
            <w:r w:rsidR="009D0D3A" w:rsidRPr="002A2D13">
              <w:rPr>
                <w:rFonts w:asciiTheme="minorHAnsi" w:eastAsiaTheme="minorEastAsia" w:hAnsiTheme="minorHAnsi" w:cstheme="minorBidi"/>
                <w:smallCaps w:val="0"/>
                <w:lang w:val="en-US"/>
              </w:rPr>
              <w:tab/>
            </w:r>
            <w:r w:rsidR="009D0D3A" w:rsidRPr="002A2D13">
              <w:rPr>
                <w:rStyle w:val="Hyperlink"/>
              </w:rPr>
              <w:t>Identitas Pokja</w:t>
            </w:r>
            <w:r w:rsidR="009D0D3A" w:rsidRPr="002A2D13">
              <w:rPr>
                <w:webHidden/>
              </w:rPr>
              <w:tab/>
            </w:r>
            <w:r w:rsidR="009D0D3A" w:rsidRPr="002A2D13">
              <w:rPr>
                <w:webHidden/>
              </w:rPr>
              <w:fldChar w:fldCharType="begin"/>
            </w:r>
            <w:r w:rsidR="009D0D3A" w:rsidRPr="002A2D13">
              <w:rPr>
                <w:webHidden/>
              </w:rPr>
              <w:instrText xml:space="preserve"> PAGEREF _Toc69896474 \h </w:instrText>
            </w:r>
            <w:r w:rsidR="009D0D3A" w:rsidRPr="002A2D13">
              <w:rPr>
                <w:webHidden/>
              </w:rPr>
            </w:r>
            <w:r w:rsidR="009D0D3A" w:rsidRPr="002A2D13">
              <w:rPr>
                <w:webHidden/>
              </w:rPr>
              <w:fldChar w:fldCharType="separate"/>
            </w:r>
            <w:r w:rsidR="008210F0">
              <w:rPr>
                <w:webHidden/>
              </w:rPr>
              <w:t>52</w:t>
            </w:r>
            <w:r w:rsidR="009D0D3A" w:rsidRPr="002A2D13">
              <w:rPr>
                <w:webHidden/>
              </w:rPr>
              <w:fldChar w:fldCharType="end"/>
            </w:r>
          </w:hyperlink>
        </w:p>
        <w:p w14:paraId="576BDBB7" w14:textId="5557BC17" w:rsidR="009D0D3A" w:rsidRPr="002A2D13" w:rsidRDefault="00E7010C" w:rsidP="002A2D13">
          <w:pPr>
            <w:pStyle w:val="TOC2"/>
            <w:rPr>
              <w:rFonts w:asciiTheme="minorHAnsi" w:eastAsiaTheme="minorEastAsia" w:hAnsiTheme="minorHAnsi" w:cstheme="minorBidi"/>
              <w:smallCaps w:val="0"/>
              <w:lang w:val="en-US"/>
            </w:rPr>
          </w:pPr>
          <w:hyperlink w:anchor="_Toc69896475" w:history="1">
            <w:r w:rsidR="009D0D3A" w:rsidRPr="002A2D13">
              <w:rPr>
                <w:rStyle w:val="Hyperlink"/>
              </w:rPr>
              <w:t>B.</w:t>
            </w:r>
            <w:r w:rsidR="009D0D3A" w:rsidRPr="002A2D13">
              <w:rPr>
                <w:rFonts w:asciiTheme="minorHAnsi" w:eastAsiaTheme="minorEastAsia" w:hAnsiTheme="minorHAnsi" w:cstheme="minorBidi"/>
                <w:smallCaps w:val="0"/>
                <w:lang w:val="en-US"/>
              </w:rPr>
              <w:tab/>
            </w:r>
            <w:r w:rsidR="009D0D3A" w:rsidRPr="002A2D13">
              <w:rPr>
                <w:rStyle w:val="Hyperlink"/>
              </w:rPr>
              <w:t>Lingkup Pekerjaan</w:t>
            </w:r>
            <w:r w:rsidR="009D0D3A" w:rsidRPr="002A2D13">
              <w:rPr>
                <w:webHidden/>
              </w:rPr>
              <w:tab/>
            </w:r>
            <w:r w:rsidR="009D0D3A" w:rsidRPr="002A2D13">
              <w:rPr>
                <w:webHidden/>
              </w:rPr>
              <w:fldChar w:fldCharType="begin"/>
            </w:r>
            <w:r w:rsidR="009D0D3A" w:rsidRPr="002A2D13">
              <w:rPr>
                <w:webHidden/>
              </w:rPr>
              <w:instrText xml:space="preserve"> PAGEREF _Toc69896475 \h </w:instrText>
            </w:r>
            <w:r w:rsidR="009D0D3A" w:rsidRPr="002A2D13">
              <w:rPr>
                <w:webHidden/>
              </w:rPr>
            </w:r>
            <w:r w:rsidR="009D0D3A" w:rsidRPr="002A2D13">
              <w:rPr>
                <w:webHidden/>
              </w:rPr>
              <w:fldChar w:fldCharType="separate"/>
            </w:r>
            <w:r w:rsidR="008210F0">
              <w:rPr>
                <w:webHidden/>
              </w:rPr>
              <w:t>52</w:t>
            </w:r>
            <w:r w:rsidR="009D0D3A" w:rsidRPr="002A2D13">
              <w:rPr>
                <w:webHidden/>
              </w:rPr>
              <w:fldChar w:fldCharType="end"/>
            </w:r>
          </w:hyperlink>
        </w:p>
        <w:p w14:paraId="5FD8EAE6" w14:textId="66BFEA4B" w:rsidR="009D0D3A" w:rsidRPr="002A2D13" w:rsidRDefault="00E7010C" w:rsidP="002A2D13">
          <w:pPr>
            <w:pStyle w:val="TOC2"/>
            <w:rPr>
              <w:rFonts w:asciiTheme="minorHAnsi" w:eastAsiaTheme="minorEastAsia" w:hAnsiTheme="minorHAnsi" w:cstheme="minorBidi"/>
              <w:smallCaps w:val="0"/>
              <w:lang w:val="en-US"/>
            </w:rPr>
          </w:pPr>
          <w:hyperlink w:anchor="_Toc69896476" w:history="1">
            <w:r w:rsidR="009D0D3A" w:rsidRPr="002A2D13">
              <w:rPr>
                <w:rStyle w:val="Hyperlink"/>
              </w:rPr>
              <w:t>C.</w:t>
            </w:r>
            <w:r w:rsidR="009D0D3A" w:rsidRPr="002A2D13">
              <w:rPr>
                <w:rFonts w:asciiTheme="minorHAnsi" w:eastAsiaTheme="minorEastAsia" w:hAnsiTheme="minorHAnsi" w:cstheme="minorBidi"/>
                <w:smallCaps w:val="0"/>
                <w:lang w:val="en-US"/>
              </w:rPr>
              <w:tab/>
            </w:r>
            <w:r w:rsidR="009D0D3A" w:rsidRPr="002A2D13">
              <w:rPr>
                <w:rStyle w:val="Hyperlink"/>
              </w:rPr>
              <w:t>Jangka Waktu Pelaksanaan Pekerjaan</w:t>
            </w:r>
            <w:r w:rsidR="009D0D3A" w:rsidRPr="002A2D13">
              <w:rPr>
                <w:webHidden/>
              </w:rPr>
              <w:tab/>
            </w:r>
            <w:r w:rsidR="009D0D3A" w:rsidRPr="002A2D13">
              <w:rPr>
                <w:webHidden/>
              </w:rPr>
              <w:fldChar w:fldCharType="begin"/>
            </w:r>
            <w:r w:rsidR="009D0D3A" w:rsidRPr="002A2D13">
              <w:rPr>
                <w:webHidden/>
              </w:rPr>
              <w:instrText xml:space="preserve"> PAGEREF _Toc69896476 \h </w:instrText>
            </w:r>
            <w:r w:rsidR="009D0D3A" w:rsidRPr="002A2D13">
              <w:rPr>
                <w:webHidden/>
              </w:rPr>
            </w:r>
            <w:r w:rsidR="009D0D3A" w:rsidRPr="002A2D13">
              <w:rPr>
                <w:webHidden/>
              </w:rPr>
              <w:fldChar w:fldCharType="separate"/>
            </w:r>
            <w:r w:rsidR="008210F0">
              <w:rPr>
                <w:webHidden/>
              </w:rPr>
              <w:t>52</w:t>
            </w:r>
            <w:r w:rsidR="009D0D3A" w:rsidRPr="002A2D13">
              <w:rPr>
                <w:webHidden/>
              </w:rPr>
              <w:fldChar w:fldCharType="end"/>
            </w:r>
          </w:hyperlink>
        </w:p>
        <w:p w14:paraId="1FB85738" w14:textId="78D650B9" w:rsidR="009D0D3A" w:rsidRPr="002A2D13" w:rsidRDefault="00E7010C" w:rsidP="002A2D13">
          <w:pPr>
            <w:pStyle w:val="TOC2"/>
            <w:rPr>
              <w:rFonts w:asciiTheme="minorHAnsi" w:eastAsiaTheme="minorEastAsia" w:hAnsiTheme="minorHAnsi" w:cstheme="minorBidi"/>
              <w:smallCaps w:val="0"/>
              <w:lang w:val="en-US"/>
            </w:rPr>
          </w:pPr>
          <w:hyperlink w:anchor="_Toc69896477" w:history="1">
            <w:r w:rsidR="009D0D3A" w:rsidRPr="002A2D13">
              <w:rPr>
                <w:rStyle w:val="Hyperlink"/>
              </w:rPr>
              <w:t>D.</w:t>
            </w:r>
            <w:r w:rsidR="009D0D3A" w:rsidRPr="002A2D13">
              <w:rPr>
                <w:rFonts w:asciiTheme="minorHAnsi" w:eastAsiaTheme="minorEastAsia" w:hAnsiTheme="minorHAnsi" w:cstheme="minorBidi"/>
                <w:smallCaps w:val="0"/>
                <w:lang w:val="en-US"/>
              </w:rPr>
              <w:tab/>
            </w:r>
            <w:r w:rsidR="009D0D3A" w:rsidRPr="002A2D13">
              <w:rPr>
                <w:rStyle w:val="Hyperlink"/>
              </w:rPr>
              <w:t>Sumber Dana</w:t>
            </w:r>
            <w:r w:rsidR="009D0D3A" w:rsidRPr="002A2D13">
              <w:rPr>
                <w:webHidden/>
              </w:rPr>
              <w:tab/>
            </w:r>
            <w:r w:rsidR="009D0D3A" w:rsidRPr="002A2D13">
              <w:rPr>
                <w:webHidden/>
              </w:rPr>
              <w:fldChar w:fldCharType="begin"/>
            </w:r>
            <w:r w:rsidR="009D0D3A" w:rsidRPr="002A2D13">
              <w:rPr>
                <w:webHidden/>
              </w:rPr>
              <w:instrText xml:space="preserve"> PAGEREF _Toc69896477 \h </w:instrText>
            </w:r>
            <w:r w:rsidR="009D0D3A" w:rsidRPr="002A2D13">
              <w:rPr>
                <w:webHidden/>
              </w:rPr>
            </w:r>
            <w:r w:rsidR="009D0D3A" w:rsidRPr="002A2D13">
              <w:rPr>
                <w:webHidden/>
              </w:rPr>
              <w:fldChar w:fldCharType="separate"/>
            </w:r>
            <w:r w:rsidR="008210F0">
              <w:rPr>
                <w:webHidden/>
              </w:rPr>
              <w:t>52</w:t>
            </w:r>
            <w:r w:rsidR="009D0D3A" w:rsidRPr="002A2D13">
              <w:rPr>
                <w:webHidden/>
              </w:rPr>
              <w:fldChar w:fldCharType="end"/>
            </w:r>
          </w:hyperlink>
        </w:p>
        <w:p w14:paraId="7DF6B4C4" w14:textId="4A207C04" w:rsidR="009D0D3A" w:rsidRPr="002A2D13" w:rsidRDefault="00E7010C" w:rsidP="002A2D13">
          <w:pPr>
            <w:pStyle w:val="TOC2"/>
            <w:rPr>
              <w:rFonts w:asciiTheme="minorHAnsi" w:eastAsiaTheme="minorEastAsia" w:hAnsiTheme="minorHAnsi" w:cstheme="minorBidi"/>
              <w:smallCaps w:val="0"/>
              <w:lang w:val="en-US"/>
            </w:rPr>
          </w:pPr>
          <w:hyperlink w:anchor="_Toc69896478" w:history="1">
            <w:r w:rsidR="009D0D3A" w:rsidRPr="002A2D13">
              <w:rPr>
                <w:rStyle w:val="Hyperlink"/>
              </w:rPr>
              <w:t>E.</w:t>
            </w:r>
            <w:r w:rsidR="009D0D3A" w:rsidRPr="002A2D13">
              <w:rPr>
                <w:rFonts w:asciiTheme="minorHAnsi" w:eastAsiaTheme="minorEastAsia" w:hAnsiTheme="minorHAnsi" w:cstheme="minorBidi"/>
                <w:smallCaps w:val="0"/>
                <w:lang w:val="en-US"/>
              </w:rPr>
              <w:tab/>
            </w:r>
            <w:r w:rsidR="009D0D3A" w:rsidRPr="002A2D13">
              <w:rPr>
                <w:rStyle w:val="Hyperlink"/>
              </w:rPr>
              <w:t>Pemberian Penjelasan</w:t>
            </w:r>
            <w:r w:rsidR="009D0D3A" w:rsidRPr="002A2D13">
              <w:rPr>
                <w:webHidden/>
              </w:rPr>
              <w:tab/>
            </w:r>
            <w:r w:rsidR="009D0D3A" w:rsidRPr="002A2D13">
              <w:rPr>
                <w:webHidden/>
              </w:rPr>
              <w:fldChar w:fldCharType="begin"/>
            </w:r>
            <w:r w:rsidR="009D0D3A" w:rsidRPr="002A2D13">
              <w:rPr>
                <w:webHidden/>
              </w:rPr>
              <w:instrText xml:space="preserve"> PAGEREF _Toc69896478 \h </w:instrText>
            </w:r>
            <w:r w:rsidR="009D0D3A" w:rsidRPr="002A2D13">
              <w:rPr>
                <w:webHidden/>
              </w:rPr>
            </w:r>
            <w:r w:rsidR="009D0D3A" w:rsidRPr="002A2D13">
              <w:rPr>
                <w:webHidden/>
              </w:rPr>
              <w:fldChar w:fldCharType="separate"/>
            </w:r>
            <w:r w:rsidR="008210F0">
              <w:rPr>
                <w:webHidden/>
              </w:rPr>
              <w:t>52</w:t>
            </w:r>
            <w:r w:rsidR="009D0D3A" w:rsidRPr="002A2D13">
              <w:rPr>
                <w:webHidden/>
              </w:rPr>
              <w:fldChar w:fldCharType="end"/>
            </w:r>
          </w:hyperlink>
        </w:p>
        <w:p w14:paraId="7C81B098" w14:textId="22FFFC10" w:rsidR="009D0D3A" w:rsidRPr="002A2D13" w:rsidRDefault="00E7010C" w:rsidP="002A2D13">
          <w:pPr>
            <w:pStyle w:val="TOC2"/>
            <w:rPr>
              <w:rFonts w:asciiTheme="minorHAnsi" w:eastAsiaTheme="minorEastAsia" w:hAnsiTheme="minorHAnsi" w:cstheme="minorBidi"/>
              <w:smallCaps w:val="0"/>
              <w:lang w:val="en-US"/>
            </w:rPr>
          </w:pPr>
          <w:hyperlink w:anchor="_Toc69896479" w:history="1">
            <w:r w:rsidR="009D0D3A" w:rsidRPr="002A2D13">
              <w:rPr>
                <w:rStyle w:val="Hyperlink"/>
              </w:rPr>
              <w:t>F.</w:t>
            </w:r>
            <w:r w:rsidR="009D0D3A" w:rsidRPr="002A2D13">
              <w:rPr>
                <w:rFonts w:asciiTheme="minorHAnsi" w:eastAsiaTheme="minorEastAsia" w:hAnsiTheme="minorHAnsi" w:cstheme="minorBidi"/>
                <w:smallCaps w:val="0"/>
                <w:lang w:val="en-US"/>
              </w:rPr>
              <w:tab/>
            </w:r>
            <w:r w:rsidR="009D0D3A" w:rsidRPr="002A2D13">
              <w:rPr>
                <w:rStyle w:val="Hyperlink"/>
              </w:rPr>
              <w:t>Persyaratan Teknis</w:t>
            </w:r>
            <w:r w:rsidR="009D0D3A" w:rsidRPr="002A2D13">
              <w:rPr>
                <w:webHidden/>
              </w:rPr>
              <w:tab/>
            </w:r>
            <w:r w:rsidR="009D0D3A" w:rsidRPr="002A2D13">
              <w:rPr>
                <w:webHidden/>
              </w:rPr>
              <w:fldChar w:fldCharType="begin"/>
            </w:r>
            <w:r w:rsidR="009D0D3A" w:rsidRPr="002A2D13">
              <w:rPr>
                <w:webHidden/>
              </w:rPr>
              <w:instrText xml:space="preserve"> PAGEREF _Toc69896479 \h </w:instrText>
            </w:r>
            <w:r w:rsidR="009D0D3A" w:rsidRPr="002A2D13">
              <w:rPr>
                <w:webHidden/>
              </w:rPr>
            </w:r>
            <w:r w:rsidR="009D0D3A" w:rsidRPr="002A2D13">
              <w:rPr>
                <w:webHidden/>
              </w:rPr>
              <w:fldChar w:fldCharType="separate"/>
            </w:r>
            <w:r w:rsidR="008210F0">
              <w:rPr>
                <w:webHidden/>
              </w:rPr>
              <w:t>53</w:t>
            </w:r>
            <w:r w:rsidR="009D0D3A" w:rsidRPr="002A2D13">
              <w:rPr>
                <w:webHidden/>
              </w:rPr>
              <w:fldChar w:fldCharType="end"/>
            </w:r>
          </w:hyperlink>
        </w:p>
        <w:p w14:paraId="1660BEEB" w14:textId="2E1E4255" w:rsidR="009D0D3A" w:rsidRPr="002A2D13" w:rsidRDefault="00E7010C" w:rsidP="002A2D13">
          <w:pPr>
            <w:pStyle w:val="TOC2"/>
            <w:rPr>
              <w:rFonts w:asciiTheme="minorHAnsi" w:eastAsiaTheme="minorEastAsia" w:hAnsiTheme="minorHAnsi" w:cstheme="minorBidi"/>
              <w:smallCaps w:val="0"/>
              <w:lang w:val="en-US"/>
            </w:rPr>
          </w:pPr>
          <w:hyperlink w:anchor="_Toc69896480" w:history="1">
            <w:r w:rsidR="009D0D3A" w:rsidRPr="002A2D13">
              <w:rPr>
                <w:rStyle w:val="Hyperlink"/>
              </w:rPr>
              <w:t>G.</w:t>
            </w:r>
            <w:r w:rsidR="009D0D3A" w:rsidRPr="002A2D13">
              <w:rPr>
                <w:rFonts w:asciiTheme="minorHAnsi" w:eastAsiaTheme="minorEastAsia" w:hAnsiTheme="minorHAnsi" w:cstheme="minorBidi"/>
                <w:smallCaps w:val="0"/>
                <w:lang w:val="en-US"/>
              </w:rPr>
              <w:tab/>
            </w:r>
            <w:r w:rsidR="009D0D3A" w:rsidRPr="002A2D13">
              <w:rPr>
                <w:rStyle w:val="Hyperlink"/>
              </w:rPr>
              <w:t>Unsur, Kriteria, dan Ambang Batas Unsur</w:t>
            </w:r>
            <w:r w:rsidR="009D0D3A" w:rsidRPr="002A2D13">
              <w:rPr>
                <w:webHidden/>
              </w:rPr>
              <w:tab/>
            </w:r>
            <w:r w:rsidR="009D0D3A" w:rsidRPr="002A2D13">
              <w:rPr>
                <w:webHidden/>
              </w:rPr>
              <w:fldChar w:fldCharType="begin"/>
            </w:r>
            <w:r w:rsidR="009D0D3A" w:rsidRPr="002A2D13">
              <w:rPr>
                <w:webHidden/>
              </w:rPr>
              <w:instrText xml:space="preserve"> PAGEREF _Toc69896480 \h </w:instrText>
            </w:r>
            <w:r w:rsidR="009D0D3A" w:rsidRPr="002A2D13">
              <w:rPr>
                <w:webHidden/>
              </w:rPr>
            </w:r>
            <w:r w:rsidR="009D0D3A" w:rsidRPr="002A2D13">
              <w:rPr>
                <w:webHidden/>
              </w:rPr>
              <w:fldChar w:fldCharType="separate"/>
            </w:r>
            <w:r w:rsidR="008210F0">
              <w:rPr>
                <w:webHidden/>
              </w:rPr>
              <w:t>55</w:t>
            </w:r>
            <w:r w:rsidR="009D0D3A" w:rsidRPr="002A2D13">
              <w:rPr>
                <w:webHidden/>
              </w:rPr>
              <w:fldChar w:fldCharType="end"/>
            </w:r>
          </w:hyperlink>
        </w:p>
        <w:p w14:paraId="1888EF0D" w14:textId="0AE30CA1" w:rsidR="009D0D3A" w:rsidRPr="002A2D13" w:rsidRDefault="00E7010C" w:rsidP="002A2D13">
          <w:pPr>
            <w:pStyle w:val="TOC2"/>
            <w:rPr>
              <w:rFonts w:asciiTheme="minorHAnsi" w:eastAsiaTheme="minorEastAsia" w:hAnsiTheme="minorHAnsi" w:cstheme="minorBidi"/>
              <w:smallCaps w:val="0"/>
              <w:lang w:val="en-US"/>
            </w:rPr>
          </w:pPr>
          <w:hyperlink w:anchor="_Toc69896481" w:history="1">
            <w:r w:rsidR="009D0D3A" w:rsidRPr="002A2D13">
              <w:rPr>
                <w:rStyle w:val="Hyperlink"/>
              </w:rPr>
              <w:t>H.</w:t>
            </w:r>
            <w:r w:rsidR="009D0D3A" w:rsidRPr="002A2D13">
              <w:rPr>
                <w:rFonts w:asciiTheme="minorHAnsi" w:eastAsiaTheme="minorEastAsia" w:hAnsiTheme="minorHAnsi" w:cstheme="minorBidi"/>
                <w:smallCaps w:val="0"/>
                <w:lang w:val="en-US"/>
              </w:rPr>
              <w:tab/>
            </w:r>
            <w:r w:rsidR="009D0D3A" w:rsidRPr="002A2D13">
              <w:rPr>
                <w:rStyle w:val="Hyperlink"/>
              </w:rPr>
              <w:t>Cara Pembayaran</w:t>
            </w:r>
            <w:r w:rsidR="009D0D3A" w:rsidRPr="002A2D13">
              <w:rPr>
                <w:webHidden/>
              </w:rPr>
              <w:tab/>
            </w:r>
            <w:r w:rsidR="009D0D3A" w:rsidRPr="002A2D13">
              <w:rPr>
                <w:webHidden/>
              </w:rPr>
              <w:fldChar w:fldCharType="begin"/>
            </w:r>
            <w:r w:rsidR="009D0D3A" w:rsidRPr="002A2D13">
              <w:rPr>
                <w:webHidden/>
              </w:rPr>
              <w:instrText xml:space="preserve"> PAGEREF _Toc69896481 \h </w:instrText>
            </w:r>
            <w:r w:rsidR="009D0D3A" w:rsidRPr="002A2D13">
              <w:rPr>
                <w:webHidden/>
              </w:rPr>
            </w:r>
            <w:r w:rsidR="009D0D3A" w:rsidRPr="002A2D13">
              <w:rPr>
                <w:webHidden/>
              </w:rPr>
              <w:fldChar w:fldCharType="separate"/>
            </w:r>
            <w:r w:rsidR="008210F0">
              <w:rPr>
                <w:webHidden/>
              </w:rPr>
              <w:t>55</w:t>
            </w:r>
            <w:r w:rsidR="009D0D3A" w:rsidRPr="002A2D13">
              <w:rPr>
                <w:webHidden/>
              </w:rPr>
              <w:fldChar w:fldCharType="end"/>
            </w:r>
          </w:hyperlink>
        </w:p>
        <w:p w14:paraId="5847899B" w14:textId="1185EB91" w:rsidR="009D0D3A" w:rsidRPr="002A2D13" w:rsidRDefault="00E7010C" w:rsidP="002A2D13">
          <w:pPr>
            <w:pStyle w:val="TOC2"/>
            <w:rPr>
              <w:rFonts w:asciiTheme="minorHAnsi" w:eastAsiaTheme="minorEastAsia" w:hAnsiTheme="minorHAnsi" w:cstheme="minorBidi"/>
              <w:smallCaps w:val="0"/>
              <w:lang w:val="en-US"/>
            </w:rPr>
          </w:pPr>
          <w:hyperlink w:anchor="_Toc69896482" w:history="1">
            <w:r w:rsidR="009D0D3A" w:rsidRPr="002A2D13">
              <w:rPr>
                <w:rStyle w:val="Hyperlink"/>
              </w:rPr>
              <w:t>I.</w:t>
            </w:r>
            <w:r w:rsidR="009D0D3A" w:rsidRPr="002A2D13">
              <w:rPr>
                <w:rFonts w:asciiTheme="minorHAnsi" w:eastAsiaTheme="minorEastAsia" w:hAnsiTheme="minorHAnsi" w:cstheme="minorBidi"/>
                <w:smallCaps w:val="0"/>
                <w:lang w:val="en-US"/>
              </w:rPr>
              <w:tab/>
            </w:r>
            <w:r w:rsidR="009D0D3A" w:rsidRPr="002A2D13">
              <w:rPr>
                <w:rStyle w:val="Hyperlink"/>
              </w:rPr>
              <w:t>Masa Berlakunya Penawaran</w:t>
            </w:r>
            <w:r w:rsidR="009D0D3A" w:rsidRPr="002A2D13">
              <w:rPr>
                <w:webHidden/>
              </w:rPr>
              <w:tab/>
            </w:r>
            <w:r w:rsidR="009D0D3A" w:rsidRPr="002A2D13">
              <w:rPr>
                <w:webHidden/>
              </w:rPr>
              <w:fldChar w:fldCharType="begin"/>
            </w:r>
            <w:r w:rsidR="009D0D3A" w:rsidRPr="002A2D13">
              <w:rPr>
                <w:webHidden/>
              </w:rPr>
              <w:instrText xml:space="preserve"> PAGEREF _Toc69896482 \h </w:instrText>
            </w:r>
            <w:r w:rsidR="009D0D3A" w:rsidRPr="002A2D13">
              <w:rPr>
                <w:webHidden/>
              </w:rPr>
            </w:r>
            <w:r w:rsidR="009D0D3A" w:rsidRPr="002A2D13">
              <w:rPr>
                <w:webHidden/>
              </w:rPr>
              <w:fldChar w:fldCharType="separate"/>
            </w:r>
            <w:r w:rsidR="008210F0">
              <w:rPr>
                <w:webHidden/>
              </w:rPr>
              <w:t>55</w:t>
            </w:r>
            <w:r w:rsidR="009D0D3A" w:rsidRPr="002A2D13">
              <w:rPr>
                <w:webHidden/>
              </w:rPr>
              <w:fldChar w:fldCharType="end"/>
            </w:r>
          </w:hyperlink>
        </w:p>
        <w:p w14:paraId="4B76EEE0" w14:textId="08BE00A5" w:rsidR="009D0D3A" w:rsidRPr="002A2D13" w:rsidRDefault="00E7010C" w:rsidP="002A2D13">
          <w:pPr>
            <w:pStyle w:val="TOC2"/>
            <w:rPr>
              <w:rFonts w:asciiTheme="minorHAnsi" w:eastAsiaTheme="minorEastAsia" w:hAnsiTheme="minorHAnsi" w:cstheme="minorBidi"/>
              <w:smallCaps w:val="0"/>
              <w:lang w:val="en-US"/>
            </w:rPr>
          </w:pPr>
          <w:hyperlink w:anchor="_Toc69896483" w:history="1">
            <w:r w:rsidR="009D0D3A" w:rsidRPr="002A2D13">
              <w:rPr>
                <w:rStyle w:val="Hyperlink"/>
              </w:rPr>
              <w:t>J.</w:t>
            </w:r>
            <w:r w:rsidR="009D0D3A" w:rsidRPr="002A2D13">
              <w:rPr>
                <w:rFonts w:asciiTheme="minorHAnsi" w:eastAsiaTheme="minorEastAsia" w:hAnsiTheme="minorHAnsi" w:cstheme="minorBidi"/>
                <w:smallCaps w:val="0"/>
                <w:lang w:val="en-US"/>
              </w:rPr>
              <w:tab/>
            </w:r>
            <w:r w:rsidR="009D0D3A" w:rsidRPr="002A2D13">
              <w:rPr>
                <w:rStyle w:val="Hyperlink"/>
              </w:rPr>
              <w:t>Jaminan Penawaran</w:t>
            </w:r>
            <w:r w:rsidR="009D0D3A" w:rsidRPr="002A2D13">
              <w:rPr>
                <w:webHidden/>
              </w:rPr>
              <w:tab/>
            </w:r>
            <w:r w:rsidR="009D0D3A" w:rsidRPr="002A2D13">
              <w:rPr>
                <w:webHidden/>
              </w:rPr>
              <w:fldChar w:fldCharType="begin"/>
            </w:r>
            <w:r w:rsidR="009D0D3A" w:rsidRPr="002A2D13">
              <w:rPr>
                <w:webHidden/>
              </w:rPr>
              <w:instrText xml:space="preserve"> PAGEREF _Toc69896483 \h </w:instrText>
            </w:r>
            <w:r w:rsidR="009D0D3A" w:rsidRPr="002A2D13">
              <w:rPr>
                <w:webHidden/>
              </w:rPr>
            </w:r>
            <w:r w:rsidR="009D0D3A" w:rsidRPr="002A2D13">
              <w:rPr>
                <w:webHidden/>
              </w:rPr>
              <w:fldChar w:fldCharType="separate"/>
            </w:r>
            <w:r w:rsidR="008210F0">
              <w:rPr>
                <w:webHidden/>
              </w:rPr>
              <w:t>55</w:t>
            </w:r>
            <w:r w:rsidR="009D0D3A" w:rsidRPr="002A2D13">
              <w:rPr>
                <w:webHidden/>
              </w:rPr>
              <w:fldChar w:fldCharType="end"/>
            </w:r>
          </w:hyperlink>
        </w:p>
        <w:p w14:paraId="2CB6F2F9" w14:textId="2A0008D0" w:rsidR="009D0D3A" w:rsidRPr="002A2D13" w:rsidRDefault="00E7010C" w:rsidP="002A2D13">
          <w:pPr>
            <w:pStyle w:val="TOC2"/>
            <w:rPr>
              <w:rFonts w:asciiTheme="minorHAnsi" w:eastAsiaTheme="minorEastAsia" w:hAnsiTheme="minorHAnsi" w:cstheme="minorBidi"/>
              <w:smallCaps w:val="0"/>
              <w:lang w:val="en-US"/>
            </w:rPr>
          </w:pPr>
          <w:hyperlink w:anchor="_Toc69896484" w:history="1">
            <w:r w:rsidR="009D0D3A" w:rsidRPr="002A2D13">
              <w:rPr>
                <w:rStyle w:val="Hyperlink"/>
              </w:rPr>
              <w:t>K.</w:t>
            </w:r>
            <w:r w:rsidR="009D0D3A" w:rsidRPr="002A2D13">
              <w:rPr>
                <w:rFonts w:asciiTheme="minorHAnsi" w:eastAsiaTheme="minorEastAsia" w:hAnsiTheme="minorHAnsi" w:cstheme="minorBidi"/>
                <w:smallCaps w:val="0"/>
                <w:lang w:val="en-US"/>
              </w:rPr>
              <w:tab/>
            </w:r>
            <w:r w:rsidR="009D0D3A" w:rsidRPr="002A2D13">
              <w:rPr>
                <w:rStyle w:val="Hyperlink"/>
              </w:rPr>
              <w:t>Sanggah Banding</w:t>
            </w:r>
            <w:r w:rsidR="009D0D3A" w:rsidRPr="002A2D13">
              <w:rPr>
                <w:webHidden/>
              </w:rPr>
              <w:tab/>
            </w:r>
            <w:r w:rsidR="009D0D3A" w:rsidRPr="002A2D13">
              <w:rPr>
                <w:webHidden/>
              </w:rPr>
              <w:fldChar w:fldCharType="begin"/>
            </w:r>
            <w:r w:rsidR="009D0D3A" w:rsidRPr="002A2D13">
              <w:rPr>
                <w:webHidden/>
              </w:rPr>
              <w:instrText xml:space="preserve"> PAGEREF _Toc69896484 \h </w:instrText>
            </w:r>
            <w:r w:rsidR="009D0D3A" w:rsidRPr="002A2D13">
              <w:rPr>
                <w:webHidden/>
              </w:rPr>
            </w:r>
            <w:r w:rsidR="009D0D3A" w:rsidRPr="002A2D13">
              <w:rPr>
                <w:webHidden/>
              </w:rPr>
              <w:fldChar w:fldCharType="separate"/>
            </w:r>
            <w:r w:rsidR="008210F0">
              <w:rPr>
                <w:webHidden/>
              </w:rPr>
              <w:t>56</w:t>
            </w:r>
            <w:r w:rsidR="009D0D3A" w:rsidRPr="002A2D13">
              <w:rPr>
                <w:webHidden/>
              </w:rPr>
              <w:fldChar w:fldCharType="end"/>
            </w:r>
          </w:hyperlink>
        </w:p>
        <w:p w14:paraId="01940E02" w14:textId="7573D763" w:rsidR="009D0D3A" w:rsidRPr="002A2D13" w:rsidRDefault="00E7010C" w:rsidP="002A2D13">
          <w:pPr>
            <w:pStyle w:val="TOC1"/>
            <w:rPr>
              <w:rFonts w:asciiTheme="minorHAnsi" w:eastAsiaTheme="minorEastAsia" w:hAnsiTheme="minorHAnsi" w:cstheme="minorBidi"/>
              <w:b w:val="0"/>
              <w:bCs w:val="0"/>
              <w:caps w:val="0"/>
              <w:lang w:val="en-US"/>
            </w:rPr>
          </w:pPr>
          <w:hyperlink w:anchor="_Toc69896485" w:history="1">
            <w:r w:rsidR="009D0D3A" w:rsidRPr="002A2D13">
              <w:rPr>
                <w:rStyle w:val="Hyperlink"/>
                <w:rFonts w:ascii="Footlight MT Light" w:eastAsia="Gentium Basic" w:hAnsi="Footlight MT Light" w:cs="Gentium Basic"/>
              </w:rPr>
              <w:t>BAB V. BENTUK DOKUMEN PENAWARAN</w:t>
            </w:r>
            <w:r w:rsidR="009D0D3A" w:rsidRPr="002A2D13">
              <w:rPr>
                <w:webHidden/>
              </w:rPr>
              <w:tab/>
            </w:r>
            <w:r w:rsidR="009D0D3A" w:rsidRPr="002A2D13">
              <w:rPr>
                <w:webHidden/>
              </w:rPr>
              <w:fldChar w:fldCharType="begin"/>
            </w:r>
            <w:r w:rsidR="009D0D3A" w:rsidRPr="002A2D13">
              <w:rPr>
                <w:webHidden/>
              </w:rPr>
              <w:instrText xml:space="preserve"> PAGEREF _Toc69896485 \h </w:instrText>
            </w:r>
            <w:r w:rsidR="009D0D3A" w:rsidRPr="002A2D13">
              <w:rPr>
                <w:webHidden/>
              </w:rPr>
            </w:r>
            <w:r w:rsidR="009D0D3A" w:rsidRPr="002A2D13">
              <w:rPr>
                <w:webHidden/>
              </w:rPr>
              <w:fldChar w:fldCharType="separate"/>
            </w:r>
            <w:r w:rsidR="008210F0">
              <w:rPr>
                <w:webHidden/>
              </w:rPr>
              <w:t>57</w:t>
            </w:r>
            <w:r w:rsidR="009D0D3A" w:rsidRPr="002A2D13">
              <w:rPr>
                <w:webHidden/>
              </w:rPr>
              <w:fldChar w:fldCharType="end"/>
            </w:r>
          </w:hyperlink>
        </w:p>
        <w:p w14:paraId="27EA0425" w14:textId="3C18D693" w:rsidR="009D0D3A" w:rsidRPr="002A2D13" w:rsidRDefault="00E7010C" w:rsidP="002A2D13">
          <w:pPr>
            <w:pStyle w:val="TOC2"/>
            <w:rPr>
              <w:rFonts w:asciiTheme="minorHAnsi" w:eastAsiaTheme="minorEastAsia" w:hAnsiTheme="minorHAnsi" w:cstheme="minorBidi"/>
              <w:smallCaps w:val="0"/>
              <w:lang w:val="en-US"/>
            </w:rPr>
          </w:pPr>
          <w:hyperlink w:anchor="_Toc69896486" w:history="1">
            <w:r w:rsidR="009D0D3A" w:rsidRPr="002A2D13">
              <w:rPr>
                <w:rStyle w:val="Hyperlink"/>
                <w:rFonts w:cs="Arial"/>
                <w:bCs/>
              </w:rPr>
              <w:t>A.</w:t>
            </w:r>
            <w:r w:rsidR="009D0D3A" w:rsidRPr="002A2D13">
              <w:rPr>
                <w:rFonts w:asciiTheme="minorHAnsi" w:eastAsiaTheme="minorEastAsia" w:hAnsiTheme="minorHAnsi" w:cstheme="minorBidi"/>
                <w:smallCaps w:val="0"/>
                <w:lang w:val="en-US"/>
              </w:rPr>
              <w:tab/>
            </w:r>
            <w:r w:rsidR="009D0D3A" w:rsidRPr="002A2D13">
              <w:rPr>
                <w:rStyle w:val="Hyperlink"/>
                <w:rFonts w:cs="Arial"/>
                <w:bCs/>
              </w:rPr>
              <w:t>BENTUK PERJANJIAN KERJA SAMA OPERASI (KSO)</w:t>
            </w:r>
            <w:r w:rsidR="009D0D3A" w:rsidRPr="002A2D13">
              <w:rPr>
                <w:rStyle w:val="Hyperlink"/>
                <w:rFonts w:cs="Arial"/>
              </w:rPr>
              <w:t xml:space="preserve"> </w:t>
            </w:r>
            <w:r w:rsidR="009D0D3A" w:rsidRPr="002A2D13">
              <w:rPr>
                <w:rStyle w:val="Hyperlink"/>
              </w:rPr>
              <w:t xml:space="preserve">– </w:t>
            </w:r>
            <w:r w:rsidR="009D0D3A" w:rsidRPr="002A2D13">
              <w:rPr>
                <w:rStyle w:val="Hyperlink"/>
                <w:bCs/>
                <w:i/>
              </w:rPr>
              <w:t>(apabila ber-KSO)</w:t>
            </w:r>
            <w:r w:rsidR="009D0D3A" w:rsidRPr="002A2D13">
              <w:rPr>
                <w:webHidden/>
              </w:rPr>
              <w:tab/>
            </w:r>
            <w:r w:rsidR="009D0D3A" w:rsidRPr="002A2D13">
              <w:rPr>
                <w:webHidden/>
              </w:rPr>
              <w:fldChar w:fldCharType="begin"/>
            </w:r>
            <w:r w:rsidR="009D0D3A" w:rsidRPr="002A2D13">
              <w:rPr>
                <w:webHidden/>
              </w:rPr>
              <w:instrText xml:space="preserve"> PAGEREF _Toc69896486 \h </w:instrText>
            </w:r>
            <w:r w:rsidR="009D0D3A" w:rsidRPr="002A2D13">
              <w:rPr>
                <w:webHidden/>
              </w:rPr>
            </w:r>
            <w:r w:rsidR="009D0D3A" w:rsidRPr="002A2D13">
              <w:rPr>
                <w:webHidden/>
              </w:rPr>
              <w:fldChar w:fldCharType="separate"/>
            </w:r>
            <w:r w:rsidR="008210F0">
              <w:rPr>
                <w:webHidden/>
              </w:rPr>
              <w:t>57</w:t>
            </w:r>
            <w:r w:rsidR="009D0D3A" w:rsidRPr="002A2D13">
              <w:rPr>
                <w:webHidden/>
              </w:rPr>
              <w:fldChar w:fldCharType="end"/>
            </w:r>
          </w:hyperlink>
        </w:p>
        <w:p w14:paraId="57ADD9BB" w14:textId="5588C978" w:rsidR="009D0D3A" w:rsidRPr="002A2D13" w:rsidRDefault="00E7010C" w:rsidP="002A2D13">
          <w:pPr>
            <w:pStyle w:val="TOC2"/>
            <w:rPr>
              <w:rFonts w:asciiTheme="minorHAnsi" w:eastAsiaTheme="minorEastAsia" w:hAnsiTheme="minorHAnsi" w:cstheme="minorBidi"/>
              <w:smallCaps w:val="0"/>
              <w:lang w:val="en-US"/>
            </w:rPr>
          </w:pPr>
          <w:hyperlink w:anchor="_Toc69896487" w:history="1">
            <w:r w:rsidR="009D0D3A" w:rsidRPr="002A2D13">
              <w:rPr>
                <w:rStyle w:val="Hyperlink"/>
                <w:rFonts w:cs="Arial"/>
              </w:rPr>
              <w:t>B.</w:t>
            </w:r>
            <w:r w:rsidR="009D0D3A" w:rsidRPr="002A2D13">
              <w:rPr>
                <w:rFonts w:asciiTheme="minorHAnsi" w:eastAsiaTheme="minorEastAsia" w:hAnsiTheme="minorHAnsi" w:cstheme="minorBidi"/>
                <w:smallCaps w:val="0"/>
                <w:lang w:val="en-US"/>
              </w:rPr>
              <w:tab/>
            </w:r>
            <w:r w:rsidR="009D0D3A" w:rsidRPr="002A2D13">
              <w:rPr>
                <w:rStyle w:val="Hyperlink"/>
                <w:rFonts w:cs="Arial"/>
                <w:bCs/>
              </w:rPr>
              <w:t>BENTUK</w:t>
            </w:r>
            <w:r w:rsidR="009D0D3A" w:rsidRPr="002A2D13">
              <w:rPr>
                <w:rStyle w:val="Hyperlink"/>
              </w:rPr>
              <w:t xml:space="preserve"> JAMINAN PENAWARAN DARI BANK – </w:t>
            </w:r>
            <w:r w:rsidR="009D0D3A" w:rsidRPr="002A2D13">
              <w:rPr>
                <w:rStyle w:val="Hyperlink"/>
                <w:i/>
              </w:rPr>
              <w:t>(apabila disyaratkan)</w:t>
            </w:r>
            <w:r w:rsidR="009D0D3A" w:rsidRPr="002A2D13">
              <w:rPr>
                <w:webHidden/>
              </w:rPr>
              <w:tab/>
            </w:r>
            <w:r w:rsidR="009D0D3A" w:rsidRPr="002A2D13">
              <w:rPr>
                <w:webHidden/>
              </w:rPr>
              <w:fldChar w:fldCharType="begin"/>
            </w:r>
            <w:r w:rsidR="009D0D3A" w:rsidRPr="002A2D13">
              <w:rPr>
                <w:webHidden/>
              </w:rPr>
              <w:instrText xml:space="preserve"> PAGEREF _Toc69896487 \h </w:instrText>
            </w:r>
            <w:r w:rsidR="009D0D3A" w:rsidRPr="002A2D13">
              <w:rPr>
                <w:webHidden/>
              </w:rPr>
            </w:r>
            <w:r w:rsidR="009D0D3A" w:rsidRPr="002A2D13">
              <w:rPr>
                <w:webHidden/>
              </w:rPr>
              <w:fldChar w:fldCharType="separate"/>
            </w:r>
            <w:r w:rsidR="008210F0">
              <w:rPr>
                <w:webHidden/>
              </w:rPr>
              <w:t>59</w:t>
            </w:r>
            <w:r w:rsidR="009D0D3A" w:rsidRPr="002A2D13">
              <w:rPr>
                <w:webHidden/>
              </w:rPr>
              <w:fldChar w:fldCharType="end"/>
            </w:r>
          </w:hyperlink>
        </w:p>
        <w:p w14:paraId="4386BB8E" w14:textId="246369E1" w:rsidR="009D0D3A" w:rsidRPr="002A2D13" w:rsidRDefault="00E7010C" w:rsidP="002A2D13">
          <w:pPr>
            <w:pStyle w:val="TOC2"/>
            <w:rPr>
              <w:rFonts w:asciiTheme="minorHAnsi" w:eastAsiaTheme="minorEastAsia" w:hAnsiTheme="minorHAnsi" w:cstheme="minorBidi"/>
              <w:smallCaps w:val="0"/>
              <w:lang w:val="en-US"/>
            </w:rPr>
          </w:pPr>
          <w:hyperlink w:anchor="_Toc69896488" w:history="1">
            <w:r w:rsidR="009D0D3A" w:rsidRPr="002A2D13">
              <w:rPr>
                <w:rStyle w:val="Hyperlink"/>
                <w:rFonts w:cs="Arial"/>
              </w:rPr>
              <w:t>C.</w:t>
            </w:r>
            <w:r w:rsidR="009D0D3A" w:rsidRPr="002A2D13">
              <w:rPr>
                <w:rFonts w:asciiTheme="minorHAnsi" w:eastAsiaTheme="minorEastAsia" w:hAnsiTheme="minorHAnsi" w:cstheme="minorBidi"/>
                <w:smallCaps w:val="0"/>
                <w:lang w:val="en-US"/>
              </w:rPr>
              <w:tab/>
            </w:r>
            <w:r w:rsidR="009D0D3A" w:rsidRPr="002A2D13">
              <w:rPr>
                <w:rStyle w:val="Hyperlink"/>
              </w:rPr>
              <w:t>BENTUK JAMINAN PENAWARAN DARI ASURANSI/</w:t>
            </w:r>
            <w:r w:rsidR="009D0D3A" w:rsidRPr="002A2D13">
              <w:rPr>
                <w:rStyle w:val="Hyperlink"/>
                <w:lang w:val="en-US"/>
              </w:rPr>
              <w:t>KONSORSIUM PERUSAHAAN/</w:t>
            </w:r>
            <w:r w:rsidR="009D0D3A" w:rsidRPr="002A2D13">
              <w:rPr>
                <w:rStyle w:val="Hyperlink"/>
              </w:rPr>
              <w:t xml:space="preserve">PERUSAHAAN PENJAMINAN – </w:t>
            </w:r>
            <w:r w:rsidR="009D0D3A" w:rsidRPr="002A2D13">
              <w:rPr>
                <w:rStyle w:val="Hyperlink"/>
                <w:i/>
              </w:rPr>
              <w:t>(apabila disyaratkan)</w:t>
            </w:r>
            <w:r w:rsidR="009D0D3A" w:rsidRPr="002A2D13">
              <w:rPr>
                <w:webHidden/>
              </w:rPr>
              <w:tab/>
            </w:r>
            <w:r w:rsidR="009D0D3A" w:rsidRPr="002A2D13">
              <w:rPr>
                <w:webHidden/>
              </w:rPr>
              <w:fldChar w:fldCharType="begin"/>
            </w:r>
            <w:r w:rsidR="009D0D3A" w:rsidRPr="002A2D13">
              <w:rPr>
                <w:webHidden/>
              </w:rPr>
              <w:instrText xml:space="preserve"> PAGEREF _Toc69896488 \h </w:instrText>
            </w:r>
            <w:r w:rsidR="009D0D3A" w:rsidRPr="002A2D13">
              <w:rPr>
                <w:webHidden/>
              </w:rPr>
            </w:r>
            <w:r w:rsidR="009D0D3A" w:rsidRPr="002A2D13">
              <w:rPr>
                <w:webHidden/>
              </w:rPr>
              <w:fldChar w:fldCharType="separate"/>
            </w:r>
            <w:r w:rsidR="008210F0">
              <w:rPr>
                <w:webHidden/>
              </w:rPr>
              <w:t>61</w:t>
            </w:r>
            <w:r w:rsidR="009D0D3A" w:rsidRPr="002A2D13">
              <w:rPr>
                <w:webHidden/>
              </w:rPr>
              <w:fldChar w:fldCharType="end"/>
            </w:r>
          </w:hyperlink>
        </w:p>
        <w:p w14:paraId="22D605DD" w14:textId="2D9CD1B0" w:rsidR="009D0D3A" w:rsidRPr="002A2D13" w:rsidRDefault="00E7010C" w:rsidP="002A2D13">
          <w:pPr>
            <w:pStyle w:val="TOC2"/>
            <w:rPr>
              <w:rFonts w:asciiTheme="minorHAnsi" w:eastAsiaTheme="minorEastAsia" w:hAnsiTheme="minorHAnsi" w:cstheme="minorBidi"/>
              <w:smallCaps w:val="0"/>
              <w:lang w:val="en-US"/>
            </w:rPr>
          </w:pPr>
          <w:hyperlink w:anchor="_Toc69896489" w:history="1">
            <w:r w:rsidR="009D0D3A" w:rsidRPr="002A2D13">
              <w:rPr>
                <w:rStyle w:val="Hyperlink"/>
                <w:rFonts w:cs="Arial"/>
              </w:rPr>
              <w:t>D.</w:t>
            </w:r>
            <w:r w:rsidR="009D0D3A" w:rsidRPr="002A2D13">
              <w:rPr>
                <w:rFonts w:asciiTheme="minorHAnsi" w:eastAsiaTheme="minorEastAsia" w:hAnsiTheme="minorHAnsi" w:cstheme="minorBidi"/>
                <w:smallCaps w:val="0"/>
                <w:lang w:val="en-US"/>
              </w:rPr>
              <w:tab/>
            </w:r>
            <w:r w:rsidR="009D0D3A" w:rsidRPr="002A2D13">
              <w:rPr>
                <w:rStyle w:val="Hyperlink"/>
              </w:rPr>
              <w:t>BENTUK JAMINAN SANGGAHAN BANDING DARI BANK</w:t>
            </w:r>
            <w:r w:rsidR="009D0D3A" w:rsidRPr="002A2D13">
              <w:rPr>
                <w:webHidden/>
              </w:rPr>
              <w:tab/>
            </w:r>
            <w:r w:rsidR="009D0D3A" w:rsidRPr="002A2D13">
              <w:rPr>
                <w:webHidden/>
              </w:rPr>
              <w:fldChar w:fldCharType="begin"/>
            </w:r>
            <w:r w:rsidR="009D0D3A" w:rsidRPr="002A2D13">
              <w:rPr>
                <w:webHidden/>
              </w:rPr>
              <w:instrText xml:space="preserve"> PAGEREF _Toc69896489 \h </w:instrText>
            </w:r>
            <w:r w:rsidR="009D0D3A" w:rsidRPr="002A2D13">
              <w:rPr>
                <w:webHidden/>
              </w:rPr>
            </w:r>
            <w:r w:rsidR="009D0D3A" w:rsidRPr="002A2D13">
              <w:rPr>
                <w:webHidden/>
              </w:rPr>
              <w:fldChar w:fldCharType="separate"/>
            </w:r>
            <w:r w:rsidR="008210F0">
              <w:rPr>
                <w:webHidden/>
              </w:rPr>
              <w:t>62</w:t>
            </w:r>
            <w:r w:rsidR="009D0D3A" w:rsidRPr="002A2D13">
              <w:rPr>
                <w:webHidden/>
              </w:rPr>
              <w:fldChar w:fldCharType="end"/>
            </w:r>
          </w:hyperlink>
        </w:p>
        <w:p w14:paraId="07ABA982" w14:textId="4CC6DA93" w:rsidR="009D0D3A" w:rsidRPr="002A2D13" w:rsidRDefault="00E7010C" w:rsidP="002A2D13">
          <w:pPr>
            <w:pStyle w:val="TOC2"/>
            <w:rPr>
              <w:rFonts w:asciiTheme="minorHAnsi" w:eastAsiaTheme="minorEastAsia" w:hAnsiTheme="minorHAnsi" w:cstheme="minorBidi"/>
              <w:smallCaps w:val="0"/>
              <w:lang w:val="en-US"/>
            </w:rPr>
          </w:pPr>
          <w:hyperlink w:anchor="_Toc69896490" w:history="1">
            <w:r w:rsidR="009D0D3A" w:rsidRPr="002A2D13">
              <w:rPr>
                <w:rStyle w:val="Hyperlink"/>
                <w:rFonts w:cs="Arial"/>
              </w:rPr>
              <w:t>E.</w:t>
            </w:r>
            <w:r w:rsidR="009D0D3A" w:rsidRPr="002A2D13">
              <w:rPr>
                <w:rFonts w:asciiTheme="minorHAnsi" w:eastAsiaTheme="minorEastAsia" w:hAnsiTheme="minorHAnsi" w:cstheme="minorBidi"/>
                <w:smallCaps w:val="0"/>
                <w:lang w:val="en-US"/>
              </w:rPr>
              <w:tab/>
            </w:r>
            <w:r w:rsidR="009D0D3A" w:rsidRPr="002A2D13">
              <w:rPr>
                <w:rStyle w:val="Hyperlink"/>
              </w:rPr>
              <w:t>BENTUK JAMINAN SANGGAHAN  BANDING DARI ASURANSI/</w:t>
            </w:r>
            <w:r w:rsidR="009D0D3A" w:rsidRPr="002A2D13">
              <w:rPr>
                <w:rStyle w:val="Hyperlink"/>
                <w:lang w:val="en-US"/>
              </w:rPr>
              <w:t>KONSORSIUM PERUSAHAAN/</w:t>
            </w:r>
            <w:r w:rsidR="009D0D3A" w:rsidRPr="002A2D13">
              <w:rPr>
                <w:rStyle w:val="Hyperlink"/>
              </w:rPr>
              <w:t>PERUSAHAAN PENJAMINAN</w:t>
            </w:r>
            <w:r w:rsidR="009D0D3A" w:rsidRPr="002A2D13">
              <w:rPr>
                <w:webHidden/>
              </w:rPr>
              <w:tab/>
            </w:r>
            <w:r w:rsidR="009D0D3A" w:rsidRPr="002A2D13">
              <w:rPr>
                <w:webHidden/>
              </w:rPr>
              <w:fldChar w:fldCharType="begin"/>
            </w:r>
            <w:r w:rsidR="009D0D3A" w:rsidRPr="002A2D13">
              <w:rPr>
                <w:webHidden/>
              </w:rPr>
              <w:instrText xml:space="preserve"> PAGEREF _Toc69896490 \h </w:instrText>
            </w:r>
            <w:r w:rsidR="009D0D3A" w:rsidRPr="002A2D13">
              <w:rPr>
                <w:webHidden/>
              </w:rPr>
            </w:r>
            <w:r w:rsidR="009D0D3A" w:rsidRPr="002A2D13">
              <w:rPr>
                <w:webHidden/>
              </w:rPr>
              <w:fldChar w:fldCharType="separate"/>
            </w:r>
            <w:r w:rsidR="008210F0">
              <w:rPr>
                <w:webHidden/>
              </w:rPr>
              <w:t>64</w:t>
            </w:r>
            <w:r w:rsidR="009D0D3A" w:rsidRPr="002A2D13">
              <w:rPr>
                <w:webHidden/>
              </w:rPr>
              <w:fldChar w:fldCharType="end"/>
            </w:r>
          </w:hyperlink>
        </w:p>
        <w:p w14:paraId="5F9298DF" w14:textId="5F9D15D1" w:rsidR="009D0D3A" w:rsidRPr="002A2D13" w:rsidRDefault="00E7010C" w:rsidP="002A2D13">
          <w:pPr>
            <w:pStyle w:val="TOC2"/>
            <w:rPr>
              <w:rFonts w:asciiTheme="minorHAnsi" w:eastAsiaTheme="minorEastAsia" w:hAnsiTheme="minorHAnsi" w:cstheme="minorBidi"/>
              <w:smallCaps w:val="0"/>
              <w:lang w:val="en-US"/>
            </w:rPr>
          </w:pPr>
          <w:hyperlink w:anchor="_Toc69896491" w:history="1">
            <w:r w:rsidR="009D0D3A" w:rsidRPr="002A2D13">
              <w:rPr>
                <w:rStyle w:val="Hyperlink"/>
                <w:rFonts w:cs="Arial"/>
              </w:rPr>
              <w:t>F.</w:t>
            </w:r>
            <w:r w:rsidR="009D0D3A" w:rsidRPr="002A2D13">
              <w:rPr>
                <w:rFonts w:asciiTheme="minorHAnsi" w:eastAsiaTheme="minorEastAsia" w:hAnsiTheme="minorHAnsi" w:cstheme="minorBidi"/>
                <w:smallCaps w:val="0"/>
                <w:lang w:val="en-US"/>
              </w:rPr>
              <w:tab/>
            </w:r>
            <w:r w:rsidR="009D0D3A" w:rsidRPr="002A2D13">
              <w:rPr>
                <w:rStyle w:val="Hyperlink"/>
              </w:rPr>
              <w:t>BENTUK DOKUMEN PENAWARAN TEKNIS</w:t>
            </w:r>
            <w:r w:rsidR="009D0D3A" w:rsidRPr="002A2D13">
              <w:rPr>
                <w:webHidden/>
              </w:rPr>
              <w:tab/>
            </w:r>
            <w:r w:rsidR="009D0D3A" w:rsidRPr="002A2D13">
              <w:rPr>
                <w:webHidden/>
              </w:rPr>
              <w:fldChar w:fldCharType="begin"/>
            </w:r>
            <w:r w:rsidR="009D0D3A" w:rsidRPr="002A2D13">
              <w:rPr>
                <w:webHidden/>
              </w:rPr>
              <w:instrText xml:space="preserve"> PAGEREF _Toc69896491 \h </w:instrText>
            </w:r>
            <w:r w:rsidR="009D0D3A" w:rsidRPr="002A2D13">
              <w:rPr>
                <w:webHidden/>
              </w:rPr>
            </w:r>
            <w:r w:rsidR="009D0D3A" w:rsidRPr="002A2D13">
              <w:rPr>
                <w:webHidden/>
              </w:rPr>
              <w:fldChar w:fldCharType="separate"/>
            </w:r>
            <w:r w:rsidR="008210F0">
              <w:rPr>
                <w:webHidden/>
              </w:rPr>
              <w:t>65</w:t>
            </w:r>
            <w:r w:rsidR="009D0D3A" w:rsidRPr="002A2D13">
              <w:rPr>
                <w:webHidden/>
              </w:rPr>
              <w:fldChar w:fldCharType="end"/>
            </w:r>
          </w:hyperlink>
        </w:p>
        <w:p w14:paraId="15FF8924" w14:textId="410EEE9D" w:rsidR="009D0D3A" w:rsidRPr="002A2D13" w:rsidRDefault="00E7010C" w:rsidP="002A2D13">
          <w:pPr>
            <w:pStyle w:val="TOC2"/>
            <w:rPr>
              <w:rFonts w:asciiTheme="minorHAnsi" w:eastAsiaTheme="minorEastAsia" w:hAnsiTheme="minorHAnsi" w:cstheme="minorBidi"/>
              <w:smallCaps w:val="0"/>
              <w:lang w:val="en-US"/>
            </w:rPr>
          </w:pPr>
          <w:hyperlink w:anchor="_Toc69896492" w:history="1">
            <w:r w:rsidR="009D0D3A" w:rsidRPr="002A2D13">
              <w:rPr>
                <w:rStyle w:val="Hyperlink"/>
                <w:rFonts w:cs="Arial"/>
              </w:rPr>
              <w:t>G.</w:t>
            </w:r>
            <w:r w:rsidR="009D0D3A" w:rsidRPr="002A2D13">
              <w:rPr>
                <w:rFonts w:asciiTheme="minorHAnsi" w:eastAsiaTheme="minorEastAsia" w:hAnsiTheme="minorHAnsi" w:cstheme="minorBidi"/>
                <w:smallCaps w:val="0"/>
                <w:lang w:val="en-US"/>
              </w:rPr>
              <w:tab/>
            </w:r>
            <w:r w:rsidR="009D0D3A" w:rsidRPr="002A2D13">
              <w:rPr>
                <w:rStyle w:val="Hyperlink"/>
              </w:rPr>
              <w:t>DATA PERALATAN</w:t>
            </w:r>
            <w:r w:rsidR="009D0D3A" w:rsidRPr="002A2D13">
              <w:rPr>
                <w:webHidden/>
              </w:rPr>
              <w:tab/>
            </w:r>
            <w:r w:rsidR="009D0D3A" w:rsidRPr="002A2D13">
              <w:rPr>
                <w:webHidden/>
              </w:rPr>
              <w:fldChar w:fldCharType="begin"/>
            </w:r>
            <w:r w:rsidR="009D0D3A" w:rsidRPr="002A2D13">
              <w:rPr>
                <w:webHidden/>
              </w:rPr>
              <w:instrText xml:space="preserve"> PAGEREF _Toc69896492 \h </w:instrText>
            </w:r>
            <w:r w:rsidR="009D0D3A" w:rsidRPr="002A2D13">
              <w:rPr>
                <w:webHidden/>
              </w:rPr>
            </w:r>
            <w:r w:rsidR="009D0D3A" w:rsidRPr="002A2D13">
              <w:rPr>
                <w:webHidden/>
              </w:rPr>
              <w:fldChar w:fldCharType="separate"/>
            </w:r>
            <w:r w:rsidR="008210F0">
              <w:rPr>
                <w:webHidden/>
              </w:rPr>
              <w:t>66</w:t>
            </w:r>
            <w:r w:rsidR="009D0D3A" w:rsidRPr="002A2D13">
              <w:rPr>
                <w:webHidden/>
              </w:rPr>
              <w:fldChar w:fldCharType="end"/>
            </w:r>
          </w:hyperlink>
        </w:p>
        <w:p w14:paraId="073CF3A9" w14:textId="0939AAE1" w:rsidR="009D0D3A" w:rsidRPr="002A2D13" w:rsidRDefault="00E7010C" w:rsidP="002A2D13">
          <w:pPr>
            <w:pStyle w:val="TOC2"/>
            <w:rPr>
              <w:rFonts w:asciiTheme="minorHAnsi" w:eastAsiaTheme="minorEastAsia" w:hAnsiTheme="minorHAnsi" w:cstheme="minorBidi"/>
              <w:smallCaps w:val="0"/>
              <w:lang w:val="en-US"/>
            </w:rPr>
          </w:pPr>
          <w:hyperlink w:anchor="_Toc69896493" w:history="1">
            <w:r w:rsidR="009D0D3A" w:rsidRPr="002A2D13">
              <w:rPr>
                <w:rStyle w:val="Hyperlink"/>
                <w:rFonts w:cs="Arial"/>
              </w:rPr>
              <w:t>H.</w:t>
            </w:r>
            <w:r w:rsidR="009D0D3A" w:rsidRPr="002A2D13">
              <w:rPr>
                <w:rFonts w:asciiTheme="minorHAnsi" w:eastAsiaTheme="minorEastAsia" w:hAnsiTheme="minorHAnsi" w:cstheme="minorBidi"/>
                <w:smallCaps w:val="0"/>
                <w:lang w:val="en-US"/>
              </w:rPr>
              <w:tab/>
            </w:r>
            <w:r w:rsidR="009D0D3A" w:rsidRPr="002A2D13">
              <w:rPr>
                <w:rStyle w:val="Hyperlink"/>
              </w:rPr>
              <w:t>DATA PERSONEL MANAJERIAL</w:t>
            </w:r>
            <w:r w:rsidR="009D0D3A" w:rsidRPr="002A2D13">
              <w:rPr>
                <w:webHidden/>
              </w:rPr>
              <w:tab/>
            </w:r>
            <w:r w:rsidR="009D0D3A" w:rsidRPr="002A2D13">
              <w:rPr>
                <w:webHidden/>
              </w:rPr>
              <w:fldChar w:fldCharType="begin"/>
            </w:r>
            <w:r w:rsidR="009D0D3A" w:rsidRPr="002A2D13">
              <w:rPr>
                <w:webHidden/>
              </w:rPr>
              <w:instrText xml:space="preserve"> PAGEREF _Toc69896493 \h </w:instrText>
            </w:r>
            <w:r w:rsidR="009D0D3A" w:rsidRPr="002A2D13">
              <w:rPr>
                <w:webHidden/>
              </w:rPr>
            </w:r>
            <w:r w:rsidR="009D0D3A" w:rsidRPr="002A2D13">
              <w:rPr>
                <w:webHidden/>
              </w:rPr>
              <w:fldChar w:fldCharType="separate"/>
            </w:r>
            <w:r w:rsidR="008210F0">
              <w:rPr>
                <w:webHidden/>
              </w:rPr>
              <w:t>67</w:t>
            </w:r>
            <w:r w:rsidR="009D0D3A" w:rsidRPr="002A2D13">
              <w:rPr>
                <w:webHidden/>
              </w:rPr>
              <w:fldChar w:fldCharType="end"/>
            </w:r>
          </w:hyperlink>
        </w:p>
        <w:p w14:paraId="485C5C1B" w14:textId="06825E4F" w:rsidR="009D0D3A" w:rsidRPr="002A2D13" w:rsidRDefault="00E7010C" w:rsidP="002A2D13">
          <w:pPr>
            <w:pStyle w:val="TOC2"/>
            <w:rPr>
              <w:rFonts w:asciiTheme="minorHAnsi" w:eastAsiaTheme="minorEastAsia" w:hAnsiTheme="minorHAnsi" w:cstheme="minorBidi"/>
              <w:smallCaps w:val="0"/>
              <w:lang w:val="en-US"/>
            </w:rPr>
          </w:pPr>
          <w:hyperlink w:anchor="_Toc69896494" w:history="1">
            <w:r w:rsidR="009D0D3A" w:rsidRPr="002A2D13">
              <w:rPr>
                <w:rStyle w:val="Hyperlink"/>
                <w:rFonts w:cs="Arial"/>
              </w:rPr>
              <w:t>I.</w:t>
            </w:r>
            <w:r w:rsidR="009D0D3A" w:rsidRPr="002A2D13">
              <w:rPr>
                <w:rFonts w:asciiTheme="minorHAnsi" w:eastAsiaTheme="minorEastAsia" w:hAnsiTheme="minorHAnsi" w:cstheme="minorBidi"/>
                <w:smallCaps w:val="0"/>
                <w:lang w:val="en-US"/>
              </w:rPr>
              <w:tab/>
            </w:r>
            <w:r w:rsidR="009D0D3A" w:rsidRPr="002A2D13">
              <w:rPr>
                <w:rStyle w:val="Hyperlink"/>
                <w:rFonts w:cs="Arial"/>
              </w:rPr>
              <w:t>BAGIAN</w:t>
            </w:r>
            <w:r w:rsidR="009D0D3A" w:rsidRPr="002A2D13">
              <w:rPr>
                <w:rStyle w:val="Hyperlink"/>
              </w:rPr>
              <w:t xml:space="preserve"> PEKERJAAN YANG DISUBKONTRAKKAN (APABILA DISYARATKAN)</w:t>
            </w:r>
            <w:r w:rsidR="009D0D3A" w:rsidRPr="002A2D13">
              <w:rPr>
                <w:webHidden/>
              </w:rPr>
              <w:tab/>
            </w:r>
            <w:r w:rsidR="009D0D3A" w:rsidRPr="002A2D13">
              <w:rPr>
                <w:webHidden/>
              </w:rPr>
              <w:fldChar w:fldCharType="begin"/>
            </w:r>
            <w:r w:rsidR="009D0D3A" w:rsidRPr="002A2D13">
              <w:rPr>
                <w:webHidden/>
              </w:rPr>
              <w:instrText xml:space="preserve"> PAGEREF _Toc69896494 \h </w:instrText>
            </w:r>
            <w:r w:rsidR="009D0D3A" w:rsidRPr="002A2D13">
              <w:rPr>
                <w:webHidden/>
              </w:rPr>
            </w:r>
            <w:r w:rsidR="009D0D3A" w:rsidRPr="002A2D13">
              <w:rPr>
                <w:webHidden/>
              </w:rPr>
              <w:fldChar w:fldCharType="separate"/>
            </w:r>
            <w:r w:rsidR="008210F0">
              <w:rPr>
                <w:webHidden/>
              </w:rPr>
              <w:t>69</w:t>
            </w:r>
            <w:r w:rsidR="009D0D3A" w:rsidRPr="002A2D13">
              <w:rPr>
                <w:webHidden/>
              </w:rPr>
              <w:fldChar w:fldCharType="end"/>
            </w:r>
          </w:hyperlink>
        </w:p>
        <w:p w14:paraId="1A465D1D" w14:textId="178025E6" w:rsidR="009D0D3A" w:rsidRPr="002A2D13" w:rsidRDefault="00E7010C" w:rsidP="002A2D13">
          <w:pPr>
            <w:pStyle w:val="TOC2"/>
            <w:rPr>
              <w:rFonts w:asciiTheme="minorHAnsi" w:eastAsiaTheme="minorEastAsia" w:hAnsiTheme="minorHAnsi" w:cstheme="minorBidi"/>
              <w:smallCaps w:val="0"/>
              <w:lang w:val="en-US"/>
            </w:rPr>
          </w:pPr>
          <w:hyperlink w:anchor="_Toc69896495" w:history="1">
            <w:r w:rsidR="009D0D3A" w:rsidRPr="002A2D13">
              <w:rPr>
                <w:rStyle w:val="Hyperlink"/>
                <w:rFonts w:cs="Arial"/>
              </w:rPr>
              <w:t>J.</w:t>
            </w:r>
            <w:r w:rsidR="009D0D3A" w:rsidRPr="002A2D13">
              <w:rPr>
                <w:rFonts w:asciiTheme="minorHAnsi" w:eastAsiaTheme="minorEastAsia" w:hAnsiTheme="minorHAnsi" w:cstheme="minorBidi"/>
                <w:smallCaps w:val="0"/>
                <w:lang w:val="en-US"/>
              </w:rPr>
              <w:tab/>
            </w:r>
            <w:r w:rsidR="009D0D3A" w:rsidRPr="002A2D13">
              <w:rPr>
                <w:rStyle w:val="Hyperlink"/>
              </w:rPr>
              <w:t>BENTUK RENCANA KESELAMATAN KONSTRUKSI (RKK)</w:t>
            </w:r>
            <w:r w:rsidR="009D0D3A" w:rsidRPr="002A2D13">
              <w:rPr>
                <w:webHidden/>
              </w:rPr>
              <w:tab/>
            </w:r>
            <w:r w:rsidR="009D0D3A" w:rsidRPr="002A2D13">
              <w:rPr>
                <w:webHidden/>
              </w:rPr>
              <w:fldChar w:fldCharType="begin"/>
            </w:r>
            <w:r w:rsidR="009D0D3A" w:rsidRPr="002A2D13">
              <w:rPr>
                <w:webHidden/>
              </w:rPr>
              <w:instrText xml:space="preserve"> PAGEREF _Toc69896495 \h </w:instrText>
            </w:r>
            <w:r w:rsidR="009D0D3A" w:rsidRPr="002A2D13">
              <w:rPr>
                <w:webHidden/>
              </w:rPr>
            </w:r>
            <w:r w:rsidR="009D0D3A" w:rsidRPr="002A2D13">
              <w:rPr>
                <w:webHidden/>
              </w:rPr>
              <w:fldChar w:fldCharType="separate"/>
            </w:r>
            <w:r w:rsidR="008210F0">
              <w:rPr>
                <w:webHidden/>
              </w:rPr>
              <w:t>70</w:t>
            </w:r>
            <w:r w:rsidR="009D0D3A" w:rsidRPr="002A2D13">
              <w:rPr>
                <w:webHidden/>
              </w:rPr>
              <w:fldChar w:fldCharType="end"/>
            </w:r>
          </w:hyperlink>
        </w:p>
        <w:p w14:paraId="186EEB31" w14:textId="272A1D71" w:rsidR="009D0D3A" w:rsidRPr="002A2D13" w:rsidRDefault="00E7010C" w:rsidP="002A2D13">
          <w:pPr>
            <w:pStyle w:val="TOC2"/>
            <w:rPr>
              <w:rFonts w:asciiTheme="minorHAnsi" w:eastAsiaTheme="minorEastAsia" w:hAnsiTheme="minorHAnsi" w:cstheme="minorBidi"/>
              <w:smallCaps w:val="0"/>
              <w:lang w:val="en-US"/>
            </w:rPr>
          </w:pPr>
          <w:hyperlink w:anchor="_Toc69896496" w:history="1">
            <w:r w:rsidR="009D0D3A" w:rsidRPr="002A2D13">
              <w:rPr>
                <w:rStyle w:val="Hyperlink"/>
                <w:rFonts w:cs="Arial"/>
              </w:rPr>
              <w:t>K.</w:t>
            </w:r>
            <w:r w:rsidR="009D0D3A" w:rsidRPr="002A2D13">
              <w:rPr>
                <w:rFonts w:asciiTheme="minorHAnsi" w:eastAsiaTheme="minorEastAsia" w:hAnsiTheme="minorHAnsi" w:cstheme="minorBidi"/>
                <w:smallCaps w:val="0"/>
                <w:lang w:val="en-US"/>
              </w:rPr>
              <w:tab/>
            </w:r>
            <w:r w:rsidR="009D0D3A" w:rsidRPr="002A2D13">
              <w:rPr>
                <w:rStyle w:val="Hyperlink"/>
              </w:rPr>
              <w:t>BENTUK SURAT PERJANJIAN SEWA PERALATAN</w:t>
            </w:r>
            <w:r w:rsidR="009D0D3A" w:rsidRPr="002A2D13">
              <w:rPr>
                <w:webHidden/>
              </w:rPr>
              <w:tab/>
            </w:r>
            <w:r w:rsidR="009D0D3A" w:rsidRPr="002A2D13">
              <w:rPr>
                <w:webHidden/>
              </w:rPr>
              <w:fldChar w:fldCharType="begin"/>
            </w:r>
            <w:r w:rsidR="009D0D3A" w:rsidRPr="002A2D13">
              <w:rPr>
                <w:webHidden/>
              </w:rPr>
              <w:instrText xml:space="preserve"> PAGEREF _Toc69896496 \h </w:instrText>
            </w:r>
            <w:r w:rsidR="009D0D3A" w:rsidRPr="002A2D13">
              <w:rPr>
                <w:webHidden/>
              </w:rPr>
            </w:r>
            <w:r w:rsidR="009D0D3A" w:rsidRPr="002A2D13">
              <w:rPr>
                <w:webHidden/>
              </w:rPr>
              <w:fldChar w:fldCharType="separate"/>
            </w:r>
            <w:r w:rsidR="008210F0">
              <w:rPr>
                <w:webHidden/>
              </w:rPr>
              <w:t>75</w:t>
            </w:r>
            <w:r w:rsidR="009D0D3A" w:rsidRPr="002A2D13">
              <w:rPr>
                <w:webHidden/>
              </w:rPr>
              <w:fldChar w:fldCharType="end"/>
            </w:r>
          </w:hyperlink>
        </w:p>
        <w:p w14:paraId="72417F7A" w14:textId="55EEE5C4" w:rsidR="009D0D3A" w:rsidRPr="002A2D13" w:rsidRDefault="00E7010C" w:rsidP="002A2D13">
          <w:pPr>
            <w:pStyle w:val="TOC2"/>
            <w:rPr>
              <w:rFonts w:asciiTheme="minorHAnsi" w:eastAsiaTheme="minorEastAsia" w:hAnsiTheme="minorHAnsi" w:cstheme="minorBidi"/>
              <w:smallCaps w:val="0"/>
              <w:lang w:val="en-US"/>
            </w:rPr>
          </w:pPr>
          <w:hyperlink w:anchor="_Toc69896497" w:history="1">
            <w:r w:rsidR="009D0D3A" w:rsidRPr="002A2D13">
              <w:rPr>
                <w:rStyle w:val="Hyperlink"/>
                <w:rFonts w:cs="Arial"/>
              </w:rPr>
              <w:t>B.</w:t>
            </w:r>
            <w:r w:rsidR="009D0D3A" w:rsidRPr="002A2D13">
              <w:rPr>
                <w:rFonts w:asciiTheme="minorHAnsi" w:eastAsiaTheme="minorEastAsia" w:hAnsiTheme="minorHAnsi" w:cstheme="minorBidi"/>
                <w:smallCaps w:val="0"/>
                <w:lang w:val="en-US"/>
              </w:rPr>
              <w:tab/>
            </w:r>
            <w:r w:rsidR="009D0D3A" w:rsidRPr="002A2D13">
              <w:rPr>
                <w:rStyle w:val="Hyperlink"/>
                <w:rFonts w:cs="Arial"/>
              </w:rPr>
              <w:t xml:space="preserve">BENTUK FORMULIR </w:t>
            </w:r>
            <w:r w:rsidR="009D0D3A" w:rsidRPr="002A2D13">
              <w:rPr>
                <w:rStyle w:val="Hyperlink"/>
                <w:rFonts w:cs="Arial"/>
                <w:lang w:val="en-US"/>
              </w:rPr>
              <w:t xml:space="preserve">PENYAMPAIAN </w:t>
            </w:r>
            <w:r w:rsidR="009D0D3A" w:rsidRPr="002A2D13">
              <w:rPr>
                <w:rStyle w:val="Hyperlink"/>
                <w:rFonts w:cs="Arial"/>
              </w:rPr>
              <w:t xml:space="preserve">TINGKAT KOMPONEN DALAM NEGERI (TKDN) </w:t>
            </w:r>
            <w:r w:rsidR="009D0D3A" w:rsidRPr="002A2D13">
              <w:rPr>
                <w:rStyle w:val="Hyperlink"/>
                <w:rFonts w:cs="Arial"/>
                <w:i/>
              </w:rPr>
              <w:t>[apabila diberikan preferensi harga]</w:t>
            </w:r>
            <w:r w:rsidR="009D0D3A" w:rsidRPr="002A2D13">
              <w:rPr>
                <w:webHidden/>
              </w:rPr>
              <w:tab/>
            </w:r>
            <w:r w:rsidR="009D0D3A" w:rsidRPr="002A2D13">
              <w:rPr>
                <w:webHidden/>
              </w:rPr>
              <w:fldChar w:fldCharType="begin"/>
            </w:r>
            <w:r w:rsidR="009D0D3A" w:rsidRPr="002A2D13">
              <w:rPr>
                <w:webHidden/>
              </w:rPr>
              <w:instrText xml:space="preserve"> PAGEREF _Toc69896497 \h </w:instrText>
            </w:r>
            <w:r w:rsidR="009D0D3A" w:rsidRPr="002A2D13">
              <w:rPr>
                <w:webHidden/>
              </w:rPr>
            </w:r>
            <w:r w:rsidR="009D0D3A" w:rsidRPr="002A2D13">
              <w:rPr>
                <w:webHidden/>
              </w:rPr>
              <w:fldChar w:fldCharType="separate"/>
            </w:r>
            <w:r w:rsidR="008210F0">
              <w:rPr>
                <w:webHidden/>
              </w:rPr>
              <w:t>78</w:t>
            </w:r>
            <w:r w:rsidR="009D0D3A" w:rsidRPr="002A2D13">
              <w:rPr>
                <w:webHidden/>
              </w:rPr>
              <w:fldChar w:fldCharType="end"/>
            </w:r>
          </w:hyperlink>
        </w:p>
        <w:p w14:paraId="55C472DD" w14:textId="70C2F690" w:rsidR="009D0D3A" w:rsidRPr="002A2D13" w:rsidRDefault="00E7010C" w:rsidP="002A2D13">
          <w:pPr>
            <w:pStyle w:val="TOC2"/>
            <w:rPr>
              <w:rFonts w:asciiTheme="minorHAnsi" w:eastAsiaTheme="minorEastAsia" w:hAnsiTheme="minorHAnsi" w:cstheme="minorBidi"/>
              <w:smallCaps w:val="0"/>
              <w:lang w:val="en-US"/>
            </w:rPr>
          </w:pPr>
          <w:hyperlink w:anchor="_Toc69896498" w:history="1">
            <w:r w:rsidR="009D0D3A" w:rsidRPr="002A2D13">
              <w:rPr>
                <w:rStyle w:val="Hyperlink"/>
                <w:rFonts w:cs="Arial"/>
              </w:rPr>
              <w:t>L.</w:t>
            </w:r>
            <w:r w:rsidR="009D0D3A" w:rsidRPr="002A2D13">
              <w:rPr>
                <w:rFonts w:asciiTheme="minorHAnsi" w:eastAsiaTheme="minorEastAsia" w:hAnsiTheme="minorHAnsi" w:cstheme="minorBidi"/>
                <w:smallCaps w:val="0"/>
                <w:lang w:val="en-US"/>
              </w:rPr>
              <w:tab/>
            </w:r>
            <w:r w:rsidR="009D0D3A" w:rsidRPr="002A2D13">
              <w:rPr>
                <w:rStyle w:val="Hyperlink"/>
              </w:rPr>
              <w:t>BENTUK DAFTAR BARANG YANG DIIMPOR</w:t>
            </w:r>
            <w:r w:rsidR="009D0D3A" w:rsidRPr="002A2D13">
              <w:rPr>
                <w:webHidden/>
              </w:rPr>
              <w:tab/>
            </w:r>
            <w:r w:rsidR="009D0D3A" w:rsidRPr="002A2D13">
              <w:rPr>
                <w:webHidden/>
              </w:rPr>
              <w:fldChar w:fldCharType="begin"/>
            </w:r>
            <w:r w:rsidR="009D0D3A" w:rsidRPr="002A2D13">
              <w:rPr>
                <w:webHidden/>
              </w:rPr>
              <w:instrText xml:space="preserve"> PAGEREF _Toc69896498 \h </w:instrText>
            </w:r>
            <w:r w:rsidR="009D0D3A" w:rsidRPr="002A2D13">
              <w:rPr>
                <w:webHidden/>
              </w:rPr>
            </w:r>
            <w:r w:rsidR="009D0D3A" w:rsidRPr="002A2D13">
              <w:rPr>
                <w:webHidden/>
              </w:rPr>
              <w:fldChar w:fldCharType="separate"/>
            </w:r>
            <w:r w:rsidR="008210F0">
              <w:rPr>
                <w:webHidden/>
              </w:rPr>
              <w:t>79</w:t>
            </w:r>
            <w:r w:rsidR="009D0D3A" w:rsidRPr="002A2D13">
              <w:rPr>
                <w:webHidden/>
              </w:rPr>
              <w:fldChar w:fldCharType="end"/>
            </w:r>
          </w:hyperlink>
        </w:p>
        <w:p w14:paraId="6C7778C0" w14:textId="17F56AC2" w:rsidR="009D0D3A" w:rsidRPr="002A2D13" w:rsidRDefault="00E7010C" w:rsidP="002A2D13">
          <w:pPr>
            <w:pStyle w:val="TOC1"/>
            <w:rPr>
              <w:rFonts w:asciiTheme="minorHAnsi" w:eastAsiaTheme="minorEastAsia" w:hAnsiTheme="minorHAnsi" w:cstheme="minorBidi"/>
              <w:b w:val="0"/>
              <w:bCs w:val="0"/>
              <w:caps w:val="0"/>
              <w:lang w:val="en-US"/>
            </w:rPr>
          </w:pPr>
          <w:hyperlink w:anchor="_Toc69896499" w:history="1">
            <w:r w:rsidR="009D0D3A" w:rsidRPr="002A2D13">
              <w:rPr>
                <w:rStyle w:val="Hyperlink"/>
                <w:rFonts w:ascii="Footlight MT Light" w:eastAsia="Gentium Basic" w:hAnsi="Footlight MT Light" w:cs="Gentium Basic"/>
              </w:rPr>
              <w:t>BAB VI. RANCANGAN KONTRAK</w:t>
            </w:r>
            <w:r w:rsidR="009D0D3A" w:rsidRPr="002A2D13">
              <w:rPr>
                <w:webHidden/>
              </w:rPr>
              <w:tab/>
            </w:r>
            <w:r w:rsidR="009D0D3A" w:rsidRPr="002A2D13">
              <w:rPr>
                <w:webHidden/>
              </w:rPr>
              <w:fldChar w:fldCharType="begin"/>
            </w:r>
            <w:r w:rsidR="009D0D3A" w:rsidRPr="002A2D13">
              <w:rPr>
                <w:webHidden/>
              </w:rPr>
              <w:instrText xml:space="preserve"> PAGEREF _Toc69896499 \h </w:instrText>
            </w:r>
            <w:r w:rsidR="009D0D3A" w:rsidRPr="002A2D13">
              <w:rPr>
                <w:webHidden/>
              </w:rPr>
            </w:r>
            <w:r w:rsidR="009D0D3A" w:rsidRPr="002A2D13">
              <w:rPr>
                <w:webHidden/>
              </w:rPr>
              <w:fldChar w:fldCharType="separate"/>
            </w:r>
            <w:r w:rsidR="008210F0">
              <w:rPr>
                <w:webHidden/>
              </w:rPr>
              <w:t>80</w:t>
            </w:r>
            <w:r w:rsidR="009D0D3A" w:rsidRPr="002A2D13">
              <w:rPr>
                <w:webHidden/>
              </w:rPr>
              <w:fldChar w:fldCharType="end"/>
            </w:r>
          </w:hyperlink>
        </w:p>
        <w:p w14:paraId="3E60503E" w14:textId="4511FBD6" w:rsidR="009D0D3A" w:rsidRPr="002A2D13" w:rsidRDefault="00E7010C" w:rsidP="002A2D13">
          <w:pPr>
            <w:pStyle w:val="TOC1"/>
            <w:rPr>
              <w:rFonts w:asciiTheme="minorHAnsi" w:eastAsiaTheme="minorEastAsia" w:hAnsiTheme="minorHAnsi" w:cstheme="minorBidi"/>
              <w:b w:val="0"/>
              <w:bCs w:val="0"/>
              <w:caps w:val="0"/>
              <w:lang w:val="en-US"/>
            </w:rPr>
          </w:pPr>
          <w:hyperlink w:anchor="_Toc69896500" w:history="1">
            <w:r w:rsidR="009D0D3A" w:rsidRPr="002A2D13">
              <w:rPr>
                <w:rStyle w:val="Hyperlink"/>
                <w:rFonts w:ascii="Footlight MT Light" w:eastAsia="Gentium Basic" w:hAnsi="Footlight MT Light" w:cs="Gentium Basic"/>
              </w:rPr>
              <w:t>I.</w:t>
            </w:r>
            <w:r w:rsidR="009D0D3A" w:rsidRPr="002A2D13">
              <w:rPr>
                <w:rFonts w:asciiTheme="minorHAnsi" w:eastAsiaTheme="minorEastAsia" w:hAnsiTheme="minorHAnsi" w:cstheme="minorBidi"/>
                <w:b w:val="0"/>
                <w:bCs w:val="0"/>
                <w:caps w:val="0"/>
                <w:lang w:val="en-US"/>
              </w:rPr>
              <w:tab/>
            </w:r>
            <w:r w:rsidR="009D0D3A" w:rsidRPr="002A2D13">
              <w:rPr>
                <w:rStyle w:val="Hyperlink"/>
                <w:rFonts w:ascii="Footlight MT Light" w:eastAsia="Gentium Basic" w:hAnsi="Footlight MT Light" w:cs="Gentium Basic"/>
              </w:rPr>
              <w:t>SURAT PERJANJIAN</w:t>
            </w:r>
            <w:r w:rsidR="009D0D3A" w:rsidRPr="002A2D13">
              <w:rPr>
                <w:webHidden/>
              </w:rPr>
              <w:tab/>
            </w:r>
            <w:r w:rsidR="009D0D3A" w:rsidRPr="002A2D13">
              <w:rPr>
                <w:webHidden/>
              </w:rPr>
              <w:fldChar w:fldCharType="begin"/>
            </w:r>
            <w:r w:rsidR="009D0D3A" w:rsidRPr="002A2D13">
              <w:rPr>
                <w:webHidden/>
              </w:rPr>
              <w:instrText xml:space="preserve"> PAGEREF _Toc69896500 \h </w:instrText>
            </w:r>
            <w:r w:rsidR="009D0D3A" w:rsidRPr="002A2D13">
              <w:rPr>
                <w:webHidden/>
              </w:rPr>
            </w:r>
            <w:r w:rsidR="009D0D3A" w:rsidRPr="002A2D13">
              <w:rPr>
                <w:webHidden/>
              </w:rPr>
              <w:fldChar w:fldCharType="separate"/>
            </w:r>
            <w:r w:rsidR="008210F0">
              <w:rPr>
                <w:webHidden/>
              </w:rPr>
              <w:t>80</w:t>
            </w:r>
            <w:r w:rsidR="009D0D3A" w:rsidRPr="002A2D13">
              <w:rPr>
                <w:webHidden/>
              </w:rPr>
              <w:fldChar w:fldCharType="end"/>
            </w:r>
          </w:hyperlink>
        </w:p>
        <w:p w14:paraId="0FF322FB" w14:textId="6C814F43" w:rsidR="009D0D3A" w:rsidRPr="002A2D13" w:rsidRDefault="00E7010C" w:rsidP="002A2D13">
          <w:pPr>
            <w:pStyle w:val="TOC1"/>
            <w:rPr>
              <w:rFonts w:asciiTheme="minorHAnsi" w:eastAsiaTheme="minorEastAsia" w:hAnsiTheme="minorHAnsi" w:cstheme="minorBidi"/>
              <w:b w:val="0"/>
              <w:bCs w:val="0"/>
              <w:caps w:val="0"/>
              <w:lang w:val="en-US"/>
            </w:rPr>
          </w:pPr>
          <w:hyperlink w:anchor="_Toc69896501" w:history="1">
            <w:r w:rsidR="009D0D3A" w:rsidRPr="002A2D13">
              <w:rPr>
                <w:rStyle w:val="Hyperlink"/>
                <w:rFonts w:ascii="Footlight MT Light" w:eastAsia="Gentium Basic" w:hAnsi="Footlight MT Light" w:cs="Gentium Basic"/>
              </w:rPr>
              <w:t>II. SYARAT-SYARAT UMUM KONTRAK</w:t>
            </w:r>
            <w:r w:rsidR="009D0D3A" w:rsidRPr="002A2D13">
              <w:rPr>
                <w:webHidden/>
              </w:rPr>
              <w:tab/>
            </w:r>
            <w:r w:rsidR="009D0D3A" w:rsidRPr="002A2D13">
              <w:rPr>
                <w:webHidden/>
              </w:rPr>
              <w:fldChar w:fldCharType="begin"/>
            </w:r>
            <w:r w:rsidR="009D0D3A" w:rsidRPr="002A2D13">
              <w:rPr>
                <w:webHidden/>
              </w:rPr>
              <w:instrText xml:space="preserve"> PAGEREF _Toc69896501 \h </w:instrText>
            </w:r>
            <w:r w:rsidR="009D0D3A" w:rsidRPr="002A2D13">
              <w:rPr>
                <w:webHidden/>
              </w:rPr>
            </w:r>
            <w:r w:rsidR="009D0D3A" w:rsidRPr="002A2D13">
              <w:rPr>
                <w:webHidden/>
              </w:rPr>
              <w:fldChar w:fldCharType="separate"/>
            </w:r>
            <w:r w:rsidR="008210F0">
              <w:rPr>
                <w:webHidden/>
              </w:rPr>
              <w:t>88</w:t>
            </w:r>
            <w:r w:rsidR="009D0D3A" w:rsidRPr="002A2D13">
              <w:rPr>
                <w:webHidden/>
              </w:rPr>
              <w:fldChar w:fldCharType="end"/>
            </w:r>
          </w:hyperlink>
        </w:p>
        <w:p w14:paraId="7D91C375" w14:textId="7740D5F7" w:rsidR="009D0D3A" w:rsidRPr="002A2D13" w:rsidRDefault="00E7010C" w:rsidP="002A2D13">
          <w:pPr>
            <w:pStyle w:val="TOC2"/>
            <w:rPr>
              <w:rFonts w:asciiTheme="minorHAnsi" w:eastAsiaTheme="minorEastAsia" w:hAnsiTheme="minorHAnsi" w:cstheme="minorBidi"/>
              <w:smallCaps w:val="0"/>
              <w:lang w:val="en-US"/>
            </w:rPr>
          </w:pPr>
          <w:hyperlink w:anchor="_Toc69896502" w:history="1">
            <w:r w:rsidR="009D0D3A" w:rsidRPr="002A2D13">
              <w:rPr>
                <w:rStyle w:val="Hyperlink"/>
              </w:rPr>
              <w:t>A.</w:t>
            </w:r>
            <w:r w:rsidR="009D0D3A" w:rsidRPr="002A2D13">
              <w:rPr>
                <w:rFonts w:asciiTheme="minorHAnsi" w:eastAsiaTheme="minorEastAsia" w:hAnsiTheme="minorHAnsi" w:cstheme="minorBidi"/>
                <w:smallCaps w:val="0"/>
                <w:lang w:val="en-US"/>
              </w:rPr>
              <w:tab/>
            </w:r>
            <w:r w:rsidR="009D0D3A" w:rsidRPr="002A2D13">
              <w:rPr>
                <w:rStyle w:val="Hyperlink"/>
              </w:rPr>
              <w:t>KETENTUAN UMUM</w:t>
            </w:r>
            <w:r w:rsidR="009D0D3A" w:rsidRPr="002A2D13">
              <w:rPr>
                <w:webHidden/>
              </w:rPr>
              <w:tab/>
            </w:r>
            <w:r w:rsidR="009D0D3A" w:rsidRPr="002A2D13">
              <w:rPr>
                <w:webHidden/>
              </w:rPr>
              <w:fldChar w:fldCharType="begin"/>
            </w:r>
            <w:r w:rsidR="009D0D3A" w:rsidRPr="002A2D13">
              <w:rPr>
                <w:webHidden/>
              </w:rPr>
              <w:instrText xml:space="preserve"> PAGEREF _Toc69896502 \h </w:instrText>
            </w:r>
            <w:r w:rsidR="009D0D3A" w:rsidRPr="002A2D13">
              <w:rPr>
                <w:webHidden/>
              </w:rPr>
            </w:r>
            <w:r w:rsidR="009D0D3A" w:rsidRPr="002A2D13">
              <w:rPr>
                <w:webHidden/>
              </w:rPr>
              <w:fldChar w:fldCharType="separate"/>
            </w:r>
            <w:r w:rsidR="008210F0">
              <w:rPr>
                <w:webHidden/>
              </w:rPr>
              <w:t>88</w:t>
            </w:r>
            <w:r w:rsidR="009D0D3A" w:rsidRPr="002A2D13">
              <w:rPr>
                <w:webHidden/>
              </w:rPr>
              <w:fldChar w:fldCharType="end"/>
            </w:r>
          </w:hyperlink>
        </w:p>
        <w:p w14:paraId="5C045C42" w14:textId="518EA6D0" w:rsidR="009D0D3A" w:rsidRPr="002A2D13" w:rsidRDefault="00E7010C" w:rsidP="002A2D13">
          <w:pPr>
            <w:pStyle w:val="TOC2"/>
            <w:rPr>
              <w:rFonts w:asciiTheme="minorHAnsi" w:eastAsiaTheme="minorEastAsia" w:hAnsiTheme="minorHAnsi" w:cstheme="minorBidi"/>
              <w:smallCaps w:val="0"/>
              <w:lang w:val="en-US"/>
            </w:rPr>
          </w:pPr>
          <w:hyperlink w:anchor="_Toc69896503" w:history="1">
            <w:r w:rsidR="009D0D3A" w:rsidRPr="002A2D13">
              <w:rPr>
                <w:rStyle w:val="Hyperlink"/>
              </w:rPr>
              <w:t>B.</w:t>
            </w:r>
            <w:r w:rsidR="009D0D3A" w:rsidRPr="002A2D13">
              <w:rPr>
                <w:rFonts w:asciiTheme="minorHAnsi" w:eastAsiaTheme="minorEastAsia" w:hAnsiTheme="minorHAnsi" w:cstheme="minorBidi"/>
                <w:smallCaps w:val="0"/>
                <w:lang w:val="en-US"/>
              </w:rPr>
              <w:tab/>
            </w:r>
            <w:r w:rsidR="009D0D3A" w:rsidRPr="002A2D13">
              <w:rPr>
                <w:rStyle w:val="Hyperlink"/>
              </w:rPr>
              <w:t>PELAKSANAAN, PENYELESAIAN, ADENDUM DAN PEMUTUSAN KONTRAK</w:t>
            </w:r>
            <w:r w:rsidR="009D0D3A" w:rsidRPr="002A2D13">
              <w:rPr>
                <w:webHidden/>
              </w:rPr>
              <w:tab/>
            </w:r>
            <w:r w:rsidR="009D0D3A" w:rsidRPr="002A2D13">
              <w:rPr>
                <w:webHidden/>
              </w:rPr>
              <w:fldChar w:fldCharType="begin"/>
            </w:r>
            <w:r w:rsidR="009D0D3A" w:rsidRPr="002A2D13">
              <w:rPr>
                <w:webHidden/>
              </w:rPr>
              <w:instrText xml:space="preserve"> PAGEREF _Toc69896503 \h </w:instrText>
            </w:r>
            <w:r w:rsidR="009D0D3A" w:rsidRPr="002A2D13">
              <w:rPr>
                <w:webHidden/>
              </w:rPr>
            </w:r>
            <w:r w:rsidR="009D0D3A" w:rsidRPr="002A2D13">
              <w:rPr>
                <w:webHidden/>
              </w:rPr>
              <w:fldChar w:fldCharType="separate"/>
            </w:r>
            <w:r w:rsidR="008210F0">
              <w:rPr>
                <w:webHidden/>
              </w:rPr>
              <w:t>95</w:t>
            </w:r>
            <w:r w:rsidR="009D0D3A" w:rsidRPr="002A2D13">
              <w:rPr>
                <w:webHidden/>
              </w:rPr>
              <w:fldChar w:fldCharType="end"/>
            </w:r>
          </w:hyperlink>
        </w:p>
        <w:p w14:paraId="2E543A73" w14:textId="352196B4" w:rsidR="009D0D3A" w:rsidRPr="002A2D13" w:rsidRDefault="00E7010C" w:rsidP="002A2D13">
          <w:pPr>
            <w:pStyle w:val="TOC3"/>
            <w:rPr>
              <w:rFonts w:asciiTheme="minorHAnsi" w:eastAsiaTheme="minorEastAsia" w:hAnsiTheme="minorHAnsi" w:cstheme="minorBidi"/>
              <w:i w:val="0"/>
              <w:iCs w:val="0"/>
              <w:sz w:val="22"/>
              <w:szCs w:val="22"/>
              <w:lang w:val="en-US"/>
            </w:rPr>
          </w:pPr>
          <w:hyperlink w:anchor="_Toc69896504" w:history="1">
            <w:r w:rsidR="009D0D3A" w:rsidRPr="002A2D13">
              <w:rPr>
                <w:rStyle w:val="Hyperlink"/>
                <w:rFonts w:eastAsia="Gentium Basic" w:cs="Gentium Basic"/>
              </w:rPr>
              <w:t>B.1</w:t>
            </w:r>
            <w:r w:rsidR="009D0D3A" w:rsidRPr="002A2D13">
              <w:rPr>
                <w:rFonts w:asciiTheme="minorHAnsi" w:eastAsiaTheme="minorEastAsia" w:hAnsiTheme="minorHAnsi" w:cstheme="minorBidi"/>
                <w:i w:val="0"/>
                <w:iCs w:val="0"/>
                <w:sz w:val="22"/>
                <w:szCs w:val="22"/>
                <w:lang w:val="en-US"/>
              </w:rPr>
              <w:tab/>
            </w:r>
            <w:r w:rsidR="009D0D3A" w:rsidRPr="002A2D13">
              <w:rPr>
                <w:rStyle w:val="Hyperlink"/>
                <w:rFonts w:eastAsia="Gentium Basic" w:cs="Gentium Basic"/>
              </w:rPr>
              <w:t>Pelaksanaan Pekerjaan</w:t>
            </w:r>
            <w:r w:rsidR="009D0D3A" w:rsidRPr="002A2D13">
              <w:rPr>
                <w:webHidden/>
              </w:rPr>
              <w:tab/>
            </w:r>
            <w:r w:rsidR="009D0D3A" w:rsidRPr="002A2D13">
              <w:rPr>
                <w:webHidden/>
              </w:rPr>
              <w:fldChar w:fldCharType="begin"/>
            </w:r>
            <w:r w:rsidR="009D0D3A" w:rsidRPr="002A2D13">
              <w:rPr>
                <w:webHidden/>
              </w:rPr>
              <w:instrText xml:space="preserve"> PAGEREF _Toc69896504 \h </w:instrText>
            </w:r>
            <w:r w:rsidR="009D0D3A" w:rsidRPr="002A2D13">
              <w:rPr>
                <w:webHidden/>
              </w:rPr>
            </w:r>
            <w:r w:rsidR="009D0D3A" w:rsidRPr="002A2D13">
              <w:rPr>
                <w:webHidden/>
              </w:rPr>
              <w:fldChar w:fldCharType="separate"/>
            </w:r>
            <w:r w:rsidR="008210F0">
              <w:rPr>
                <w:webHidden/>
              </w:rPr>
              <w:t>95</w:t>
            </w:r>
            <w:r w:rsidR="009D0D3A" w:rsidRPr="002A2D13">
              <w:rPr>
                <w:webHidden/>
              </w:rPr>
              <w:fldChar w:fldCharType="end"/>
            </w:r>
          </w:hyperlink>
        </w:p>
        <w:p w14:paraId="70532BE2" w14:textId="4FB6EDB3" w:rsidR="009D0D3A" w:rsidRPr="002A2D13" w:rsidRDefault="00E7010C" w:rsidP="002A2D13">
          <w:pPr>
            <w:pStyle w:val="TOC3"/>
            <w:rPr>
              <w:rFonts w:asciiTheme="minorHAnsi" w:eastAsiaTheme="minorEastAsia" w:hAnsiTheme="minorHAnsi" w:cstheme="minorBidi"/>
              <w:i w:val="0"/>
              <w:iCs w:val="0"/>
              <w:sz w:val="22"/>
              <w:szCs w:val="22"/>
              <w:lang w:val="en-US"/>
            </w:rPr>
          </w:pPr>
          <w:hyperlink w:anchor="_Toc69896505" w:history="1">
            <w:r w:rsidR="009D0D3A" w:rsidRPr="002A2D13">
              <w:rPr>
                <w:rStyle w:val="Hyperlink"/>
                <w:rFonts w:eastAsia="Gentium Basic" w:cs="Gentium Basic"/>
              </w:rPr>
              <w:t>B.2</w:t>
            </w:r>
            <w:r w:rsidR="009D0D3A" w:rsidRPr="002A2D13">
              <w:rPr>
                <w:rFonts w:asciiTheme="minorHAnsi" w:eastAsiaTheme="minorEastAsia" w:hAnsiTheme="minorHAnsi" w:cstheme="minorBidi"/>
                <w:i w:val="0"/>
                <w:iCs w:val="0"/>
                <w:sz w:val="22"/>
                <w:szCs w:val="22"/>
                <w:lang w:val="en-US"/>
              </w:rPr>
              <w:tab/>
            </w:r>
            <w:r w:rsidR="009D0D3A" w:rsidRPr="002A2D13">
              <w:rPr>
                <w:rStyle w:val="Hyperlink"/>
                <w:rFonts w:eastAsia="Gentium Basic" w:cs="Gentium Basic"/>
              </w:rPr>
              <w:t>Pengendalian Waktu</w:t>
            </w:r>
            <w:r w:rsidR="009D0D3A" w:rsidRPr="002A2D13">
              <w:rPr>
                <w:webHidden/>
              </w:rPr>
              <w:tab/>
            </w:r>
            <w:r w:rsidR="009D0D3A" w:rsidRPr="002A2D13">
              <w:rPr>
                <w:webHidden/>
              </w:rPr>
              <w:fldChar w:fldCharType="begin"/>
            </w:r>
            <w:r w:rsidR="009D0D3A" w:rsidRPr="002A2D13">
              <w:rPr>
                <w:webHidden/>
              </w:rPr>
              <w:instrText xml:space="preserve"> PAGEREF _Toc69896505 \h </w:instrText>
            </w:r>
            <w:r w:rsidR="009D0D3A" w:rsidRPr="002A2D13">
              <w:rPr>
                <w:webHidden/>
              </w:rPr>
            </w:r>
            <w:r w:rsidR="009D0D3A" w:rsidRPr="002A2D13">
              <w:rPr>
                <w:webHidden/>
              </w:rPr>
              <w:fldChar w:fldCharType="separate"/>
            </w:r>
            <w:r w:rsidR="008210F0">
              <w:rPr>
                <w:webHidden/>
              </w:rPr>
              <w:t>98</w:t>
            </w:r>
            <w:r w:rsidR="009D0D3A" w:rsidRPr="002A2D13">
              <w:rPr>
                <w:webHidden/>
              </w:rPr>
              <w:fldChar w:fldCharType="end"/>
            </w:r>
          </w:hyperlink>
        </w:p>
        <w:p w14:paraId="41C782B3" w14:textId="52C146EE" w:rsidR="009D0D3A" w:rsidRPr="002A2D13" w:rsidRDefault="00E7010C" w:rsidP="002A2D13">
          <w:pPr>
            <w:pStyle w:val="TOC2"/>
            <w:rPr>
              <w:rFonts w:asciiTheme="minorHAnsi" w:eastAsiaTheme="minorEastAsia" w:hAnsiTheme="minorHAnsi" w:cstheme="minorBidi"/>
              <w:smallCaps w:val="0"/>
              <w:lang w:val="en-US"/>
            </w:rPr>
          </w:pPr>
          <w:hyperlink w:anchor="_Toc69896506" w:history="1">
            <w:r w:rsidR="009D0D3A" w:rsidRPr="002A2D13">
              <w:rPr>
                <w:rStyle w:val="Hyperlink"/>
              </w:rPr>
              <w:t>C.</w:t>
            </w:r>
            <w:r w:rsidR="009D0D3A" w:rsidRPr="002A2D13">
              <w:rPr>
                <w:rFonts w:asciiTheme="minorHAnsi" w:eastAsiaTheme="minorEastAsia" w:hAnsiTheme="minorHAnsi" w:cstheme="minorBidi"/>
                <w:smallCaps w:val="0"/>
                <w:lang w:val="en-US"/>
              </w:rPr>
              <w:tab/>
            </w:r>
            <w:r w:rsidR="009D0D3A" w:rsidRPr="002A2D13">
              <w:rPr>
                <w:rStyle w:val="Hyperlink"/>
              </w:rPr>
              <w:t>HAK DAN KEWAJIBAN PENYEDIA</w:t>
            </w:r>
            <w:r w:rsidR="009D0D3A" w:rsidRPr="002A2D13">
              <w:rPr>
                <w:webHidden/>
              </w:rPr>
              <w:tab/>
            </w:r>
            <w:r w:rsidR="009D0D3A" w:rsidRPr="002A2D13">
              <w:rPr>
                <w:webHidden/>
              </w:rPr>
              <w:fldChar w:fldCharType="begin"/>
            </w:r>
            <w:r w:rsidR="009D0D3A" w:rsidRPr="002A2D13">
              <w:rPr>
                <w:webHidden/>
              </w:rPr>
              <w:instrText xml:space="preserve"> PAGEREF _Toc69896506 \h </w:instrText>
            </w:r>
            <w:r w:rsidR="009D0D3A" w:rsidRPr="002A2D13">
              <w:rPr>
                <w:webHidden/>
              </w:rPr>
            </w:r>
            <w:r w:rsidR="009D0D3A" w:rsidRPr="002A2D13">
              <w:rPr>
                <w:webHidden/>
              </w:rPr>
              <w:fldChar w:fldCharType="separate"/>
            </w:r>
            <w:r w:rsidR="008210F0">
              <w:rPr>
                <w:webHidden/>
              </w:rPr>
              <w:t>112</w:t>
            </w:r>
            <w:r w:rsidR="009D0D3A" w:rsidRPr="002A2D13">
              <w:rPr>
                <w:webHidden/>
              </w:rPr>
              <w:fldChar w:fldCharType="end"/>
            </w:r>
          </w:hyperlink>
        </w:p>
        <w:p w14:paraId="1DEDE1C6" w14:textId="1792798C" w:rsidR="009D0D3A" w:rsidRPr="002A2D13" w:rsidRDefault="00E7010C" w:rsidP="002A2D13">
          <w:pPr>
            <w:pStyle w:val="TOC2"/>
            <w:rPr>
              <w:rFonts w:asciiTheme="minorHAnsi" w:eastAsiaTheme="minorEastAsia" w:hAnsiTheme="minorHAnsi" w:cstheme="minorBidi"/>
              <w:smallCaps w:val="0"/>
              <w:lang w:val="en-US"/>
            </w:rPr>
          </w:pPr>
          <w:hyperlink w:anchor="_Toc69896507" w:history="1">
            <w:r w:rsidR="009D0D3A" w:rsidRPr="002A2D13">
              <w:rPr>
                <w:rStyle w:val="Hyperlink"/>
              </w:rPr>
              <w:t>D.</w:t>
            </w:r>
            <w:r w:rsidR="009D0D3A" w:rsidRPr="002A2D13">
              <w:rPr>
                <w:rFonts w:asciiTheme="minorHAnsi" w:eastAsiaTheme="minorEastAsia" w:hAnsiTheme="minorHAnsi" w:cstheme="minorBidi"/>
                <w:smallCaps w:val="0"/>
                <w:lang w:val="en-US"/>
              </w:rPr>
              <w:tab/>
            </w:r>
            <w:r w:rsidR="009D0D3A" w:rsidRPr="002A2D13">
              <w:rPr>
                <w:rStyle w:val="Hyperlink"/>
              </w:rPr>
              <w:t>HAK DAN KEWAJIBAN PEJABAT PENANDATANGAN KONTRAK</w:t>
            </w:r>
            <w:r w:rsidR="009D0D3A" w:rsidRPr="002A2D13">
              <w:rPr>
                <w:webHidden/>
              </w:rPr>
              <w:tab/>
            </w:r>
            <w:r w:rsidR="009D0D3A" w:rsidRPr="002A2D13">
              <w:rPr>
                <w:webHidden/>
              </w:rPr>
              <w:fldChar w:fldCharType="begin"/>
            </w:r>
            <w:r w:rsidR="009D0D3A" w:rsidRPr="002A2D13">
              <w:rPr>
                <w:webHidden/>
              </w:rPr>
              <w:instrText xml:space="preserve"> PAGEREF _Toc69896507 \h </w:instrText>
            </w:r>
            <w:r w:rsidR="009D0D3A" w:rsidRPr="002A2D13">
              <w:rPr>
                <w:webHidden/>
              </w:rPr>
            </w:r>
            <w:r w:rsidR="009D0D3A" w:rsidRPr="002A2D13">
              <w:rPr>
                <w:webHidden/>
              </w:rPr>
              <w:fldChar w:fldCharType="separate"/>
            </w:r>
            <w:r w:rsidR="008210F0">
              <w:rPr>
                <w:webHidden/>
              </w:rPr>
              <w:t>118</w:t>
            </w:r>
            <w:r w:rsidR="009D0D3A" w:rsidRPr="002A2D13">
              <w:rPr>
                <w:webHidden/>
              </w:rPr>
              <w:fldChar w:fldCharType="end"/>
            </w:r>
          </w:hyperlink>
        </w:p>
        <w:p w14:paraId="49FB2D1D" w14:textId="648DF43F" w:rsidR="009D0D3A" w:rsidRPr="002A2D13" w:rsidRDefault="00E7010C" w:rsidP="002A2D13">
          <w:pPr>
            <w:pStyle w:val="TOC2"/>
            <w:rPr>
              <w:rFonts w:asciiTheme="minorHAnsi" w:eastAsiaTheme="minorEastAsia" w:hAnsiTheme="minorHAnsi" w:cstheme="minorBidi"/>
              <w:smallCaps w:val="0"/>
              <w:lang w:val="en-US"/>
            </w:rPr>
          </w:pPr>
          <w:hyperlink w:anchor="_Toc69896508" w:history="1">
            <w:r w:rsidR="009D0D3A" w:rsidRPr="002A2D13">
              <w:rPr>
                <w:rStyle w:val="Hyperlink"/>
              </w:rPr>
              <w:t>E.</w:t>
            </w:r>
            <w:r w:rsidR="009D0D3A" w:rsidRPr="002A2D13">
              <w:rPr>
                <w:rFonts w:asciiTheme="minorHAnsi" w:eastAsiaTheme="minorEastAsia" w:hAnsiTheme="minorHAnsi" w:cstheme="minorBidi"/>
                <w:smallCaps w:val="0"/>
                <w:lang w:val="en-US"/>
              </w:rPr>
              <w:tab/>
            </w:r>
            <w:r w:rsidR="009D0D3A" w:rsidRPr="002A2D13">
              <w:rPr>
                <w:rStyle w:val="Hyperlink"/>
              </w:rPr>
              <w:t>TENAGA KERJA KONSTRUKSI DAN/ATAU PERALATAN PENYEDIA</w:t>
            </w:r>
            <w:r w:rsidR="009D0D3A" w:rsidRPr="002A2D13">
              <w:rPr>
                <w:webHidden/>
              </w:rPr>
              <w:tab/>
            </w:r>
            <w:r w:rsidR="009D0D3A" w:rsidRPr="002A2D13">
              <w:rPr>
                <w:webHidden/>
              </w:rPr>
              <w:fldChar w:fldCharType="begin"/>
            </w:r>
            <w:r w:rsidR="009D0D3A" w:rsidRPr="002A2D13">
              <w:rPr>
                <w:webHidden/>
              </w:rPr>
              <w:instrText xml:space="preserve"> PAGEREF _Toc69896508 \h </w:instrText>
            </w:r>
            <w:r w:rsidR="009D0D3A" w:rsidRPr="002A2D13">
              <w:rPr>
                <w:webHidden/>
              </w:rPr>
            </w:r>
            <w:r w:rsidR="009D0D3A" w:rsidRPr="002A2D13">
              <w:rPr>
                <w:webHidden/>
              </w:rPr>
              <w:fldChar w:fldCharType="separate"/>
            </w:r>
            <w:r w:rsidR="008210F0">
              <w:rPr>
                <w:webHidden/>
              </w:rPr>
              <w:t>119</w:t>
            </w:r>
            <w:r w:rsidR="009D0D3A" w:rsidRPr="002A2D13">
              <w:rPr>
                <w:webHidden/>
              </w:rPr>
              <w:fldChar w:fldCharType="end"/>
            </w:r>
          </w:hyperlink>
        </w:p>
        <w:p w14:paraId="43FE969D" w14:textId="0FBBF164" w:rsidR="009D0D3A" w:rsidRPr="002A2D13" w:rsidRDefault="00E7010C" w:rsidP="002A2D13">
          <w:pPr>
            <w:pStyle w:val="TOC2"/>
            <w:rPr>
              <w:rFonts w:asciiTheme="minorHAnsi" w:eastAsiaTheme="minorEastAsia" w:hAnsiTheme="minorHAnsi" w:cstheme="minorBidi"/>
              <w:smallCaps w:val="0"/>
              <w:lang w:val="en-US"/>
            </w:rPr>
          </w:pPr>
          <w:hyperlink w:anchor="_Toc69896509" w:history="1">
            <w:r w:rsidR="009D0D3A" w:rsidRPr="002A2D13">
              <w:rPr>
                <w:rStyle w:val="Hyperlink"/>
              </w:rPr>
              <w:t>F.</w:t>
            </w:r>
            <w:r w:rsidR="009D0D3A" w:rsidRPr="002A2D13">
              <w:rPr>
                <w:rFonts w:asciiTheme="minorHAnsi" w:eastAsiaTheme="minorEastAsia" w:hAnsiTheme="minorHAnsi" w:cstheme="minorBidi"/>
                <w:smallCaps w:val="0"/>
                <w:lang w:val="en-US"/>
              </w:rPr>
              <w:tab/>
            </w:r>
            <w:r w:rsidR="009D0D3A" w:rsidRPr="002A2D13">
              <w:rPr>
                <w:rStyle w:val="Hyperlink"/>
              </w:rPr>
              <w:t>PEMBAYARAN KEPADA PENYEDIA</w:t>
            </w:r>
            <w:r w:rsidR="009D0D3A" w:rsidRPr="002A2D13">
              <w:rPr>
                <w:webHidden/>
              </w:rPr>
              <w:tab/>
            </w:r>
            <w:r w:rsidR="009D0D3A" w:rsidRPr="002A2D13">
              <w:rPr>
                <w:webHidden/>
              </w:rPr>
              <w:fldChar w:fldCharType="begin"/>
            </w:r>
            <w:r w:rsidR="009D0D3A" w:rsidRPr="002A2D13">
              <w:rPr>
                <w:webHidden/>
              </w:rPr>
              <w:instrText xml:space="preserve"> PAGEREF _Toc69896509 \h </w:instrText>
            </w:r>
            <w:r w:rsidR="009D0D3A" w:rsidRPr="002A2D13">
              <w:rPr>
                <w:webHidden/>
              </w:rPr>
            </w:r>
            <w:r w:rsidR="009D0D3A" w:rsidRPr="002A2D13">
              <w:rPr>
                <w:webHidden/>
              </w:rPr>
              <w:fldChar w:fldCharType="separate"/>
            </w:r>
            <w:r w:rsidR="008210F0">
              <w:rPr>
                <w:webHidden/>
              </w:rPr>
              <w:t>119</w:t>
            </w:r>
            <w:r w:rsidR="009D0D3A" w:rsidRPr="002A2D13">
              <w:rPr>
                <w:webHidden/>
              </w:rPr>
              <w:fldChar w:fldCharType="end"/>
            </w:r>
          </w:hyperlink>
        </w:p>
        <w:p w14:paraId="18E4E027" w14:textId="79BD277F" w:rsidR="009D0D3A" w:rsidRPr="002A2D13" w:rsidRDefault="00E7010C" w:rsidP="002A2D13">
          <w:pPr>
            <w:pStyle w:val="TOC2"/>
            <w:rPr>
              <w:rFonts w:asciiTheme="minorHAnsi" w:eastAsiaTheme="minorEastAsia" w:hAnsiTheme="minorHAnsi" w:cstheme="minorBidi"/>
              <w:smallCaps w:val="0"/>
              <w:lang w:val="en-US"/>
            </w:rPr>
          </w:pPr>
          <w:hyperlink w:anchor="_Toc69896510" w:history="1">
            <w:r w:rsidR="009D0D3A" w:rsidRPr="002A2D13">
              <w:rPr>
                <w:rStyle w:val="Hyperlink"/>
              </w:rPr>
              <w:t>G.</w:t>
            </w:r>
            <w:r w:rsidR="009D0D3A" w:rsidRPr="002A2D13">
              <w:rPr>
                <w:rFonts w:asciiTheme="minorHAnsi" w:eastAsiaTheme="minorEastAsia" w:hAnsiTheme="minorHAnsi" w:cstheme="minorBidi"/>
                <w:smallCaps w:val="0"/>
                <w:lang w:val="en-US"/>
              </w:rPr>
              <w:tab/>
            </w:r>
            <w:r w:rsidR="009D0D3A" w:rsidRPr="002A2D13">
              <w:rPr>
                <w:rStyle w:val="Hyperlink"/>
              </w:rPr>
              <w:t>PENGAWASAN MUTU</w:t>
            </w:r>
            <w:r w:rsidR="009D0D3A" w:rsidRPr="002A2D13">
              <w:rPr>
                <w:webHidden/>
              </w:rPr>
              <w:tab/>
            </w:r>
            <w:r w:rsidR="009D0D3A" w:rsidRPr="002A2D13">
              <w:rPr>
                <w:webHidden/>
              </w:rPr>
              <w:fldChar w:fldCharType="begin"/>
            </w:r>
            <w:r w:rsidR="009D0D3A" w:rsidRPr="002A2D13">
              <w:rPr>
                <w:webHidden/>
              </w:rPr>
              <w:instrText xml:space="preserve"> PAGEREF _Toc69896510 \h </w:instrText>
            </w:r>
            <w:r w:rsidR="009D0D3A" w:rsidRPr="002A2D13">
              <w:rPr>
                <w:webHidden/>
              </w:rPr>
            </w:r>
            <w:r w:rsidR="009D0D3A" w:rsidRPr="002A2D13">
              <w:rPr>
                <w:webHidden/>
              </w:rPr>
              <w:fldChar w:fldCharType="separate"/>
            </w:r>
            <w:r w:rsidR="008210F0">
              <w:rPr>
                <w:webHidden/>
              </w:rPr>
              <w:t>124</w:t>
            </w:r>
            <w:r w:rsidR="009D0D3A" w:rsidRPr="002A2D13">
              <w:rPr>
                <w:webHidden/>
              </w:rPr>
              <w:fldChar w:fldCharType="end"/>
            </w:r>
          </w:hyperlink>
        </w:p>
        <w:p w14:paraId="1F77E6DA" w14:textId="0BEABA64" w:rsidR="009D0D3A" w:rsidRPr="002A2D13" w:rsidRDefault="00E7010C" w:rsidP="002A2D13">
          <w:pPr>
            <w:pStyle w:val="TOC2"/>
            <w:rPr>
              <w:rFonts w:asciiTheme="minorHAnsi" w:eastAsiaTheme="minorEastAsia" w:hAnsiTheme="minorHAnsi" w:cstheme="minorBidi"/>
              <w:smallCaps w:val="0"/>
              <w:lang w:val="en-US"/>
            </w:rPr>
          </w:pPr>
          <w:hyperlink w:anchor="_Toc69896511" w:history="1">
            <w:r w:rsidR="009D0D3A" w:rsidRPr="002A2D13">
              <w:rPr>
                <w:rStyle w:val="Hyperlink"/>
              </w:rPr>
              <w:t>H.</w:t>
            </w:r>
            <w:r w:rsidR="009D0D3A" w:rsidRPr="002A2D13">
              <w:rPr>
                <w:rFonts w:asciiTheme="minorHAnsi" w:eastAsiaTheme="minorEastAsia" w:hAnsiTheme="minorHAnsi" w:cstheme="minorBidi"/>
                <w:smallCaps w:val="0"/>
                <w:lang w:val="en-US"/>
              </w:rPr>
              <w:tab/>
            </w:r>
            <w:r w:rsidR="009D0D3A" w:rsidRPr="002A2D13">
              <w:rPr>
                <w:rStyle w:val="Hyperlink"/>
              </w:rPr>
              <w:t>PENYELESAIAN PERSELISIHAN</w:t>
            </w:r>
            <w:r w:rsidR="009D0D3A" w:rsidRPr="002A2D13">
              <w:rPr>
                <w:webHidden/>
              </w:rPr>
              <w:tab/>
            </w:r>
            <w:r w:rsidR="009D0D3A" w:rsidRPr="002A2D13">
              <w:rPr>
                <w:webHidden/>
              </w:rPr>
              <w:fldChar w:fldCharType="begin"/>
            </w:r>
            <w:r w:rsidR="009D0D3A" w:rsidRPr="002A2D13">
              <w:rPr>
                <w:webHidden/>
              </w:rPr>
              <w:instrText xml:space="preserve"> PAGEREF _Toc69896511 \h </w:instrText>
            </w:r>
            <w:r w:rsidR="009D0D3A" w:rsidRPr="002A2D13">
              <w:rPr>
                <w:webHidden/>
              </w:rPr>
            </w:r>
            <w:r w:rsidR="009D0D3A" w:rsidRPr="002A2D13">
              <w:rPr>
                <w:webHidden/>
              </w:rPr>
              <w:fldChar w:fldCharType="separate"/>
            </w:r>
            <w:r w:rsidR="008210F0">
              <w:rPr>
                <w:webHidden/>
              </w:rPr>
              <w:t>126</w:t>
            </w:r>
            <w:r w:rsidR="009D0D3A" w:rsidRPr="002A2D13">
              <w:rPr>
                <w:webHidden/>
              </w:rPr>
              <w:fldChar w:fldCharType="end"/>
            </w:r>
          </w:hyperlink>
        </w:p>
        <w:p w14:paraId="55DFF2E4" w14:textId="7F5350AA" w:rsidR="009D0D3A" w:rsidRPr="002A2D13" w:rsidRDefault="00E7010C" w:rsidP="002A2D13">
          <w:pPr>
            <w:pStyle w:val="TOC1"/>
            <w:rPr>
              <w:rFonts w:asciiTheme="minorHAnsi" w:eastAsiaTheme="minorEastAsia" w:hAnsiTheme="minorHAnsi" w:cstheme="minorBidi"/>
              <w:b w:val="0"/>
              <w:bCs w:val="0"/>
              <w:caps w:val="0"/>
              <w:lang w:val="en-US"/>
            </w:rPr>
          </w:pPr>
          <w:hyperlink w:anchor="_Toc69896512" w:history="1">
            <w:r w:rsidR="009D0D3A" w:rsidRPr="002A2D13">
              <w:rPr>
                <w:rStyle w:val="Hyperlink"/>
                <w:rFonts w:ascii="Footlight MT Light" w:eastAsia="Gentium Basic" w:hAnsi="Footlight MT Light" w:cs="Gentium Basic"/>
              </w:rPr>
              <w:t>III. SYARAT-SYARAT KHUSUS KONTRAK</w:t>
            </w:r>
            <w:r w:rsidR="009D0D3A" w:rsidRPr="002A2D13">
              <w:rPr>
                <w:webHidden/>
              </w:rPr>
              <w:tab/>
            </w:r>
            <w:r w:rsidR="009D0D3A" w:rsidRPr="002A2D13">
              <w:rPr>
                <w:webHidden/>
              </w:rPr>
              <w:fldChar w:fldCharType="begin"/>
            </w:r>
            <w:r w:rsidR="009D0D3A" w:rsidRPr="002A2D13">
              <w:rPr>
                <w:webHidden/>
              </w:rPr>
              <w:instrText xml:space="preserve"> PAGEREF _Toc69896512 \h </w:instrText>
            </w:r>
            <w:r w:rsidR="009D0D3A" w:rsidRPr="002A2D13">
              <w:rPr>
                <w:webHidden/>
              </w:rPr>
            </w:r>
            <w:r w:rsidR="009D0D3A" w:rsidRPr="002A2D13">
              <w:rPr>
                <w:webHidden/>
              </w:rPr>
              <w:fldChar w:fldCharType="separate"/>
            </w:r>
            <w:r w:rsidR="008210F0">
              <w:rPr>
                <w:webHidden/>
              </w:rPr>
              <w:t>128</w:t>
            </w:r>
            <w:r w:rsidR="009D0D3A" w:rsidRPr="002A2D13">
              <w:rPr>
                <w:webHidden/>
              </w:rPr>
              <w:fldChar w:fldCharType="end"/>
            </w:r>
          </w:hyperlink>
        </w:p>
        <w:p w14:paraId="0B75E96D" w14:textId="58CC51D7" w:rsidR="009D0D3A" w:rsidRPr="002A2D13" w:rsidRDefault="00E7010C" w:rsidP="002A2D13">
          <w:pPr>
            <w:pStyle w:val="TOC1"/>
            <w:rPr>
              <w:rFonts w:asciiTheme="minorHAnsi" w:eastAsiaTheme="minorEastAsia" w:hAnsiTheme="minorHAnsi" w:cstheme="minorBidi"/>
              <w:b w:val="0"/>
              <w:bCs w:val="0"/>
              <w:caps w:val="0"/>
              <w:lang w:val="en-US"/>
            </w:rPr>
          </w:pPr>
          <w:hyperlink w:anchor="_Toc69896513" w:history="1">
            <w:r w:rsidR="009D0D3A" w:rsidRPr="002A2D13">
              <w:rPr>
                <w:rStyle w:val="Hyperlink"/>
                <w:rFonts w:ascii="Footlight MT Light" w:eastAsia="Gentium Basic" w:hAnsi="Footlight MT Light" w:cs="Gentium Basic"/>
              </w:rPr>
              <w:t>BAB VII. SPESIFIKASI TEKNIS DAN GAMBAR</w:t>
            </w:r>
            <w:r w:rsidR="009D0D3A" w:rsidRPr="002A2D13">
              <w:rPr>
                <w:webHidden/>
              </w:rPr>
              <w:tab/>
            </w:r>
            <w:r w:rsidR="009D0D3A" w:rsidRPr="002A2D13">
              <w:rPr>
                <w:webHidden/>
              </w:rPr>
              <w:fldChar w:fldCharType="begin"/>
            </w:r>
            <w:r w:rsidR="009D0D3A" w:rsidRPr="002A2D13">
              <w:rPr>
                <w:webHidden/>
              </w:rPr>
              <w:instrText xml:space="preserve"> PAGEREF _Toc69896513 \h </w:instrText>
            </w:r>
            <w:r w:rsidR="009D0D3A" w:rsidRPr="002A2D13">
              <w:rPr>
                <w:webHidden/>
              </w:rPr>
            </w:r>
            <w:r w:rsidR="009D0D3A" w:rsidRPr="002A2D13">
              <w:rPr>
                <w:webHidden/>
              </w:rPr>
              <w:fldChar w:fldCharType="separate"/>
            </w:r>
            <w:r w:rsidR="008210F0">
              <w:rPr>
                <w:webHidden/>
              </w:rPr>
              <w:t>141</w:t>
            </w:r>
            <w:r w:rsidR="009D0D3A" w:rsidRPr="002A2D13">
              <w:rPr>
                <w:webHidden/>
              </w:rPr>
              <w:fldChar w:fldCharType="end"/>
            </w:r>
          </w:hyperlink>
        </w:p>
        <w:p w14:paraId="4588B0D9" w14:textId="2B3D70DA" w:rsidR="009D0D3A" w:rsidRPr="002A2D13" w:rsidRDefault="00E7010C" w:rsidP="002A2D13">
          <w:pPr>
            <w:pStyle w:val="TOC1"/>
            <w:rPr>
              <w:rFonts w:asciiTheme="minorHAnsi" w:eastAsiaTheme="minorEastAsia" w:hAnsiTheme="minorHAnsi" w:cstheme="minorBidi"/>
              <w:b w:val="0"/>
              <w:bCs w:val="0"/>
              <w:caps w:val="0"/>
              <w:lang w:val="en-US"/>
            </w:rPr>
          </w:pPr>
          <w:hyperlink w:anchor="_Toc69896514" w:history="1">
            <w:r w:rsidR="009D0D3A" w:rsidRPr="002A2D13">
              <w:rPr>
                <w:rStyle w:val="Hyperlink"/>
                <w:rFonts w:ascii="Footlight MT Light" w:eastAsia="Gentium Basic" w:hAnsi="Footlight MT Light" w:cs="Gentium Basic"/>
              </w:rPr>
              <w:t>BAB VIII. DAFTAR KUANTITAS DAN HARGA</w:t>
            </w:r>
            <w:r w:rsidR="009D0D3A" w:rsidRPr="002A2D13">
              <w:rPr>
                <w:webHidden/>
              </w:rPr>
              <w:tab/>
            </w:r>
            <w:r w:rsidR="009D0D3A" w:rsidRPr="002A2D13">
              <w:rPr>
                <w:webHidden/>
              </w:rPr>
              <w:fldChar w:fldCharType="begin"/>
            </w:r>
            <w:r w:rsidR="009D0D3A" w:rsidRPr="002A2D13">
              <w:rPr>
                <w:webHidden/>
              </w:rPr>
              <w:instrText xml:space="preserve"> PAGEREF _Toc69896514 \h </w:instrText>
            </w:r>
            <w:r w:rsidR="009D0D3A" w:rsidRPr="002A2D13">
              <w:rPr>
                <w:webHidden/>
              </w:rPr>
            </w:r>
            <w:r w:rsidR="009D0D3A" w:rsidRPr="002A2D13">
              <w:rPr>
                <w:webHidden/>
              </w:rPr>
              <w:fldChar w:fldCharType="separate"/>
            </w:r>
            <w:r w:rsidR="008210F0">
              <w:rPr>
                <w:webHidden/>
              </w:rPr>
              <w:t>144</w:t>
            </w:r>
            <w:r w:rsidR="009D0D3A" w:rsidRPr="002A2D13">
              <w:rPr>
                <w:webHidden/>
              </w:rPr>
              <w:fldChar w:fldCharType="end"/>
            </w:r>
          </w:hyperlink>
        </w:p>
        <w:p w14:paraId="27F53BCA" w14:textId="1BACC729" w:rsidR="009D0D3A" w:rsidRPr="002A2D13" w:rsidRDefault="00E7010C" w:rsidP="002A2D13">
          <w:pPr>
            <w:pStyle w:val="TOC1"/>
            <w:rPr>
              <w:rFonts w:asciiTheme="minorHAnsi" w:eastAsiaTheme="minorEastAsia" w:hAnsiTheme="minorHAnsi" w:cstheme="minorBidi"/>
              <w:b w:val="0"/>
              <w:bCs w:val="0"/>
              <w:caps w:val="0"/>
              <w:lang w:val="en-US"/>
            </w:rPr>
          </w:pPr>
          <w:hyperlink w:anchor="_Toc69896515" w:history="1">
            <w:r w:rsidR="009D0D3A" w:rsidRPr="002A2D13">
              <w:rPr>
                <w:rStyle w:val="Hyperlink"/>
                <w:rFonts w:ascii="Footlight MT Light" w:eastAsia="Gentium Basic" w:hAnsi="Footlight MT Light" w:cs="Gentium Basic"/>
              </w:rPr>
              <w:t>BAB IX. BENTUK DOKUMEN LAIN</w:t>
            </w:r>
            <w:r w:rsidR="009D0D3A" w:rsidRPr="002A2D13">
              <w:rPr>
                <w:webHidden/>
              </w:rPr>
              <w:tab/>
            </w:r>
            <w:r w:rsidR="009D0D3A" w:rsidRPr="002A2D13">
              <w:rPr>
                <w:webHidden/>
              </w:rPr>
              <w:fldChar w:fldCharType="begin"/>
            </w:r>
            <w:r w:rsidR="009D0D3A" w:rsidRPr="002A2D13">
              <w:rPr>
                <w:webHidden/>
              </w:rPr>
              <w:instrText xml:space="preserve"> PAGEREF _Toc69896515 \h </w:instrText>
            </w:r>
            <w:r w:rsidR="009D0D3A" w:rsidRPr="002A2D13">
              <w:rPr>
                <w:webHidden/>
              </w:rPr>
            </w:r>
            <w:r w:rsidR="009D0D3A" w:rsidRPr="002A2D13">
              <w:rPr>
                <w:webHidden/>
              </w:rPr>
              <w:fldChar w:fldCharType="separate"/>
            </w:r>
            <w:r w:rsidR="008210F0">
              <w:rPr>
                <w:webHidden/>
              </w:rPr>
              <w:t>152</w:t>
            </w:r>
            <w:r w:rsidR="009D0D3A" w:rsidRPr="002A2D13">
              <w:rPr>
                <w:webHidden/>
              </w:rPr>
              <w:fldChar w:fldCharType="end"/>
            </w:r>
          </w:hyperlink>
        </w:p>
        <w:p w14:paraId="06038EC0" w14:textId="7FADC425" w:rsidR="009D0D3A" w:rsidRPr="002A2D13" w:rsidRDefault="00E7010C" w:rsidP="002A2D13">
          <w:pPr>
            <w:pStyle w:val="TOC2"/>
            <w:rPr>
              <w:rFonts w:asciiTheme="minorHAnsi" w:eastAsiaTheme="minorEastAsia" w:hAnsiTheme="minorHAnsi" w:cstheme="minorBidi"/>
              <w:smallCaps w:val="0"/>
              <w:lang w:val="en-US"/>
            </w:rPr>
          </w:pPr>
          <w:hyperlink w:anchor="_Toc69896516" w:history="1">
            <w:r w:rsidR="009D0D3A" w:rsidRPr="002A2D13">
              <w:rPr>
                <w:rStyle w:val="Hyperlink"/>
              </w:rPr>
              <w:t>A.</w:t>
            </w:r>
            <w:r w:rsidR="009D0D3A" w:rsidRPr="002A2D13">
              <w:rPr>
                <w:rFonts w:asciiTheme="minorHAnsi" w:eastAsiaTheme="minorEastAsia" w:hAnsiTheme="minorHAnsi" w:cstheme="minorBidi"/>
                <w:smallCaps w:val="0"/>
                <w:lang w:val="en-US"/>
              </w:rPr>
              <w:tab/>
            </w:r>
            <w:r w:rsidR="009D0D3A" w:rsidRPr="002A2D13">
              <w:rPr>
                <w:rStyle w:val="Hyperlink"/>
              </w:rPr>
              <w:t>BENTUK SURAT PENUNJUKAN PENYEDIA BARANG/JASA (SPPBJ)</w:t>
            </w:r>
            <w:r w:rsidR="009D0D3A" w:rsidRPr="002A2D13">
              <w:rPr>
                <w:webHidden/>
              </w:rPr>
              <w:tab/>
            </w:r>
            <w:r w:rsidR="009D0D3A" w:rsidRPr="002A2D13">
              <w:rPr>
                <w:webHidden/>
              </w:rPr>
              <w:fldChar w:fldCharType="begin"/>
            </w:r>
            <w:r w:rsidR="009D0D3A" w:rsidRPr="002A2D13">
              <w:rPr>
                <w:webHidden/>
              </w:rPr>
              <w:instrText xml:space="preserve"> PAGEREF _Toc69896516 \h </w:instrText>
            </w:r>
            <w:r w:rsidR="009D0D3A" w:rsidRPr="002A2D13">
              <w:rPr>
                <w:webHidden/>
              </w:rPr>
            </w:r>
            <w:r w:rsidR="009D0D3A" w:rsidRPr="002A2D13">
              <w:rPr>
                <w:webHidden/>
              </w:rPr>
              <w:fldChar w:fldCharType="separate"/>
            </w:r>
            <w:r w:rsidR="008210F0">
              <w:rPr>
                <w:webHidden/>
              </w:rPr>
              <w:t>152</w:t>
            </w:r>
            <w:r w:rsidR="009D0D3A" w:rsidRPr="002A2D13">
              <w:rPr>
                <w:webHidden/>
              </w:rPr>
              <w:fldChar w:fldCharType="end"/>
            </w:r>
          </w:hyperlink>
        </w:p>
        <w:p w14:paraId="51881179" w14:textId="7764A626" w:rsidR="009D0D3A" w:rsidRPr="002A2D13" w:rsidRDefault="00E7010C" w:rsidP="002A2D13">
          <w:pPr>
            <w:pStyle w:val="TOC2"/>
            <w:rPr>
              <w:rFonts w:asciiTheme="minorHAnsi" w:eastAsiaTheme="minorEastAsia" w:hAnsiTheme="minorHAnsi" w:cstheme="minorBidi"/>
              <w:smallCaps w:val="0"/>
              <w:lang w:val="en-US"/>
            </w:rPr>
          </w:pPr>
          <w:hyperlink w:anchor="_Toc69896517" w:history="1">
            <w:r w:rsidR="009D0D3A" w:rsidRPr="002A2D13">
              <w:rPr>
                <w:rStyle w:val="Hyperlink"/>
              </w:rPr>
              <w:t>B.</w:t>
            </w:r>
            <w:r w:rsidR="009D0D3A" w:rsidRPr="002A2D13">
              <w:rPr>
                <w:rFonts w:asciiTheme="minorHAnsi" w:eastAsiaTheme="minorEastAsia" w:hAnsiTheme="minorHAnsi" w:cstheme="minorBidi"/>
                <w:smallCaps w:val="0"/>
                <w:lang w:val="en-US"/>
              </w:rPr>
              <w:tab/>
            </w:r>
            <w:r w:rsidR="009D0D3A" w:rsidRPr="002A2D13">
              <w:rPr>
                <w:rStyle w:val="Hyperlink"/>
              </w:rPr>
              <w:t>BENTUK SURAT PERINTAH MULAI KERJA (SPMK)</w:t>
            </w:r>
            <w:r w:rsidR="009D0D3A" w:rsidRPr="002A2D13">
              <w:rPr>
                <w:webHidden/>
              </w:rPr>
              <w:tab/>
            </w:r>
            <w:r w:rsidR="009D0D3A" w:rsidRPr="002A2D13">
              <w:rPr>
                <w:webHidden/>
              </w:rPr>
              <w:fldChar w:fldCharType="begin"/>
            </w:r>
            <w:r w:rsidR="009D0D3A" w:rsidRPr="002A2D13">
              <w:rPr>
                <w:webHidden/>
              </w:rPr>
              <w:instrText xml:space="preserve"> PAGEREF _Toc69896517 \h </w:instrText>
            </w:r>
            <w:r w:rsidR="009D0D3A" w:rsidRPr="002A2D13">
              <w:rPr>
                <w:webHidden/>
              </w:rPr>
            </w:r>
            <w:r w:rsidR="009D0D3A" w:rsidRPr="002A2D13">
              <w:rPr>
                <w:webHidden/>
              </w:rPr>
              <w:fldChar w:fldCharType="separate"/>
            </w:r>
            <w:r w:rsidR="008210F0">
              <w:rPr>
                <w:webHidden/>
              </w:rPr>
              <w:t>153</w:t>
            </w:r>
            <w:r w:rsidR="009D0D3A" w:rsidRPr="002A2D13">
              <w:rPr>
                <w:webHidden/>
              </w:rPr>
              <w:fldChar w:fldCharType="end"/>
            </w:r>
          </w:hyperlink>
        </w:p>
        <w:p w14:paraId="6C1331DC" w14:textId="1E4DF919" w:rsidR="009D0D3A" w:rsidRPr="002A2D13" w:rsidRDefault="00E7010C" w:rsidP="002A2D13">
          <w:pPr>
            <w:pStyle w:val="TOC2"/>
            <w:rPr>
              <w:rFonts w:asciiTheme="minorHAnsi" w:eastAsiaTheme="minorEastAsia" w:hAnsiTheme="minorHAnsi" w:cstheme="minorBidi"/>
              <w:smallCaps w:val="0"/>
              <w:lang w:val="en-US"/>
            </w:rPr>
          </w:pPr>
          <w:hyperlink w:anchor="_Toc69896518" w:history="1">
            <w:r w:rsidR="009D0D3A" w:rsidRPr="002A2D13">
              <w:rPr>
                <w:rStyle w:val="Hyperlink"/>
              </w:rPr>
              <w:t>C.</w:t>
            </w:r>
            <w:r w:rsidR="009D0D3A" w:rsidRPr="002A2D13">
              <w:rPr>
                <w:rFonts w:asciiTheme="minorHAnsi" w:eastAsiaTheme="minorEastAsia" w:hAnsiTheme="minorHAnsi" w:cstheme="minorBidi"/>
                <w:smallCaps w:val="0"/>
                <w:lang w:val="en-US"/>
              </w:rPr>
              <w:tab/>
            </w:r>
            <w:r w:rsidR="009D0D3A" w:rsidRPr="002A2D13">
              <w:rPr>
                <w:rStyle w:val="Hyperlink"/>
              </w:rPr>
              <w:t>BENTUK SURAT-SURAT JAMINAN</w:t>
            </w:r>
            <w:r w:rsidR="009D0D3A" w:rsidRPr="002A2D13">
              <w:rPr>
                <w:webHidden/>
              </w:rPr>
              <w:tab/>
            </w:r>
            <w:r w:rsidR="009D0D3A" w:rsidRPr="002A2D13">
              <w:rPr>
                <w:webHidden/>
              </w:rPr>
              <w:fldChar w:fldCharType="begin"/>
            </w:r>
            <w:r w:rsidR="009D0D3A" w:rsidRPr="002A2D13">
              <w:rPr>
                <w:webHidden/>
              </w:rPr>
              <w:instrText xml:space="preserve"> PAGEREF _Toc69896518 \h </w:instrText>
            </w:r>
            <w:r w:rsidR="009D0D3A" w:rsidRPr="002A2D13">
              <w:rPr>
                <w:webHidden/>
              </w:rPr>
            </w:r>
            <w:r w:rsidR="009D0D3A" w:rsidRPr="002A2D13">
              <w:rPr>
                <w:webHidden/>
              </w:rPr>
              <w:fldChar w:fldCharType="separate"/>
            </w:r>
            <w:r w:rsidR="008210F0">
              <w:rPr>
                <w:webHidden/>
              </w:rPr>
              <w:t>155</w:t>
            </w:r>
            <w:r w:rsidR="009D0D3A" w:rsidRPr="002A2D13">
              <w:rPr>
                <w:webHidden/>
              </w:rPr>
              <w:fldChar w:fldCharType="end"/>
            </w:r>
          </w:hyperlink>
        </w:p>
        <w:p w14:paraId="376CBC22" w14:textId="077383D4" w:rsidR="009D0D3A" w:rsidRPr="002A2D13" w:rsidRDefault="00E7010C" w:rsidP="002A2D13">
          <w:pPr>
            <w:pStyle w:val="TOC3"/>
            <w:rPr>
              <w:rFonts w:asciiTheme="minorHAnsi" w:eastAsiaTheme="minorEastAsia" w:hAnsiTheme="minorHAnsi" w:cstheme="minorBidi"/>
              <w:i w:val="0"/>
              <w:iCs w:val="0"/>
              <w:sz w:val="22"/>
              <w:szCs w:val="22"/>
              <w:lang w:val="en-US"/>
            </w:rPr>
          </w:pPr>
          <w:hyperlink w:anchor="_Toc69896519" w:history="1">
            <w:r w:rsidR="009D0D3A" w:rsidRPr="002A2D13">
              <w:rPr>
                <w:rStyle w:val="Hyperlink"/>
                <w:rFonts w:eastAsia="Gentium Basic" w:cs="Gentium Basic"/>
              </w:rPr>
              <w:t>Jaminan Uang Muka dari Bank</w:t>
            </w:r>
            <w:r w:rsidR="009D0D3A" w:rsidRPr="002A2D13">
              <w:rPr>
                <w:webHidden/>
              </w:rPr>
              <w:tab/>
            </w:r>
            <w:r w:rsidR="009D0D3A" w:rsidRPr="002A2D13">
              <w:rPr>
                <w:webHidden/>
              </w:rPr>
              <w:fldChar w:fldCharType="begin"/>
            </w:r>
            <w:r w:rsidR="009D0D3A" w:rsidRPr="002A2D13">
              <w:rPr>
                <w:webHidden/>
              </w:rPr>
              <w:instrText xml:space="preserve"> PAGEREF _Toc69896519 \h </w:instrText>
            </w:r>
            <w:r w:rsidR="009D0D3A" w:rsidRPr="002A2D13">
              <w:rPr>
                <w:webHidden/>
              </w:rPr>
            </w:r>
            <w:r w:rsidR="009D0D3A" w:rsidRPr="002A2D13">
              <w:rPr>
                <w:webHidden/>
              </w:rPr>
              <w:fldChar w:fldCharType="separate"/>
            </w:r>
            <w:r w:rsidR="008210F0">
              <w:rPr>
                <w:webHidden/>
              </w:rPr>
              <w:t>158</w:t>
            </w:r>
            <w:r w:rsidR="009D0D3A" w:rsidRPr="002A2D13">
              <w:rPr>
                <w:webHidden/>
              </w:rPr>
              <w:fldChar w:fldCharType="end"/>
            </w:r>
          </w:hyperlink>
        </w:p>
        <w:p w14:paraId="617A3DE4" w14:textId="71217638" w:rsidR="009D0D3A" w:rsidRPr="002A2D13" w:rsidRDefault="00E7010C" w:rsidP="002A2D13">
          <w:pPr>
            <w:pStyle w:val="TOC3"/>
            <w:rPr>
              <w:rFonts w:asciiTheme="minorHAnsi" w:eastAsiaTheme="minorEastAsia" w:hAnsiTheme="minorHAnsi" w:cstheme="minorBidi"/>
              <w:i w:val="0"/>
              <w:iCs w:val="0"/>
              <w:sz w:val="22"/>
              <w:szCs w:val="22"/>
              <w:lang w:val="en-US"/>
            </w:rPr>
          </w:pPr>
          <w:hyperlink w:anchor="_Toc69896520" w:history="1">
            <w:r w:rsidR="009D0D3A" w:rsidRPr="002A2D13">
              <w:rPr>
                <w:rStyle w:val="Hyperlink"/>
                <w:rFonts w:eastAsia="Gentium Basic" w:cs="Gentium Basic"/>
              </w:rPr>
              <w:t>Jaminan Uang Muka dari Asuransi/</w:t>
            </w:r>
            <w:r w:rsidR="009D0D3A" w:rsidRPr="002A2D13">
              <w:rPr>
                <w:rStyle w:val="Hyperlink"/>
                <w:rFonts w:eastAsia="Gentium Basic" w:cs="Gentium Basic"/>
                <w:lang w:val="en-US"/>
              </w:rPr>
              <w:t>Konsorsium Asuransi/</w:t>
            </w:r>
            <w:r w:rsidR="009D0D3A" w:rsidRPr="002A2D13">
              <w:rPr>
                <w:rStyle w:val="Hyperlink"/>
                <w:rFonts w:eastAsia="Gentium Basic" w:cs="Gentium Basic"/>
              </w:rPr>
              <w:t>Perusahaan Penjaminan</w:t>
            </w:r>
            <w:r w:rsidR="009D0D3A" w:rsidRPr="002A2D13">
              <w:rPr>
                <w:webHidden/>
              </w:rPr>
              <w:tab/>
            </w:r>
            <w:r w:rsidR="009D0D3A" w:rsidRPr="002A2D13">
              <w:rPr>
                <w:webHidden/>
              </w:rPr>
              <w:fldChar w:fldCharType="begin"/>
            </w:r>
            <w:r w:rsidR="009D0D3A" w:rsidRPr="002A2D13">
              <w:rPr>
                <w:webHidden/>
              </w:rPr>
              <w:instrText xml:space="preserve"> PAGEREF _Toc69896520 \h </w:instrText>
            </w:r>
            <w:r w:rsidR="009D0D3A" w:rsidRPr="002A2D13">
              <w:rPr>
                <w:webHidden/>
              </w:rPr>
            </w:r>
            <w:r w:rsidR="009D0D3A" w:rsidRPr="002A2D13">
              <w:rPr>
                <w:webHidden/>
              </w:rPr>
              <w:fldChar w:fldCharType="separate"/>
            </w:r>
            <w:r w:rsidR="008210F0">
              <w:rPr>
                <w:webHidden/>
              </w:rPr>
              <w:t>160</w:t>
            </w:r>
            <w:r w:rsidR="009D0D3A" w:rsidRPr="002A2D13">
              <w:rPr>
                <w:webHidden/>
              </w:rPr>
              <w:fldChar w:fldCharType="end"/>
            </w:r>
          </w:hyperlink>
        </w:p>
        <w:p w14:paraId="29A52FFE" w14:textId="30ACC066" w:rsidR="009D0D3A" w:rsidRPr="002A2D13" w:rsidRDefault="00E7010C" w:rsidP="002A2D13">
          <w:pPr>
            <w:pStyle w:val="TOC3"/>
            <w:rPr>
              <w:rFonts w:asciiTheme="minorHAnsi" w:eastAsiaTheme="minorEastAsia" w:hAnsiTheme="minorHAnsi" w:cstheme="minorBidi"/>
              <w:i w:val="0"/>
              <w:iCs w:val="0"/>
              <w:sz w:val="22"/>
              <w:szCs w:val="22"/>
              <w:lang w:val="en-US"/>
            </w:rPr>
          </w:pPr>
          <w:hyperlink w:anchor="_Toc69896521" w:history="1">
            <w:r w:rsidR="009D0D3A" w:rsidRPr="002A2D13">
              <w:rPr>
                <w:rStyle w:val="Hyperlink"/>
                <w:rFonts w:eastAsia="Gentium Basic" w:cs="Gentium Basic"/>
              </w:rPr>
              <w:t>Jaminan Pemeliharaan dari Bank</w:t>
            </w:r>
            <w:r w:rsidR="009D0D3A" w:rsidRPr="002A2D13">
              <w:rPr>
                <w:webHidden/>
              </w:rPr>
              <w:tab/>
            </w:r>
            <w:r w:rsidR="009D0D3A" w:rsidRPr="002A2D13">
              <w:rPr>
                <w:webHidden/>
              </w:rPr>
              <w:fldChar w:fldCharType="begin"/>
            </w:r>
            <w:r w:rsidR="009D0D3A" w:rsidRPr="002A2D13">
              <w:rPr>
                <w:webHidden/>
              </w:rPr>
              <w:instrText xml:space="preserve"> PAGEREF _Toc69896521 \h </w:instrText>
            </w:r>
            <w:r w:rsidR="009D0D3A" w:rsidRPr="002A2D13">
              <w:rPr>
                <w:webHidden/>
              </w:rPr>
            </w:r>
            <w:r w:rsidR="009D0D3A" w:rsidRPr="002A2D13">
              <w:rPr>
                <w:webHidden/>
              </w:rPr>
              <w:fldChar w:fldCharType="separate"/>
            </w:r>
            <w:r w:rsidR="008210F0">
              <w:rPr>
                <w:webHidden/>
              </w:rPr>
              <w:t>161</w:t>
            </w:r>
            <w:r w:rsidR="009D0D3A" w:rsidRPr="002A2D13">
              <w:rPr>
                <w:webHidden/>
              </w:rPr>
              <w:fldChar w:fldCharType="end"/>
            </w:r>
          </w:hyperlink>
        </w:p>
        <w:p w14:paraId="412EE6C9" w14:textId="22EA5BF6" w:rsidR="009D0D3A" w:rsidRPr="002A2D13" w:rsidRDefault="00E7010C" w:rsidP="002A2D13">
          <w:pPr>
            <w:pStyle w:val="TOC3"/>
            <w:rPr>
              <w:rFonts w:asciiTheme="minorHAnsi" w:eastAsiaTheme="minorEastAsia" w:hAnsiTheme="minorHAnsi" w:cstheme="minorBidi"/>
              <w:i w:val="0"/>
              <w:iCs w:val="0"/>
              <w:sz w:val="22"/>
              <w:szCs w:val="22"/>
              <w:lang w:val="en-US"/>
            </w:rPr>
          </w:pPr>
          <w:hyperlink w:anchor="_Toc69896522" w:history="1">
            <w:r w:rsidR="009D0D3A" w:rsidRPr="002A2D13">
              <w:rPr>
                <w:rStyle w:val="Hyperlink"/>
                <w:rFonts w:eastAsia="Gentium Basic" w:cs="Gentium Basic"/>
              </w:rPr>
              <w:t>Jaminan Pemeliharaan dari Asuransi/</w:t>
            </w:r>
            <w:r w:rsidR="009D0D3A" w:rsidRPr="002A2D13">
              <w:rPr>
                <w:rStyle w:val="Hyperlink"/>
                <w:rFonts w:eastAsia="Gentium Basic" w:cs="Gentium Basic"/>
                <w:lang w:val="en-US"/>
              </w:rPr>
              <w:t>Konsorsium Asuransi/</w:t>
            </w:r>
            <w:r w:rsidR="009D0D3A" w:rsidRPr="002A2D13">
              <w:rPr>
                <w:rStyle w:val="Hyperlink"/>
                <w:rFonts w:eastAsia="Gentium Basic" w:cs="Gentium Basic"/>
              </w:rPr>
              <w:t>Perusahaan Penjaminan</w:t>
            </w:r>
            <w:r w:rsidR="009D0D3A" w:rsidRPr="002A2D13">
              <w:rPr>
                <w:webHidden/>
              </w:rPr>
              <w:tab/>
            </w:r>
            <w:r w:rsidR="009D0D3A" w:rsidRPr="002A2D13">
              <w:rPr>
                <w:webHidden/>
              </w:rPr>
              <w:fldChar w:fldCharType="begin"/>
            </w:r>
            <w:r w:rsidR="009D0D3A" w:rsidRPr="002A2D13">
              <w:rPr>
                <w:webHidden/>
              </w:rPr>
              <w:instrText xml:space="preserve"> PAGEREF _Toc69896522 \h </w:instrText>
            </w:r>
            <w:r w:rsidR="009D0D3A" w:rsidRPr="002A2D13">
              <w:rPr>
                <w:webHidden/>
              </w:rPr>
            </w:r>
            <w:r w:rsidR="009D0D3A" w:rsidRPr="002A2D13">
              <w:rPr>
                <w:webHidden/>
              </w:rPr>
              <w:fldChar w:fldCharType="separate"/>
            </w:r>
            <w:r w:rsidR="008210F0">
              <w:rPr>
                <w:webHidden/>
              </w:rPr>
              <w:t>163</w:t>
            </w:r>
            <w:r w:rsidR="009D0D3A" w:rsidRPr="002A2D13">
              <w:rPr>
                <w:webHidden/>
              </w:rPr>
              <w:fldChar w:fldCharType="end"/>
            </w:r>
          </w:hyperlink>
        </w:p>
        <w:p w14:paraId="3F5879BF" w14:textId="2D1DA35D" w:rsidR="009D0D3A" w:rsidRPr="002A2D13" w:rsidRDefault="00E7010C" w:rsidP="002A2D13">
          <w:pPr>
            <w:pStyle w:val="TOC1"/>
            <w:rPr>
              <w:rFonts w:asciiTheme="minorHAnsi" w:eastAsiaTheme="minorEastAsia" w:hAnsiTheme="minorHAnsi" w:cstheme="minorBidi"/>
              <w:b w:val="0"/>
              <w:bCs w:val="0"/>
              <w:caps w:val="0"/>
              <w:lang w:val="en-US"/>
            </w:rPr>
          </w:pPr>
          <w:hyperlink w:anchor="_Toc69896523" w:history="1">
            <w:r w:rsidR="009D0D3A" w:rsidRPr="002A2D13">
              <w:rPr>
                <w:rStyle w:val="Hyperlink"/>
                <w:rFonts w:ascii="Footlight MT Light" w:eastAsia="Gentium Basic" w:hAnsi="Footlight MT Light" w:cs="Gentium Basic"/>
              </w:rPr>
              <w:t>BAB X. PETUNJUK EVALUASI KEWAJARAN HARGA</w:t>
            </w:r>
            <w:r w:rsidR="009D0D3A" w:rsidRPr="002A2D13">
              <w:rPr>
                <w:webHidden/>
              </w:rPr>
              <w:tab/>
            </w:r>
            <w:r w:rsidR="009D0D3A" w:rsidRPr="002A2D13">
              <w:rPr>
                <w:webHidden/>
              </w:rPr>
              <w:fldChar w:fldCharType="begin"/>
            </w:r>
            <w:r w:rsidR="009D0D3A" w:rsidRPr="002A2D13">
              <w:rPr>
                <w:webHidden/>
              </w:rPr>
              <w:instrText xml:space="preserve"> PAGEREF _Toc69896523 \h </w:instrText>
            </w:r>
            <w:r w:rsidR="009D0D3A" w:rsidRPr="002A2D13">
              <w:rPr>
                <w:webHidden/>
              </w:rPr>
            </w:r>
            <w:r w:rsidR="009D0D3A" w:rsidRPr="002A2D13">
              <w:rPr>
                <w:webHidden/>
              </w:rPr>
              <w:fldChar w:fldCharType="separate"/>
            </w:r>
            <w:r w:rsidR="008210F0">
              <w:rPr>
                <w:webHidden/>
              </w:rPr>
              <w:t>164</w:t>
            </w:r>
            <w:r w:rsidR="009D0D3A" w:rsidRPr="002A2D13">
              <w:rPr>
                <w:webHidden/>
              </w:rPr>
              <w:fldChar w:fldCharType="end"/>
            </w:r>
          </w:hyperlink>
        </w:p>
        <w:p w14:paraId="2EB475EF" w14:textId="6CC82F0A" w:rsidR="006407E4" w:rsidRPr="002A2D13" w:rsidRDefault="004D30FB" w:rsidP="002A2D13">
          <w:pPr>
            <w:rPr>
              <w:rFonts w:ascii="Footlight MT Light" w:eastAsia="Gentium Basic" w:hAnsi="Footlight MT Light" w:cs="Gentium Basic"/>
              <w:sz w:val="22"/>
              <w:szCs w:val="22"/>
            </w:rPr>
          </w:pPr>
          <w:r w:rsidRPr="002A2D13">
            <w:rPr>
              <w:rFonts w:ascii="Footlight MT Light" w:hAnsi="Footlight MT Light"/>
            </w:rPr>
            <w:fldChar w:fldCharType="end"/>
          </w:r>
        </w:p>
      </w:sdtContent>
    </w:sdt>
    <w:p w14:paraId="5C1D0B4B" w14:textId="77777777" w:rsidR="006407E4" w:rsidRPr="002A2D13" w:rsidRDefault="006407E4" w:rsidP="002A2D13">
      <w:pPr>
        <w:rPr>
          <w:rFonts w:ascii="Footlight MT Light" w:eastAsia="Gentium Basic" w:hAnsi="Footlight MT Light" w:cs="Gentium Basic"/>
          <w:sz w:val="22"/>
          <w:szCs w:val="22"/>
        </w:rPr>
      </w:pPr>
    </w:p>
    <w:p w14:paraId="6147224C" w14:textId="77777777" w:rsidR="006407E4" w:rsidRPr="002A2D13" w:rsidRDefault="006407E4" w:rsidP="002A2D13">
      <w:pPr>
        <w:jc w:val="center"/>
        <w:rPr>
          <w:rFonts w:ascii="Footlight MT Light" w:eastAsia="Gentium Basic" w:hAnsi="Footlight MT Light" w:cs="Gentium Basic"/>
        </w:rPr>
      </w:pPr>
    </w:p>
    <w:p w14:paraId="00FBA697" w14:textId="77777777" w:rsidR="006407E4" w:rsidRPr="002A2D13" w:rsidRDefault="006407E4" w:rsidP="002A2D13">
      <w:pPr>
        <w:rPr>
          <w:rFonts w:ascii="Footlight MT Light" w:eastAsia="Gentium Basic" w:hAnsi="Footlight MT Light" w:cs="Gentium Basic"/>
        </w:rPr>
      </w:pPr>
    </w:p>
    <w:p w14:paraId="51328E53" w14:textId="77777777" w:rsidR="006407E4" w:rsidRPr="002A2D13" w:rsidRDefault="006407E4" w:rsidP="002A2D13">
      <w:pPr>
        <w:rPr>
          <w:rFonts w:ascii="Footlight MT Light" w:eastAsia="Gentium Basic" w:hAnsi="Footlight MT Light" w:cs="Gentium Basic"/>
        </w:rPr>
      </w:pPr>
    </w:p>
    <w:p w14:paraId="1B8AEB16" w14:textId="77777777" w:rsidR="006407E4" w:rsidRPr="002A2D13" w:rsidRDefault="006407E4" w:rsidP="002A2D13">
      <w:pPr>
        <w:rPr>
          <w:rFonts w:ascii="Footlight MT Light" w:eastAsia="Gentium Basic" w:hAnsi="Footlight MT Light" w:cs="Gentium Basic"/>
        </w:rPr>
      </w:pPr>
    </w:p>
    <w:p w14:paraId="3B695D45" w14:textId="77777777" w:rsidR="006407E4" w:rsidRPr="002A2D13" w:rsidRDefault="006407E4" w:rsidP="002A2D13">
      <w:pPr>
        <w:rPr>
          <w:rFonts w:ascii="Footlight MT Light" w:eastAsia="Gentium Basic" w:hAnsi="Footlight MT Light" w:cs="Gentium Basic"/>
        </w:rPr>
      </w:pPr>
    </w:p>
    <w:p w14:paraId="542BF555" w14:textId="77777777" w:rsidR="006407E4" w:rsidRPr="002A2D13" w:rsidRDefault="006407E4" w:rsidP="002A2D13">
      <w:pPr>
        <w:rPr>
          <w:rFonts w:ascii="Footlight MT Light" w:eastAsia="Gentium Basic" w:hAnsi="Footlight MT Light" w:cs="Gentium Basic"/>
        </w:rPr>
      </w:pPr>
    </w:p>
    <w:p w14:paraId="356FB2D8" w14:textId="77777777" w:rsidR="006407E4" w:rsidRPr="002A2D13" w:rsidRDefault="006407E4" w:rsidP="002A2D13">
      <w:pPr>
        <w:rPr>
          <w:rFonts w:ascii="Footlight MT Light" w:eastAsia="Gentium Basic" w:hAnsi="Footlight MT Light" w:cs="Gentium Basic"/>
        </w:rPr>
      </w:pPr>
    </w:p>
    <w:p w14:paraId="192CD0B4" w14:textId="77777777" w:rsidR="006407E4" w:rsidRPr="002A2D13" w:rsidRDefault="006407E4" w:rsidP="002A2D13">
      <w:pPr>
        <w:rPr>
          <w:rFonts w:ascii="Footlight MT Light" w:eastAsia="Gentium Basic" w:hAnsi="Footlight MT Light" w:cs="Gentium Basic"/>
        </w:rPr>
      </w:pPr>
    </w:p>
    <w:p w14:paraId="674F40C3" w14:textId="77777777" w:rsidR="006407E4" w:rsidRPr="002A2D13" w:rsidRDefault="006407E4" w:rsidP="002A2D13">
      <w:pPr>
        <w:rPr>
          <w:rFonts w:ascii="Footlight MT Light" w:eastAsia="Gentium Basic" w:hAnsi="Footlight MT Light" w:cs="Gentium Basic"/>
        </w:rPr>
      </w:pPr>
    </w:p>
    <w:p w14:paraId="66745B98" w14:textId="77777777" w:rsidR="006407E4" w:rsidRPr="002A2D13" w:rsidRDefault="006407E4" w:rsidP="002A2D13">
      <w:pPr>
        <w:rPr>
          <w:rFonts w:ascii="Footlight MT Light" w:eastAsia="Gentium Basic" w:hAnsi="Footlight MT Light" w:cs="Gentium Basic"/>
        </w:rPr>
      </w:pPr>
    </w:p>
    <w:p w14:paraId="18EABF7F" w14:textId="77777777" w:rsidR="006407E4" w:rsidRPr="002A2D13" w:rsidRDefault="006407E4" w:rsidP="002A2D13">
      <w:pPr>
        <w:rPr>
          <w:rFonts w:ascii="Footlight MT Light" w:eastAsia="Gentium Basic" w:hAnsi="Footlight MT Light" w:cs="Gentium Basic"/>
        </w:rPr>
      </w:pPr>
    </w:p>
    <w:p w14:paraId="00C1267C" w14:textId="77777777" w:rsidR="006407E4" w:rsidRPr="002A2D13" w:rsidRDefault="006407E4" w:rsidP="002A2D13">
      <w:pPr>
        <w:rPr>
          <w:rFonts w:ascii="Footlight MT Light" w:eastAsia="Gentium Basic" w:hAnsi="Footlight MT Light" w:cs="Gentium Basic"/>
        </w:rPr>
      </w:pPr>
    </w:p>
    <w:p w14:paraId="0CEE1122" w14:textId="77777777" w:rsidR="006407E4" w:rsidRPr="002A2D13" w:rsidRDefault="006407E4" w:rsidP="002A2D13">
      <w:pPr>
        <w:rPr>
          <w:rFonts w:ascii="Footlight MT Light" w:eastAsia="Gentium Basic" w:hAnsi="Footlight MT Light" w:cs="Gentium Basic"/>
        </w:rPr>
      </w:pPr>
    </w:p>
    <w:p w14:paraId="2413EDAB" w14:textId="77777777" w:rsidR="006407E4" w:rsidRPr="002A2D13" w:rsidRDefault="006407E4" w:rsidP="002A2D13">
      <w:pPr>
        <w:rPr>
          <w:rFonts w:ascii="Footlight MT Light" w:eastAsia="Gentium Basic" w:hAnsi="Footlight MT Light" w:cs="Gentium Basic"/>
        </w:rPr>
      </w:pPr>
    </w:p>
    <w:p w14:paraId="2B916D76" w14:textId="77777777" w:rsidR="006407E4" w:rsidRPr="002A2D13" w:rsidRDefault="006407E4" w:rsidP="002A2D13">
      <w:pPr>
        <w:rPr>
          <w:rFonts w:ascii="Footlight MT Light" w:eastAsia="Gentium Basic" w:hAnsi="Footlight MT Light" w:cs="Gentium Basic"/>
        </w:rPr>
      </w:pPr>
    </w:p>
    <w:p w14:paraId="052109C5" w14:textId="77777777" w:rsidR="006407E4" w:rsidRPr="002A2D13" w:rsidRDefault="006407E4" w:rsidP="002A2D13">
      <w:pPr>
        <w:rPr>
          <w:rFonts w:ascii="Footlight MT Light" w:eastAsia="Gentium Basic" w:hAnsi="Footlight MT Light" w:cs="Gentium Basic"/>
        </w:rPr>
      </w:pPr>
    </w:p>
    <w:p w14:paraId="5F8087BE" w14:textId="77777777" w:rsidR="006407E4" w:rsidRPr="002A2D13" w:rsidRDefault="006407E4" w:rsidP="002A2D13">
      <w:pPr>
        <w:jc w:val="right"/>
        <w:rPr>
          <w:rFonts w:ascii="Footlight MT Light" w:eastAsia="Gentium Basic" w:hAnsi="Footlight MT Light" w:cs="Gentium Basic"/>
        </w:rPr>
      </w:pPr>
    </w:p>
    <w:p w14:paraId="60E47CEB" w14:textId="77777777" w:rsidR="006407E4" w:rsidRPr="002A2D13" w:rsidRDefault="006407E4" w:rsidP="002A2D13">
      <w:pPr>
        <w:rPr>
          <w:rFonts w:ascii="Footlight MT Light" w:eastAsia="Gentium Basic" w:hAnsi="Footlight MT Light" w:cs="Gentium Basic"/>
        </w:rPr>
        <w:sectPr w:rsidR="006407E4" w:rsidRPr="002A2D13" w:rsidSect="003B3D29">
          <w:headerReference w:type="even" r:id="rId14"/>
          <w:headerReference w:type="default" r:id="rId15"/>
          <w:headerReference w:type="first" r:id="rId16"/>
          <w:pgSz w:w="12240" w:h="20160"/>
          <w:pgMar w:top="2268" w:right="1701" w:bottom="1701" w:left="2268" w:header="737" w:footer="737" w:gutter="0"/>
          <w:pgNumType w:fmt="numberInDash"/>
          <w:cols w:space="720"/>
          <w:titlePg/>
        </w:sectPr>
      </w:pPr>
    </w:p>
    <w:p w14:paraId="652E0FA3" w14:textId="01BF5687" w:rsidR="006407E4" w:rsidRPr="002A2D13" w:rsidRDefault="004D30FB" w:rsidP="002A2D13">
      <w:pPr>
        <w:pStyle w:val="Heading1"/>
        <w:rPr>
          <w:rFonts w:ascii="Footlight MT Light" w:eastAsia="Gentium Basic" w:hAnsi="Footlight MT Light" w:cs="Gentium Basic"/>
          <w:sz w:val="28"/>
          <w:szCs w:val="28"/>
          <w:lang w:val="en-US"/>
        </w:rPr>
      </w:pPr>
      <w:bookmarkStart w:id="2" w:name="_Toc69896419"/>
      <w:r w:rsidRPr="002A2D13">
        <w:rPr>
          <w:rFonts w:ascii="Footlight MT Light" w:eastAsia="Gentium Basic" w:hAnsi="Footlight MT Light" w:cs="Gentium Basic"/>
          <w:sz w:val="28"/>
          <w:szCs w:val="28"/>
        </w:rPr>
        <w:lastRenderedPageBreak/>
        <w:t>BAB I. U</w:t>
      </w:r>
      <w:r w:rsidRPr="002A2D13">
        <w:rPr>
          <w:rFonts w:ascii="Footlight MT Light" w:eastAsia="Gentium Basic" w:hAnsi="Footlight MT Light" w:cs="Gentium Basic"/>
          <w:sz w:val="28"/>
          <w:szCs w:val="28"/>
          <w:lang w:val="en-US"/>
        </w:rPr>
        <w:t>MUM</w:t>
      </w:r>
      <w:bookmarkEnd w:id="2"/>
    </w:p>
    <w:p w14:paraId="331AC18C" w14:textId="77777777" w:rsidR="006407E4" w:rsidRPr="002A2D13" w:rsidRDefault="006407E4" w:rsidP="002A2D13">
      <w:pPr>
        <w:pBdr>
          <w:bottom w:val="single" w:sz="4" w:space="1" w:color="000000"/>
        </w:pBdr>
        <w:rPr>
          <w:rFonts w:ascii="Footlight MT Light" w:eastAsia="Gentium Basic" w:hAnsi="Footlight MT Light" w:cs="Gentium Basic"/>
        </w:rPr>
      </w:pPr>
    </w:p>
    <w:p w14:paraId="247FEFD4" w14:textId="77777777" w:rsidR="006407E4" w:rsidRPr="002A2D13" w:rsidRDefault="006407E4" w:rsidP="002A2D13">
      <w:pPr>
        <w:jc w:val="both"/>
        <w:rPr>
          <w:rFonts w:ascii="Footlight MT Light" w:eastAsia="Gentium Basic" w:hAnsi="Footlight MT Light" w:cs="Gentium Basic"/>
        </w:rPr>
      </w:pPr>
    </w:p>
    <w:p w14:paraId="5B2054EE" w14:textId="68B90D7E" w:rsidR="006407E4" w:rsidRPr="002A2D13" w:rsidRDefault="003D0479" w:rsidP="002A2D13">
      <w:pPr>
        <w:numPr>
          <w:ilvl w:val="0"/>
          <w:numId w:val="168"/>
        </w:numPr>
        <w:ind w:left="426" w:hanging="426"/>
        <w:jc w:val="both"/>
        <w:rPr>
          <w:rFonts w:ascii="Footlight MT Light" w:eastAsia="Gentium Basic" w:hAnsi="Footlight MT Light" w:cs="Gentium Basic"/>
        </w:rPr>
      </w:pPr>
      <w:r w:rsidRPr="002A2D13">
        <w:rPr>
          <w:rFonts w:ascii="Footlight MT Light" w:hAnsi="Footlight MT Light"/>
        </w:rPr>
        <w:t xml:space="preserve">Dokumen </w:t>
      </w:r>
      <w:r w:rsidRPr="002A2D13">
        <w:rPr>
          <w:rFonts w:ascii="Footlight MT Light" w:hAnsi="Footlight MT Light"/>
          <w:lang w:val="en-US"/>
        </w:rPr>
        <w:t>Tender</w:t>
      </w:r>
      <w:r w:rsidRPr="002A2D13">
        <w:rPr>
          <w:rFonts w:ascii="Footlight MT Light" w:hAnsi="Footlight MT Light"/>
        </w:rPr>
        <w:t xml:space="preserve">  ini disusun untuk membantu peserta dalam menyiapkan Dokumen Penawaran berdasarkan </w:t>
      </w:r>
      <w:r w:rsidRPr="002A2D13">
        <w:rPr>
          <w:rFonts w:ascii="Footlight MT Light" w:hAnsi="Footlight MT Light"/>
          <w:lang w:val="en-US"/>
        </w:rPr>
        <w:t>Peraturan Presiden Nomor 16 Tahun 2018 tantang Pengadaan Barang/Jasa Pemerintah sebagaimana telah diubah dengan Peraturan Presiden Nomor 12 Tahun 2021 tentang Perubahan Atas Peraturan Presiden Nomor 16 Tahun 2018 tentang Pengadaan Barang/Jasa Pemerintah</w:t>
      </w:r>
      <w:r w:rsidR="004D30FB" w:rsidRPr="002A2D13">
        <w:rPr>
          <w:rFonts w:ascii="Footlight MT Light" w:eastAsia="Gentium Basic" w:hAnsi="Footlight MT Light" w:cs="Gentium Basic"/>
        </w:rPr>
        <w:t>.</w:t>
      </w:r>
    </w:p>
    <w:p w14:paraId="02672228" w14:textId="77777777" w:rsidR="006407E4" w:rsidRPr="002A2D13" w:rsidRDefault="006407E4" w:rsidP="002A2D13">
      <w:pPr>
        <w:jc w:val="both"/>
        <w:rPr>
          <w:rFonts w:ascii="Footlight MT Light" w:eastAsia="Gentium Basic" w:hAnsi="Footlight MT Light" w:cs="Gentium Basic"/>
        </w:rPr>
      </w:pPr>
    </w:p>
    <w:p w14:paraId="4B0A8CA0" w14:textId="7F3023C6" w:rsidR="004A26B8" w:rsidRPr="002A2D13" w:rsidRDefault="004A26B8" w:rsidP="002A2D13">
      <w:pPr>
        <w:numPr>
          <w:ilvl w:val="0"/>
          <w:numId w:val="168"/>
        </w:numP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Pokja</w:t>
      </w:r>
      <w:r w:rsidRPr="002A2D13">
        <w:rPr>
          <w:rFonts w:ascii="Footlight MT Light" w:hAnsi="Footlight MT Light"/>
          <w:color w:val="000000"/>
        </w:rPr>
        <w:t xml:space="preserve"> Pemilihan dapat menyesuaikan Dokumen </w:t>
      </w:r>
      <w:r w:rsidRPr="002A2D13">
        <w:rPr>
          <w:rFonts w:ascii="Footlight MT Light" w:hAnsi="Footlight MT Light"/>
          <w:color w:val="000000"/>
          <w:lang w:val="en-US"/>
        </w:rPr>
        <w:t>Tender</w:t>
      </w:r>
      <w:r w:rsidRPr="002A2D13">
        <w:rPr>
          <w:rFonts w:ascii="Footlight MT Light" w:hAnsi="Footlight MT Light"/>
          <w:color w:val="000000"/>
        </w:rPr>
        <w:t xml:space="preserve"> ini sesuai dengan kebutuhan sepanjang tidak bertentangan dengan peraturan perundang-undangan</w:t>
      </w:r>
      <w:r w:rsidRPr="002A2D13">
        <w:rPr>
          <w:rFonts w:ascii="Footlight MT Light" w:eastAsia="Gentium Basic" w:hAnsi="Footlight MT Light" w:cs="Gentium Basic"/>
          <w:color w:val="000000"/>
        </w:rPr>
        <w:t>.</w:t>
      </w:r>
    </w:p>
    <w:p w14:paraId="2608AE82" w14:textId="77777777" w:rsidR="004A26B8" w:rsidRPr="002A2D13" w:rsidRDefault="004A26B8" w:rsidP="002A2D13">
      <w:pPr>
        <w:pStyle w:val="ListParagraph"/>
        <w:rPr>
          <w:rFonts w:ascii="Footlight MT Light" w:eastAsia="Gentium Basic" w:hAnsi="Footlight MT Light" w:cs="Gentium Basic"/>
        </w:rPr>
      </w:pPr>
    </w:p>
    <w:p w14:paraId="4995F707" w14:textId="45D9AE8F" w:rsidR="006407E4" w:rsidRPr="002A2D13" w:rsidRDefault="004D30FB" w:rsidP="002A2D13">
      <w:pPr>
        <w:numPr>
          <w:ilvl w:val="0"/>
          <w:numId w:val="168"/>
        </w:numP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Dalam hal terdapat pertentangan persyaratan yang tertulis pada Dokumen Tender dengan yang tertulis pada Sistem Pengadaan Secara Elektronik (SPSE), maka yang digunakan adalah persyaratan yang tertulis pada Dokumen Tender.</w:t>
      </w:r>
    </w:p>
    <w:p w14:paraId="19329E9D"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45FBBA10" w14:textId="77777777" w:rsidR="006407E4" w:rsidRPr="002A2D13" w:rsidRDefault="004D30FB" w:rsidP="002A2D13">
      <w:pPr>
        <w:numPr>
          <w:ilvl w:val="0"/>
          <w:numId w:val="168"/>
        </w:numP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Dalam hal terdapat pertentangan ketentuan yang tertulis pada Lembar Data Pemilihan (LDP) dengan Instruksi Kepada Peserta (IKP), maka yang digunakan adalah ketentuan pada Lembar data Pemilihan (LDP).</w:t>
      </w:r>
    </w:p>
    <w:p w14:paraId="651DC729" w14:textId="77777777" w:rsidR="006407E4" w:rsidRPr="002A2D13" w:rsidRDefault="006407E4" w:rsidP="002A2D13">
      <w:pPr>
        <w:jc w:val="both"/>
        <w:rPr>
          <w:rFonts w:ascii="Footlight MT Light" w:eastAsia="Gentium Basic" w:hAnsi="Footlight MT Light" w:cs="Gentium Basic"/>
        </w:rPr>
      </w:pPr>
    </w:p>
    <w:p w14:paraId="426E5772" w14:textId="77777777" w:rsidR="006407E4" w:rsidRPr="002A2D13" w:rsidRDefault="004D30FB" w:rsidP="002A2D13">
      <w:pPr>
        <w:numPr>
          <w:ilvl w:val="0"/>
          <w:numId w:val="168"/>
        </w:numP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Dalam dokumen ini dipergunakan pengertian, istilah, dan singkatan sebagai berikut:</w:t>
      </w:r>
    </w:p>
    <w:p w14:paraId="1E1D8B4E" w14:textId="77777777" w:rsidR="006407E4" w:rsidRPr="002A2D13" w:rsidRDefault="006407E4" w:rsidP="002A2D13">
      <w:pPr>
        <w:ind w:left="426"/>
        <w:jc w:val="both"/>
        <w:rPr>
          <w:rFonts w:ascii="Footlight MT Light" w:eastAsia="Gentium Basic" w:hAnsi="Footlight MT Light" w:cs="Gentium Basic"/>
        </w:rPr>
      </w:pPr>
    </w:p>
    <w:tbl>
      <w:tblPr>
        <w:tblStyle w:val="a0"/>
        <w:tblW w:w="8434" w:type="dxa"/>
        <w:tblInd w:w="579" w:type="dxa"/>
        <w:tblLayout w:type="fixed"/>
        <w:tblLook w:val="0400" w:firstRow="0" w:lastRow="0" w:firstColumn="0" w:lastColumn="0" w:noHBand="0" w:noVBand="1"/>
      </w:tblPr>
      <w:tblGrid>
        <w:gridCol w:w="272"/>
        <w:gridCol w:w="2551"/>
        <w:gridCol w:w="281"/>
        <w:gridCol w:w="5330"/>
      </w:tblGrid>
      <w:tr w:rsidR="002A7E4F" w:rsidRPr="002A2D13" w14:paraId="4D48C1C3" w14:textId="77777777" w:rsidTr="007B480B">
        <w:tc>
          <w:tcPr>
            <w:tcW w:w="272" w:type="dxa"/>
          </w:tcPr>
          <w:p w14:paraId="6E75EF79"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3D70E161" w14:textId="77777777" w:rsidR="006407E4" w:rsidRPr="002A2D13" w:rsidRDefault="004D30FB" w:rsidP="002A2D13">
            <w:pPr>
              <w:keepNext/>
              <w:keepLines/>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 xml:space="preserve">Tender        </w:t>
            </w:r>
          </w:p>
        </w:tc>
        <w:tc>
          <w:tcPr>
            <w:tcW w:w="281" w:type="dxa"/>
          </w:tcPr>
          <w:p w14:paraId="2E8319C9"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7680FBCC" w14:textId="10C9A0E9" w:rsidR="006407E4" w:rsidRPr="002A2D13" w:rsidRDefault="00CB0CFC"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Metode </w:t>
            </w:r>
            <w:r w:rsidR="004D30FB" w:rsidRPr="002A2D13">
              <w:rPr>
                <w:rFonts w:ascii="Footlight MT Light" w:eastAsia="Gentium Basic" w:hAnsi="Footlight MT Light" w:cs="Gentium Basic"/>
              </w:rPr>
              <w:t>pemilihan untuk mendapatka</w:t>
            </w:r>
            <w:r w:rsidR="004B23C8" w:rsidRPr="002A2D13">
              <w:rPr>
                <w:rFonts w:ascii="Footlight MT Light" w:eastAsia="Gentium Basic" w:hAnsi="Footlight MT Light" w:cs="Gentium Basic"/>
              </w:rPr>
              <w:t>n Penyedia Pekerjaan Konstruksi.</w:t>
            </w:r>
          </w:p>
        </w:tc>
      </w:tr>
      <w:tr w:rsidR="002A7E4F" w:rsidRPr="002A2D13" w14:paraId="451414E0" w14:textId="77777777" w:rsidTr="007B480B">
        <w:tc>
          <w:tcPr>
            <w:tcW w:w="272" w:type="dxa"/>
          </w:tcPr>
          <w:p w14:paraId="7B3E2B08"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2551" w:type="dxa"/>
          </w:tcPr>
          <w:p w14:paraId="1B05BFE7" w14:textId="77777777" w:rsidR="006407E4" w:rsidRPr="002A2D13" w:rsidRDefault="006407E4" w:rsidP="002A2D13">
            <w:pPr>
              <w:keepNext/>
              <w:keepLines/>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p>
        </w:tc>
        <w:tc>
          <w:tcPr>
            <w:tcW w:w="281" w:type="dxa"/>
          </w:tcPr>
          <w:p w14:paraId="469FCD45"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5330" w:type="dxa"/>
          </w:tcPr>
          <w:p w14:paraId="7B92AD6C"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tc>
      </w:tr>
      <w:tr w:rsidR="002A7E4F" w:rsidRPr="002A2D13" w14:paraId="2C2A3E88" w14:textId="77777777" w:rsidTr="007B480B">
        <w:tc>
          <w:tcPr>
            <w:tcW w:w="272" w:type="dxa"/>
          </w:tcPr>
          <w:p w14:paraId="2E71ACF8"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5A056688" w14:textId="77777777" w:rsidR="006407E4" w:rsidRPr="002A2D13" w:rsidRDefault="004D30FB" w:rsidP="002A2D13">
            <w:pPr>
              <w:keepNext/>
              <w:keepLines/>
              <w:pBdr>
                <w:top w:val="nil"/>
                <w:left w:val="nil"/>
                <w:bottom w:val="nil"/>
                <w:right w:val="nil"/>
                <w:between w:val="nil"/>
              </w:pBdr>
              <w:spacing w:before="120" w:after="240"/>
              <w:contextualSpacing/>
              <w:rPr>
                <w:rFonts w:ascii="Footlight MT Light" w:eastAsia="Gentium Basic" w:hAnsi="Footlight MT Light" w:cs="Gentium Basic"/>
                <w:b/>
              </w:rPr>
            </w:pPr>
            <w:r w:rsidRPr="002A2D13">
              <w:rPr>
                <w:rFonts w:ascii="Footlight MT Light" w:eastAsia="Gentium Basic" w:hAnsi="Footlight MT Light" w:cs="Gentium Basic"/>
                <w:b/>
              </w:rPr>
              <w:t>Pekerjaan Konstruksi</w:t>
            </w:r>
          </w:p>
        </w:tc>
        <w:tc>
          <w:tcPr>
            <w:tcW w:w="281" w:type="dxa"/>
          </w:tcPr>
          <w:p w14:paraId="1C3B5157"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2AAC3998" w14:textId="38B15586"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Keseluruhan atau sebagian kegiatan yang meliputi pembangunan, pengoperasian, pemeliharaan, pembongkaran, dan pembangunan kembali suatu </w:t>
            </w:r>
            <w:r w:rsidR="004B23C8" w:rsidRPr="002A2D13">
              <w:rPr>
                <w:rFonts w:ascii="Footlight MT Light" w:eastAsia="Gentium Basic" w:hAnsi="Footlight MT Light" w:cs="Gentium Basic"/>
              </w:rPr>
              <w:t>bangunan.</w:t>
            </w:r>
          </w:p>
        </w:tc>
      </w:tr>
      <w:tr w:rsidR="002A7E4F" w:rsidRPr="002A2D13" w14:paraId="45CB152A" w14:textId="77777777" w:rsidTr="007B480B">
        <w:tc>
          <w:tcPr>
            <w:tcW w:w="272" w:type="dxa"/>
          </w:tcPr>
          <w:p w14:paraId="6BADB7BA"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2551" w:type="dxa"/>
          </w:tcPr>
          <w:p w14:paraId="026E4FFD" w14:textId="77777777" w:rsidR="006407E4" w:rsidRPr="002A2D13" w:rsidRDefault="006407E4" w:rsidP="002A2D13">
            <w:pPr>
              <w:pBdr>
                <w:top w:val="nil"/>
                <w:left w:val="nil"/>
                <w:bottom w:val="nil"/>
                <w:right w:val="nil"/>
                <w:between w:val="nil"/>
              </w:pBdr>
              <w:contextualSpacing/>
              <w:jc w:val="center"/>
              <w:rPr>
                <w:rFonts w:ascii="Footlight MT Light" w:eastAsia="Gentium Basic" w:hAnsi="Footlight MT Light" w:cs="Gentium Basic"/>
                <w:b/>
              </w:rPr>
            </w:pPr>
          </w:p>
        </w:tc>
        <w:tc>
          <w:tcPr>
            <w:tcW w:w="281" w:type="dxa"/>
          </w:tcPr>
          <w:p w14:paraId="5CFF424C"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5330" w:type="dxa"/>
          </w:tcPr>
          <w:p w14:paraId="479F4FF4"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044F9144" w14:textId="77777777" w:rsidTr="007B480B">
        <w:tc>
          <w:tcPr>
            <w:tcW w:w="272" w:type="dxa"/>
          </w:tcPr>
          <w:p w14:paraId="1AF7B7B7"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2C4F9796" w14:textId="77777777" w:rsidR="006407E4" w:rsidRPr="002A2D13" w:rsidRDefault="004D30FB" w:rsidP="002A2D13">
            <w:pPr>
              <w:keepNext/>
              <w:keepLines/>
              <w:pBdr>
                <w:top w:val="nil"/>
                <w:left w:val="nil"/>
                <w:bottom w:val="nil"/>
                <w:right w:val="nil"/>
                <w:between w:val="nil"/>
              </w:pBdr>
              <w:spacing w:before="120" w:after="240"/>
              <w:contextualSpacing/>
              <w:rPr>
                <w:rFonts w:ascii="Footlight MT Light" w:eastAsia="Gentium Basic" w:hAnsi="Footlight MT Light" w:cs="Gentium Basic"/>
                <w:b/>
              </w:rPr>
            </w:pPr>
            <w:r w:rsidRPr="002A2D13">
              <w:rPr>
                <w:rFonts w:ascii="Footlight MT Light" w:eastAsia="Gentium Basic" w:hAnsi="Footlight MT Light" w:cs="Gentium Basic"/>
                <w:b/>
              </w:rPr>
              <w:t>Kontrak Gabungan Lumsum dan Harga Satuan</w:t>
            </w:r>
          </w:p>
        </w:tc>
        <w:tc>
          <w:tcPr>
            <w:tcW w:w="281" w:type="dxa"/>
          </w:tcPr>
          <w:p w14:paraId="04772080"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69267B28" w14:textId="04E11955"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kontrak yang merupakan gabungan lumsum dan harga satuan dalam 1 (sat</w:t>
            </w:r>
            <w:r w:rsidR="004B23C8" w:rsidRPr="002A2D13">
              <w:rPr>
                <w:rFonts w:ascii="Footlight MT Light" w:eastAsia="Gentium Basic" w:hAnsi="Footlight MT Light" w:cs="Gentium Basic"/>
              </w:rPr>
              <w:t>u) pekerjaan yang diperjanjikan.</w:t>
            </w:r>
          </w:p>
        </w:tc>
      </w:tr>
      <w:tr w:rsidR="002A7E4F" w:rsidRPr="002A2D13" w14:paraId="26F8F57F" w14:textId="77777777" w:rsidTr="007B480B">
        <w:tc>
          <w:tcPr>
            <w:tcW w:w="272" w:type="dxa"/>
          </w:tcPr>
          <w:p w14:paraId="7B84881C"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2551" w:type="dxa"/>
          </w:tcPr>
          <w:p w14:paraId="26669308" w14:textId="77777777" w:rsidR="006407E4" w:rsidRPr="002A2D13" w:rsidRDefault="006407E4" w:rsidP="002A2D13">
            <w:pPr>
              <w:keepNext/>
              <w:keepLines/>
              <w:pBdr>
                <w:top w:val="nil"/>
                <w:left w:val="nil"/>
                <w:bottom w:val="nil"/>
                <w:right w:val="nil"/>
                <w:between w:val="nil"/>
              </w:pBdr>
              <w:spacing w:before="120" w:after="240"/>
              <w:contextualSpacing/>
              <w:rPr>
                <w:rFonts w:ascii="Footlight MT Light" w:eastAsia="Gentium Basic" w:hAnsi="Footlight MT Light" w:cs="Gentium Basic"/>
                <w:b/>
              </w:rPr>
            </w:pPr>
          </w:p>
        </w:tc>
        <w:tc>
          <w:tcPr>
            <w:tcW w:w="281" w:type="dxa"/>
          </w:tcPr>
          <w:p w14:paraId="4823734C"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5330" w:type="dxa"/>
          </w:tcPr>
          <w:p w14:paraId="130AF8D6"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tc>
      </w:tr>
      <w:tr w:rsidR="002A7E4F" w:rsidRPr="002A2D13" w14:paraId="69B28F88" w14:textId="77777777" w:rsidTr="007B480B">
        <w:tc>
          <w:tcPr>
            <w:tcW w:w="272" w:type="dxa"/>
          </w:tcPr>
          <w:p w14:paraId="37EED51D"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60729A6A" w14:textId="22B906F4" w:rsidR="006407E4" w:rsidRPr="002A2D13" w:rsidRDefault="004D30FB" w:rsidP="002A2D13">
            <w:pPr>
              <w:keepNext/>
              <w:keepLines/>
              <w:pBdr>
                <w:top w:val="nil"/>
                <w:left w:val="nil"/>
                <w:bottom w:val="nil"/>
                <w:right w:val="nil"/>
                <w:between w:val="nil"/>
              </w:pBdr>
              <w:spacing w:before="120" w:after="240"/>
              <w:contextualSpacing/>
              <w:rPr>
                <w:rFonts w:ascii="Footlight MT Light" w:eastAsia="Gentium Basic" w:hAnsi="Footlight MT Light" w:cs="Gentium Basic"/>
                <w:b/>
                <w:lang w:val="en-US"/>
              </w:rPr>
            </w:pPr>
            <w:r w:rsidRPr="002A2D13">
              <w:rPr>
                <w:rFonts w:ascii="Footlight MT Light" w:eastAsia="Gentium Basic" w:hAnsi="Footlight MT Light" w:cs="Gentium Basic"/>
                <w:b/>
                <w:lang w:val="en-US"/>
              </w:rPr>
              <w:t>HPS</w:t>
            </w:r>
          </w:p>
        </w:tc>
        <w:tc>
          <w:tcPr>
            <w:tcW w:w="281" w:type="dxa"/>
          </w:tcPr>
          <w:p w14:paraId="279ACF64"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791304F8" w14:textId="7DE08525"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lang w:val="en-US"/>
              </w:rPr>
              <w:t>Harga P</w:t>
            </w:r>
            <w:r w:rsidRPr="002A2D13">
              <w:rPr>
                <w:rFonts w:ascii="Footlight MT Light" w:eastAsia="Gentium Basic" w:hAnsi="Footlight MT Light" w:cs="Gentium Basic"/>
              </w:rPr>
              <w:t xml:space="preserve">erkiraan </w:t>
            </w:r>
            <w:r w:rsidRPr="002A2D13">
              <w:rPr>
                <w:rFonts w:ascii="Footlight MT Light" w:eastAsia="Gentium Basic" w:hAnsi="Footlight MT Light" w:cs="Gentium Basic"/>
                <w:lang w:val="en-US"/>
              </w:rPr>
              <w:t>Sendiri</w:t>
            </w:r>
            <w:r w:rsidR="004B23C8" w:rsidRPr="002A2D13">
              <w:rPr>
                <w:rFonts w:ascii="Footlight MT Light" w:eastAsia="Gentium Basic" w:hAnsi="Footlight MT Light" w:cs="Gentium Basic"/>
                <w:lang w:val="en-US"/>
              </w:rPr>
              <w:t>.</w:t>
            </w:r>
          </w:p>
        </w:tc>
      </w:tr>
      <w:tr w:rsidR="002A7E4F" w:rsidRPr="002A2D13" w14:paraId="66F0252A" w14:textId="77777777" w:rsidTr="007B480B">
        <w:tc>
          <w:tcPr>
            <w:tcW w:w="272" w:type="dxa"/>
          </w:tcPr>
          <w:p w14:paraId="12B0D63E"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2551" w:type="dxa"/>
          </w:tcPr>
          <w:p w14:paraId="2517BB1A" w14:textId="77777777" w:rsidR="006407E4" w:rsidRPr="002A2D13" w:rsidRDefault="006407E4" w:rsidP="002A2D13">
            <w:pPr>
              <w:pBdr>
                <w:top w:val="nil"/>
                <w:left w:val="nil"/>
                <w:bottom w:val="nil"/>
                <w:right w:val="nil"/>
                <w:between w:val="nil"/>
              </w:pBdr>
              <w:contextualSpacing/>
              <w:rPr>
                <w:rFonts w:ascii="Footlight MT Light" w:eastAsia="Gentium Basic" w:hAnsi="Footlight MT Light" w:cs="Gentium Basic"/>
                <w:b/>
              </w:rPr>
            </w:pPr>
          </w:p>
        </w:tc>
        <w:tc>
          <w:tcPr>
            <w:tcW w:w="281" w:type="dxa"/>
          </w:tcPr>
          <w:p w14:paraId="1A719F3A"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5330" w:type="dxa"/>
          </w:tcPr>
          <w:p w14:paraId="13F63230"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003D3ADB" w14:textId="77777777" w:rsidTr="007B480B">
        <w:tc>
          <w:tcPr>
            <w:tcW w:w="272" w:type="dxa"/>
          </w:tcPr>
          <w:p w14:paraId="25CEB246"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0599DE22" w14:textId="77777777" w:rsidR="006407E4" w:rsidRPr="002A2D13" w:rsidRDefault="004D30FB" w:rsidP="002A2D13">
            <w:pPr>
              <w:keepNext/>
              <w:keepLines/>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Kerja Sama Operasi (KSO)</w:t>
            </w:r>
          </w:p>
        </w:tc>
        <w:tc>
          <w:tcPr>
            <w:tcW w:w="281" w:type="dxa"/>
          </w:tcPr>
          <w:p w14:paraId="7AEB6264"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332A7E54" w14:textId="320A89C1"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yang selanjutnya disingkat KSO adalah kerja sama usaha antar </w:t>
            </w:r>
            <w:r w:rsidRPr="002A2D13">
              <w:rPr>
                <w:rFonts w:ascii="Footlight MT Light" w:eastAsia="Gentium Basic" w:hAnsi="Footlight MT Light" w:cs="Gentium Basic"/>
                <w:lang w:val="en-US"/>
              </w:rPr>
              <w:t xml:space="preserve">Pelaku Usaha </w:t>
            </w:r>
            <w:r w:rsidRPr="002A2D13">
              <w:rPr>
                <w:rFonts w:ascii="Footlight MT Light" w:eastAsia="Gentium Basic" w:hAnsi="Footlight MT Light" w:cs="Gentium Basic"/>
              </w:rPr>
              <w:t xml:space="preserve">yang masing-masing pihak mempunyai hak, kewajiban dan tanggung jawab yang jelas </w:t>
            </w:r>
            <w:r w:rsidR="004B23C8" w:rsidRPr="002A2D13">
              <w:rPr>
                <w:rFonts w:ascii="Footlight MT Light" w:eastAsia="Gentium Basic" w:hAnsi="Footlight MT Light" w:cs="Gentium Basic"/>
              </w:rPr>
              <w:t>berdasarkan perjanjian tertulis.</w:t>
            </w:r>
          </w:p>
        </w:tc>
      </w:tr>
      <w:tr w:rsidR="002A7E4F" w:rsidRPr="002A2D13" w14:paraId="439334A5" w14:textId="77777777" w:rsidTr="007B480B">
        <w:tc>
          <w:tcPr>
            <w:tcW w:w="272" w:type="dxa"/>
          </w:tcPr>
          <w:p w14:paraId="48078AF9"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2551" w:type="dxa"/>
          </w:tcPr>
          <w:p w14:paraId="646B3AC3" w14:textId="77777777" w:rsidR="006407E4" w:rsidRPr="002A2D13" w:rsidRDefault="006407E4"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00BA3DEF"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5330" w:type="dxa"/>
          </w:tcPr>
          <w:p w14:paraId="03E6AD4E"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32F1AF9F" w14:textId="77777777" w:rsidTr="007B480B">
        <w:tc>
          <w:tcPr>
            <w:tcW w:w="272" w:type="dxa"/>
          </w:tcPr>
          <w:p w14:paraId="015782D5"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1542D449" w14:textId="220FD507" w:rsidR="006407E4" w:rsidRPr="002A2D13" w:rsidRDefault="004D30FB" w:rsidP="002A2D13">
            <w:pPr>
              <w:keepNext/>
              <w:keepLines/>
              <w:pBdr>
                <w:top w:val="nil"/>
                <w:left w:val="nil"/>
                <w:bottom w:val="nil"/>
                <w:right w:val="nil"/>
                <w:between w:val="nil"/>
              </w:pBdr>
              <w:tabs>
                <w:tab w:val="left" w:pos="709"/>
                <w:tab w:val="left" w:pos="1985"/>
              </w:tabs>
              <w:contextualSpacing/>
              <w:rPr>
                <w:rFonts w:ascii="Footlight MT Light" w:eastAsia="Gentium Basic" w:hAnsi="Footlight MT Light" w:cs="Gentium Basic"/>
                <w:b/>
                <w:lang w:val="en-US"/>
              </w:rPr>
            </w:pPr>
            <w:r w:rsidRPr="002A2D13">
              <w:rPr>
                <w:rFonts w:ascii="Footlight MT Light" w:eastAsia="Gentium Basic" w:hAnsi="Footlight MT Light" w:cs="Gentium Basic"/>
                <w:b/>
                <w:lang w:val="en-US"/>
              </w:rPr>
              <w:t>LDP</w:t>
            </w:r>
          </w:p>
        </w:tc>
        <w:tc>
          <w:tcPr>
            <w:tcW w:w="281" w:type="dxa"/>
          </w:tcPr>
          <w:p w14:paraId="3FD6C31F"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2D084FFF" w14:textId="0984F36B" w:rsidR="006407E4" w:rsidRPr="002A2D13" w:rsidRDefault="004D30FB" w:rsidP="002A2D13">
            <w:pPr>
              <w:pBdr>
                <w:top w:val="nil"/>
                <w:left w:val="nil"/>
                <w:bottom w:val="nil"/>
                <w:right w:val="nil"/>
                <w:between w:val="nil"/>
              </w:pBdr>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Lembar Data Pemilihan</w:t>
            </w:r>
            <w:r w:rsidR="004B23C8" w:rsidRPr="002A2D13">
              <w:rPr>
                <w:rFonts w:ascii="Footlight MT Light" w:eastAsia="Gentium Basic" w:hAnsi="Footlight MT Light" w:cs="Gentium Basic"/>
                <w:lang w:val="en-US"/>
              </w:rPr>
              <w:t>.</w:t>
            </w:r>
          </w:p>
        </w:tc>
      </w:tr>
      <w:tr w:rsidR="002A7E4F" w:rsidRPr="002A2D13" w14:paraId="77CC42BD" w14:textId="77777777" w:rsidTr="007B480B">
        <w:tc>
          <w:tcPr>
            <w:tcW w:w="272" w:type="dxa"/>
          </w:tcPr>
          <w:p w14:paraId="7CEB3343"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2551" w:type="dxa"/>
          </w:tcPr>
          <w:p w14:paraId="661A7CA3" w14:textId="77777777" w:rsidR="006407E4" w:rsidRPr="002A2D13" w:rsidRDefault="006407E4"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212C5741"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5330" w:type="dxa"/>
          </w:tcPr>
          <w:p w14:paraId="3D1C0A84"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5EE88D49" w14:textId="77777777" w:rsidTr="007B480B">
        <w:tc>
          <w:tcPr>
            <w:tcW w:w="272" w:type="dxa"/>
          </w:tcPr>
          <w:p w14:paraId="7229563A"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36DDDBCB" w14:textId="3F744DB9" w:rsidR="006407E4" w:rsidRPr="002A2D13" w:rsidRDefault="004D30FB"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PA</w:t>
            </w:r>
          </w:p>
        </w:tc>
        <w:tc>
          <w:tcPr>
            <w:tcW w:w="281" w:type="dxa"/>
          </w:tcPr>
          <w:p w14:paraId="7845C3CC"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27756D23" w14:textId="07C52EF5" w:rsidR="006407E4" w:rsidRPr="002A2D13" w:rsidRDefault="004D30FB" w:rsidP="002A2D13">
            <w:pPr>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Pengguna Anggaran</w:t>
            </w:r>
            <w:r w:rsidR="004B23C8" w:rsidRPr="002A2D13">
              <w:rPr>
                <w:rFonts w:ascii="Footlight MT Light" w:eastAsia="Gentium Basic" w:hAnsi="Footlight MT Light" w:cs="Gentium Basic"/>
                <w:lang w:val="en-US"/>
              </w:rPr>
              <w:t>.</w:t>
            </w:r>
          </w:p>
        </w:tc>
      </w:tr>
      <w:tr w:rsidR="002A7E4F" w:rsidRPr="002A2D13" w14:paraId="785A1EBF" w14:textId="77777777" w:rsidTr="007B480B">
        <w:tc>
          <w:tcPr>
            <w:tcW w:w="272" w:type="dxa"/>
          </w:tcPr>
          <w:p w14:paraId="1A8124DB"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2551" w:type="dxa"/>
          </w:tcPr>
          <w:p w14:paraId="676F9848" w14:textId="77777777" w:rsidR="006407E4" w:rsidRPr="002A2D13" w:rsidRDefault="006407E4"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3F32013C"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5330" w:type="dxa"/>
          </w:tcPr>
          <w:p w14:paraId="7C663708"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3A92E3AF" w14:textId="77777777" w:rsidTr="007B480B">
        <w:tc>
          <w:tcPr>
            <w:tcW w:w="272" w:type="dxa"/>
          </w:tcPr>
          <w:p w14:paraId="345A7482"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0D346118" w14:textId="570A2664" w:rsidR="006407E4" w:rsidRPr="002A2D13" w:rsidRDefault="004D30FB"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KPA</w:t>
            </w:r>
          </w:p>
        </w:tc>
        <w:tc>
          <w:tcPr>
            <w:tcW w:w="281" w:type="dxa"/>
          </w:tcPr>
          <w:p w14:paraId="2D7D7C3C"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7E73C67F" w14:textId="09233129" w:rsidR="006407E4" w:rsidRPr="002A2D13" w:rsidRDefault="004D30FB" w:rsidP="002A2D13">
            <w:pPr>
              <w:pBdr>
                <w:top w:val="nil"/>
                <w:left w:val="nil"/>
                <w:bottom w:val="nil"/>
                <w:right w:val="nil"/>
                <w:between w:val="nil"/>
              </w:pBdr>
              <w:jc w:val="both"/>
              <w:rPr>
                <w:rFonts w:ascii="Footlight MT Light" w:hAnsi="Footlight MT Light"/>
              </w:rPr>
            </w:pPr>
            <w:r w:rsidRPr="002A2D13">
              <w:rPr>
                <w:rFonts w:ascii="Footlight MT Light" w:eastAsia="Gentium Basic" w:hAnsi="Footlight MT Light" w:cs="Gentium Basic"/>
                <w:lang w:val="en-US"/>
              </w:rPr>
              <w:t>Kuasa Pengguna Anggaran</w:t>
            </w:r>
            <w:r w:rsidR="004B23C8" w:rsidRPr="002A2D13">
              <w:rPr>
                <w:rFonts w:ascii="Footlight MT Light" w:eastAsia="Gentium Basic" w:hAnsi="Footlight MT Light" w:cs="Gentium Basic"/>
                <w:lang w:val="en-US"/>
              </w:rPr>
              <w:t>.</w:t>
            </w:r>
          </w:p>
        </w:tc>
      </w:tr>
      <w:tr w:rsidR="002A7E4F" w:rsidRPr="002A2D13" w14:paraId="2C3E8295" w14:textId="77777777" w:rsidTr="007B480B">
        <w:tc>
          <w:tcPr>
            <w:tcW w:w="272" w:type="dxa"/>
          </w:tcPr>
          <w:p w14:paraId="303579A1"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2551" w:type="dxa"/>
          </w:tcPr>
          <w:p w14:paraId="0E87F327" w14:textId="77777777" w:rsidR="006407E4" w:rsidRPr="002A2D13" w:rsidRDefault="006407E4"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1087D498"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5330" w:type="dxa"/>
          </w:tcPr>
          <w:p w14:paraId="45F39240"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204A1D24" w14:textId="77777777" w:rsidTr="007B480B">
        <w:tc>
          <w:tcPr>
            <w:tcW w:w="272" w:type="dxa"/>
          </w:tcPr>
          <w:p w14:paraId="75246618"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106D8A01" w14:textId="26B3A67A" w:rsidR="006407E4" w:rsidRPr="002A2D13" w:rsidRDefault="004D30FB" w:rsidP="002A2D13">
            <w:pPr>
              <w:keepNext/>
              <w:keepLines/>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UKPBJ</w:t>
            </w:r>
          </w:p>
        </w:tc>
        <w:tc>
          <w:tcPr>
            <w:tcW w:w="281" w:type="dxa"/>
          </w:tcPr>
          <w:p w14:paraId="5553EF66"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6C7359D4" w14:textId="7C59BC9F" w:rsidR="006407E4" w:rsidRPr="002A2D13" w:rsidRDefault="004D30FB" w:rsidP="002A2D13">
            <w:pPr>
              <w:jc w:val="both"/>
              <w:rPr>
                <w:rFonts w:ascii="Footlight MT Light" w:eastAsia="Gentium Basic" w:hAnsi="Footlight MT Light" w:cs="Gentium Basic"/>
                <w:lang w:val="en-US"/>
              </w:rPr>
            </w:pPr>
            <w:r w:rsidRPr="002A2D13">
              <w:rPr>
                <w:rFonts w:ascii="Footlight MT Light" w:eastAsia="Gentium Basic" w:hAnsi="Footlight MT Light" w:cs="Gentium Basic"/>
              </w:rPr>
              <w:t>Unit Kerja Pengadaan Barang Jas</w:t>
            </w:r>
            <w:r w:rsidRPr="002A2D13">
              <w:rPr>
                <w:rFonts w:ascii="Footlight MT Light" w:eastAsia="Gentium Basic" w:hAnsi="Footlight MT Light" w:cs="Gentium Basic"/>
                <w:lang w:val="en-US"/>
              </w:rPr>
              <w:t>a</w:t>
            </w:r>
            <w:r w:rsidR="004B23C8" w:rsidRPr="002A2D13">
              <w:rPr>
                <w:rFonts w:ascii="Footlight MT Light" w:eastAsia="Gentium Basic" w:hAnsi="Footlight MT Light" w:cs="Gentium Basic"/>
                <w:lang w:val="en-US"/>
              </w:rPr>
              <w:t>.</w:t>
            </w:r>
          </w:p>
        </w:tc>
      </w:tr>
      <w:tr w:rsidR="002A7E4F" w:rsidRPr="002A2D13" w14:paraId="4C1D3AF0" w14:textId="77777777" w:rsidTr="007B480B">
        <w:tc>
          <w:tcPr>
            <w:tcW w:w="272" w:type="dxa"/>
          </w:tcPr>
          <w:p w14:paraId="564CC31F"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2551" w:type="dxa"/>
          </w:tcPr>
          <w:p w14:paraId="59E65C52" w14:textId="77777777" w:rsidR="006407E4" w:rsidRPr="002A2D13" w:rsidRDefault="006407E4" w:rsidP="002A2D13">
            <w:pPr>
              <w:keepNext/>
              <w:keepLines/>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p>
        </w:tc>
        <w:tc>
          <w:tcPr>
            <w:tcW w:w="281" w:type="dxa"/>
          </w:tcPr>
          <w:p w14:paraId="75708A61"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5330" w:type="dxa"/>
          </w:tcPr>
          <w:p w14:paraId="7979AE36"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tc>
      </w:tr>
      <w:tr w:rsidR="002A7E4F" w:rsidRPr="002A2D13" w14:paraId="5256335D" w14:textId="77777777" w:rsidTr="007B480B">
        <w:tc>
          <w:tcPr>
            <w:tcW w:w="272" w:type="dxa"/>
          </w:tcPr>
          <w:p w14:paraId="186AE3A1"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57AB542E" w14:textId="77777777" w:rsidR="006407E4" w:rsidRPr="002A2D13" w:rsidRDefault="004D30FB" w:rsidP="002A2D13">
            <w:pPr>
              <w:keepNext/>
              <w:keepLines/>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Pokja Pemilihan</w:t>
            </w:r>
          </w:p>
        </w:tc>
        <w:tc>
          <w:tcPr>
            <w:tcW w:w="281" w:type="dxa"/>
          </w:tcPr>
          <w:p w14:paraId="62C9477E"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5EC8A45C" w14:textId="1EECEC2F" w:rsidR="006407E4" w:rsidRPr="002A2D13" w:rsidRDefault="004D30FB" w:rsidP="002A2D13">
            <w:pPr>
              <w:pBdr>
                <w:top w:val="nil"/>
                <w:left w:val="nil"/>
                <w:bottom w:val="nil"/>
                <w:right w:val="nil"/>
                <w:between w:val="nil"/>
              </w:pBdr>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Kelompok Kerja Pemilihan</w:t>
            </w:r>
            <w:r w:rsidR="004B23C8" w:rsidRPr="002A2D13">
              <w:rPr>
                <w:rFonts w:ascii="Footlight MT Light" w:eastAsia="Gentium Basic" w:hAnsi="Footlight MT Light" w:cs="Gentium Basic"/>
                <w:lang w:val="en-US"/>
              </w:rPr>
              <w:t>.</w:t>
            </w:r>
          </w:p>
        </w:tc>
      </w:tr>
      <w:tr w:rsidR="002A7E4F" w:rsidRPr="002A2D13" w14:paraId="4586BAE6" w14:textId="77777777" w:rsidTr="007B480B">
        <w:tc>
          <w:tcPr>
            <w:tcW w:w="272" w:type="dxa"/>
          </w:tcPr>
          <w:p w14:paraId="4FFD5DBC"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2551" w:type="dxa"/>
          </w:tcPr>
          <w:p w14:paraId="4601E52A" w14:textId="77777777" w:rsidR="006407E4" w:rsidRPr="002A2D13" w:rsidRDefault="006407E4"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51C15D5D"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5330" w:type="dxa"/>
          </w:tcPr>
          <w:p w14:paraId="0227A237"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2B52A840" w14:textId="77777777" w:rsidTr="007B480B">
        <w:tc>
          <w:tcPr>
            <w:tcW w:w="272" w:type="dxa"/>
          </w:tcPr>
          <w:p w14:paraId="5CBCD5C2"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536159E7" w14:textId="68082B35" w:rsidR="006407E4" w:rsidRPr="002A2D13" w:rsidRDefault="004D30FB"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PPK</w:t>
            </w:r>
          </w:p>
        </w:tc>
        <w:tc>
          <w:tcPr>
            <w:tcW w:w="281" w:type="dxa"/>
          </w:tcPr>
          <w:p w14:paraId="58C2D85F"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45F38C1A" w14:textId="55F9F1A2" w:rsidR="006407E4" w:rsidRPr="002A2D13" w:rsidRDefault="00624288" w:rsidP="002A2D13">
            <w:pPr>
              <w:jc w:val="both"/>
              <w:rPr>
                <w:rFonts w:ascii="Footlight MT Light" w:eastAsia="Gentium Basic" w:hAnsi="Footlight MT Light" w:cs="Gentium Basic"/>
                <w:bCs/>
                <w:lang w:val="en-US"/>
              </w:rPr>
            </w:pPr>
            <w:r w:rsidRPr="002A2D13">
              <w:rPr>
                <w:rFonts w:ascii="Footlight MT Light" w:eastAsia="Gentium Basic" w:hAnsi="Footlight MT Light" w:cs="Gentium Basic"/>
                <w:bCs/>
                <w:lang w:val="en-US"/>
              </w:rPr>
              <w:t>Pejabat Pembuat Komitmen</w:t>
            </w:r>
            <w:r w:rsidR="004B23C8" w:rsidRPr="002A2D13">
              <w:rPr>
                <w:rFonts w:ascii="Footlight MT Light" w:eastAsia="Gentium Basic" w:hAnsi="Footlight MT Light" w:cs="Gentium Basic"/>
                <w:bCs/>
                <w:lang w:val="en-US"/>
              </w:rPr>
              <w:t>.</w:t>
            </w:r>
          </w:p>
        </w:tc>
      </w:tr>
      <w:tr w:rsidR="002A7E4F" w:rsidRPr="002A2D13" w14:paraId="24988A67" w14:textId="77777777" w:rsidTr="007B480B">
        <w:tc>
          <w:tcPr>
            <w:tcW w:w="272" w:type="dxa"/>
          </w:tcPr>
          <w:p w14:paraId="1D0D5AD2"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2551" w:type="dxa"/>
          </w:tcPr>
          <w:p w14:paraId="2461ED47" w14:textId="77777777" w:rsidR="006407E4" w:rsidRPr="002A2D13" w:rsidRDefault="006407E4"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5BD87F1A" w14:textId="77777777" w:rsidR="006407E4" w:rsidRPr="002A2D13" w:rsidRDefault="006407E4" w:rsidP="002A2D13">
            <w:pPr>
              <w:pBdr>
                <w:top w:val="nil"/>
                <w:left w:val="nil"/>
                <w:bottom w:val="nil"/>
                <w:right w:val="nil"/>
                <w:between w:val="nil"/>
              </w:pBdr>
              <w:rPr>
                <w:rFonts w:ascii="Footlight MT Light" w:eastAsia="Gentium Basic" w:hAnsi="Footlight MT Light" w:cs="Gentium Basic"/>
              </w:rPr>
            </w:pPr>
          </w:p>
        </w:tc>
        <w:tc>
          <w:tcPr>
            <w:tcW w:w="5330" w:type="dxa"/>
          </w:tcPr>
          <w:p w14:paraId="1B90FF22"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5A432045" w14:textId="77777777" w:rsidTr="007B480B">
        <w:tc>
          <w:tcPr>
            <w:tcW w:w="272" w:type="dxa"/>
          </w:tcPr>
          <w:p w14:paraId="3294F484" w14:textId="4FF44F0D"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17752820" w14:textId="14558281"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Pejabat yang berwenang untuk menandatangani Kontrak</w:t>
            </w:r>
          </w:p>
        </w:tc>
        <w:tc>
          <w:tcPr>
            <w:tcW w:w="281" w:type="dxa"/>
          </w:tcPr>
          <w:p w14:paraId="049101A3" w14:textId="2F7C4FC1"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hAnsi="Footlight MT Light"/>
              </w:rPr>
              <w:t>:</w:t>
            </w:r>
          </w:p>
        </w:tc>
        <w:tc>
          <w:tcPr>
            <w:tcW w:w="5330" w:type="dxa"/>
          </w:tcPr>
          <w:p w14:paraId="49F86B8F" w14:textId="4F0C5E21"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r w:rsidRPr="002A2D13">
              <w:rPr>
                <w:rFonts w:ascii="Footlight MT Light" w:hAnsi="Footlight MT Light" w:cs="Arial"/>
              </w:rPr>
              <w:t xml:space="preserve">yang selanjutnya </w:t>
            </w:r>
            <w:r w:rsidRPr="002A2D13">
              <w:rPr>
                <w:rFonts w:ascii="Footlight MT Light" w:hAnsi="Footlight MT Light" w:cs="Arial"/>
                <w:lang w:val="en-US"/>
              </w:rPr>
              <w:t>disebut</w:t>
            </w:r>
            <w:r w:rsidRPr="002A2D13">
              <w:rPr>
                <w:rFonts w:ascii="Footlight MT Light" w:hAnsi="Footlight MT Light" w:cs="Arial"/>
              </w:rPr>
              <w:t xml:space="preserve"> </w:t>
            </w:r>
            <w:r w:rsidRPr="002A2D13">
              <w:rPr>
                <w:rFonts w:ascii="Footlight MT Light" w:hAnsi="Footlight MT Light" w:cs="Arial"/>
                <w:b/>
              </w:rPr>
              <w:t>Pejabat Penandatangan Kontrak</w:t>
            </w:r>
            <w:r w:rsidRPr="002A2D13">
              <w:rPr>
                <w:rFonts w:ascii="Footlight MT Light" w:hAnsi="Footlight MT Light" w:cs="Arial"/>
              </w:rPr>
              <w:t xml:space="preserve"> adalah pejabat yang memiliki kewenangan untuk mengikat perjanjian atau menandatangani </w:t>
            </w:r>
            <w:r w:rsidRPr="002A2D13">
              <w:rPr>
                <w:rFonts w:ascii="Footlight MT Light" w:hAnsi="Footlight MT Light" w:cs="Footlight MT Light"/>
                <w:lang w:val="af-ZA"/>
              </w:rPr>
              <w:t>Kontrak</w:t>
            </w:r>
            <w:r w:rsidRPr="002A2D13">
              <w:rPr>
                <w:rFonts w:ascii="Footlight MT Light" w:hAnsi="Footlight MT Light" w:cs="Arial"/>
              </w:rPr>
              <w:t xml:space="preserve"> dengan Penyedia,  dapat berasal dari </w:t>
            </w:r>
            <w:r w:rsidRPr="002A2D13">
              <w:rPr>
                <w:rFonts w:ascii="Footlight MT Light" w:hAnsi="Footlight MT Light"/>
              </w:rPr>
              <w:t>PA, KPA, atau PPK.</w:t>
            </w:r>
          </w:p>
        </w:tc>
      </w:tr>
      <w:tr w:rsidR="002A7E4F" w:rsidRPr="002A2D13" w14:paraId="37ECE0F6" w14:textId="77777777" w:rsidTr="007B480B">
        <w:tc>
          <w:tcPr>
            <w:tcW w:w="272" w:type="dxa"/>
          </w:tcPr>
          <w:p w14:paraId="5D6CEAF9"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367F3FD1"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4ABFFF8E"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42BBC121"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6AF66CD7" w14:textId="77777777" w:rsidTr="007B480B">
        <w:tc>
          <w:tcPr>
            <w:tcW w:w="272" w:type="dxa"/>
          </w:tcPr>
          <w:p w14:paraId="0B025D19"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74BA4D17"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Pelaku Usaha</w:t>
            </w:r>
          </w:p>
        </w:tc>
        <w:tc>
          <w:tcPr>
            <w:tcW w:w="281" w:type="dxa"/>
          </w:tcPr>
          <w:p w14:paraId="2A2C505C"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0113AD92" w14:textId="5E410089" w:rsidR="00AB4A8D" w:rsidRPr="002A2D13" w:rsidRDefault="00CB0CFC" w:rsidP="002A2D13">
            <w:pPr>
              <w:pBdr>
                <w:top w:val="nil"/>
                <w:left w:val="nil"/>
                <w:bottom w:val="nil"/>
                <w:right w:val="nil"/>
                <w:between w:val="nil"/>
              </w:pBdr>
              <w:jc w:val="both"/>
              <w:rPr>
                <w:rFonts w:ascii="Footlight MT Light" w:hAnsi="Footlight MT Light"/>
                <w:lang w:val="en-US"/>
              </w:rPr>
            </w:pPr>
            <w:r w:rsidRPr="002A2D13">
              <w:rPr>
                <w:rFonts w:ascii="Footlight MT Light" w:hAnsi="Footlight MT Light"/>
              </w:rPr>
              <w:t xml:space="preserve">Badan </w:t>
            </w:r>
            <w:r w:rsidR="00AB4A8D" w:rsidRPr="002A2D13">
              <w:rPr>
                <w:rFonts w:ascii="Footlight MT Light" w:hAnsi="Footlight MT Light"/>
              </w:rPr>
              <w:t>usaha atau perseorangan yang melakukan usaha dan/atau kegiatan pada bidang tertentu</w:t>
            </w:r>
            <w:r w:rsidR="004B23C8" w:rsidRPr="002A2D13">
              <w:rPr>
                <w:rFonts w:ascii="Footlight MT Light" w:hAnsi="Footlight MT Light"/>
                <w:lang w:val="en-US"/>
              </w:rPr>
              <w:t>.</w:t>
            </w:r>
          </w:p>
        </w:tc>
      </w:tr>
      <w:tr w:rsidR="002A7E4F" w:rsidRPr="002A2D13" w14:paraId="677B8395" w14:textId="77777777" w:rsidTr="007B480B">
        <w:tc>
          <w:tcPr>
            <w:tcW w:w="272" w:type="dxa"/>
          </w:tcPr>
          <w:p w14:paraId="1C1A9EF1"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4450536D"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p>
        </w:tc>
        <w:tc>
          <w:tcPr>
            <w:tcW w:w="281" w:type="dxa"/>
          </w:tcPr>
          <w:p w14:paraId="589D4833"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24E7B0EF"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756DA14C" w14:textId="77777777" w:rsidTr="007B480B">
        <w:tc>
          <w:tcPr>
            <w:tcW w:w="272" w:type="dxa"/>
          </w:tcPr>
          <w:p w14:paraId="00082BA1" w14:textId="6240F78B"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hAnsi="Footlight MT Light"/>
              </w:rPr>
              <w:lastRenderedPageBreak/>
              <w:t>-</w:t>
            </w:r>
          </w:p>
        </w:tc>
        <w:tc>
          <w:tcPr>
            <w:tcW w:w="2551" w:type="dxa"/>
          </w:tcPr>
          <w:p w14:paraId="547E5DAF" w14:textId="71657938"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hAnsi="Footlight MT Light"/>
                <w:b/>
              </w:rPr>
              <w:t>Pelaku Usaha Orang Asli Papua</w:t>
            </w:r>
          </w:p>
        </w:tc>
        <w:tc>
          <w:tcPr>
            <w:tcW w:w="281" w:type="dxa"/>
          </w:tcPr>
          <w:p w14:paraId="0EDCE423" w14:textId="5CE83E7F"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hAnsi="Footlight MT Light"/>
              </w:rPr>
              <w:t>:</w:t>
            </w:r>
          </w:p>
        </w:tc>
        <w:tc>
          <w:tcPr>
            <w:tcW w:w="5330" w:type="dxa"/>
          </w:tcPr>
          <w:p w14:paraId="4B28C07F" w14:textId="43BBD9D4" w:rsidR="00AB4A8D" w:rsidRPr="002A2D13" w:rsidRDefault="00AB4A8D" w:rsidP="002A2D13">
            <w:pPr>
              <w:pStyle w:val="ListParagraph"/>
              <w:ind w:left="0"/>
              <w:jc w:val="both"/>
              <w:rPr>
                <w:rFonts w:ascii="Footlight MT Light" w:hAnsi="Footlight MT Light"/>
                <w:lang w:val="en-ID"/>
              </w:rPr>
            </w:pPr>
            <w:r w:rsidRPr="002A2D13">
              <w:rPr>
                <w:rFonts w:ascii="Footlight MT Light" w:hAnsi="Footlight MT Light"/>
                <w:lang w:val="en-ID"/>
              </w:rPr>
              <w:t>yang selanjutnya disebut pelaku usaha Papua adalah calon penyedia yang merupakan/dimiliki orang asli Papua dan berdomisili/berkedudukan di Provinsi Papua dan Provinsi Papua Barat.</w:t>
            </w:r>
          </w:p>
        </w:tc>
      </w:tr>
      <w:tr w:rsidR="002A7E4F" w:rsidRPr="002A2D13" w14:paraId="079E4497" w14:textId="77777777" w:rsidTr="007B480B">
        <w:tc>
          <w:tcPr>
            <w:tcW w:w="272" w:type="dxa"/>
          </w:tcPr>
          <w:p w14:paraId="5F380295"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02C7EBB8"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p>
        </w:tc>
        <w:tc>
          <w:tcPr>
            <w:tcW w:w="281" w:type="dxa"/>
          </w:tcPr>
          <w:p w14:paraId="4AAAA04D"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0ED47522"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2AC054F8" w14:textId="77777777" w:rsidTr="007B480B">
        <w:tc>
          <w:tcPr>
            <w:tcW w:w="272" w:type="dxa"/>
          </w:tcPr>
          <w:p w14:paraId="1ED61915" w14:textId="2F88750D" w:rsidR="00AB4A8D" w:rsidRPr="002A2D13" w:rsidRDefault="00AB4A8D" w:rsidP="002A2D13">
            <w:pPr>
              <w:pBdr>
                <w:top w:val="nil"/>
                <w:left w:val="nil"/>
                <w:bottom w:val="nil"/>
                <w:right w:val="nil"/>
                <w:between w:val="nil"/>
              </w:pBdr>
              <w:rPr>
                <w:rFonts w:ascii="Footlight MT Light" w:eastAsia="Gentium Basic" w:hAnsi="Footlight MT Light" w:cs="Gentium Basic"/>
                <w:lang w:val="en-US"/>
              </w:rPr>
            </w:pPr>
            <w:r w:rsidRPr="002A2D13">
              <w:rPr>
                <w:rFonts w:ascii="Footlight MT Light" w:eastAsia="Gentium Basic" w:hAnsi="Footlight MT Light" w:cs="Gentium Basic"/>
                <w:lang w:val="en-US"/>
              </w:rPr>
              <w:t>-</w:t>
            </w:r>
          </w:p>
        </w:tc>
        <w:tc>
          <w:tcPr>
            <w:tcW w:w="2551" w:type="dxa"/>
          </w:tcPr>
          <w:p w14:paraId="168D0FAD" w14:textId="2B6E466E"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lang w:val="en-US"/>
              </w:rPr>
            </w:pPr>
            <w:r w:rsidRPr="002A2D13">
              <w:rPr>
                <w:rFonts w:ascii="Footlight MT Light" w:eastAsia="Gentium Basic" w:hAnsi="Footlight MT Light" w:cs="Gentium Basic"/>
                <w:b/>
                <w:lang w:val="en-US"/>
              </w:rPr>
              <w:t>Peserta</w:t>
            </w:r>
          </w:p>
        </w:tc>
        <w:tc>
          <w:tcPr>
            <w:tcW w:w="281" w:type="dxa"/>
          </w:tcPr>
          <w:p w14:paraId="3C9F198B" w14:textId="4090C4A0" w:rsidR="00AB4A8D" w:rsidRPr="002A2D13" w:rsidRDefault="00AB4A8D" w:rsidP="002A2D13">
            <w:pPr>
              <w:pBdr>
                <w:top w:val="nil"/>
                <w:left w:val="nil"/>
                <w:bottom w:val="nil"/>
                <w:right w:val="nil"/>
                <w:between w:val="nil"/>
              </w:pBdr>
              <w:rPr>
                <w:rFonts w:ascii="Footlight MT Light" w:eastAsia="Gentium Basic" w:hAnsi="Footlight MT Light" w:cs="Gentium Basic"/>
                <w:lang w:val="en-US"/>
              </w:rPr>
            </w:pPr>
            <w:r w:rsidRPr="002A2D13">
              <w:rPr>
                <w:rFonts w:ascii="Footlight MT Light" w:eastAsia="Gentium Basic" w:hAnsi="Footlight MT Light" w:cs="Gentium Basic"/>
                <w:lang w:val="en-US"/>
              </w:rPr>
              <w:t>:</w:t>
            </w:r>
          </w:p>
        </w:tc>
        <w:tc>
          <w:tcPr>
            <w:tcW w:w="5330" w:type="dxa"/>
          </w:tcPr>
          <w:p w14:paraId="3EA3BE17" w14:textId="6A0C1CD4" w:rsidR="00AB4A8D" w:rsidRPr="002A2D13" w:rsidRDefault="00AB4A8D" w:rsidP="002A2D13">
            <w:pPr>
              <w:pBdr>
                <w:top w:val="nil"/>
                <w:left w:val="nil"/>
                <w:bottom w:val="nil"/>
                <w:right w:val="nil"/>
                <w:between w:val="nil"/>
              </w:pBdr>
              <w:jc w:val="both"/>
              <w:rPr>
                <w:rFonts w:ascii="Footlight MT Light" w:hAnsi="Footlight MT Light"/>
                <w:lang w:val="en-ID"/>
              </w:rPr>
            </w:pPr>
            <w:r w:rsidRPr="002A2D13">
              <w:rPr>
                <w:rFonts w:ascii="Footlight MT Light" w:hAnsi="Footlight MT Light"/>
                <w:lang w:val="en-ID"/>
              </w:rPr>
              <w:t>Pelaku Usaha yang m</w:t>
            </w:r>
            <w:r w:rsidR="004B23C8" w:rsidRPr="002A2D13">
              <w:rPr>
                <w:rFonts w:ascii="Footlight MT Light" w:hAnsi="Footlight MT Light"/>
                <w:lang w:val="en-ID"/>
              </w:rPr>
              <w:t>endaftar untuk mengikuti Tender.</w:t>
            </w:r>
          </w:p>
        </w:tc>
      </w:tr>
      <w:tr w:rsidR="002A7E4F" w:rsidRPr="002A2D13" w14:paraId="7057E060" w14:textId="77777777" w:rsidTr="007B480B">
        <w:tc>
          <w:tcPr>
            <w:tcW w:w="272" w:type="dxa"/>
          </w:tcPr>
          <w:p w14:paraId="021F6926"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lang w:val="en-US"/>
              </w:rPr>
            </w:pPr>
          </w:p>
        </w:tc>
        <w:tc>
          <w:tcPr>
            <w:tcW w:w="2551" w:type="dxa"/>
          </w:tcPr>
          <w:p w14:paraId="0A119214"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lang w:val="en-US"/>
              </w:rPr>
            </w:pPr>
          </w:p>
        </w:tc>
        <w:tc>
          <w:tcPr>
            <w:tcW w:w="281" w:type="dxa"/>
          </w:tcPr>
          <w:p w14:paraId="5F1DB061"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lang w:val="en-US"/>
              </w:rPr>
            </w:pPr>
          </w:p>
        </w:tc>
        <w:tc>
          <w:tcPr>
            <w:tcW w:w="5330" w:type="dxa"/>
          </w:tcPr>
          <w:p w14:paraId="11046308" w14:textId="77777777" w:rsidR="00AB4A8D" w:rsidRPr="002A2D13" w:rsidRDefault="00AB4A8D" w:rsidP="002A2D13">
            <w:pPr>
              <w:pBdr>
                <w:top w:val="nil"/>
                <w:left w:val="nil"/>
                <w:bottom w:val="nil"/>
                <w:right w:val="nil"/>
                <w:between w:val="nil"/>
              </w:pBdr>
              <w:jc w:val="both"/>
              <w:rPr>
                <w:rFonts w:ascii="Footlight MT Light" w:hAnsi="Footlight MT Light"/>
                <w:lang w:val="en-ID"/>
              </w:rPr>
            </w:pPr>
          </w:p>
        </w:tc>
      </w:tr>
      <w:tr w:rsidR="002A7E4F" w:rsidRPr="002A2D13" w14:paraId="1EE27D35" w14:textId="77777777" w:rsidTr="007B480B">
        <w:tc>
          <w:tcPr>
            <w:tcW w:w="272" w:type="dxa"/>
          </w:tcPr>
          <w:p w14:paraId="0873E544"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612F1806"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Penyedia</w:t>
            </w:r>
          </w:p>
        </w:tc>
        <w:tc>
          <w:tcPr>
            <w:tcW w:w="281" w:type="dxa"/>
          </w:tcPr>
          <w:p w14:paraId="66B99277"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7834DBD5" w14:textId="0D70B41A" w:rsidR="00AB4A8D" w:rsidRPr="002A2D13" w:rsidRDefault="00AB4A8D"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Pelaku Usaha yang menyediakan </w:t>
            </w:r>
            <w:r w:rsidR="004B23C8" w:rsidRPr="002A2D13">
              <w:rPr>
                <w:rFonts w:ascii="Footlight MT Light" w:eastAsia="Gentium Basic" w:hAnsi="Footlight MT Light" w:cs="Gentium Basic"/>
              </w:rPr>
              <w:t>barang/jasa berdasarkan kontrak.</w:t>
            </w:r>
          </w:p>
        </w:tc>
      </w:tr>
      <w:tr w:rsidR="002A7E4F" w:rsidRPr="002A2D13" w14:paraId="3D1C8531" w14:textId="77777777" w:rsidTr="007B480B">
        <w:tc>
          <w:tcPr>
            <w:tcW w:w="272" w:type="dxa"/>
          </w:tcPr>
          <w:p w14:paraId="71EA136C"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3BF806C7"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3528D38A"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7A482767"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rPr>
            </w:pPr>
          </w:p>
        </w:tc>
      </w:tr>
      <w:tr w:rsidR="002A7E4F" w:rsidRPr="002A2D13" w14:paraId="0DD7F656" w14:textId="77777777" w:rsidTr="007B480B">
        <w:tc>
          <w:tcPr>
            <w:tcW w:w="272" w:type="dxa"/>
          </w:tcPr>
          <w:p w14:paraId="0A2E7C80"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346AE9DB" w14:textId="623AEF74"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lang w:val="en-US"/>
              </w:rPr>
            </w:pPr>
            <w:r w:rsidRPr="002A2D13">
              <w:rPr>
                <w:rFonts w:ascii="Footlight MT Light" w:eastAsia="Gentium Basic" w:hAnsi="Footlight MT Light" w:cs="Gentium Basic"/>
                <w:b/>
              </w:rPr>
              <w:t>Sub</w:t>
            </w:r>
            <w:r w:rsidRPr="002A2D13">
              <w:rPr>
                <w:rFonts w:ascii="Footlight MT Light" w:eastAsia="Gentium Basic" w:hAnsi="Footlight MT Light" w:cs="Gentium Basic"/>
                <w:b/>
                <w:lang w:val="en-US"/>
              </w:rPr>
              <w:t>kontraktor</w:t>
            </w:r>
          </w:p>
        </w:tc>
        <w:tc>
          <w:tcPr>
            <w:tcW w:w="281" w:type="dxa"/>
          </w:tcPr>
          <w:p w14:paraId="049A489C"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2DE0382E" w14:textId="5D08FB64" w:rsidR="00AB4A8D" w:rsidRPr="002A2D13" w:rsidRDefault="00CB0CFC" w:rsidP="002A2D13">
            <w:pPr>
              <w:pBdr>
                <w:top w:val="nil"/>
                <w:left w:val="nil"/>
                <w:bottom w:val="nil"/>
                <w:right w:val="nil"/>
                <w:between w:val="nil"/>
              </w:pBdr>
              <w:jc w:val="both"/>
              <w:rPr>
                <w:rFonts w:ascii="Footlight MT Light" w:eastAsia="Gentium Basic" w:hAnsi="Footlight MT Light" w:cs="Gentium Basic"/>
                <w:lang w:val="en-US"/>
              </w:rPr>
            </w:pPr>
            <w:r w:rsidRPr="002A2D13">
              <w:rPr>
                <w:rFonts w:ascii="Footlight MT Light" w:eastAsia="Gentium Basic" w:hAnsi="Footlight MT Light" w:cs="Gentium Basic"/>
              </w:rPr>
              <w:t xml:space="preserve">Penyedia </w:t>
            </w:r>
            <w:r w:rsidR="00AB4A8D" w:rsidRPr="002A2D13">
              <w:rPr>
                <w:rFonts w:ascii="Footlight MT Light" w:eastAsia="Gentium Basic" w:hAnsi="Footlight MT Light" w:cs="Gentium Basic"/>
              </w:rPr>
              <w:t>yang mengadakan perjanjian kerja dengan penyedia penanggung jawab kontrak, untuk melaksanakan sebagian pekerjaan (subkontrak)</w:t>
            </w:r>
            <w:r w:rsidR="004B23C8" w:rsidRPr="002A2D13">
              <w:rPr>
                <w:rFonts w:ascii="Footlight MT Light" w:eastAsia="Gentium Basic" w:hAnsi="Footlight MT Light" w:cs="Gentium Basic"/>
                <w:lang w:val="en-US"/>
              </w:rPr>
              <w:t>.</w:t>
            </w:r>
          </w:p>
        </w:tc>
      </w:tr>
      <w:tr w:rsidR="002A7E4F" w:rsidRPr="002A2D13" w14:paraId="6409FFC5" w14:textId="77777777" w:rsidTr="007B480B">
        <w:tc>
          <w:tcPr>
            <w:tcW w:w="272" w:type="dxa"/>
          </w:tcPr>
          <w:p w14:paraId="3111E881"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17117D99"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150C1D2B"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0CC7B225"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rPr>
            </w:pPr>
          </w:p>
        </w:tc>
      </w:tr>
      <w:tr w:rsidR="002A7E4F" w:rsidRPr="002A2D13" w14:paraId="5AB494C1" w14:textId="77777777" w:rsidTr="007B480B">
        <w:tc>
          <w:tcPr>
            <w:tcW w:w="272" w:type="dxa"/>
          </w:tcPr>
          <w:p w14:paraId="6EA60999"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72CB1509"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Penyedia Jasa Spesialis</w:t>
            </w:r>
          </w:p>
        </w:tc>
        <w:tc>
          <w:tcPr>
            <w:tcW w:w="281" w:type="dxa"/>
          </w:tcPr>
          <w:p w14:paraId="73F2EE2E"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49A85AEA" w14:textId="0CDDDF89" w:rsidR="00AB4A8D" w:rsidRPr="002A2D13" w:rsidRDefault="00AB4A8D" w:rsidP="002A2D13">
            <w:pPr>
              <w:pBdr>
                <w:top w:val="nil"/>
                <w:left w:val="nil"/>
                <w:bottom w:val="nil"/>
                <w:right w:val="nil"/>
                <w:between w:val="nil"/>
              </w:pBdr>
              <w:jc w:val="both"/>
              <w:rPr>
                <w:rFonts w:ascii="Footlight MT Light" w:eastAsia="Gentium Basic" w:hAnsi="Footlight MT Light" w:cs="Gentium Basic"/>
                <w:lang w:val="en-US"/>
              </w:rPr>
            </w:pPr>
            <w:r w:rsidRPr="002A2D13">
              <w:rPr>
                <w:rFonts w:ascii="Footlight MT Light" w:eastAsia="Gentium Basic" w:hAnsi="Footlight MT Light" w:cs="Gentium Basic"/>
              </w:rPr>
              <w:t>Penyedia Jasa yang memberikan layanan usaha Pekerjaan Konstruksi yang bersifat spesialis yang mampu mengerjakan bagian tertentu dari bangunan konstruksi atau bentuk fisik lain</w:t>
            </w:r>
            <w:r w:rsidR="004B23C8" w:rsidRPr="002A2D13">
              <w:rPr>
                <w:rFonts w:ascii="Footlight MT Light" w:eastAsia="Gentium Basic" w:hAnsi="Footlight MT Light" w:cs="Gentium Basic"/>
                <w:lang w:val="en-US"/>
              </w:rPr>
              <w:t>.</w:t>
            </w:r>
          </w:p>
        </w:tc>
      </w:tr>
      <w:tr w:rsidR="002A7E4F" w:rsidRPr="002A2D13" w14:paraId="231A4C01" w14:textId="77777777" w:rsidTr="007B480B">
        <w:tc>
          <w:tcPr>
            <w:tcW w:w="272" w:type="dxa"/>
          </w:tcPr>
          <w:p w14:paraId="5CBB9078"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22A23C10"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44E6FDF1"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6CA8CF01"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rPr>
            </w:pPr>
          </w:p>
        </w:tc>
      </w:tr>
      <w:tr w:rsidR="002A7E4F" w:rsidRPr="002A2D13" w14:paraId="4509BCEA" w14:textId="77777777" w:rsidTr="007B480B">
        <w:tc>
          <w:tcPr>
            <w:tcW w:w="272" w:type="dxa"/>
          </w:tcPr>
          <w:p w14:paraId="42E298E8"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0A10CE42" w14:textId="388824F2"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APIP</w:t>
            </w:r>
          </w:p>
        </w:tc>
        <w:tc>
          <w:tcPr>
            <w:tcW w:w="281" w:type="dxa"/>
          </w:tcPr>
          <w:p w14:paraId="41C56283"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4C611FB2" w14:textId="14455363"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Cs/>
                <w:lang w:val="en-US"/>
              </w:rPr>
            </w:pPr>
            <w:r w:rsidRPr="002A2D13">
              <w:rPr>
                <w:rFonts w:ascii="Footlight MT Light" w:eastAsia="Gentium Basic" w:hAnsi="Footlight MT Light" w:cs="Gentium Basic"/>
                <w:bCs/>
              </w:rPr>
              <w:t>Aparat Pengawasan Intern Pemerintah</w:t>
            </w:r>
            <w:r w:rsidR="004B23C8" w:rsidRPr="002A2D13">
              <w:rPr>
                <w:rFonts w:ascii="Footlight MT Light" w:eastAsia="Gentium Basic" w:hAnsi="Footlight MT Light" w:cs="Gentium Basic"/>
                <w:bCs/>
                <w:lang w:val="en-US"/>
              </w:rPr>
              <w:t>.</w:t>
            </w:r>
          </w:p>
        </w:tc>
      </w:tr>
      <w:tr w:rsidR="002A7E4F" w:rsidRPr="002A2D13" w14:paraId="2AF85526" w14:textId="77777777" w:rsidTr="007B480B">
        <w:tc>
          <w:tcPr>
            <w:tcW w:w="272" w:type="dxa"/>
          </w:tcPr>
          <w:p w14:paraId="21A14144"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42518287"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4C09510E"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1C776207"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19D1FAB8" w14:textId="77777777" w:rsidTr="007B480B">
        <w:tc>
          <w:tcPr>
            <w:tcW w:w="272" w:type="dxa"/>
          </w:tcPr>
          <w:p w14:paraId="13E76BE6"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302308E8" w14:textId="55459D92" w:rsidR="00AB4A8D" w:rsidRPr="002A2D13" w:rsidRDefault="00AB4A8D" w:rsidP="002A2D13">
            <w:pPr>
              <w:keepNext/>
              <w:keepLines/>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SPPBJ</w:t>
            </w:r>
          </w:p>
        </w:tc>
        <w:tc>
          <w:tcPr>
            <w:tcW w:w="281" w:type="dxa"/>
          </w:tcPr>
          <w:p w14:paraId="4B198885"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2D9720CC" w14:textId="6E57436C"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Cs/>
                <w:lang w:val="en-US"/>
              </w:rPr>
            </w:pPr>
            <w:r w:rsidRPr="002A2D13">
              <w:rPr>
                <w:rFonts w:ascii="Footlight MT Light" w:eastAsia="Gentium Basic" w:hAnsi="Footlight MT Light" w:cs="Gentium Basic"/>
                <w:bCs/>
              </w:rPr>
              <w:t>Surat Penunjukan Penyedia Barang/jasa</w:t>
            </w:r>
            <w:r w:rsidR="004B23C8" w:rsidRPr="002A2D13">
              <w:rPr>
                <w:rFonts w:ascii="Footlight MT Light" w:eastAsia="Gentium Basic" w:hAnsi="Footlight MT Light" w:cs="Gentium Basic"/>
                <w:bCs/>
                <w:lang w:val="en-US"/>
              </w:rPr>
              <w:t>.</w:t>
            </w:r>
          </w:p>
        </w:tc>
      </w:tr>
      <w:tr w:rsidR="002A7E4F" w:rsidRPr="002A2D13" w14:paraId="4BE15C7D" w14:textId="77777777" w:rsidTr="007B480B">
        <w:tc>
          <w:tcPr>
            <w:tcW w:w="272" w:type="dxa"/>
          </w:tcPr>
          <w:p w14:paraId="278C18B2"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449C32D0"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375640B6"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02FD5638"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22DE390A" w14:textId="77777777" w:rsidTr="007B480B">
        <w:tc>
          <w:tcPr>
            <w:tcW w:w="272" w:type="dxa"/>
          </w:tcPr>
          <w:p w14:paraId="3CAF6BE4"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30CADEDF"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Surat Jaminan</w:t>
            </w:r>
          </w:p>
        </w:tc>
        <w:tc>
          <w:tcPr>
            <w:tcW w:w="281" w:type="dxa"/>
          </w:tcPr>
          <w:p w14:paraId="71D4F111"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11311423" w14:textId="42366EE8" w:rsidR="00AB4A8D" w:rsidRPr="002A2D13" w:rsidRDefault="00CB0CFC" w:rsidP="002A2D13">
            <w:pPr>
              <w:pBdr>
                <w:top w:val="nil"/>
                <w:left w:val="nil"/>
                <w:bottom w:val="nil"/>
                <w:right w:val="nil"/>
                <w:between w:val="nil"/>
              </w:pBdr>
              <w:jc w:val="both"/>
              <w:rPr>
                <w:rFonts w:ascii="Footlight MT Light" w:eastAsia="Gentium Basic" w:hAnsi="Footlight MT Light" w:cs="Gentium Basic"/>
                <w:lang w:val="en-US"/>
              </w:rPr>
            </w:pPr>
            <w:r w:rsidRPr="002A2D13">
              <w:rPr>
                <w:rFonts w:ascii="Footlight MT Light" w:eastAsia="Gentium Basic" w:hAnsi="Footlight MT Light" w:cs="Gentium Basic"/>
              </w:rPr>
              <w:t>J</w:t>
            </w:r>
            <w:r w:rsidR="00AB4A8D" w:rsidRPr="002A2D13">
              <w:rPr>
                <w:rFonts w:ascii="Footlight MT Light" w:eastAsia="Gentium Basic" w:hAnsi="Footlight MT Light" w:cs="Gentium Basic"/>
              </w:rPr>
              <w:t>aminan tertulis yang dikeluarkan oleh penerbit penjaminan</w:t>
            </w:r>
            <w:r w:rsidR="004B23C8" w:rsidRPr="002A2D13">
              <w:rPr>
                <w:rFonts w:ascii="Footlight MT Light" w:eastAsia="Gentium Basic" w:hAnsi="Footlight MT Light" w:cs="Gentium Basic"/>
                <w:lang w:val="en-US"/>
              </w:rPr>
              <w:t>.</w:t>
            </w:r>
          </w:p>
        </w:tc>
      </w:tr>
      <w:tr w:rsidR="002A7E4F" w:rsidRPr="002A2D13" w14:paraId="5A5C0AD0" w14:textId="77777777" w:rsidTr="007B480B">
        <w:tc>
          <w:tcPr>
            <w:tcW w:w="272" w:type="dxa"/>
          </w:tcPr>
          <w:p w14:paraId="423F028F"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0651FE32"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12917A44"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720C3BB9"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rPr>
            </w:pPr>
          </w:p>
        </w:tc>
      </w:tr>
      <w:tr w:rsidR="002A7E4F" w:rsidRPr="002A2D13" w14:paraId="1CEF3E2C" w14:textId="77777777" w:rsidTr="007B480B">
        <w:tc>
          <w:tcPr>
            <w:tcW w:w="272" w:type="dxa"/>
          </w:tcPr>
          <w:p w14:paraId="1817A8E7"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5EB76980"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Daftar Kuantitas dan Harga/Daftar Keluaran dan Harga</w:t>
            </w:r>
          </w:p>
        </w:tc>
        <w:tc>
          <w:tcPr>
            <w:tcW w:w="281" w:type="dxa"/>
          </w:tcPr>
          <w:p w14:paraId="3D574D8F"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59473CAA" w14:textId="09582C60" w:rsidR="00AB4A8D" w:rsidRPr="002A2D13" w:rsidRDefault="00AB4A8D" w:rsidP="002A2D13">
            <w:pPr>
              <w:pBdr>
                <w:top w:val="nil"/>
                <w:left w:val="nil"/>
                <w:bottom w:val="nil"/>
                <w:right w:val="nil"/>
                <w:between w:val="nil"/>
              </w:pBdr>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D</w:t>
            </w:r>
            <w:r w:rsidRPr="002A2D13">
              <w:rPr>
                <w:rFonts w:ascii="Footlight MT Light" w:eastAsia="Gentium Basic" w:hAnsi="Footlight MT Light" w:cs="Gentium Basic"/>
              </w:rPr>
              <w:t>aftar kuantitas/keluaran yang telah diisi harga satuan kuantitas/keluaran dan jumlah biaya keseluruhannya yang merupakan bagian dari penawaran</w:t>
            </w:r>
            <w:r w:rsidR="004B23C8" w:rsidRPr="002A2D13">
              <w:rPr>
                <w:rFonts w:ascii="Footlight MT Light" w:eastAsia="Gentium Basic" w:hAnsi="Footlight MT Light" w:cs="Gentium Basic"/>
                <w:lang w:val="en-US"/>
              </w:rPr>
              <w:t>.</w:t>
            </w:r>
          </w:p>
        </w:tc>
      </w:tr>
      <w:tr w:rsidR="002A7E4F" w:rsidRPr="002A2D13" w14:paraId="77E93379" w14:textId="77777777" w:rsidTr="007B480B">
        <w:tc>
          <w:tcPr>
            <w:tcW w:w="272" w:type="dxa"/>
          </w:tcPr>
          <w:p w14:paraId="2130CD7E"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68481464"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30433452"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1D3AE829"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54AFA64C" w14:textId="77777777" w:rsidTr="007B480B">
        <w:tc>
          <w:tcPr>
            <w:tcW w:w="272" w:type="dxa"/>
          </w:tcPr>
          <w:p w14:paraId="4868AD35"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72C994A8"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Pekerjaan Utama</w:t>
            </w:r>
          </w:p>
        </w:tc>
        <w:tc>
          <w:tcPr>
            <w:tcW w:w="281" w:type="dxa"/>
          </w:tcPr>
          <w:p w14:paraId="3A58D908"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7D8AE63D" w14:textId="0789A4E0" w:rsidR="00AB4A8D" w:rsidRPr="002A2D13" w:rsidRDefault="00AB4A8D" w:rsidP="002A2D13">
            <w:pPr>
              <w:pBdr>
                <w:top w:val="nil"/>
                <w:left w:val="nil"/>
                <w:bottom w:val="nil"/>
                <w:right w:val="nil"/>
                <w:between w:val="nil"/>
              </w:pBdr>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J</w:t>
            </w:r>
            <w:r w:rsidRPr="002A2D13">
              <w:rPr>
                <w:rFonts w:ascii="Footlight MT Light" w:eastAsia="Gentium Basic" w:hAnsi="Footlight MT Light" w:cs="Gentium Basic"/>
              </w:rPr>
              <w:t>enis pekerjaan yang secara langsung menunjang terwujudnya dan berfungsinya suatu konstruksi sesuai peruntukannya yang ditetapkan sebagaimana tercantum dalam Dokumen Pemilihan</w:t>
            </w:r>
            <w:r w:rsidR="004B23C8" w:rsidRPr="002A2D13">
              <w:rPr>
                <w:rFonts w:ascii="Footlight MT Light" w:eastAsia="Gentium Basic" w:hAnsi="Footlight MT Light" w:cs="Gentium Basic"/>
                <w:lang w:val="en-US"/>
              </w:rPr>
              <w:t>.</w:t>
            </w:r>
          </w:p>
        </w:tc>
      </w:tr>
      <w:tr w:rsidR="002A7E4F" w:rsidRPr="002A2D13" w14:paraId="04B4CFB0" w14:textId="77777777" w:rsidTr="007B480B">
        <w:tc>
          <w:tcPr>
            <w:tcW w:w="272" w:type="dxa"/>
          </w:tcPr>
          <w:p w14:paraId="718BA06D"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1496683E"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6929C2B3"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021F455E"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29A7B451" w14:textId="77777777" w:rsidTr="007B480B">
        <w:tc>
          <w:tcPr>
            <w:tcW w:w="272" w:type="dxa"/>
          </w:tcPr>
          <w:p w14:paraId="279050AF"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66740774"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Mata Pembayaran Utama</w:t>
            </w:r>
          </w:p>
        </w:tc>
        <w:tc>
          <w:tcPr>
            <w:tcW w:w="281" w:type="dxa"/>
          </w:tcPr>
          <w:p w14:paraId="0C4EDF72"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48DEE298" w14:textId="16F5706E" w:rsidR="00AB4A8D" w:rsidRPr="002A2D13" w:rsidRDefault="00AB4A8D" w:rsidP="002A2D13">
            <w:pPr>
              <w:pBdr>
                <w:top w:val="nil"/>
                <w:left w:val="nil"/>
                <w:bottom w:val="nil"/>
                <w:right w:val="nil"/>
                <w:between w:val="nil"/>
              </w:pBdr>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M</w:t>
            </w:r>
            <w:r w:rsidRPr="002A2D13">
              <w:rPr>
                <w:rFonts w:ascii="Footlight MT Light" w:eastAsia="Gentium Basic" w:hAnsi="Footlight MT Light" w:cs="Gentium Basic"/>
              </w:rPr>
              <w:t>ata pembayaran yang pokok dan penting yang nilai bobot kumulatifnya minimal 80% (delapan puluh per seratus) dari seluruh nilai pekerjaan, dihitung mulai dari mata pembayaran yang nilai bobotnya terbesar</w:t>
            </w:r>
            <w:r w:rsidR="004B23C8" w:rsidRPr="002A2D13">
              <w:rPr>
                <w:rFonts w:ascii="Footlight MT Light" w:eastAsia="Gentium Basic" w:hAnsi="Footlight MT Light" w:cs="Gentium Basic"/>
                <w:lang w:val="en-US"/>
              </w:rPr>
              <w:t>.</w:t>
            </w:r>
          </w:p>
        </w:tc>
      </w:tr>
      <w:tr w:rsidR="002A7E4F" w:rsidRPr="002A2D13" w14:paraId="1A47600E" w14:textId="77777777" w:rsidTr="007B480B">
        <w:tc>
          <w:tcPr>
            <w:tcW w:w="272" w:type="dxa"/>
          </w:tcPr>
          <w:p w14:paraId="21BD4BC3"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7610447D"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692068A4"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1B5B57E3"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210276E6" w14:textId="77777777" w:rsidTr="007B480B">
        <w:tc>
          <w:tcPr>
            <w:tcW w:w="272" w:type="dxa"/>
          </w:tcPr>
          <w:p w14:paraId="3F3CC297"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1901FBF7" w14:textId="5265FD80"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Harga Satuan Pekerjaan</w:t>
            </w:r>
          </w:p>
        </w:tc>
        <w:tc>
          <w:tcPr>
            <w:tcW w:w="281" w:type="dxa"/>
          </w:tcPr>
          <w:p w14:paraId="7C2BF5CA"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3D813607" w14:textId="453CDBE3" w:rsidR="00AB4A8D" w:rsidRPr="002A2D13" w:rsidRDefault="00AB4A8D" w:rsidP="002A2D13">
            <w:pPr>
              <w:pBdr>
                <w:top w:val="nil"/>
                <w:left w:val="nil"/>
                <w:bottom w:val="nil"/>
                <w:right w:val="nil"/>
                <w:between w:val="nil"/>
              </w:pBdr>
              <w:jc w:val="both"/>
              <w:rPr>
                <w:rFonts w:ascii="Footlight MT Light" w:eastAsia="Gentium Basic" w:hAnsi="Footlight MT Light" w:cs="Gentium Basic"/>
                <w:lang w:val="en-US"/>
              </w:rPr>
            </w:pPr>
            <w:r w:rsidRPr="002A2D13">
              <w:rPr>
                <w:rFonts w:ascii="Footlight MT Light" w:eastAsia="Gentium Basic" w:hAnsi="Footlight MT Light" w:cs="Gentium Basic"/>
              </w:rPr>
              <w:t>yang selanjutnya disingkat HSP adalah harga satu jenis pekerjaan tertentu per satu satuan tertentu</w:t>
            </w:r>
            <w:r w:rsidRPr="002A2D13">
              <w:rPr>
                <w:rFonts w:ascii="Footlight MT Light" w:eastAsia="Gentium Basic" w:hAnsi="Footlight MT Light" w:cs="Gentium Basic"/>
                <w:lang w:val="en-US"/>
              </w:rPr>
              <w:t>;</w:t>
            </w:r>
          </w:p>
        </w:tc>
      </w:tr>
      <w:tr w:rsidR="002A7E4F" w:rsidRPr="002A2D13" w14:paraId="28E3DA77" w14:textId="77777777" w:rsidTr="007B480B">
        <w:tc>
          <w:tcPr>
            <w:tcW w:w="272" w:type="dxa"/>
          </w:tcPr>
          <w:p w14:paraId="76980C8D"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42266380"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55C3FD17"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5AD14228"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4A0A2C56" w14:textId="77777777" w:rsidTr="007B480B">
        <w:tc>
          <w:tcPr>
            <w:tcW w:w="272" w:type="dxa"/>
          </w:tcPr>
          <w:p w14:paraId="4840CA37"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789A88A7" w14:textId="2DBAE760"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 xml:space="preserve">Harga Satuan Dasar </w:t>
            </w:r>
          </w:p>
        </w:tc>
        <w:tc>
          <w:tcPr>
            <w:tcW w:w="281" w:type="dxa"/>
          </w:tcPr>
          <w:p w14:paraId="5B79655A"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5B32231B" w14:textId="77777777" w:rsidR="00AB4A8D" w:rsidRPr="002A2D13" w:rsidRDefault="00AB4A8D" w:rsidP="002A2D13">
            <w:pPr>
              <w:jc w:val="both"/>
              <w:rPr>
                <w:rFonts w:ascii="Footlight MT Light" w:eastAsia="Gentium Basic" w:hAnsi="Footlight MT Light" w:cs="Gentium Basic"/>
              </w:rPr>
            </w:pPr>
            <w:r w:rsidRPr="002A2D13">
              <w:rPr>
                <w:rFonts w:ascii="Footlight MT Light" w:eastAsia="Gentium Basic" w:hAnsi="Footlight MT Light" w:cs="Gentium Basic"/>
              </w:rPr>
              <w:t>yang selanjutnya disingkat HSD adalah harga satuan komponen dari harga satuan pekerjaan (HSP) per satu satuan tertentu, misalnya:</w:t>
            </w:r>
          </w:p>
          <w:p w14:paraId="2D79B4DA" w14:textId="77777777" w:rsidR="00AB4A8D" w:rsidRPr="002A2D13" w:rsidRDefault="00AB4A8D" w:rsidP="002A2D13">
            <w:pPr>
              <w:pBdr>
                <w:top w:val="nil"/>
                <w:left w:val="nil"/>
                <w:bottom w:val="nil"/>
                <w:right w:val="nil"/>
                <w:between w:val="nil"/>
              </w:pBdr>
              <w:ind w:left="255" w:hanging="284"/>
              <w:jc w:val="both"/>
              <w:rPr>
                <w:rFonts w:ascii="Footlight MT Light" w:eastAsia="Gentium Basic" w:hAnsi="Footlight MT Light" w:cs="Gentium Basic"/>
              </w:rPr>
            </w:pPr>
            <w:r w:rsidRPr="002A2D13">
              <w:rPr>
                <w:rFonts w:ascii="Footlight MT Light" w:eastAsia="Gentium Basic" w:hAnsi="Footlight MT Light" w:cs="Gentium Basic"/>
              </w:rPr>
              <w:t>a.</w:t>
            </w:r>
            <w:r w:rsidRPr="002A2D13">
              <w:rPr>
                <w:rFonts w:ascii="Footlight MT Light" w:eastAsia="Gentium Basic" w:hAnsi="Footlight MT Light" w:cs="Gentium Basic"/>
              </w:rPr>
              <w:tab/>
              <w:t>Upah tenaga kerja (per jam, per hari);</w:t>
            </w:r>
          </w:p>
          <w:p w14:paraId="311BD435" w14:textId="77777777" w:rsidR="00AB4A8D" w:rsidRPr="002A2D13" w:rsidRDefault="00AB4A8D" w:rsidP="002A2D13">
            <w:pPr>
              <w:pBdr>
                <w:top w:val="nil"/>
                <w:left w:val="nil"/>
                <w:bottom w:val="nil"/>
                <w:right w:val="nil"/>
                <w:between w:val="nil"/>
              </w:pBdr>
              <w:ind w:left="255" w:hanging="284"/>
              <w:jc w:val="both"/>
              <w:rPr>
                <w:rFonts w:ascii="Footlight MT Light" w:eastAsia="Gentium Basic" w:hAnsi="Footlight MT Light" w:cs="Gentium Basic"/>
              </w:rPr>
            </w:pPr>
            <w:r w:rsidRPr="002A2D13">
              <w:rPr>
                <w:rFonts w:ascii="Footlight MT Light" w:eastAsia="Gentium Basic" w:hAnsi="Footlight MT Light" w:cs="Gentium Basic"/>
              </w:rPr>
              <w:t>b.</w:t>
            </w:r>
            <w:r w:rsidRPr="002A2D13">
              <w:rPr>
                <w:rFonts w:ascii="Footlight MT Light" w:eastAsia="Gentium Basic" w:hAnsi="Footlight MT Light" w:cs="Gentium Basic"/>
              </w:rPr>
              <w:tab/>
              <w:t>Bahan  (per  m,  per  m</w:t>
            </w:r>
            <w:r w:rsidRPr="002A2D13">
              <w:rPr>
                <w:rFonts w:ascii="Footlight MT Light" w:eastAsia="Gentium Basic" w:hAnsi="Footlight MT Light" w:cs="Gentium Basic"/>
                <w:vertAlign w:val="superscript"/>
              </w:rPr>
              <w:t>2</w:t>
            </w:r>
            <w:r w:rsidRPr="002A2D13">
              <w:rPr>
                <w:rFonts w:ascii="Footlight MT Light" w:eastAsia="Gentium Basic" w:hAnsi="Footlight MT Light" w:cs="Gentium Basic"/>
              </w:rPr>
              <w:t>,  per  m</w:t>
            </w:r>
            <w:r w:rsidRPr="002A2D13">
              <w:rPr>
                <w:rFonts w:ascii="Footlight MT Light" w:eastAsia="Gentium Basic" w:hAnsi="Footlight MT Light" w:cs="Gentium Basic"/>
                <w:vertAlign w:val="superscript"/>
              </w:rPr>
              <w:t>3</w:t>
            </w:r>
            <w:r w:rsidRPr="002A2D13">
              <w:rPr>
                <w:rFonts w:ascii="Footlight MT Light" w:eastAsia="Gentium Basic" w:hAnsi="Footlight MT Light" w:cs="Gentium Basic"/>
              </w:rPr>
              <w:t>,  per  kg,  per ton);</w:t>
            </w:r>
          </w:p>
          <w:p w14:paraId="13A8B3E6" w14:textId="77777777" w:rsidR="00AB4A8D" w:rsidRPr="002A2D13" w:rsidRDefault="00AB4A8D" w:rsidP="002A2D13">
            <w:pPr>
              <w:pBdr>
                <w:top w:val="nil"/>
                <w:left w:val="nil"/>
                <w:bottom w:val="nil"/>
                <w:right w:val="nil"/>
                <w:between w:val="nil"/>
              </w:pBdr>
              <w:ind w:left="255" w:hanging="284"/>
              <w:jc w:val="both"/>
              <w:rPr>
                <w:rFonts w:ascii="Footlight MT Light" w:eastAsia="Gentium Basic" w:hAnsi="Footlight MT Light" w:cs="Gentium Basic"/>
              </w:rPr>
            </w:pPr>
            <w:r w:rsidRPr="002A2D13">
              <w:rPr>
                <w:rFonts w:ascii="Footlight MT Light" w:eastAsia="Gentium Basic" w:hAnsi="Footlight MT Light" w:cs="Gentium Basic"/>
              </w:rPr>
              <w:t>c.</w:t>
            </w:r>
            <w:r w:rsidRPr="002A2D13">
              <w:rPr>
                <w:rFonts w:ascii="Footlight MT Light" w:eastAsia="Gentium Basic" w:hAnsi="Footlight MT Light" w:cs="Gentium Basic"/>
              </w:rPr>
              <w:tab/>
              <w:t>Peralatan (per jam, per hari).</w:t>
            </w:r>
          </w:p>
        </w:tc>
      </w:tr>
      <w:tr w:rsidR="002A7E4F" w:rsidRPr="002A2D13" w14:paraId="7410C1D1" w14:textId="77777777" w:rsidTr="007B480B">
        <w:tc>
          <w:tcPr>
            <w:tcW w:w="272" w:type="dxa"/>
          </w:tcPr>
          <w:p w14:paraId="0353B869"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3DD64D77"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6166A659"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3A088630"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77F74A76" w14:textId="77777777" w:rsidTr="007B480B">
        <w:tc>
          <w:tcPr>
            <w:tcW w:w="272" w:type="dxa"/>
          </w:tcPr>
          <w:p w14:paraId="41E85BB9"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0A139829"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Metode Pelaksanaan Pekerjaan</w:t>
            </w:r>
          </w:p>
          <w:p w14:paraId="2CC1091B" w14:textId="77777777" w:rsidR="00AB4A8D" w:rsidRPr="002A2D13" w:rsidRDefault="00AB4A8D" w:rsidP="002A2D13">
            <w:pPr>
              <w:contextualSpacing/>
              <w:rPr>
                <w:rFonts w:ascii="Footlight MT Light" w:hAnsi="Footlight MT Light"/>
              </w:rPr>
            </w:pPr>
          </w:p>
          <w:p w14:paraId="04870ABB" w14:textId="77777777" w:rsidR="00AB4A8D" w:rsidRPr="002A2D13" w:rsidRDefault="00AB4A8D" w:rsidP="002A2D13">
            <w:pPr>
              <w:contextualSpacing/>
              <w:jc w:val="center"/>
              <w:rPr>
                <w:rFonts w:ascii="Footlight MT Light" w:hAnsi="Footlight MT Light"/>
              </w:rPr>
            </w:pPr>
          </w:p>
        </w:tc>
        <w:tc>
          <w:tcPr>
            <w:tcW w:w="281" w:type="dxa"/>
          </w:tcPr>
          <w:p w14:paraId="4BB36B12"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3D1F61CA" w14:textId="0EDDDC10" w:rsidR="00AB4A8D" w:rsidRPr="002A2D13" w:rsidRDefault="00AB4A8D" w:rsidP="002A2D13">
            <w:pPr>
              <w:pBdr>
                <w:top w:val="nil"/>
                <w:left w:val="nil"/>
                <w:bottom w:val="nil"/>
                <w:right w:val="nil"/>
                <w:between w:val="nil"/>
              </w:pBdr>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M</w:t>
            </w:r>
            <w:r w:rsidRPr="002A2D13">
              <w:rPr>
                <w:rFonts w:ascii="Footlight MT Light" w:eastAsia="Gentium Basic" w:hAnsi="Footlight MT Light" w:cs="Gentium Basic"/>
              </w:rPr>
              <w:t>etode yang menggambarkan penguasaan penyelesaian pekerjaan yang sistematis dari awal sampai akhir meliputi tahapan/urutan pekerjaan utama dan uraian/cara kerja dari masing-masing jenis kegiatan pekerjaan utama yang dapat dipertanggungjawabkan secara teknis</w:t>
            </w:r>
            <w:r w:rsidR="004B23C8" w:rsidRPr="002A2D13">
              <w:rPr>
                <w:rFonts w:ascii="Footlight MT Light" w:eastAsia="Gentium Basic" w:hAnsi="Footlight MT Light" w:cs="Gentium Basic"/>
                <w:lang w:val="en-US"/>
              </w:rPr>
              <w:t>.</w:t>
            </w:r>
          </w:p>
        </w:tc>
      </w:tr>
      <w:tr w:rsidR="002A7E4F" w:rsidRPr="002A2D13" w14:paraId="39749127" w14:textId="77777777" w:rsidTr="007B480B">
        <w:tc>
          <w:tcPr>
            <w:tcW w:w="272" w:type="dxa"/>
          </w:tcPr>
          <w:p w14:paraId="64F08707"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7A79029D"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strike/>
              </w:rPr>
            </w:pPr>
          </w:p>
        </w:tc>
        <w:tc>
          <w:tcPr>
            <w:tcW w:w="281" w:type="dxa"/>
          </w:tcPr>
          <w:p w14:paraId="0F663088"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strike/>
              </w:rPr>
            </w:pPr>
          </w:p>
        </w:tc>
        <w:tc>
          <w:tcPr>
            <w:tcW w:w="5330" w:type="dxa"/>
          </w:tcPr>
          <w:p w14:paraId="5E608FAC"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strike/>
              </w:rPr>
            </w:pPr>
          </w:p>
        </w:tc>
      </w:tr>
      <w:tr w:rsidR="002A7E4F" w:rsidRPr="002A2D13" w14:paraId="2C4DB8B6" w14:textId="77777777" w:rsidTr="007B480B">
        <w:tc>
          <w:tcPr>
            <w:tcW w:w="272" w:type="dxa"/>
          </w:tcPr>
          <w:p w14:paraId="47F14C93"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lastRenderedPageBreak/>
              <w:t>-</w:t>
            </w:r>
          </w:p>
        </w:tc>
        <w:tc>
          <w:tcPr>
            <w:tcW w:w="2551" w:type="dxa"/>
          </w:tcPr>
          <w:p w14:paraId="0F138137"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Personel Manajerial</w:t>
            </w:r>
          </w:p>
        </w:tc>
        <w:tc>
          <w:tcPr>
            <w:tcW w:w="281" w:type="dxa"/>
          </w:tcPr>
          <w:p w14:paraId="7A50DE56"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0B6E94C3" w14:textId="50F9CC3A" w:rsidR="00AB4A8D" w:rsidRPr="002A2D13" w:rsidRDefault="00AB4A8D" w:rsidP="002A2D13">
            <w:pPr>
              <w:pBdr>
                <w:top w:val="nil"/>
                <w:left w:val="nil"/>
                <w:bottom w:val="nil"/>
                <w:right w:val="nil"/>
                <w:between w:val="nil"/>
              </w:pBdr>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T</w:t>
            </w:r>
            <w:r w:rsidRPr="002A2D13">
              <w:rPr>
                <w:rFonts w:ascii="Footlight MT Light" w:eastAsia="Gentium Basic" w:hAnsi="Footlight MT Light" w:cs="Gentium Basic"/>
              </w:rPr>
              <w:t>enaga ahli atau tenaga teknis yang ditempatkan sesuai penugasan pada organisasi pelaksanaan pekerjaan</w:t>
            </w:r>
            <w:r w:rsidR="004B23C8" w:rsidRPr="002A2D13">
              <w:rPr>
                <w:rFonts w:ascii="Footlight MT Light" w:eastAsia="Gentium Basic" w:hAnsi="Footlight MT Light" w:cs="Gentium Basic"/>
                <w:lang w:val="en-US"/>
              </w:rPr>
              <w:t>.</w:t>
            </w:r>
          </w:p>
        </w:tc>
      </w:tr>
      <w:tr w:rsidR="002A7E4F" w:rsidRPr="002A2D13" w14:paraId="038EF198" w14:textId="77777777" w:rsidTr="007B480B">
        <w:tc>
          <w:tcPr>
            <w:tcW w:w="272" w:type="dxa"/>
          </w:tcPr>
          <w:p w14:paraId="3CB3D69D"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5A3D1D39"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75970BE4"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3EB01128" w14:textId="17DB365A" w:rsidR="005207CC" w:rsidRPr="002A2D13" w:rsidRDefault="005207CC" w:rsidP="002A2D13">
            <w:pPr>
              <w:pBdr>
                <w:top w:val="nil"/>
                <w:left w:val="nil"/>
                <w:bottom w:val="nil"/>
                <w:right w:val="nil"/>
                <w:between w:val="nil"/>
              </w:pBdr>
              <w:jc w:val="both"/>
              <w:rPr>
                <w:rFonts w:ascii="Footlight MT Light" w:eastAsia="Gentium Basic" w:hAnsi="Footlight MT Light" w:cs="Gentium Basic"/>
                <w:b/>
                <w:lang w:val="en-US"/>
              </w:rPr>
            </w:pPr>
          </w:p>
        </w:tc>
      </w:tr>
      <w:tr w:rsidR="002A7E4F" w:rsidRPr="002A2D13" w14:paraId="4CD2B2A7" w14:textId="77777777" w:rsidTr="007B480B">
        <w:tc>
          <w:tcPr>
            <w:tcW w:w="272" w:type="dxa"/>
          </w:tcPr>
          <w:p w14:paraId="1DD70154"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5C5AB454" w14:textId="5B0B597A"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Bagian Pekerjaan yang</w:t>
            </w:r>
            <w:r w:rsidRPr="002A2D13">
              <w:rPr>
                <w:rFonts w:ascii="Footlight MT Light" w:eastAsia="Gentium Basic" w:hAnsi="Footlight MT Light" w:cs="Gentium Basic"/>
                <w:b/>
                <w:lang w:val="en-US"/>
              </w:rPr>
              <w:t xml:space="preserve"> </w:t>
            </w:r>
            <w:r w:rsidRPr="002A2D13">
              <w:rPr>
                <w:rFonts w:ascii="Footlight MT Light" w:eastAsia="Gentium Basic" w:hAnsi="Footlight MT Light" w:cs="Gentium Basic"/>
                <w:b/>
              </w:rPr>
              <w:t>disubkontrakkan</w:t>
            </w:r>
          </w:p>
        </w:tc>
        <w:tc>
          <w:tcPr>
            <w:tcW w:w="281" w:type="dxa"/>
          </w:tcPr>
          <w:p w14:paraId="1EC4D8ED"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00C2D0D9" w14:textId="3F57594B" w:rsidR="00AB4A8D" w:rsidRPr="002A2D13" w:rsidRDefault="00CB0CFC" w:rsidP="002A2D13">
            <w:pPr>
              <w:pBdr>
                <w:top w:val="nil"/>
                <w:left w:val="nil"/>
                <w:bottom w:val="nil"/>
                <w:right w:val="nil"/>
                <w:between w:val="nil"/>
              </w:pBdr>
              <w:jc w:val="both"/>
              <w:rPr>
                <w:rFonts w:ascii="Footlight MT Light" w:eastAsia="Gentium Basic" w:hAnsi="Footlight MT Light" w:cs="Gentium Basic"/>
                <w:lang w:val="en-US"/>
              </w:rPr>
            </w:pPr>
            <w:r w:rsidRPr="002A2D13">
              <w:rPr>
                <w:rFonts w:ascii="Footlight MT Light" w:eastAsia="Gentium Basic" w:hAnsi="Footlight MT Light" w:cs="Gentium Basic"/>
              </w:rPr>
              <w:t xml:space="preserve">Bagian </w:t>
            </w:r>
            <w:r w:rsidR="00AB4A8D" w:rsidRPr="002A2D13">
              <w:rPr>
                <w:rFonts w:ascii="Footlight MT Light" w:eastAsia="Gentium Basic" w:hAnsi="Footlight MT Light" w:cs="Gentium Basic"/>
              </w:rPr>
              <w:t>pekerjaan bukan pekerjaan utama atau pekerjaan spesialis yang ditetapkan sebagaimana tercantum dalam Dokumen Pemilihan, yang pelaksanaannya diserahkan kepada penyedia barang/jasa dan disetujui oleh PPK</w:t>
            </w:r>
            <w:r w:rsidR="004B23C8" w:rsidRPr="002A2D13">
              <w:rPr>
                <w:rFonts w:ascii="Footlight MT Light" w:eastAsia="Gentium Basic" w:hAnsi="Footlight MT Light" w:cs="Gentium Basic"/>
                <w:lang w:val="en-US"/>
              </w:rPr>
              <w:t>.</w:t>
            </w:r>
          </w:p>
        </w:tc>
      </w:tr>
      <w:tr w:rsidR="002A7E4F" w:rsidRPr="002A2D13" w14:paraId="3975D134" w14:textId="77777777" w:rsidTr="007B480B">
        <w:tc>
          <w:tcPr>
            <w:tcW w:w="272" w:type="dxa"/>
          </w:tcPr>
          <w:p w14:paraId="4A1C95BF"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45A9A6F7"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18771EC2"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2CE3C7D4"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29B04C89" w14:textId="77777777" w:rsidTr="007B480B">
        <w:tc>
          <w:tcPr>
            <w:tcW w:w="272" w:type="dxa"/>
          </w:tcPr>
          <w:p w14:paraId="77E792C7"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09F6C2CC" w14:textId="60BD0175"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Masa</w:t>
            </w:r>
            <w:r w:rsidRPr="002A2D13">
              <w:rPr>
                <w:rFonts w:ascii="Footlight MT Light" w:eastAsia="Gentium Basic" w:hAnsi="Footlight MT Light" w:cs="Gentium Basic"/>
                <w:b/>
                <w:lang w:val="en-US"/>
              </w:rPr>
              <w:t>/</w:t>
            </w:r>
            <w:r w:rsidRPr="002A2D13">
              <w:rPr>
                <w:rFonts w:ascii="Footlight MT Light" w:eastAsia="Gentium Basic" w:hAnsi="Footlight MT Light" w:cs="Gentium Basic"/>
                <w:b/>
              </w:rPr>
              <w:t>Jangka Waktu Pelaksanaan Pekerjaan</w:t>
            </w:r>
          </w:p>
        </w:tc>
        <w:tc>
          <w:tcPr>
            <w:tcW w:w="281" w:type="dxa"/>
          </w:tcPr>
          <w:p w14:paraId="5A9BD22B"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26DA8F18" w14:textId="139CE050" w:rsidR="00AB4A8D" w:rsidRPr="002A2D13" w:rsidRDefault="00AB4A8D"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lang w:val="en-US"/>
              </w:rPr>
              <w:t>J</w:t>
            </w:r>
            <w:r w:rsidRPr="002A2D13">
              <w:rPr>
                <w:rFonts w:ascii="Footlight MT Light" w:eastAsia="Gentium Basic" w:hAnsi="Footlight MT Light" w:cs="Gentium Basic"/>
              </w:rPr>
              <w:t>angka waktu untuk melaksanakan pekerjaan dihitung berdasarkan SPMK sampai dengan serah terima pertama pekerjaan.</w:t>
            </w:r>
          </w:p>
        </w:tc>
      </w:tr>
      <w:tr w:rsidR="002A7E4F" w:rsidRPr="002A2D13" w14:paraId="4F4EFD67" w14:textId="77777777" w:rsidTr="007B480B">
        <w:tc>
          <w:tcPr>
            <w:tcW w:w="272" w:type="dxa"/>
          </w:tcPr>
          <w:p w14:paraId="6B74DBD0"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7D21B5AB"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11434BBF"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5DBDA425"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573792A9" w14:textId="77777777" w:rsidTr="007B480B">
        <w:tc>
          <w:tcPr>
            <w:tcW w:w="272" w:type="dxa"/>
          </w:tcPr>
          <w:p w14:paraId="245C29B8"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7EB92E63"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Keselamatan Konstruksi</w:t>
            </w:r>
          </w:p>
        </w:tc>
        <w:tc>
          <w:tcPr>
            <w:tcW w:w="281" w:type="dxa"/>
          </w:tcPr>
          <w:p w14:paraId="21359529"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0D74DC64" w14:textId="6B3B90D6" w:rsidR="00AB4A8D" w:rsidRPr="002A2D13" w:rsidRDefault="00AB4A8D"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lang w:val="en-US"/>
              </w:rPr>
              <w:t>S</w:t>
            </w:r>
            <w:r w:rsidRPr="002A2D13">
              <w:rPr>
                <w:rFonts w:ascii="Footlight MT Light" w:eastAsia="Gentium Basic" w:hAnsi="Footlight MT Light" w:cs="Gentium Basic"/>
              </w:rPr>
              <w:t>egala kegiatan keteknikan untuk mendukung Pekerjaan Konstruksi dalam mewujudkan pemenuhan standar keamanan, keselamatan, kesehatan dan keberlanjutan yang menjamin keselamatan keteknikan konstruksi, keselamatan dan kesehatan tenaga kerja, keselamatan publik dan lingkungan.</w:t>
            </w:r>
          </w:p>
        </w:tc>
      </w:tr>
      <w:tr w:rsidR="002A7E4F" w:rsidRPr="002A2D13" w14:paraId="258A9835" w14:textId="77777777" w:rsidTr="007B480B">
        <w:tc>
          <w:tcPr>
            <w:tcW w:w="272" w:type="dxa"/>
          </w:tcPr>
          <w:p w14:paraId="0A024F4A"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15A880F5"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p>
        </w:tc>
        <w:tc>
          <w:tcPr>
            <w:tcW w:w="281" w:type="dxa"/>
          </w:tcPr>
          <w:p w14:paraId="7C67FDE2"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3C83C0DC"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rPr>
            </w:pPr>
          </w:p>
        </w:tc>
      </w:tr>
      <w:tr w:rsidR="002A7E4F" w:rsidRPr="002A2D13" w14:paraId="4994947C" w14:textId="77777777" w:rsidTr="007B480B">
        <w:tc>
          <w:tcPr>
            <w:tcW w:w="272" w:type="dxa"/>
          </w:tcPr>
          <w:p w14:paraId="50FDEC64"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38628894" w14:textId="2211858E"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Sistem Manajemen Keselamatan Konstruksi</w:t>
            </w:r>
          </w:p>
        </w:tc>
        <w:tc>
          <w:tcPr>
            <w:tcW w:w="281" w:type="dxa"/>
          </w:tcPr>
          <w:p w14:paraId="371E5DD9"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23031DA2"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yang selanjutnya disingkat SMKK adalah bagian dari sistem manajemen pelaksanaan Pekerjaan Konstruksi dalam rangka menjamin terwujudnya Keselamatan Konstruksi.</w:t>
            </w:r>
          </w:p>
        </w:tc>
      </w:tr>
      <w:tr w:rsidR="002A7E4F" w:rsidRPr="002A2D13" w14:paraId="66DD1358" w14:textId="77777777" w:rsidTr="007B480B">
        <w:tc>
          <w:tcPr>
            <w:tcW w:w="272" w:type="dxa"/>
          </w:tcPr>
          <w:p w14:paraId="64114192"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050D66CB"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p>
        </w:tc>
        <w:tc>
          <w:tcPr>
            <w:tcW w:w="281" w:type="dxa"/>
          </w:tcPr>
          <w:p w14:paraId="6E2D2AAC"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55CAF9C6"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rPr>
            </w:pPr>
          </w:p>
        </w:tc>
      </w:tr>
      <w:tr w:rsidR="002A7E4F" w:rsidRPr="002A2D13" w14:paraId="1A0482B3" w14:textId="77777777" w:rsidTr="007B480B">
        <w:tc>
          <w:tcPr>
            <w:tcW w:w="272" w:type="dxa"/>
          </w:tcPr>
          <w:p w14:paraId="4A3BFED2"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7AAB8EAF" w14:textId="5D5FE3C9"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Rencana Keselamatan Konstruksi</w:t>
            </w:r>
          </w:p>
        </w:tc>
        <w:tc>
          <w:tcPr>
            <w:tcW w:w="281" w:type="dxa"/>
          </w:tcPr>
          <w:p w14:paraId="228DCBF5"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34D63D90" w14:textId="0314B0B9" w:rsidR="00AB4A8D" w:rsidRPr="002A2D13" w:rsidRDefault="00AB4A8D" w:rsidP="002A2D13">
            <w:pPr>
              <w:pBdr>
                <w:top w:val="nil"/>
                <w:left w:val="nil"/>
                <w:bottom w:val="nil"/>
                <w:right w:val="nil"/>
                <w:between w:val="nil"/>
              </w:pBdr>
              <w:jc w:val="both"/>
              <w:rPr>
                <w:rFonts w:ascii="Footlight MT Light" w:eastAsia="Gentium Basic" w:hAnsi="Footlight MT Light" w:cs="Gentium Basic"/>
                <w:lang w:val="en-US"/>
              </w:rPr>
            </w:pPr>
            <w:r w:rsidRPr="002A2D13">
              <w:rPr>
                <w:rFonts w:ascii="Footlight MT Light" w:eastAsia="Gentium Basic" w:hAnsi="Footlight MT Light" w:cs="Gentium Basic"/>
              </w:rPr>
              <w:t>yang selanjutnya disingkat RKK adalah dokumen lengkap rencana penerapan SMKK dan merupakan satu kesatuan dengan dokumen kontrak</w:t>
            </w:r>
            <w:r w:rsidR="004B23C8" w:rsidRPr="002A2D13">
              <w:rPr>
                <w:rFonts w:ascii="Footlight MT Light" w:eastAsia="Gentium Basic" w:hAnsi="Footlight MT Light" w:cs="Gentium Basic"/>
                <w:lang w:val="en-US"/>
              </w:rPr>
              <w:t>.</w:t>
            </w:r>
          </w:p>
        </w:tc>
      </w:tr>
      <w:tr w:rsidR="002A7E4F" w:rsidRPr="002A2D13" w14:paraId="41112EA7" w14:textId="77777777" w:rsidTr="007B480B">
        <w:tc>
          <w:tcPr>
            <w:tcW w:w="272" w:type="dxa"/>
          </w:tcPr>
          <w:p w14:paraId="3A16C825"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17091959"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531E2001"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45BEBACD"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3665643B" w14:textId="77777777" w:rsidTr="007B480B">
        <w:tc>
          <w:tcPr>
            <w:tcW w:w="272" w:type="dxa"/>
          </w:tcPr>
          <w:p w14:paraId="4B3790E3"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2DBE3499" w14:textId="130FC1C8"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lang w:val="en-US"/>
              </w:rPr>
            </w:pPr>
            <w:r w:rsidRPr="002A2D13">
              <w:rPr>
                <w:rFonts w:ascii="Footlight MT Light" w:eastAsia="Gentium Basic" w:hAnsi="Footlight MT Light" w:cs="Gentium Basic"/>
                <w:b/>
              </w:rPr>
              <w:t>Ahli K3 Konstruksi</w:t>
            </w:r>
            <w:r w:rsidRPr="002A2D13">
              <w:rPr>
                <w:rFonts w:ascii="Footlight MT Light" w:eastAsia="Gentium Basic" w:hAnsi="Footlight MT Light" w:cs="Gentium Basic"/>
                <w:b/>
                <w:lang w:val="en-US"/>
              </w:rPr>
              <w:t>/Ahli Keselamatan Konstruksi</w:t>
            </w:r>
          </w:p>
        </w:tc>
        <w:tc>
          <w:tcPr>
            <w:tcW w:w="281" w:type="dxa"/>
          </w:tcPr>
          <w:p w14:paraId="74F4AD24"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69A33CEE" w14:textId="07BE7893"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r w:rsidRPr="002A2D13">
              <w:rPr>
                <w:rFonts w:ascii="Footlight MT Light" w:eastAsia="Gentium Basic" w:hAnsi="Footlight MT Light" w:cs="Gentium Basic"/>
                <w:lang w:val="en-US"/>
              </w:rPr>
              <w:t>T</w:t>
            </w:r>
            <w:r w:rsidRPr="002A2D13">
              <w:rPr>
                <w:rFonts w:ascii="Footlight MT Light" w:eastAsia="Gentium Basic" w:hAnsi="Footlight MT Light" w:cs="Gentium Basic"/>
              </w:rPr>
              <w:t>enaga ahli yang mempunyai kompetensi khusus di bidang K3 Konstruksi</w:t>
            </w:r>
            <w:r w:rsidRPr="002A2D13">
              <w:rPr>
                <w:rFonts w:ascii="Footlight MT Light" w:eastAsia="Gentium Basic" w:hAnsi="Footlight MT Light" w:cs="Gentium Basic"/>
                <w:lang w:val="en-US"/>
              </w:rPr>
              <w:t>/Keselamatan Konstruksi</w:t>
            </w:r>
            <w:r w:rsidRPr="002A2D13">
              <w:rPr>
                <w:rFonts w:ascii="Footlight MT Light" w:eastAsia="Gentium Basic" w:hAnsi="Footlight MT Light" w:cs="Gentium Basic"/>
              </w:rPr>
              <w:t xml:space="preserve">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p>
        </w:tc>
      </w:tr>
      <w:tr w:rsidR="002A7E4F" w:rsidRPr="002A2D13" w14:paraId="7BB75D66" w14:textId="77777777" w:rsidTr="007B480B">
        <w:tc>
          <w:tcPr>
            <w:tcW w:w="272" w:type="dxa"/>
          </w:tcPr>
          <w:p w14:paraId="6AC3093E"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5746793F"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45A64B0A"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1799A0B7"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4EC91D41" w14:textId="77777777" w:rsidTr="007B480B">
        <w:tc>
          <w:tcPr>
            <w:tcW w:w="272" w:type="dxa"/>
          </w:tcPr>
          <w:p w14:paraId="448718DA"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0DD13459"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Petugas Keselamatan Konstruksi</w:t>
            </w:r>
          </w:p>
        </w:tc>
        <w:tc>
          <w:tcPr>
            <w:tcW w:w="281" w:type="dxa"/>
          </w:tcPr>
          <w:p w14:paraId="2DD1E2F2"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67FC229F" w14:textId="526B69EE"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r w:rsidRPr="002A2D13">
              <w:rPr>
                <w:rFonts w:ascii="Footlight MT Light" w:eastAsia="Gentium Basic" w:hAnsi="Footlight MT Light" w:cs="Gentium Basic"/>
                <w:lang w:val="en-US"/>
              </w:rPr>
              <w:t>O</w:t>
            </w:r>
            <w:r w:rsidRPr="002A2D13">
              <w:rPr>
                <w:rFonts w:ascii="Footlight MT Light" w:eastAsia="Gentium Basic" w:hAnsi="Footlight MT Light" w:cs="Gentium Basic"/>
              </w:rPr>
              <w:t>rang atau petugas K3 Konstruksi</w:t>
            </w:r>
            <w:r w:rsidRPr="002A2D13">
              <w:rPr>
                <w:rFonts w:ascii="Footlight MT Light" w:eastAsia="Gentium Basic" w:hAnsi="Footlight MT Light" w:cs="Gentium Basic"/>
                <w:lang w:val="en-US"/>
              </w:rPr>
              <w:t>/</w:t>
            </w:r>
            <w:r w:rsidRPr="002A2D13">
              <w:rPr>
                <w:rFonts w:ascii="Footlight MT Light" w:hAnsi="Footlight MT Light"/>
              </w:rPr>
              <w:t>Keselamatan Konstruksi</w:t>
            </w:r>
            <w:r w:rsidRPr="002A2D13">
              <w:rPr>
                <w:rFonts w:ascii="Footlight MT Light" w:eastAsia="Gentium Basic" w:hAnsi="Footlight MT Light" w:cs="Gentium Basic"/>
              </w:rPr>
              <w:t xml:space="preserve"> yang memiliki sertifikat yang diterbitkan oleh unit kerja yang menangani Keselamatan Konstruksi di Kementerian Pekerjaan Umum dan Perumahan Rakyat dan/atau yang diterbitkan oleh lembaga atau instansi yang berwenang yang mengacu Standar Kompetensi Kerja Nasional Indonesia (SKKNI) dan ketentuan peraturan perundang-undangan.</w:t>
            </w:r>
          </w:p>
        </w:tc>
      </w:tr>
      <w:tr w:rsidR="002A7E4F" w:rsidRPr="002A2D13" w14:paraId="6F2A9E89" w14:textId="77777777" w:rsidTr="007B480B">
        <w:tc>
          <w:tcPr>
            <w:tcW w:w="272" w:type="dxa"/>
          </w:tcPr>
          <w:p w14:paraId="14742B3F"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47ABC130"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231F3C36"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00559B11"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52F238B5" w14:textId="77777777" w:rsidTr="007B480B">
        <w:tc>
          <w:tcPr>
            <w:tcW w:w="272" w:type="dxa"/>
          </w:tcPr>
          <w:p w14:paraId="5110D2EC"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0D789835"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Biaya Penerapan SMKK</w:t>
            </w:r>
          </w:p>
        </w:tc>
        <w:tc>
          <w:tcPr>
            <w:tcW w:w="281" w:type="dxa"/>
          </w:tcPr>
          <w:p w14:paraId="6673CF04"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03D9BB47" w14:textId="7D97E874"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r w:rsidRPr="002A2D13">
              <w:rPr>
                <w:rFonts w:ascii="Footlight MT Light" w:eastAsia="Gentium Basic" w:hAnsi="Footlight MT Light" w:cs="Gentium Basic"/>
                <w:lang w:val="en-US"/>
              </w:rPr>
              <w:t>B</w:t>
            </w:r>
            <w:r w:rsidRPr="002A2D13">
              <w:rPr>
                <w:rFonts w:ascii="Footlight MT Light" w:eastAsia="Gentium Basic" w:hAnsi="Footlight MT Light" w:cs="Gentium Basic"/>
              </w:rPr>
              <w:t>iaya SMKK yang diperlukan untuk menerapkan SMKK dalam setiap Pekerjaan Konstruksi.</w:t>
            </w:r>
          </w:p>
        </w:tc>
      </w:tr>
      <w:tr w:rsidR="002A7E4F" w:rsidRPr="002A2D13" w14:paraId="2ADA60D2" w14:textId="77777777" w:rsidTr="007B480B">
        <w:tc>
          <w:tcPr>
            <w:tcW w:w="272" w:type="dxa"/>
          </w:tcPr>
          <w:p w14:paraId="31764E26"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22A0CBD7"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0DB8CE40"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05CD2A3F"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2F5FAE07" w14:textId="77777777" w:rsidTr="007B480B">
        <w:tc>
          <w:tcPr>
            <w:tcW w:w="272" w:type="dxa"/>
          </w:tcPr>
          <w:p w14:paraId="16C11908"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08E9F8FD" w14:textId="55B8C8AE" w:rsidR="00AB4A8D" w:rsidRPr="002A2D13" w:rsidRDefault="00AB4A8D" w:rsidP="002A2D13">
            <w:pPr>
              <w:keepNext/>
              <w:keepLines/>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lang w:val="en-US"/>
              </w:rPr>
              <w:t xml:space="preserve">Sistem Evaluasi </w:t>
            </w:r>
            <w:r w:rsidRPr="002A2D13">
              <w:rPr>
                <w:rFonts w:ascii="Footlight MT Light" w:eastAsia="Gentium Basic" w:hAnsi="Footlight MT Light" w:cs="Gentium Basic"/>
                <w:b/>
              </w:rPr>
              <w:t>Harga Terendah</w:t>
            </w:r>
          </w:p>
        </w:tc>
        <w:tc>
          <w:tcPr>
            <w:tcW w:w="281" w:type="dxa"/>
          </w:tcPr>
          <w:p w14:paraId="1301B46A"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43730A51" w14:textId="20901CFA" w:rsidR="00AB4A8D" w:rsidRPr="002A2D13" w:rsidRDefault="00AB4A8D"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lang w:val="en-US"/>
              </w:rPr>
              <w:t>M</w:t>
            </w:r>
            <w:r w:rsidRPr="002A2D13">
              <w:rPr>
                <w:rFonts w:ascii="Footlight MT Light" w:eastAsia="Gentium Basic" w:hAnsi="Footlight MT Light" w:cs="Gentium Basic"/>
              </w:rPr>
              <w:t>etode evaluasi dalam hal harga menjadi dasar penetapan pemenang di antara penawaran yang memenuhi persyaratan admini</w:t>
            </w:r>
            <w:r w:rsidR="004B23C8" w:rsidRPr="002A2D13">
              <w:rPr>
                <w:rFonts w:ascii="Footlight MT Light" w:eastAsia="Gentium Basic" w:hAnsi="Footlight MT Light" w:cs="Gentium Basic"/>
              </w:rPr>
              <w:t>strasi, teknis, dan kualifikasi.</w:t>
            </w:r>
          </w:p>
        </w:tc>
      </w:tr>
      <w:tr w:rsidR="002A7E4F" w:rsidRPr="002A2D13" w14:paraId="2CC1D387" w14:textId="77777777" w:rsidTr="007B480B">
        <w:tc>
          <w:tcPr>
            <w:tcW w:w="272" w:type="dxa"/>
          </w:tcPr>
          <w:p w14:paraId="04A40BE7"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246949BA"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763E2FDF"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4ABF6CE8"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65ECA7EF" w14:textId="77777777" w:rsidTr="007B480B">
        <w:tc>
          <w:tcPr>
            <w:tcW w:w="272" w:type="dxa"/>
          </w:tcPr>
          <w:p w14:paraId="22DCB451"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07FE4BD7" w14:textId="7E046A59" w:rsidR="00AB4A8D" w:rsidRPr="002A2D13" w:rsidRDefault="00AB4A8D" w:rsidP="002A2D13">
            <w:pPr>
              <w:keepNext/>
              <w:keepLines/>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LPSE</w:t>
            </w:r>
          </w:p>
        </w:tc>
        <w:tc>
          <w:tcPr>
            <w:tcW w:w="281" w:type="dxa"/>
          </w:tcPr>
          <w:p w14:paraId="41B0245D"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1D6FD28A" w14:textId="51B2E234"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Cs/>
                <w:lang w:val="en-US"/>
              </w:rPr>
            </w:pPr>
            <w:r w:rsidRPr="002A2D13">
              <w:rPr>
                <w:rFonts w:ascii="Footlight MT Light" w:eastAsia="Gentium Basic" w:hAnsi="Footlight MT Light" w:cs="Gentium Basic"/>
                <w:bCs/>
              </w:rPr>
              <w:t>Layanan Pengadaan Secara Elektronik</w:t>
            </w:r>
            <w:r w:rsidR="004B23C8" w:rsidRPr="002A2D13">
              <w:rPr>
                <w:rFonts w:ascii="Footlight MT Light" w:eastAsia="Gentium Basic" w:hAnsi="Footlight MT Light" w:cs="Gentium Basic"/>
                <w:bCs/>
                <w:lang w:val="en-US"/>
              </w:rPr>
              <w:t>.</w:t>
            </w:r>
          </w:p>
        </w:tc>
      </w:tr>
      <w:tr w:rsidR="002A7E4F" w:rsidRPr="002A2D13" w14:paraId="6BF29602" w14:textId="77777777" w:rsidTr="007B480B">
        <w:tc>
          <w:tcPr>
            <w:tcW w:w="272" w:type="dxa"/>
          </w:tcPr>
          <w:p w14:paraId="42F377AE"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114331B8"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59D71BB6"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7C255364"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p w14:paraId="2C4EF3FA" w14:textId="48A4FA5B" w:rsidR="00E36347" w:rsidRPr="002A2D13" w:rsidRDefault="00E36347"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3966B885" w14:textId="77777777" w:rsidTr="007B480B">
        <w:tc>
          <w:tcPr>
            <w:tcW w:w="272" w:type="dxa"/>
          </w:tcPr>
          <w:p w14:paraId="5471C2E9"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lastRenderedPageBreak/>
              <w:t>-</w:t>
            </w:r>
          </w:p>
        </w:tc>
        <w:tc>
          <w:tcPr>
            <w:tcW w:w="2551" w:type="dxa"/>
          </w:tcPr>
          <w:p w14:paraId="2B4F4BF9" w14:textId="0A012DC7" w:rsidR="00AB4A8D" w:rsidRPr="002A2D13" w:rsidRDefault="00AB4A8D" w:rsidP="002A2D13">
            <w:pPr>
              <w:keepNext/>
              <w:keepLines/>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SPSE</w:t>
            </w:r>
          </w:p>
        </w:tc>
        <w:tc>
          <w:tcPr>
            <w:tcW w:w="281" w:type="dxa"/>
          </w:tcPr>
          <w:p w14:paraId="1C225571"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6C349C8D" w14:textId="237646E2" w:rsidR="00AB4A8D" w:rsidRPr="002A2D13" w:rsidRDefault="00AB4A8D"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lang w:val="en-US"/>
              </w:rPr>
              <w:t>P</w:t>
            </w:r>
            <w:r w:rsidRPr="002A2D13">
              <w:rPr>
                <w:rFonts w:ascii="Footlight MT Light" w:eastAsia="Gentium Basic" w:hAnsi="Footlight MT Light" w:cs="Gentium Basic"/>
              </w:rPr>
              <w:t xml:space="preserve">erangkat lunak Sistem Pengadaan Secara Elektronik (SPSE) berbasis </w:t>
            </w:r>
            <w:r w:rsidRPr="002A2D13">
              <w:rPr>
                <w:rFonts w:ascii="Footlight MT Light" w:eastAsia="Gentium Basic" w:hAnsi="Footlight MT Light" w:cs="Gentium Basic"/>
                <w:i/>
              </w:rPr>
              <w:t>web</w:t>
            </w:r>
            <w:r w:rsidRPr="002A2D13">
              <w:rPr>
                <w:rFonts w:ascii="Footlight MT Light" w:eastAsia="Gentium Basic" w:hAnsi="Footlight MT Light" w:cs="Gentium Basic"/>
              </w:rPr>
              <w:t xml:space="preserve"> yang dapat diakses melalui </w:t>
            </w:r>
            <w:r w:rsidRPr="002A2D13">
              <w:rPr>
                <w:rFonts w:ascii="Footlight MT Light" w:eastAsia="Gentium Basic" w:hAnsi="Footlight MT Light" w:cs="Gentium Basic"/>
                <w:i/>
              </w:rPr>
              <w:t>website</w:t>
            </w:r>
            <w:r w:rsidRPr="002A2D13">
              <w:rPr>
                <w:rFonts w:ascii="Footlight MT Light" w:eastAsia="Gentium Basic" w:hAnsi="Footlight MT Light" w:cs="Gentium Basic"/>
              </w:rPr>
              <w:t xml:space="preserve"> unit kerja yang melaksanakan fungsi layanan pengadaan secara elektronik.</w:t>
            </w:r>
          </w:p>
        </w:tc>
      </w:tr>
      <w:tr w:rsidR="002A7E4F" w:rsidRPr="002A2D13" w14:paraId="66074404" w14:textId="77777777" w:rsidTr="007B480B">
        <w:tc>
          <w:tcPr>
            <w:tcW w:w="272" w:type="dxa"/>
          </w:tcPr>
          <w:p w14:paraId="34C1A45A"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03CAE8F7"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1A57FE29"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3CBE27BD"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r w:rsidR="002A7E4F" w:rsidRPr="002A2D13" w14:paraId="7331AE0D" w14:textId="77777777" w:rsidTr="007B480B">
        <w:tc>
          <w:tcPr>
            <w:tcW w:w="272" w:type="dxa"/>
          </w:tcPr>
          <w:p w14:paraId="5C440E71"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39EAFF69"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 xml:space="preserve">Dua </w:t>
            </w:r>
            <w:r w:rsidRPr="002A2D13">
              <w:rPr>
                <w:rFonts w:ascii="Footlight MT Light" w:eastAsia="Gentium Basic" w:hAnsi="Footlight MT Light" w:cs="Gentium Basic"/>
                <w:b/>
                <w:i/>
              </w:rPr>
              <w:t>File</w:t>
            </w:r>
          </w:p>
        </w:tc>
        <w:tc>
          <w:tcPr>
            <w:tcW w:w="281" w:type="dxa"/>
          </w:tcPr>
          <w:p w14:paraId="07552A60"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6947666F"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Metode penyampaian dokumen penawaran yang persyaratan administrasi dan teknis dimasukkan dalam 1 (satu) file sedangkan harga penawaran dimasukkan dalam file yang lain serta diunggah secara terpisah dalam waktu yang bersamaan.</w:t>
            </w:r>
          </w:p>
        </w:tc>
      </w:tr>
      <w:tr w:rsidR="002A7E4F" w:rsidRPr="002A2D13" w14:paraId="70DF3646" w14:textId="77777777" w:rsidTr="007B480B">
        <w:tc>
          <w:tcPr>
            <w:tcW w:w="272" w:type="dxa"/>
          </w:tcPr>
          <w:p w14:paraId="53EF20FB"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17D12B8E" w14:textId="77777777" w:rsidR="00AB4A8D" w:rsidRPr="002A2D13" w:rsidRDefault="00AB4A8D" w:rsidP="002A2D13">
            <w:pPr>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p>
        </w:tc>
        <w:tc>
          <w:tcPr>
            <w:tcW w:w="281" w:type="dxa"/>
          </w:tcPr>
          <w:p w14:paraId="4E80AF6A"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39D664A1"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rPr>
            </w:pPr>
          </w:p>
        </w:tc>
      </w:tr>
      <w:tr w:rsidR="002A7E4F" w:rsidRPr="002A2D13" w14:paraId="521CF71F" w14:textId="77777777" w:rsidTr="007B480B">
        <w:tc>
          <w:tcPr>
            <w:tcW w:w="272" w:type="dxa"/>
          </w:tcPr>
          <w:p w14:paraId="257834E4"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2551" w:type="dxa"/>
          </w:tcPr>
          <w:p w14:paraId="0F91C24F" w14:textId="77777777" w:rsidR="00AB4A8D" w:rsidRPr="002A2D13" w:rsidRDefault="00AB4A8D" w:rsidP="002A2D13">
            <w:pPr>
              <w:keepNext/>
              <w:keepLines/>
              <w:pBdr>
                <w:top w:val="nil"/>
                <w:left w:val="nil"/>
                <w:bottom w:val="nil"/>
                <w:right w:val="nil"/>
                <w:between w:val="nil"/>
              </w:pBdr>
              <w:tabs>
                <w:tab w:val="left" w:pos="709"/>
                <w:tab w:val="left" w:pos="1985"/>
              </w:tabs>
              <w:contextualSpacing/>
              <w:rPr>
                <w:rFonts w:ascii="Footlight MT Light" w:eastAsia="Gentium Basic" w:hAnsi="Footlight MT Light" w:cs="Gentium Basic"/>
                <w:b/>
              </w:rPr>
            </w:pPr>
            <w:r w:rsidRPr="002A2D13">
              <w:rPr>
                <w:rFonts w:ascii="Footlight MT Light" w:eastAsia="Gentium Basic" w:hAnsi="Footlight MT Light" w:cs="Gentium Basic"/>
                <w:b/>
              </w:rPr>
              <w:t xml:space="preserve">Isian Elektronik </w:t>
            </w:r>
          </w:p>
        </w:tc>
        <w:tc>
          <w:tcPr>
            <w:tcW w:w="281" w:type="dxa"/>
          </w:tcPr>
          <w:p w14:paraId="65D7FC01"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w:t>
            </w:r>
          </w:p>
        </w:tc>
        <w:tc>
          <w:tcPr>
            <w:tcW w:w="5330" w:type="dxa"/>
          </w:tcPr>
          <w:p w14:paraId="29EBB21E" w14:textId="77777777" w:rsidR="00AB4A8D" w:rsidRPr="002A2D13" w:rsidRDefault="00AB4A8D" w:rsidP="002A2D13">
            <w:pPr>
              <w:jc w:val="both"/>
              <w:rPr>
                <w:rFonts w:ascii="Footlight MT Light" w:eastAsia="Gentium Basic" w:hAnsi="Footlight MT Light" w:cs="Gentium Basic"/>
              </w:rPr>
            </w:pPr>
            <w:r w:rsidRPr="002A2D13">
              <w:rPr>
                <w:rFonts w:ascii="Footlight MT Light" w:eastAsia="Gentium Basic" w:hAnsi="Footlight MT Light" w:cs="Gentium Basic"/>
              </w:rPr>
              <w:t>Tampilan/antarmuka pemakai berbentuk grafis berisi komponen isian yang dapat diinput atau diunggah (</w:t>
            </w:r>
            <w:r w:rsidRPr="002A2D13">
              <w:rPr>
                <w:rFonts w:ascii="Footlight MT Light" w:eastAsia="Gentium Basic" w:hAnsi="Footlight MT Light" w:cs="Gentium Basic"/>
                <w:i/>
              </w:rPr>
              <w:t>upload</w:t>
            </w:r>
            <w:r w:rsidRPr="002A2D13">
              <w:rPr>
                <w:rFonts w:ascii="Footlight MT Light" w:eastAsia="Gentium Basic" w:hAnsi="Footlight MT Light" w:cs="Gentium Basic"/>
              </w:rPr>
              <w:t>) oleh pengguna aplikasi.</w:t>
            </w:r>
          </w:p>
        </w:tc>
      </w:tr>
      <w:tr w:rsidR="002A7E4F" w:rsidRPr="002A2D13" w14:paraId="33C5C77B" w14:textId="77777777" w:rsidTr="007B480B">
        <w:tc>
          <w:tcPr>
            <w:tcW w:w="272" w:type="dxa"/>
          </w:tcPr>
          <w:p w14:paraId="3C415261"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2551" w:type="dxa"/>
          </w:tcPr>
          <w:p w14:paraId="31021F38" w14:textId="77777777" w:rsidR="00AB4A8D" w:rsidRPr="002A2D13" w:rsidRDefault="00AB4A8D" w:rsidP="002A2D13">
            <w:pPr>
              <w:pBdr>
                <w:top w:val="nil"/>
                <w:left w:val="nil"/>
                <w:bottom w:val="nil"/>
                <w:right w:val="nil"/>
                <w:between w:val="nil"/>
              </w:pBdr>
              <w:tabs>
                <w:tab w:val="left" w:pos="709"/>
                <w:tab w:val="left" w:pos="1985"/>
              </w:tabs>
              <w:contextualSpacing/>
              <w:jc w:val="center"/>
              <w:rPr>
                <w:rFonts w:ascii="Footlight MT Light" w:eastAsia="Gentium Basic" w:hAnsi="Footlight MT Light" w:cs="Gentium Basic"/>
                <w:b/>
              </w:rPr>
            </w:pPr>
          </w:p>
        </w:tc>
        <w:tc>
          <w:tcPr>
            <w:tcW w:w="281" w:type="dxa"/>
          </w:tcPr>
          <w:p w14:paraId="397461DD" w14:textId="77777777" w:rsidR="00AB4A8D" w:rsidRPr="002A2D13" w:rsidRDefault="00AB4A8D" w:rsidP="002A2D13">
            <w:pPr>
              <w:pBdr>
                <w:top w:val="nil"/>
                <w:left w:val="nil"/>
                <w:bottom w:val="nil"/>
                <w:right w:val="nil"/>
                <w:between w:val="nil"/>
              </w:pBdr>
              <w:rPr>
                <w:rFonts w:ascii="Footlight MT Light" w:eastAsia="Gentium Basic" w:hAnsi="Footlight MT Light" w:cs="Gentium Basic"/>
              </w:rPr>
            </w:pPr>
          </w:p>
        </w:tc>
        <w:tc>
          <w:tcPr>
            <w:tcW w:w="5330" w:type="dxa"/>
          </w:tcPr>
          <w:p w14:paraId="40DB2FCE" w14:textId="77777777" w:rsidR="00AB4A8D" w:rsidRPr="002A2D13" w:rsidRDefault="00AB4A8D" w:rsidP="002A2D13">
            <w:pPr>
              <w:pBdr>
                <w:top w:val="nil"/>
                <w:left w:val="nil"/>
                <w:bottom w:val="nil"/>
                <w:right w:val="nil"/>
                <w:between w:val="nil"/>
              </w:pBdr>
              <w:jc w:val="both"/>
              <w:rPr>
                <w:rFonts w:ascii="Footlight MT Light" w:eastAsia="Gentium Basic" w:hAnsi="Footlight MT Light" w:cs="Gentium Basic"/>
                <w:b/>
              </w:rPr>
            </w:pPr>
          </w:p>
        </w:tc>
      </w:tr>
    </w:tbl>
    <w:p w14:paraId="458284C3"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hAnsi="Footlight MT Light"/>
        </w:rPr>
        <w:br w:type="page"/>
      </w:r>
    </w:p>
    <w:p w14:paraId="3B2C06D4" w14:textId="2DDF9DBC" w:rsidR="006407E4" w:rsidRPr="002A2D13" w:rsidRDefault="004D30FB" w:rsidP="002A2D13">
      <w:pPr>
        <w:pStyle w:val="Heading1"/>
        <w:rPr>
          <w:rFonts w:ascii="Footlight MT Light" w:eastAsia="Gentium Basic" w:hAnsi="Footlight MT Light" w:cs="Gentium Basic"/>
          <w:sz w:val="28"/>
          <w:szCs w:val="28"/>
          <w:lang w:val="en-US"/>
        </w:rPr>
      </w:pPr>
      <w:bookmarkStart w:id="3" w:name="_Toc69896420"/>
      <w:r w:rsidRPr="002A2D13">
        <w:rPr>
          <w:rFonts w:ascii="Footlight MT Light" w:eastAsia="Gentium Basic" w:hAnsi="Footlight MT Light" w:cs="Gentium Basic"/>
          <w:sz w:val="28"/>
          <w:szCs w:val="28"/>
        </w:rPr>
        <w:lastRenderedPageBreak/>
        <w:t xml:space="preserve">BAB II. </w:t>
      </w:r>
      <w:r w:rsidR="007B480B" w:rsidRPr="002A2D13">
        <w:rPr>
          <w:rFonts w:ascii="Footlight MT Light" w:eastAsia="Gentium Basic" w:hAnsi="Footlight MT Light" w:cs="Gentium Basic"/>
          <w:sz w:val="28"/>
          <w:szCs w:val="28"/>
          <w:lang w:val="en-US"/>
        </w:rPr>
        <w:t>UNDANGAN TENDER</w:t>
      </w:r>
      <w:bookmarkEnd w:id="3"/>
    </w:p>
    <w:p w14:paraId="230ED2A0" w14:textId="77777777" w:rsidR="006407E4" w:rsidRPr="002A2D13" w:rsidRDefault="006407E4" w:rsidP="002A2D13">
      <w:pPr>
        <w:pStyle w:val="Heading2"/>
        <w:pBdr>
          <w:bottom w:val="single" w:sz="4" w:space="1" w:color="000000"/>
        </w:pBdr>
      </w:pPr>
      <w:bookmarkStart w:id="4" w:name="_heading=h.2et92p0" w:colFirst="0" w:colLast="0"/>
      <w:bookmarkEnd w:id="4"/>
    </w:p>
    <w:p w14:paraId="454CE875" w14:textId="0B5C7973" w:rsidR="007B480B" w:rsidRPr="002A2D13" w:rsidRDefault="007B480B" w:rsidP="002A2D13">
      <w:pPr>
        <w:rPr>
          <w:rFonts w:ascii="Footlight MT Light" w:eastAsia="Gentium Basic" w:hAnsi="Footlight MT Light" w:cs="Gentium Basic"/>
        </w:rPr>
      </w:pPr>
    </w:p>
    <w:p w14:paraId="186322F3" w14:textId="7E582994" w:rsidR="007B480B" w:rsidRPr="002A2D13" w:rsidRDefault="007B480B" w:rsidP="002A2D13">
      <w:pPr>
        <w:jc w:val="center"/>
        <w:rPr>
          <w:rFonts w:ascii="Footlight MT Light" w:hAnsi="Footlight MT Light"/>
        </w:rPr>
      </w:pPr>
      <w:r w:rsidRPr="002A2D13">
        <w:rPr>
          <w:rFonts w:ascii="Footlight MT Light" w:hAnsi="Footlight MT Light"/>
          <w:i/>
        </w:rPr>
        <w:t xml:space="preserve">Peserta yang diundang adalah peserta yang lulus prakualifikasi </w:t>
      </w:r>
    </w:p>
    <w:p w14:paraId="0EDFB488" w14:textId="77777777" w:rsidR="007B480B" w:rsidRPr="002A2D13" w:rsidRDefault="007B480B" w:rsidP="002A2D13">
      <w:pPr>
        <w:rPr>
          <w:rFonts w:ascii="Footlight MT Light" w:eastAsia="Gentium Basic" w:hAnsi="Footlight MT Light" w:cs="Gentium Basic"/>
          <w:b/>
          <w:sz w:val="28"/>
          <w:szCs w:val="28"/>
        </w:rPr>
      </w:pPr>
      <w:r w:rsidRPr="002A2D13">
        <w:rPr>
          <w:rFonts w:ascii="Footlight MT Light" w:eastAsia="Gentium Basic" w:hAnsi="Footlight MT Light" w:cs="Gentium Basic"/>
          <w:sz w:val="28"/>
          <w:szCs w:val="28"/>
        </w:rPr>
        <w:br w:type="page"/>
      </w:r>
    </w:p>
    <w:p w14:paraId="433FA1CD" w14:textId="17400A81" w:rsidR="007B480B" w:rsidRPr="002A2D13" w:rsidRDefault="007B480B" w:rsidP="002A2D13">
      <w:pPr>
        <w:pStyle w:val="Heading1"/>
        <w:rPr>
          <w:rFonts w:ascii="Footlight MT Light" w:eastAsia="Gentium Basic" w:hAnsi="Footlight MT Light" w:cs="Gentium Basic"/>
          <w:sz w:val="28"/>
          <w:szCs w:val="28"/>
        </w:rPr>
      </w:pPr>
      <w:bookmarkStart w:id="5" w:name="_Toc69896421"/>
      <w:r w:rsidRPr="002A2D13">
        <w:rPr>
          <w:rFonts w:ascii="Footlight MT Light" w:eastAsia="Gentium Basic" w:hAnsi="Footlight MT Light" w:cs="Gentium Basic"/>
          <w:sz w:val="28"/>
          <w:szCs w:val="28"/>
        </w:rPr>
        <w:lastRenderedPageBreak/>
        <w:t>BAB III. INSTRUKSI KEPADA PESERTA (IKP)</w:t>
      </w:r>
      <w:bookmarkEnd w:id="5"/>
    </w:p>
    <w:p w14:paraId="7B2F20C4" w14:textId="77777777" w:rsidR="007B480B" w:rsidRPr="002A2D13" w:rsidRDefault="007B480B" w:rsidP="002A2D13">
      <w:pPr>
        <w:pStyle w:val="Heading2"/>
        <w:pBdr>
          <w:bottom w:val="single" w:sz="4" w:space="1" w:color="000000"/>
        </w:pBdr>
      </w:pPr>
    </w:p>
    <w:p w14:paraId="1343ED68" w14:textId="77777777" w:rsidR="006407E4" w:rsidRPr="002A2D13" w:rsidRDefault="006407E4" w:rsidP="002A2D13">
      <w:pPr>
        <w:jc w:val="center"/>
        <w:rPr>
          <w:rFonts w:ascii="Footlight MT Light" w:eastAsia="Gentium Basic" w:hAnsi="Footlight MT Light" w:cs="Gentium Basic"/>
        </w:rPr>
      </w:pPr>
    </w:p>
    <w:p w14:paraId="2FF7737E" w14:textId="77777777" w:rsidR="006407E4" w:rsidRPr="002A2D13" w:rsidRDefault="004D30FB" w:rsidP="002A2D13">
      <w:pPr>
        <w:pStyle w:val="Heading1"/>
        <w:numPr>
          <w:ilvl w:val="0"/>
          <w:numId w:val="167"/>
        </w:numPr>
        <w:ind w:left="426" w:hanging="426"/>
        <w:jc w:val="both"/>
        <w:rPr>
          <w:rFonts w:ascii="Footlight MT Light" w:eastAsia="Gentium Basic" w:hAnsi="Footlight MT Light" w:cs="Gentium Basic"/>
          <w:sz w:val="24"/>
        </w:rPr>
      </w:pPr>
      <w:bookmarkStart w:id="6" w:name="_Toc69896422"/>
      <w:r w:rsidRPr="002A2D13">
        <w:rPr>
          <w:rFonts w:ascii="Footlight MT Light" w:eastAsia="Gentium Basic" w:hAnsi="Footlight MT Light" w:cs="Gentium Basic"/>
          <w:sz w:val="24"/>
        </w:rPr>
        <w:t>UMUM</w:t>
      </w:r>
      <w:bookmarkEnd w:id="6"/>
    </w:p>
    <w:p w14:paraId="431671E7" w14:textId="77777777" w:rsidR="006407E4" w:rsidRPr="002A2D13" w:rsidRDefault="006407E4" w:rsidP="002A2D13">
      <w:pPr>
        <w:jc w:val="center"/>
        <w:rPr>
          <w:rFonts w:ascii="Footlight MT Light" w:eastAsia="Gentium Basic" w:hAnsi="Footlight MT Light" w:cs="Gentium Basic"/>
        </w:rPr>
      </w:pPr>
    </w:p>
    <w:tbl>
      <w:tblPr>
        <w:tblStyle w:val="a1"/>
        <w:tblW w:w="8730" w:type="dxa"/>
        <w:tblLayout w:type="fixed"/>
        <w:tblLook w:val="0000" w:firstRow="0" w:lastRow="0" w:firstColumn="0" w:lastColumn="0" w:noHBand="0" w:noVBand="0"/>
      </w:tblPr>
      <w:tblGrid>
        <w:gridCol w:w="2235"/>
        <w:gridCol w:w="6495"/>
      </w:tblGrid>
      <w:tr w:rsidR="002A7E4F" w:rsidRPr="002A2D13" w14:paraId="5010343F" w14:textId="77777777">
        <w:tc>
          <w:tcPr>
            <w:tcW w:w="2235" w:type="dxa"/>
          </w:tcPr>
          <w:p w14:paraId="4F1C8F8C" w14:textId="77777777" w:rsidR="006407E4" w:rsidRPr="002A2D13" w:rsidRDefault="004D30FB" w:rsidP="002A2D13">
            <w:pPr>
              <w:pStyle w:val="Heading2"/>
              <w:numPr>
                <w:ilvl w:val="0"/>
                <w:numId w:val="166"/>
              </w:numPr>
              <w:ind w:left="426" w:hanging="426"/>
              <w:jc w:val="left"/>
            </w:pPr>
            <w:bookmarkStart w:id="7" w:name="_Toc69896423"/>
            <w:r w:rsidRPr="002A2D13">
              <w:t>Identitas Pokja dan Lingkup Pekerjaan</w:t>
            </w:r>
            <w:bookmarkEnd w:id="7"/>
          </w:p>
        </w:tc>
        <w:tc>
          <w:tcPr>
            <w:tcW w:w="6495" w:type="dxa"/>
          </w:tcPr>
          <w:p w14:paraId="15BBC587" w14:textId="77777777" w:rsidR="006407E4" w:rsidRPr="002A2D13" w:rsidRDefault="004D30FB" w:rsidP="002A2D13">
            <w:pPr>
              <w:numPr>
                <w:ilvl w:val="1"/>
                <w:numId w:val="19"/>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Identitas pokja pemilihan sebagaimana tercantum dalam LDP.</w:t>
            </w:r>
          </w:p>
          <w:p w14:paraId="5F959373" w14:textId="77777777" w:rsidR="006407E4" w:rsidRPr="002A2D13" w:rsidRDefault="006407E4" w:rsidP="002A2D13">
            <w:pPr>
              <w:tabs>
                <w:tab w:val="left" w:pos="884"/>
              </w:tabs>
              <w:ind w:left="884"/>
              <w:jc w:val="both"/>
              <w:rPr>
                <w:rFonts w:ascii="Footlight MT Light" w:eastAsia="Gentium Basic" w:hAnsi="Footlight MT Light" w:cs="Gentium Basic"/>
              </w:rPr>
            </w:pPr>
          </w:p>
          <w:p w14:paraId="08468097" w14:textId="77777777" w:rsidR="006407E4" w:rsidRPr="002A2D13" w:rsidRDefault="004D30FB" w:rsidP="002A2D13">
            <w:pPr>
              <w:numPr>
                <w:ilvl w:val="1"/>
                <w:numId w:val="19"/>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Nama paket, uraian singkat dan ruang lingkup pekerjaan, dan lokasi pekerjaan sebagaimana lingkup pekerjaan yang tercantum dalam LDP.</w:t>
            </w:r>
          </w:p>
          <w:p w14:paraId="13BFE438" w14:textId="77777777" w:rsidR="006407E4" w:rsidRPr="002A2D13" w:rsidRDefault="006407E4" w:rsidP="002A2D13">
            <w:pPr>
              <w:tabs>
                <w:tab w:val="left" w:pos="884"/>
              </w:tabs>
              <w:ind w:left="884" w:hanging="884"/>
              <w:jc w:val="both"/>
              <w:rPr>
                <w:rFonts w:ascii="Footlight MT Light" w:eastAsia="Gentium Basic" w:hAnsi="Footlight MT Light" w:cs="Gentium Basic"/>
              </w:rPr>
            </w:pPr>
          </w:p>
          <w:p w14:paraId="43A2F722" w14:textId="77777777" w:rsidR="006407E4" w:rsidRPr="002A2D13" w:rsidRDefault="004D30FB" w:rsidP="002A2D13">
            <w:pPr>
              <w:numPr>
                <w:ilvl w:val="1"/>
                <w:numId w:val="19"/>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Peserta yang ditunjuk berkewajiban untuk menyelesaikan pekerjaan dalam jangka waktu pelaksanaan pekerjaan sebagaimana tercantum dalam LDP, berdasarkan syarat umum dan syarat khusus kontrak dengan mutu sesuai spesifikasi teknis dan harga yang tercantum dalam kontrak.</w:t>
            </w:r>
          </w:p>
          <w:p w14:paraId="5DEFB56E" w14:textId="77777777" w:rsidR="006407E4" w:rsidRPr="002A2D13" w:rsidRDefault="006407E4" w:rsidP="002A2D13">
            <w:pPr>
              <w:jc w:val="both"/>
              <w:rPr>
                <w:rFonts w:ascii="Footlight MT Light" w:eastAsia="Gentium Basic" w:hAnsi="Footlight MT Light" w:cs="Gentium Basic"/>
              </w:rPr>
            </w:pPr>
          </w:p>
        </w:tc>
      </w:tr>
      <w:tr w:rsidR="002A7E4F" w:rsidRPr="002A2D13" w14:paraId="7E525304" w14:textId="77777777">
        <w:tc>
          <w:tcPr>
            <w:tcW w:w="2235" w:type="dxa"/>
          </w:tcPr>
          <w:p w14:paraId="18B13552" w14:textId="77777777" w:rsidR="006407E4" w:rsidRPr="002A2D13" w:rsidRDefault="004D30FB" w:rsidP="002A2D13">
            <w:pPr>
              <w:pStyle w:val="Heading2"/>
              <w:numPr>
                <w:ilvl w:val="0"/>
                <w:numId w:val="166"/>
              </w:numPr>
              <w:ind w:left="426" w:hanging="426"/>
              <w:jc w:val="left"/>
            </w:pPr>
            <w:bookmarkStart w:id="8" w:name="_Toc69896424"/>
            <w:r w:rsidRPr="002A2D13">
              <w:t>Sumber Dana</w:t>
            </w:r>
            <w:bookmarkEnd w:id="8"/>
          </w:p>
          <w:p w14:paraId="61575BDC" w14:textId="77777777" w:rsidR="006407E4" w:rsidRPr="002A2D13" w:rsidRDefault="006407E4" w:rsidP="002A2D13">
            <w:pPr>
              <w:pBdr>
                <w:top w:val="nil"/>
                <w:left w:val="nil"/>
                <w:bottom w:val="nil"/>
                <w:right w:val="nil"/>
                <w:between w:val="nil"/>
              </w:pBdr>
              <w:tabs>
                <w:tab w:val="left" w:pos="360"/>
              </w:tabs>
              <w:rPr>
                <w:rFonts w:ascii="Footlight MT Light" w:eastAsia="Gentium Basic" w:hAnsi="Footlight MT Light" w:cs="Gentium Basic"/>
                <w:b/>
              </w:rPr>
            </w:pPr>
          </w:p>
        </w:tc>
        <w:tc>
          <w:tcPr>
            <w:tcW w:w="6495" w:type="dxa"/>
          </w:tcPr>
          <w:p w14:paraId="6F6BF54A"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Sumber pendanaan, pagu Anggaran, dan HPS untuk pengadaan pekerjaan konstruksi ini dibiayai dari sumber pendanaan sebagaimana tercantum dalam LDP.</w:t>
            </w:r>
          </w:p>
          <w:p w14:paraId="1BAE0714" w14:textId="77777777" w:rsidR="006407E4" w:rsidRPr="002A2D13" w:rsidRDefault="006407E4" w:rsidP="002A2D13">
            <w:pPr>
              <w:jc w:val="both"/>
              <w:rPr>
                <w:rFonts w:ascii="Footlight MT Light" w:eastAsia="Gentium Basic" w:hAnsi="Footlight MT Light" w:cs="Gentium Basic"/>
              </w:rPr>
            </w:pPr>
          </w:p>
        </w:tc>
      </w:tr>
      <w:tr w:rsidR="002A7E4F" w:rsidRPr="002A2D13" w14:paraId="452A3367" w14:textId="77777777">
        <w:tc>
          <w:tcPr>
            <w:tcW w:w="2235" w:type="dxa"/>
          </w:tcPr>
          <w:p w14:paraId="3747CEF8" w14:textId="77777777" w:rsidR="006407E4" w:rsidRPr="002A2D13" w:rsidRDefault="004D30FB" w:rsidP="002A2D13">
            <w:pPr>
              <w:pStyle w:val="Heading2"/>
              <w:numPr>
                <w:ilvl w:val="0"/>
                <w:numId w:val="166"/>
              </w:numPr>
              <w:ind w:left="426" w:hanging="426"/>
              <w:jc w:val="left"/>
            </w:pPr>
            <w:bookmarkStart w:id="9" w:name="_Toc69896425"/>
            <w:r w:rsidRPr="002A2D13">
              <w:t>Peserta Tender</w:t>
            </w:r>
            <w:bookmarkEnd w:id="9"/>
          </w:p>
          <w:p w14:paraId="58DBC627" w14:textId="77777777" w:rsidR="006407E4" w:rsidRPr="002A2D13" w:rsidRDefault="006407E4" w:rsidP="002A2D13">
            <w:pPr>
              <w:ind w:left="426" w:hanging="426"/>
              <w:rPr>
                <w:rFonts w:ascii="Footlight MT Light" w:eastAsia="Gentium Basic" w:hAnsi="Footlight MT Light" w:cs="Gentium Basic"/>
              </w:rPr>
            </w:pPr>
          </w:p>
          <w:p w14:paraId="024D99A4" w14:textId="77777777" w:rsidR="006407E4" w:rsidRPr="002A2D13" w:rsidRDefault="006407E4" w:rsidP="002A2D13">
            <w:pPr>
              <w:ind w:left="426" w:hanging="426"/>
              <w:rPr>
                <w:rFonts w:ascii="Footlight MT Light" w:eastAsia="Gentium Basic" w:hAnsi="Footlight MT Light" w:cs="Gentium Basic"/>
              </w:rPr>
            </w:pPr>
          </w:p>
          <w:p w14:paraId="760BE963" w14:textId="77777777" w:rsidR="006407E4" w:rsidRPr="002A2D13" w:rsidRDefault="006407E4" w:rsidP="002A2D13">
            <w:pPr>
              <w:ind w:left="426" w:hanging="426"/>
              <w:rPr>
                <w:rFonts w:ascii="Footlight MT Light" w:eastAsia="Gentium Basic" w:hAnsi="Footlight MT Light" w:cs="Gentium Basic"/>
              </w:rPr>
            </w:pPr>
          </w:p>
          <w:p w14:paraId="42057FBE" w14:textId="77777777" w:rsidR="006407E4" w:rsidRPr="002A2D13" w:rsidRDefault="006407E4" w:rsidP="002A2D13">
            <w:pPr>
              <w:ind w:left="426" w:hanging="426"/>
              <w:rPr>
                <w:rFonts w:ascii="Footlight MT Light" w:eastAsia="Gentium Basic" w:hAnsi="Footlight MT Light" w:cs="Gentium Basic"/>
              </w:rPr>
            </w:pPr>
          </w:p>
          <w:p w14:paraId="6802617B" w14:textId="77777777" w:rsidR="006407E4" w:rsidRPr="002A2D13" w:rsidRDefault="006407E4" w:rsidP="002A2D13">
            <w:pPr>
              <w:ind w:left="426" w:hanging="426"/>
              <w:rPr>
                <w:rFonts w:ascii="Footlight MT Light" w:eastAsia="Gentium Basic" w:hAnsi="Footlight MT Light" w:cs="Gentium Basic"/>
              </w:rPr>
            </w:pPr>
          </w:p>
          <w:p w14:paraId="3E629422" w14:textId="77777777" w:rsidR="006407E4" w:rsidRPr="002A2D13" w:rsidRDefault="006407E4" w:rsidP="002A2D13">
            <w:pPr>
              <w:ind w:left="426" w:hanging="426"/>
              <w:rPr>
                <w:rFonts w:ascii="Footlight MT Light" w:eastAsia="Gentium Basic" w:hAnsi="Footlight MT Light" w:cs="Gentium Basic"/>
              </w:rPr>
            </w:pPr>
          </w:p>
        </w:tc>
        <w:tc>
          <w:tcPr>
            <w:tcW w:w="6495" w:type="dxa"/>
          </w:tcPr>
          <w:p w14:paraId="66D9BE22" w14:textId="77777777" w:rsidR="006407E4" w:rsidRPr="002A2D13" w:rsidRDefault="004D30FB" w:rsidP="002A2D13">
            <w:pPr>
              <w:numPr>
                <w:ilvl w:val="1"/>
                <w:numId w:val="2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Tender ini dapat diikuti oleh semua pelaku usaha yang lulus prakualifikasi.</w:t>
            </w:r>
          </w:p>
          <w:p w14:paraId="4A5FF9C4"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5EFD9EC1" w14:textId="50DF98E1" w:rsidR="006407E4" w:rsidRPr="002A2D13" w:rsidRDefault="00606484" w:rsidP="002A2D13">
            <w:pPr>
              <w:numPr>
                <w:ilvl w:val="1"/>
                <w:numId w:val="2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hAnsi="Footlight MT Light"/>
              </w:rPr>
              <w:t>Peserta KSO dilarang untuk mengubah Keanggotaan KSO Perjanjian Kerjasama Operasi sampai dengan kontrak berakhir apabila ditunjuk sebagai Penyedia</w:t>
            </w:r>
            <w:r w:rsidR="004D30FB" w:rsidRPr="002A2D13">
              <w:rPr>
                <w:rFonts w:ascii="Footlight MT Light" w:eastAsia="Gentium Basic" w:hAnsi="Footlight MT Light" w:cs="Gentium Basic"/>
              </w:rPr>
              <w:t>.</w:t>
            </w:r>
          </w:p>
          <w:p w14:paraId="42C0480D" w14:textId="77777777" w:rsidR="006407E4" w:rsidRPr="002A2D13" w:rsidRDefault="006407E4" w:rsidP="002A2D13">
            <w:pPr>
              <w:jc w:val="both"/>
              <w:rPr>
                <w:rFonts w:ascii="Footlight MT Light" w:eastAsia="Gentium Basic" w:hAnsi="Footlight MT Light" w:cs="Gentium Basic"/>
              </w:rPr>
            </w:pPr>
          </w:p>
          <w:p w14:paraId="6598F0D0" w14:textId="77777777" w:rsidR="006407E4" w:rsidRPr="002A2D13" w:rsidRDefault="004D30FB" w:rsidP="002A2D13">
            <w:pPr>
              <w:numPr>
                <w:ilvl w:val="1"/>
                <w:numId w:val="2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Perjanjian KSO yang berakhir sebelum penyelesaian pekerjaan, maka tanggung jawab penyelesaian pekerjaan dibebankan pada perusahaan yang menjadi </w:t>
            </w:r>
            <w:r w:rsidRPr="002A2D13">
              <w:rPr>
                <w:rFonts w:ascii="Footlight MT Light" w:eastAsia="Gentium Basic" w:hAnsi="Footlight MT Light" w:cs="Gentium Basic"/>
                <w:i/>
                <w:sz w:val="23"/>
                <w:szCs w:val="23"/>
              </w:rPr>
              <w:t>leadfirm</w:t>
            </w:r>
            <w:r w:rsidRPr="002A2D13">
              <w:rPr>
                <w:rFonts w:ascii="Footlight MT Light" w:eastAsia="Gentium Basic" w:hAnsi="Footlight MT Light" w:cs="Gentium Basic"/>
              </w:rPr>
              <w:t xml:space="preserve"> KSO atau mengacu pada ketentuan yang tercantum dalam perjanjian KSO. </w:t>
            </w:r>
          </w:p>
          <w:p w14:paraId="375B5074" w14:textId="77777777" w:rsidR="006407E4" w:rsidRPr="002A2D13" w:rsidRDefault="006407E4" w:rsidP="002A2D13">
            <w:pPr>
              <w:jc w:val="both"/>
              <w:rPr>
                <w:rFonts w:ascii="Footlight MT Light" w:eastAsia="Gentium Basic" w:hAnsi="Footlight MT Light" w:cs="Gentium Basic"/>
              </w:rPr>
            </w:pPr>
          </w:p>
        </w:tc>
      </w:tr>
      <w:tr w:rsidR="002A7E4F" w:rsidRPr="002A2D13" w14:paraId="3DFDE569" w14:textId="77777777">
        <w:tc>
          <w:tcPr>
            <w:tcW w:w="2235" w:type="dxa"/>
          </w:tcPr>
          <w:p w14:paraId="7F02D845" w14:textId="77777777" w:rsidR="006407E4" w:rsidRPr="002A2D13" w:rsidRDefault="004D30FB" w:rsidP="002A2D13">
            <w:pPr>
              <w:pStyle w:val="Heading2"/>
              <w:numPr>
                <w:ilvl w:val="0"/>
                <w:numId w:val="166"/>
              </w:numPr>
              <w:ind w:left="426" w:hanging="426"/>
              <w:jc w:val="left"/>
            </w:pPr>
            <w:bookmarkStart w:id="10" w:name="_Toc69896426"/>
            <w:r w:rsidRPr="002A2D13">
              <w:t>Pelanggaran terhadap Aturan Pengadaan</w:t>
            </w:r>
            <w:bookmarkEnd w:id="10"/>
          </w:p>
          <w:p w14:paraId="2B2FD7D0" w14:textId="77777777" w:rsidR="006407E4" w:rsidRPr="002A2D13" w:rsidRDefault="006407E4" w:rsidP="002A2D13">
            <w:pPr>
              <w:rPr>
                <w:rFonts w:ascii="Footlight MT Light" w:eastAsia="Gentium Basic" w:hAnsi="Footlight MT Light" w:cs="Gentium Basic"/>
              </w:rPr>
            </w:pPr>
          </w:p>
        </w:tc>
        <w:tc>
          <w:tcPr>
            <w:tcW w:w="6495" w:type="dxa"/>
          </w:tcPr>
          <w:p w14:paraId="65770D11" w14:textId="77777777" w:rsidR="006407E4" w:rsidRPr="002A2D13" w:rsidRDefault="004D30FB" w:rsidP="002A2D13">
            <w:pPr>
              <w:numPr>
                <w:ilvl w:val="1"/>
                <w:numId w:val="21"/>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Peserta dan pihak yang terkait dengan pengadaan ini berkewajiban untuk mematuhi aturan pengadaan dengan tidak melakukan tindakan sebagai berikut:</w:t>
            </w:r>
          </w:p>
          <w:p w14:paraId="233D4275" w14:textId="77777777" w:rsidR="006407E4" w:rsidRPr="002A2D13" w:rsidRDefault="004D30FB" w:rsidP="002A2D13">
            <w:pPr>
              <w:numPr>
                <w:ilvl w:val="0"/>
                <w:numId w:val="173"/>
              </w:numPr>
              <w:jc w:val="both"/>
              <w:rPr>
                <w:rFonts w:ascii="Footlight MT Light" w:eastAsia="Gentium Basic" w:hAnsi="Footlight MT Light" w:cs="Gentium Basic"/>
              </w:rPr>
            </w:pPr>
            <w:r w:rsidRPr="002A2D13">
              <w:rPr>
                <w:rFonts w:ascii="Footlight MT Light" w:eastAsia="Gentium Basic" w:hAnsi="Footlight MT Light" w:cs="Gentium Basic"/>
              </w:rPr>
              <w:t xml:space="preserve">menyampaikan dokumen atau keterangan palsu/tidak benar untuk memenuhi persyaratan yang ditentukan dalam Dokumen Pemilihan; </w:t>
            </w:r>
          </w:p>
          <w:p w14:paraId="002B50F5" w14:textId="77777777" w:rsidR="006407E4" w:rsidRPr="002A2D13" w:rsidRDefault="004D30FB" w:rsidP="002A2D13">
            <w:pPr>
              <w:numPr>
                <w:ilvl w:val="0"/>
                <w:numId w:val="173"/>
              </w:numPr>
              <w:jc w:val="both"/>
              <w:rPr>
                <w:rFonts w:ascii="Footlight MT Light" w:eastAsia="Gentium Basic" w:hAnsi="Footlight MT Light" w:cs="Gentium Basic"/>
              </w:rPr>
            </w:pPr>
            <w:r w:rsidRPr="002A2D13">
              <w:rPr>
                <w:rFonts w:ascii="Footlight MT Light" w:eastAsia="Gentium Basic" w:hAnsi="Footlight MT Light" w:cs="Gentium Basic"/>
              </w:rPr>
              <w:t>berusaha mempengaruhi Pokja Pemilihan dalam bentuk dan cara apapun, untuk memenuhi keinginan peserta yang bertentangan dengan Dokumen Pemilihan dan/atau peraturan perundang-undangan;</w:t>
            </w:r>
          </w:p>
          <w:p w14:paraId="18CD814D" w14:textId="17DF22E1" w:rsidR="006407E4" w:rsidRPr="002A2D13" w:rsidRDefault="004D30FB" w:rsidP="002A2D13">
            <w:pPr>
              <w:numPr>
                <w:ilvl w:val="0"/>
                <w:numId w:val="173"/>
              </w:numPr>
              <w:jc w:val="both"/>
              <w:rPr>
                <w:rFonts w:ascii="Footlight MT Light" w:eastAsia="Gentium Basic" w:hAnsi="Footlight MT Light" w:cs="Gentium Basic"/>
              </w:rPr>
            </w:pPr>
            <w:r w:rsidRPr="002A2D13">
              <w:rPr>
                <w:rFonts w:ascii="Footlight MT Light" w:eastAsia="Gentium Basic" w:hAnsi="Footlight MT Light" w:cs="Gentium Basic"/>
              </w:rPr>
              <w:t xml:space="preserve">melakukan persekongkolan dengan peserta lain untuk mengatur harga penawaran; </w:t>
            </w:r>
          </w:p>
          <w:p w14:paraId="1EE62697" w14:textId="3783E2E6" w:rsidR="006407E4" w:rsidRPr="002A2D13" w:rsidRDefault="00B766C2" w:rsidP="002A2D13">
            <w:pPr>
              <w:numPr>
                <w:ilvl w:val="0"/>
                <w:numId w:val="173"/>
              </w:numPr>
              <w:jc w:val="both"/>
              <w:rPr>
                <w:rFonts w:ascii="Footlight MT Light" w:eastAsia="Gentium Basic" w:hAnsi="Footlight MT Light" w:cs="Gentium Basic"/>
              </w:rPr>
            </w:pPr>
            <w:r w:rsidRPr="002A2D13">
              <w:rPr>
                <w:rFonts w:ascii="Footlight MT Light" w:hAnsi="Footlight MT Light"/>
              </w:rPr>
              <w:t>melakuka</w:t>
            </w:r>
            <w:r w:rsidRPr="002A2D13">
              <w:rPr>
                <w:rFonts w:ascii="Footlight MT Light" w:hAnsi="Footlight MT Light"/>
                <w:lang w:val="en-US"/>
              </w:rPr>
              <w:t xml:space="preserve">n korupsi, kolusi, dan/atau nepotisme </w:t>
            </w:r>
            <w:r w:rsidRPr="002A2D13">
              <w:rPr>
                <w:rFonts w:ascii="Footlight MT Light" w:hAnsi="Footlight MT Light"/>
              </w:rPr>
              <w:t>dalam proses pemilihan; atau</w:t>
            </w:r>
          </w:p>
          <w:p w14:paraId="7E6338DD" w14:textId="77777777" w:rsidR="006407E4" w:rsidRPr="002A2D13" w:rsidRDefault="004D30FB" w:rsidP="002A2D13">
            <w:pPr>
              <w:numPr>
                <w:ilvl w:val="0"/>
                <w:numId w:val="173"/>
              </w:numPr>
              <w:jc w:val="both"/>
              <w:rPr>
                <w:rFonts w:ascii="Footlight MT Light" w:eastAsia="Gentium Basic" w:hAnsi="Footlight MT Light" w:cs="Gentium Basic"/>
              </w:rPr>
            </w:pPr>
            <w:r w:rsidRPr="002A2D13">
              <w:rPr>
                <w:rFonts w:ascii="Footlight MT Light" w:eastAsia="Gentium Basic" w:hAnsi="Footlight MT Light" w:cs="Gentium Basic"/>
              </w:rPr>
              <w:t>mengundurkan diri dengan alasan yang tidak dapat diterima oleh Pokja  Pemilihan.</w:t>
            </w:r>
          </w:p>
          <w:p w14:paraId="3F8969AD" w14:textId="77777777" w:rsidR="006407E4" w:rsidRPr="002A2D13" w:rsidRDefault="006407E4" w:rsidP="002A2D13">
            <w:pPr>
              <w:jc w:val="both"/>
              <w:rPr>
                <w:rFonts w:ascii="Footlight MT Light" w:eastAsia="Gentium Basic" w:hAnsi="Footlight MT Light" w:cs="Gentium Basic"/>
              </w:rPr>
            </w:pPr>
          </w:p>
          <w:p w14:paraId="15A7E133" w14:textId="77777777" w:rsidR="006407E4" w:rsidRPr="002A2D13" w:rsidRDefault="004D30FB" w:rsidP="002A2D13">
            <w:pPr>
              <w:numPr>
                <w:ilvl w:val="1"/>
                <w:numId w:val="21"/>
              </w:numPr>
              <w:pBdr>
                <w:top w:val="nil"/>
                <w:left w:val="nil"/>
                <w:bottom w:val="nil"/>
                <w:right w:val="nil"/>
                <w:between w:val="nil"/>
              </w:pBdr>
              <w:ind w:hanging="792"/>
              <w:jc w:val="both"/>
              <w:rPr>
                <w:rFonts w:ascii="Footlight MT Light" w:eastAsia="Gentium Basic" w:hAnsi="Footlight MT Light" w:cs="Gentium Basic"/>
              </w:rPr>
            </w:pPr>
            <w:bookmarkStart w:id="11" w:name="_heading=h.17dp8vu" w:colFirst="0" w:colLast="0"/>
            <w:bookmarkEnd w:id="11"/>
            <w:r w:rsidRPr="002A2D13">
              <w:rPr>
                <w:rFonts w:ascii="Footlight MT Light" w:eastAsia="Gentium Basic" w:hAnsi="Footlight MT Light" w:cs="Gentium Basic"/>
              </w:rPr>
              <w:t>Peserta yang terbukti melakukan tindakan sebagaimana dimaksud pada angka 4.1 dikenakan sanksi administratif sebagai berikut:</w:t>
            </w:r>
          </w:p>
          <w:p w14:paraId="647722B7" w14:textId="77777777" w:rsidR="006407E4" w:rsidRPr="002A2D13" w:rsidRDefault="004D30FB" w:rsidP="002A2D13">
            <w:pPr>
              <w:numPr>
                <w:ilvl w:val="0"/>
                <w:numId w:val="174"/>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 xml:space="preserve">digugurkan dari proses pemilihan atau pembatalan penetapan pemenang; </w:t>
            </w:r>
          </w:p>
          <w:p w14:paraId="497BA15E" w14:textId="77777777" w:rsidR="006407E4" w:rsidRPr="002A2D13" w:rsidRDefault="004D30FB" w:rsidP="002A2D13">
            <w:pPr>
              <w:numPr>
                <w:ilvl w:val="0"/>
                <w:numId w:val="174"/>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Jaminan Penawaran dicairkan (jika ada); dan</w:t>
            </w:r>
          </w:p>
          <w:p w14:paraId="26EA79A7" w14:textId="3523A097" w:rsidR="006407E4" w:rsidRPr="002A2D13" w:rsidRDefault="00A3668B" w:rsidP="002A2D13">
            <w:pPr>
              <w:numPr>
                <w:ilvl w:val="0"/>
                <w:numId w:val="174"/>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 xml:space="preserve">Sanksi </w:t>
            </w:r>
            <w:r w:rsidR="004D30FB" w:rsidRPr="002A2D13">
              <w:rPr>
                <w:rFonts w:ascii="Footlight MT Light" w:eastAsia="Gentium Basic" w:hAnsi="Footlight MT Light" w:cs="Gentium Basic"/>
              </w:rPr>
              <w:t>Daftar Hitam.</w:t>
            </w:r>
          </w:p>
          <w:p w14:paraId="0C49C1BB" w14:textId="77777777" w:rsidR="006407E4" w:rsidRPr="002A2D13" w:rsidRDefault="006407E4" w:rsidP="002A2D13">
            <w:pPr>
              <w:tabs>
                <w:tab w:val="left" w:pos="1167"/>
              </w:tabs>
              <w:ind w:left="1167"/>
              <w:jc w:val="both"/>
              <w:rPr>
                <w:rFonts w:ascii="Footlight MT Light" w:eastAsia="Gentium Basic" w:hAnsi="Footlight MT Light" w:cs="Gentium Basic"/>
              </w:rPr>
            </w:pPr>
          </w:p>
          <w:p w14:paraId="0499D00B" w14:textId="77777777" w:rsidR="006407E4" w:rsidRPr="002A2D13" w:rsidRDefault="004D30FB" w:rsidP="002A2D13">
            <w:pPr>
              <w:numPr>
                <w:ilvl w:val="1"/>
                <w:numId w:val="21"/>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Pengenaan Sanksi dilaporkan oleh Pokja Pemilihan kepada PA/KPA.</w:t>
            </w:r>
          </w:p>
          <w:p w14:paraId="1BCEF6D0" w14:textId="77777777" w:rsidR="006407E4" w:rsidRPr="002A2D13" w:rsidRDefault="006407E4" w:rsidP="002A2D13">
            <w:pPr>
              <w:tabs>
                <w:tab w:val="left" w:pos="884"/>
              </w:tabs>
              <w:ind w:left="884"/>
              <w:jc w:val="both"/>
              <w:rPr>
                <w:rFonts w:ascii="Footlight MT Light" w:eastAsia="Gentium Basic" w:hAnsi="Footlight MT Light" w:cs="Gentium Basic"/>
              </w:rPr>
            </w:pPr>
          </w:p>
          <w:p w14:paraId="6DDF419B" w14:textId="77777777" w:rsidR="006407E4" w:rsidRPr="002A2D13" w:rsidRDefault="004D30FB" w:rsidP="002A2D13">
            <w:pPr>
              <w:numPr>
                <w:ilvl w:val="1"/>
                <w:numId w:val="21"/>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Pengenaan Sanksi Daftar Hitam oleh PA/KPA atas usulan Pokja Pemilihan.</w:t>
            </w:r>
          </w:p>
          <w:p w14:paraId="28E4D26B"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6D691721" w14:textId="59A4688C" w:rsidR="006407E4" w:rsidRPr="002A2D13" w:rsidRDefault="004D30FB" w:rsidP="002A2D13">
            <w:pPr>
              <w:numPr>
                <w:ilvl w:val="1"/>
                <w:numId w:val="21"/>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Peserta dilarang melibatkan pegawai Kementerian/Lembaga/Perangkat Daerah sebagai pimpinan dan/atau pengurus badan usaha dan/atau tenaga kerja kecuali cuti di</w:t>
            </w:r>
            <w:r w:rsidR="00B766C2"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luar tanggungan negara.</w:t>
            </w:r>
          </w:p>
          <w:p w14:paraId="73A93908" w14:textId="77777777" w:rsidR="006407E4" w:rsidRPr="002A2D13" w:rsidRDefault="006407E4" w:rsidP="002A2D13">
            <w:pPr>
              <w:jc w:val="both"/>
              <w:rPr>
                <w:rFonts w:ascii="Footlight MT Light" w:eastAsia="Gentium Basic" w:hAnsi="Footlight MT Light" w:cs="Gentium Basic"/>
              </w:rPr>
            </w:pPr>
          </w:p>
        </w:tc>
      </w:tr>
      <w:tr w:rsidR="002A7E4F" w:rsidRPr="002A2D13" w14:paraId="0FA93633" w14:textId="77777777">
        <w:tc>
          <w:tcPr>
            <w:tcW w:w="2235" w:type="dxa"/>
          </w:tcPr>
          <w:p w14:paraId="5056D093" w14:textId="77777777" w:rsidR="006407E4" w:rsidRPr="002A2D13" w:rsidRDefault="004D30FB" w:rsidP="002A2D13">
            <w:pPr>
              <w:pStyle w:val="Heading2"/>
              <w:numPr>
                <w:ilvl w:val="0"/>
                <w:numId w:val="166"/>
              </w:numPr>
              <w:pBdr>
                <w:top w:val="nil"/>
                <w:left w:val="nil"/>
                <w:bottom w:val="nil"/>
                <w:right w:val="nil"/>
                <w:between w:val="nil"/>
              </w:pBdr>
              <w:ind w:left="426" w:hanging="426"/>
              <w:jc w:val="left"/>
            </w:pPr>
            <w:bookmarkStart w:id="12" w:name="_heading=h.k1j2hpmpfr94" w:colFirst="0" w:colLast="0"/>
            <w:bookmarkStart w:id="13" w:name="_Toc69896427"/>
            <w:bookmarkEnd w:id="12"/>
            <w:r w:rsidRPr="002A2D13">
              <w:lastRenderedPageBreak/>
              <w:t>Larangan Pertentangan Kepentingan</w:t>
            </w:r>
            <w:bookmarkEnd w:id="13"/>
          </w:p>
        </w:tc>
        <w:tc>
          <w:tcPr>
            <w:tcW w:w="6495" w:type="dxa"/>
          </w:tcPr>
          <w:p w14:paraId="2D8C72AB" w14:textId="77777777" w:rsidR="006407E4" w:rsidRPr="002A2D13" w:rsidRDefault="004D30FB" w:rsidP="002A2D13">
            <w:pPr>
              <w:numPr>
                <w:ilvl w:val="1"/>
                <w:numId w:val="51"/>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Para pihak dalam melaksanakan tugas, fungsi dan perannya, menghindari dan mencegah pertentangan kepentingan para pihak yang terkait, baik secara langsung maupun tidak langsung.</w:t>
            </w:r>
          </w:p>
          <w:p w14:paraId="0017C6BE" w14:textId="77777777" w:rsidR="006407E4" w:rsidRPr="002A2D13" w:rsidRDefault="006407E4" w:rsidP="002A2D13">
            <w:pPr>
              <w:tabs>
                <w:tab w:val="left" w:pos="884"/>
              </w:tabs>
              <w:ind w:left="884" w:hanging="884"/>
              <w:jc w:val="both"/>
              <w:rPr>
                <w:rFonts w:ascii="Footlight MT Light" w:eastAsia="Gentium Basic" w:hAnsi="Footlight MT Light" w:cs="Gentium Basic"/>
              </w:rPr>
            </w:pPr>
          </w:p>
          <w:p w14:paraId="2B30187A" w14:textId="77777777" w:rsidR="006407E4" w:rsidRPr="002A2D13" w:rsidRDefault="004D30FB" w:rsidP="002A2D13">
            <w:pPr>
              <w:numPr>
                <w:ilvl w:val="1"/>
                <w:numId w:val="51"/>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Pertentangan kepentingan sebagaimana dimaksud pada angka 5.1 antara lain meliputi:</w:t>
            </w:r>
          </w:p>
          <w:p w14:paraId="6F27D5AA" w14:textId="77777777" w:rsidR="006407E4" w:rsidRPr="002A2D13" w:rsidRDefault="004D30FB" w:rsidP="002A2D13">
            <w:pPr>
              <w:numPr>
                <w:ilvl w:val="1"/>
                <w:numId w:val="187"/>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Direksi, Dewan Komisaris, atau tenaga tetap  suatu Badan Usaha merangkap sebagai Direksi, Dewan Komisaris, atau tenaga tetap  pada Badan Usaha lain yang mengikuti tender yang sama;</w:t>
            </w:r>
          </w:p>
          <w:p w14:paraId="663CBDF6" w14:textId="3D562075" w:rsidR="006407E4" w:rsidRPr="002A2D13" w:rsidRDefault="004D30FB" w:rsidP="002A2D13">
            <w:pPr>
              <w:numPr>
                <w:ilvl w:val="1"/>
                <w:numId w:val="187"/>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Penyedia yang telah ditunjuk sebaga</w:t>
            </w:r>
            <w:r w:rsidR="00A73BD7" w:rsidRPr="002A2D13">
              <w:rPr>
                <w:rFonts w:ascii="Footlight MT Light" w:eastAsia="Gentium Basic" w:hAnsi="Footlight MT Light" w:cs="Gentium Basic"/>
              </w:rPr>
              <w:t>i konsultan perancang/pengawas/</w:t>
            </w:r>
            <w:r w:rsidRPr="002A2D13">
              <w:rPr>
                <w:rFonts w:ascii="Footlight MT Light" w:eastAsia="Gentium Basic" w:hAnsi="Footlight MT Light" w:cs="Gentium Basic"/>
              </w:rPr>
              <w:t>manajemen konstruksi bertindak sebagai pelaksana Pekerjaan Konstruksi yang didesain/diawasinya;</w:t>
            </w:r>
          </w:p>
          <w:p w14:paraId="43507317" w14:textId="26A9CADE" w:rsidR="006407E4" w:rsidRPr="002A2D13" w:rsidRDefault="004D30FB" w:rsidP="002A2D13">
            <w:pPr>
              <w:numPr>
                <w:ilvl w:val="1"/>
                <w:numId w:val="187"/>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 xml:space="preserve">PPK/Pokja Pemilihan baik langsung maupun tidak langsung mengendalikan atau menjalankan badan usaha peserta; </w:t>
            </w:r>
            <w:r w:rsidR="00A73BD7" w:rsidRPr="002A2D13">
              <w:rPr>
                <w:rFonts w:ascii="Footlight MT Light" w:eastAsia="Gentium Basic" w:hAnsi="Footlight MT Light" w:cs="Gentium Basic"/>
                <w:lang w:val="en-US"/>
              </w:rPr>
              <w:t>dan/atau</w:t>
            </w:r>
          </w:p>
          <w:p w14:paraId="005C0257" w14:textId="77777777" w:rsidR="006407E4" w:rsidRPr="002A2D13" w:rsidRDefault="004D30FB" w:rsidP="002A2D13">
            <w:pPr>
              <w:numPr>
                <w:ilvl w:val="1"/>
                <w:numId w:val="187"/>
              </w:numPr>
              <w:tabs>
                <w:tab w:val="left" w:pos="1167"/>
                <w:tab w:val="right" w:pos="7938"/>
              </w:tabs>
              <w:ind w:left="1169" w:hanging="284"/>
              <w:jc w:val="both"/>
              <w:rPr>
                <w:rFonts w:ascii="Footlight MT Light" w:eastAsia="Gentium Basic" w:hAnsi="Footlight MT Light" w:cs="Gentium Basic"/>
              </w:rPr>
            </w:pPr>
            <w:r w:rsidRPr="002A2D13">
              <w:rPr>
                <w:rFonts w:ascii="Footlight MT Light" w:eastAsia="Gentium Basic" w:hAnsi="Footlight MT Light" w:cs="Gentium Basic"/>
              </w:rPr>
              <w:t>Beberapa badan usaha yang mengikuti Tender yang sama, dikendalikan baik langsung maupun tidak langsung oleh pihak yang sama, dan/atau kepemilikan sahamnya lebih dari 50% (lima puluh persen) dikuasai oleh pemegang saham yang sama.</w:t>
            </w:r>
          </w:p>
          <w:p w14:paraId="64D273EF"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78B677BB" w14:textId="7BBC1266" w:rsidR="006407E4" w:rsidRPr="002A2D13" w:rsidRDefault="004D30FB" w:rsidP="002A2D13">
            <w:pPr>
              <w:numPr>
                <w:ilvl w:val="1"/>
                <w:numId w:val="51"/>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Pegawai Kementerian/Lembaga/Perangkat Daerah dilarang menjadi peserta kecuali cuti di</w:t>
            </w:r>
            <w:r w:rsidR="00B766C2"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 xml:space="preserve">luar tanggungan </w:t>
            </w:r>
            <w:r w:rsidR="00EF2CB8" w:rsidRPr="002A2D13">
              <w:rPr>
                <w:rFonts w:ascii="Footlight MT Light" w:eastAsia="Gentium Basic" w:hAnsi="Footlight MT Light" w:cs="Gentium Basic"/>
                <w:lang w:val="en-US"/>
              </w:rPr>
              <w:t>negara</w:t>
            </w:r>
            <w:r w:rsidRPr="002A2D13">
              <w:rPr>
                <w:rFonts w:ascii="Footlight MT Light" w:eastAsia="Gentium Basic" w:hAnsi="Footlight MT Light" w:cs="Gentium Basic"/>
              </w:rPr>
              <w:t>.</w:t>
            </w:r>
          </w:p>
          <w:p w14:paraId="0B1C3C58"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5543B5BD" w14:textId="77777777" w:rsidR="006407E4" w:rsidRPr="002A2D13" w:rsidRDefault="004D30FB" w:rsidP="002A2D13">
            <w:pPr>
              <w:numPr>
                <w:ilvl w:val="1"/>
                <w:numId w:val="51"/>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Peserta yang terbukti melanggar ketentuan pertentangan kepentingan, maka digugurkan sebagai peserta.</w:t>
            </w:r>
          </w:p>
          <w:p w14:paraId="219FEF3A" w14:textId="77777777" w:rsidR="006407E4" w:rsidRPr="002A2D13" w:rsidRDefault="006407E4" w:rsidP="002A2D13">
            <w:pPr>
              <w:ind w:left="534" w:hanging="567"/>
              <w:jc w:val="both"/>
              <w:rPr>
                <w:rFonts w:ascii="Footlight MT Light" w:eastAsia="Gentium Basic" w:hAnsi="Footlight MT Light" w:cs="Gentium Basic"/>
              </w:rPr>
            </w:pPr>
          </w:p>
        </w:tc>
      </w:tr>
      <w:tr w:rsidR="002A7E4F" w:rsidRPr="002A2D13" w14:paraId="72551076" w14:textId="77777777">
        <w:tc>
          <w:tcPr>
            <w:tcW w:w="2235" w:type="dxa"/>
          </w:tcPr>
          <w:p w14:paraId="699109DB" w14:textId="77777777" w:rsidR="006407E4" w:rsidRPr="002A2D13" w:rsidRDefault="004D30FB" w:rsidP="002A2D13">
            <w:pPr>
              <w:pStyle w:val="Heading2"/>
              <w:numPr>
                <w:ilvl w:val="0"/>
                <w:numId w:val="166"/>
              </w:numPr>
              <w:pBdr>
                <w:top w:val="nil"/>
                <w:left w:val="nil"/>
                <w:bottom w:val="nil"/>
                <w:right w:val="nil"/>
                <w:between w:val="nil"/>
              </w:pBdr>
              <w:ind w:left="426" w:hanging="426"/>
              <w:jc w:val="left"/>
            </w:pPr>
            <w:bookmarkStart w:id="14" w:name="_heading=h.bijh0zz4ie7r" w:colFirst="0" w:colLast="0"/>
            <w:bookmarkStart w:id="15" w:name="_Toc69896428"/>
            <w:bookmarkEnd w:id="14"/>
            <w:r w:rsidRPr="002A2D13">
              <w:t>Peserta Pemilihan/ Penyedia Yang Dikenakan Sanksi Daftar Hitam</w:t>
            </w:r>
            <w:bookmarkEnd w:id="15"/>
          </w:p>
        </w:tc>
        <w:tc>
          <w:tcPr>
            <w:tcW w:w="6495" w:type="dxa"/>
          </w:tcPr>
          <w:p w14:paraId="7C3413C3" w14:textId="77777777" w:rsidR="006407E4" w:rsidRPr="002A2D13" w:rsidRDefault="004D30FB" w:rsidP="002A2D13">
            <w:pPr>
              <w:tabs>
                <w:tab w:val="left" w:pos="884"/>
              </w:tabs>
              <w:jc w:val="both"/>
              <w:rPr>
                <w:rFonts w:ascii="Footlight MT Light" w:eastAsia="Gentium Basic" w:hAnsi="Footlight MT Light" w:cs="Gentium Basic"/>
              </w:rPr>
            </w:pPr>
            <w:r w:rsidRPr="002A2D13">
              <w:rPr>
                <w:rFonts w:ascii="Footlight MT Light" w:eastAsia="Gentium Basic" w:hAnsi="Footlight MT Light" w:cs="Gentium Basic"/>
              </w:rPr>
              <w:t>Sanksi daftar hitam dikenakan kepada peserta pemilihan/Penyedia apabila:</w:t>
            </w:r>
          </w:p>
          <w:p w14:paraId="74E70DAF" w14:textId="77777777" w:rsidR="006407E4" w:rsidRPr="002A2D13" w:rsidRDefault="004D30FB" w:rsidP="002A2D13">
            <w:pPr>
              <w:numPr>
                <w:ilvl w:val="0"/>
                <w:numId w:val="17"/>
              </w:numPr>
              <w:pBdr>
                <w:top w:val="nil"/>
                <w:left w:val="nil"/>
                <w:bottom w:val="nil"/>
                <w:right w:val="nil"/>
                <w:between w:val="nil"/>
              </w:pBdr>
              <w:ind w:left="375"/>
              <w:jc w:val="both"/>
              <w:rPr>
                <w:rFonts w:ascii="Footlight MT Light" w:eastAsia="Gentium Basic" w:hAnsi="Footlight MT Light" w:cs="Gentium Basic"/>
              </w:rPr>
            </w:pPr>
            <w:r w:rsidRPr="002A2D13">
              <w:rPr>
                <w:rFonts w:ascii="Footlight MT Light" w:eastAsia="Gentium Basic" w:hAnsi="Footlight MT Light" w:cs="Gentium Basic"/>
              </w:rPr>
              <w:t xml:space="preserve">peserta pemilihan  menyampaikan dokumen atau keterangan palsu/tidak benar untuk memenuhi persyaratan yang ditentukan dalam Dokumen Pemilihan; </w:t>
            </w:r>
          </w:p>
          <w:p w14:paraId="5F04D780" w14:textId="77777777" w:rsidR="006407E4" w:rsidRPr="002A2D13" w:rsidRDefault="004D30FB" w:rsidP="002A2D13">
            <w:pPr>
              <w:numPr>
                <w:ilvl w:val="0"/>
                <w:numId w:val="17"/>
              </w:numPr>
              <w:pBdr>
                <w:top w:val="nil"/>
                <w:left w:val="nil"/>
                <w:bottom w:val="nil"/>
                <w:right w:val="nil"/>
                <w:between w:val="nil"/>
              </w:pBdr>
              <w:ind w:left="375"/>
              <w:jc w:val="both"/>
              <w:rPr>
                <w:rFonts w:ascii="Footlight MT Light" w:eastAsia="Gentium Basic" w:hAnsi="Footlight MT Light" w:cs="Gentium Basic"/>
              </w:rPr>
            </w:pPr>
            <w:r w:rsidRPr="002A2D13">
              <w:rPr>
                <w:rFonts w:ascii="Footlight MT Light" w:eastAsia="Gentium Basic" w:hAnsi="Footlight MT Light" w:cs="Gentium Basic"/>
              </w:rPr>
              <w:t>peserta pemilihan  terindikasi melakukan persekongkolan dengan peserta lain untuk mengatur harga penawaran;</w:t>
            </w:r>
          </w:p>
          <w:p w14:paraId="57CC3D1D" w14:textId="42D38540" w:rsidR="006407E4" w:rsidRPr="002A2D13" w:rsidRDefault="004D30FB" w:rsidP="002A2D13">
            <w:pPr>
              <w:numPr>
                <w:ilvl w:val="0"/>
                <w:numId w:val="17"/>
              </w:numPr>
              <w:pBdr>
                <w:top w:val="nil"/>
                <w:left w:val="nil"/>
                <w:bottom w:val="nil"/>
                <w:right w:val="nil"/>
                <w:between w:val="nil"/>
              </w:pBdr>
              <w:ind w:left="375"/>
              <w:jc w:val="both"/>
              <w:rPr>
                <w:rFonts w:ascii="Footlight MT Light" w:eastAsia="Gentium Basic" w:hAnsi="Footlight MT Light" w:cs="Gentium Basic"/>
              </w:rPr>
            </w:pPr>
            <w:r w:rsidRPr="002A2D13">
              <w:rPr>
                <w:rFonts w:ascii="Footlight MT Light" w:eastAsia="Gentium Basic" w:hAnsi="Footlight MT Light" w:cs="Gentium Basic"/>
              </w:rPr>
              <w:t xml:space="preserve">peserta pemilihan terindikasi melakukan </w:t>
            </w:r>
            <w:r w:rsidR="003A556A" w:rsidRPr="002A2D13">
              <w:rPr>
                <w:rFonts w:ascii="Footlight MT Light" w:eastAsia="Gentium Basic" w:hAnsi="Footlight MT Light" w:cs="Gentium Basic"/>
              </w:rPr>
              <w:t>korupsi, kolusi, dan/atau nepotisme</w:t>
            </w:r>
            <w:r w:rsidRPr="002A2D13">
              <w:rPr>
                <w:rFonts w:ascii="Footlight MT Light" w:eastAsia="Gentium Basic" w:hAnsi="Footlight MT Light" w:cs="Gentium Basic"/>
              </w:rPr>
              <w:t xml:space="preserve"> dalam pemilihan Penyedia;</w:t>
            </w:r>
          </w:p>
          <w:p w14:paraId="515165CA" w14:textId="77777777" w:rsidR="006407E4" w:rsidRPr="002A2D13" w:rsidRDefault="004D30FB" w:rsidP="002A2D13">
            <w:pPr>
              <w:numPr>
                <w:ilvl w:val="0"/>
                <w:numId w:val="17"/>
              </w:numPr>
              <w:pBdr>
                <w:top w:val="nil"/>
                <w:left w:val="nil"/>
                <w:bottom w:val="nil"/>
                <w:right w:val="nil"/>
                <w:between w:val="nil"/>
              </w:pBdr>
              <w:ind w:left="375"/>
              <w:jc w:val="both"/>
              <w:rPr>
                <w:rFonts w:ascii="Footlight MT Light" w:eastAsia="Gentium Basic" w:hAnsi="Footlight MT Light" w:cs="Gentium Basic"/>
              </w:rPr>
            </w:pPr>
            <w:r w:rsidRPr="002A2D13">
              <w:rPr>
                <w:rFonts w:ascii="Footlight MT Light" w:eastAsia="Gentium Basic" w:hAnsi="Footlight MT Light" w:cs="Gentium Basic"/>
              </w:rPr>
              <w:t xml:space="preserve">peserta pemilihan  yang mengundurkan diri dengan alasan yang tidak dapat diterima Pokja Pemilihan; </w:t>
            </w:r>
          </w:p>
          <w:p w14:paraId="3ABAD192" w14:textId="77777777" w:rsidR="006407E4" w:rsidRPr="002A2D13" w:rsidRDefault="004D30FB" w:rsidP="002A2D13">
            <w:pPr>
              <w:numPr>
                <w:ilvl w:val="0"/>
                <w:numId w:val="17"/>
              </w:numPr>
              <w:pBdr>
                <w:top w:val="nil"/>
                <w:left w:val="nil"/>
                <w:bottom w:val="nil"/>
                <w:right w:val="nil"/>
                <w:between w:val="nil"/>
              </w:pBdr>
              <w:ind w:left="375"/>
              <w:jc w:val="both"/>
              <w:rPr>
                <w:rFonts w:ascii="Footlight MT Light" w:eastAsia="Gentium Basic" w:hAnsi="Footlight MT Light" w:cs="Gentium Basic"/>
              </w:rPr>
            </w:pPr>
            <w:r w:rsidRPr="002A2D13">
              <w:rPr>
                <w:rFonts w:ascii="Footlight MT Light" w:eastAsia="Gentium Basic" w:hAnsi="Footlight MT Light" w:cs="Gentium Basic"/>
              </w:rPr>
              <w:t>peserta pemilihan dengan harga penawaran dibawah nilai nominal 80% (delapan puluh persen) HPS yang tidak bersedia menaikkan nilai Jaminan Pelaksanaan menjadi sebesar 5% (lima persen) HPS;</w:t>
            </w:r>
          </w:p>
          <w:p w14:paraId="16B690AA" w14:textId="380E78D4" w:rsidR="006407E4" w:rsidRPr="002A2D13" w:rsidRDefault="004D30FB" w:rsidP="002A2D13">
            <w:pPr>
              <w:numPr>
                <w:ilvl w:val="0"/>
                <w:numId w:val="17"/>
              </w:numPr>
              <w:pBdr>
                <w:top w:val="nil"/>
                <w:left w:val="nil"/>
                <w:bottom w:val="nil"/>
                <w:right w:val="nil"/>
                <w:between w:val="nil"/>
              </w:pBdr>
              <w:ind w:left="375"/>
              <w:jc w:val="both"/>
              <w:rPr>
                <w:rFonts w:ascii="Footlight MT Light" w:eastAsia="Gentium Basic" w:hAnsi="Footlight MT Light" w:cs="Gentium Basic"/>
              </w:rPr>
            </w:pPr>
            <w:r w:rsidRPr="002A2D13">
              <w:rPr>
                <w:rFonts w:ascii="Footlight MT Light" w:eastAsia="Gentium Basic" w:hAnsi="Footlight MT Light" w:cs="Gentium Basic"/>
              </w:rPr>
              <w:t>pemenang Pemilihan mengundurkan diri sebelum penandatanganan Kontrak dengan alasan yang tidak dapat diterima oleh PPK</w:t>
            </w:r>
            <w:r w:rsidR="005207CC" w:rsidRPr="002A2D13">
              <w:rPr>
                <w:rFonts w:ascii="Footlight MT Light" w:eastAsia="Gentium Basic" w:hAnsi="Footlight MT Light" w:cs="Gentium Basic"/>
                <w:lang w:val="en-US"/>
              </w:rPr>
              <w:t>/Pejabat Penandatangan Kontrak</w:t>
            </w:r>
            <w:r w:rsidRPr="002A2D13">
              <w:rPr>
                <w:rFonts w:ascii="Footlight MT Light" w:eastAsia="Gentium Basic" w:hAnsi="Footlight MT Light" w:cs="Gentium Basic"/>
              </w:rPr>
              <w:t>;</w:t>
            </w:r>
          </w:p>
          <w:p w14:paraId="74D8785C" w14:textId="714F42AC" w:rsidR="006407E4" w:rsidRPr="002A2D13" w:rsidRDefault="004D30FB" w:rsidP="002A2D13">
            <w:pPr>
              <w:numPr>
                <w:ilvl w:val="0"/>
                <w:numId w:val="17"/>
              </w:numPr>
              <w:pBdr>
                <w:top w:val="nil"/>
                <w:left w:val="nil"/>
                <w:bottom w:val="nil"/>
                <w:right w:val="nil"/>
                <w:between w:val="nil"/>
              </w:pBdr>
              <w:ind w:left="375"/>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yang tidak melaksanakan kontrak, tidak menyelesaikan pekerjaan, atau dilakukan pemutusan </w:t>
            </w:r>
            <w:r w:rsidRPr="002A2D13">
              <w:rPr>
                <w:rFonts w:ascii="Footlight MT Light" w:eastAsia="Gentium Basic" w:hAnsi="Footlight MT Light" w:cs="Gentium Basic"/>
              </w:rPr>
              <w:lastRenderedPageBreak/>
              <w:t xml:space="preserve">kontrak secara sepihak oleh </w:t>
            </w:r>
            <w:r w:rsidR="005207CC" w:rsidRPr="002A2D13">
              <w:rPr>
                <w:rFonts w:ascii="Footlight MT Light" w:eastAsia="Gentium Basic" w:hAnsi="Footlight MT Light" w:cs="Gentium Basic"/>
                <w:lang w:val="en-US"/>
              </w:rPr>
              <w:t>Pejabat Penandatangan Kontrak</w:t>
            </w:r>
            <w:r w:rsidRPr="002A2D13">
              <w:rPr>
                <w:rFonts w:ascii="Footlight MT Light" w:eastAsia="Gentium Basic" w:hAnsi="Footlight MT Light" w:cs="Gentium Basic"/>
              </w:rPr>
              <w:t xml:space="preserve"> yang disebabkan oleh kesalahan Penyedia Barang/Jasa; atau</w:t>
            </w:r>
          </w:p>
          <w:p w14:paraId="2F8E60E0" w14:textId="77777777" w:rsidR="006407E4" w:rsidRPr="002A2D13" w:rsidRDefault="004D30FB" w:rsidP="002A2D13">
            <w:pPr>
              <w:numPr>
                <w:ilvl w:val="0"/>
                <w:numId w:val="17"/>
              </w:numPr>
              <w:pBdr>
                <w:top w:val="nil"/>
                <w:left w:val="nil"/>
                <w:bottom w:val="nil"/>
                <w:right w:val="nil"/>
                <w:between w:val="nil"/>
              </w:pBdr>
              <w:ind w:left="375"/>
              <w:jc w:val="both"/>
              <w:rPr>
                <w:rFonts w:ascii="Footlight MT Light" w:eastAsia="Gentium Basic" w:hAnsi="Footlight MT Light" w:cs="Gentium Basic"/>
              </w:rPr>
            </w:pPr>
            <w:r w:rsidRPr="002A2D13">
              <w:rPr>
                <w:rFonts w:ascii="Footlight MT Light" w:eastAsia="Gentium Basic" w:hAnsi="Footlight MT Light" w:cs="Gentium Basic"/>
              </w:rPr>
              <w:t>Penyedia tidak melaksanakan kewajiban dalam masa pemeliharaan sebagaimana mestinya.</w:t>
            </w:r>
          </w:p>
          <w:p w14:paraId="04274A2B" w14:textId="77777777" w:rsidR="006407E4" w:rsidRPr="002A2D13" w:rsidRDefault="006407E4" w:rsidP="002A2D13">
            <w:pPr>
              <w:pBdr>
                <w:top w:val="nil"/>
                <w:left w:val="nil"/>
                <w:bottom w:val="nil"/>
                <w:right w:val="nil"/>
                <w:between w:val="nil"/>
              </w:pBdr>
              <w:ind w:left="375"/>
              <w:jc w:val="both"/>
              <w:rPr>
                <w:rFonts w:ascii="Footlight MT Light" w:eastAsia="Gentium Basic" w:hAnsi="Footlight MT Light" w:cs="Gentium Basic"/>
              </w:rPr>
            </w:pPr>
          </w:p>
        </w:tc>
      </w:tr>
      <w:tr w:rsidR="002A7E4F" w:rsidRPr="002A2D13" w14:paraId="2CCAA97A" w14:textId="77777777">
        <w:tc>
          <w:tcPr>
            <w:tcW w:w="2235" w:type="dxa"/>
          </w:tcPr>
          <w:p w14:paraId="44656B97" w14:textId="77777777" w:rsidR="006407E4" w:rsidRPr="002A2D13" w:rsidRDefault="004D30FB" w:rsidP="002A2D13">
            <w:pPr>
              <w:pStyle w:val="Heading2"/>
              <w:numPr>
                <w:ilvl w:val="0"/>
                <w:numId w:val="166"/>
              </w:numPr>
              <w:pBdr>
                <w:top w:val="nil"/>
                <w:left w:val="nil"/>
                <w:bottom w:val="nil"/>
                <w:right w:val="nil"/>
                <w:between w:val="nil"/>
              </w:pBdr>
              <w:ind w:left="426" w:hanging="426"/>
              <w:jc w:val="left"/>
            </w:pPr>
            <w:bookmarkStart w:id="16" w:name="_heading=h.fuk1bjbqdnkw" w:colFirst="0" w:colLast="0"/>
            <w:bookmarkStart w:id="17" w:name="_Toc69896429"/>
            <w:bookmarkEnd w:id="16"/>
            <w:r w:rsidRPr="002A2D13">
              <w:lastRenderedPageBreak/>
              <w:t>Alih Pengalaman dan</w:t>
            </w:r>
            <w:r w:rsidRPr="002A2D13">
              <w:rPr>
                <w:rFonts w:eastAsia="Bookman Old Style" w:cs="Bookman Old Style"/>
              </w:rPr>
              <w:t xml:space="preserve"> </w:t>
            </w:r>
            <w:r w:rsidRPr="002A2D13">
              <w:t>Pendayagunaan Produksi Dalam Negeri</w:t>
            </w:r>
            <w:bookmarkEnd w:id="17"/>
          </w:p>
          <w:p w14:paraId="01DD48EA" w14:textId="77777777" w:rsidR="006407E4" w:rsidRPr="002A2D13" w:rsidRDefault="006407E4" w:rsidP="002A2D13">
            <w:pPr>
              <w:ind w:left="360"/>
              <w:rPr>
                <w:rFonts w:ascii="Footlight MT Light" w:eastAsia="Gentium Basic" w:hAnsi="Footlight MT Light" w:cs="Gentium Basic"/>
              </w:rPr>
            </w:pPr>
          </w:p>
          <w:p w14:paraId="2142F04F" w14:textId="77777777" w:rsidR="006407E4" w:rsidRPr="002A2D13" w:rsidRDefault="006407E4" w:rsidP="002A2D13">
            <w:pPr>
              <w:rPr>
                <w:rFonts w:ascii="Footlight MT Light" w:eastAsia="Gentium Basic" w:hAnsi="Footlight MT Light" w:cs="Gentium Basic"/>
              </w:rPr>
            </w:pPr>
          </w:p>
          <w:p w14:paraId="2009BC21" w14:textId="77777777" w:rsidR="006407E4" w:rsidRPr="002A2D13" w:rsidRDefault="006407E4" w:rsidP="002A2D13">
            <w:pPr>
              <w:rPr>
                <w:rFonts w:ascii="Footlight MT Light" w:eastAsia="Gentium Basic" w:hAnsi="Footlight MT Light" w:cs="Gentium Basic"/>
              </w:rPr>
            </w:pPr>
          </w:p>
          <w:p w14:paraId="3082F5A9" w14:textId="77777777" w:rsidR="006407E4" w:rsidRPr="002A2D13" w:rsidRDefault="006407E4" w:rsidP="002A2D13">
            <w:pPr>
              <w:rPr>
                <w:rFonts w:ascii="Footlight MT Light" w:eastAsia="Gentium Basic" w:hAnsi="Footlight MT Light" w:cs="Gentium Basic"/>
              </w:rPr>
            </w:pPr>
          </w:p>
          <w:p w14:paraId="2B172CA9" w14:textId="77777777" w:rsidR="006407E4" w:rsidRPr="002A2D13" w:rsidRDefault="006407E4" w:rsidP="002A2D13">
            <w:pPr>
              <w:rPr>
                <w:rFonts w:ascii="Footlight MT Light" w:eastAsia="Gentium Basic" w:hAnsi="Footlight MT Light" w:cs="Gentium Basic"/>
              </w:rPr>
            </w:pPr>
          </w:p>
          <w:p w14:paraId="33192830" w14:textId="77777777" w:rsidR="006407E4" w:rsidRPr="002A2D13" w:rsidRDefault="006407E4" w:rsidP="002A2D13">
            <w:pPr>
              <w:rPr>
                <w:rFonts w:ascii="Footlight MT Light" w:eastAsia="Gentium Basic" w:hAnsi="Footlight MT Light" w:cs="Gentium Basic"/>
              </w:rPr>
            </w:pPr>
          </w:p>
          <w:p w14:paraId="67277647" w14:textId="77777777" w:rsidR="006407E4" w:rsidRPr="002A2D13" w:rsidRDefault="006407E4" w:rsidP="002A2D13">
            <w:pPr>
              <w:rPr>
                <w:rFonts w:ascii="Footlight MT Light" w:eastAsia="Gentium Basic" w:hAnsi="Footlight MT Light" w:cs="Gentium Basic"/>
              </w:rPr>
            </w:pPr>
          </w:p>
          <w:p w14:paraId="6FF16E83" w14:textId="77777777" w:rsidR="006407E4" w:rsidRPr="002A2D13" w:rsidRDefault="006407E4" w:rsidP="002A2D13">
            <w:pPr>
              <w:rPr>
                <w:rFonts w:ascii="Footlight MT Light" w:eastAsia="Gentium Basic" w:hAnsi="Footlight MT Light" w:cs="Gentium Basic"/>
              </w:rPr>
            </w:pPr>
          </w:p>
          <w:p w14:paraId="1C2986F0" w14:textId="77777777" w:rsidR="006407E4" w:rsidRPr="002A2D13" w:rsidRDefault="006407E4" w:rsidP="002A2D13">
            <w:pPr>
              <w:rPr>
                <w:rFonts w:ascii="Footlight MT Light" w:eastAsia="Gentium Basic" w:hAnsi="Footlight MT Light" w:cs="Gentium Basic"/>
              </w:rPr>
            </w:pPr>
          </w:p>
          <w:p w14:paraId="002A55AC" w14:textId="77777777" w:rsidR="006407E4" w:rsidRPr="002A2D13" w:rsidRDefault="006407E4" w:rsidP="002A2D13">
            <w:pPr>
              <w:rPr>
                <w:rFonts w:ascii="Footlight MT Light" w:eastAsia="Gentium Basic" w:hAnsi="Footlight MT Light" w:cs="Gentium Basic"/>
              </w:rPr>
            </w:pPr>
          </w:p>
          <w:p w14:paraId="7325489A" w14:textId="77777777" w:rsidR="006407E4" w:rsidRPr="002A2D13" w:rsidRDefault="006407E4" w:rsidP="002A2D13">
            <w:pPr>
              <w:rPr>
                <w:rFonts w:ascii="Footlight MT Light" w:eastAsia="Gentium Basic" w:hAnsi="Footlight MT Light" w:cs="Gentium Basic"/>
              </w:rPr>
            </w:pPr>
          </w:p>
          <w:p w14:paraId="785F20B9" w14:textId="77777777" w:rsidR="006407E4" w:rsidRPr="002A2D13" w:rsidRDefault="006407E4" w:rsidP="002A2D13">
            <w:pPr>
              <w:rPr>
                <w:rFonts w:ascii="Footlight MT Light" w:eastAsia="Gentium Basic" w:hAnsi="Footlight MT Light" w:cs="Gentium Basic"/>
              </w:rPr>
            </w:pPr>
          </w:p>
          <w:p w14:paraId="74774D45" w14:textId="77777777" w:rsidR="006407E4" w:rsidRPr="002A2D13" w:rsidRDefault="006407E4" w:rsidP="002A2D13">
            <w:pPr>
              <w:rPr>
                <w:rFonts w:ascii="Footlight MT Light" w:eastAsia="Gentium Basic" w:hAnsi="Footlight MT Light" w:cs="Gentium Basic"/>
              </w:rPr>
            </w:pPr>
          </w:p>
          <w:p w14:paraId="1FDC37D8" w14:textId="77777777" w:rsidR="006407E4" w:rsidRPr="002A2D13" w:rsidRDefault="006407E4" w:rsidP="002A2D13">
            <w:pPr>
              <w:rPr>
                <w:rFonts w:ascii="Footlight MT Light" w:eastAsia="Gentium Basic" w:hAnsi="Footlight MT Light" w:cs="Gentium Basic"/>
              </w:rPr>
            </w:pPr>
          </w:p>
          <w:p w14:paraId="5E5722F9" w14:textId="77777777" w:rsidR="006407E4" w:rsidRPr="002A2D13" w:rsidRDefault="006407E4" w:rsidP="002A2D13">
            <w:pPr>
              <w:rPr>
                <w:rFonts w:ascii="Footlight MT Light" w:eastAsia="Gentium Basic" w:hAnsi="Footlight MT Light" w:cs="Gentium Basic"/>
              </w:rPr>
            </w:pPr>
          </w:p>
          <w:p w14:paraId="4FE58B90" w14:textId="77777777" w:rsidR="006407E4" w:rsidRPr="002A2D13" w:rsidRDefault="006407E4" w:rsidP="002A2D13">
            <w:pPr>
              <w:rPr>
                <w:rFonts w:ascii="Footlight MT Light" w:eastAsia="Gentium Basic" w:hAnsi="Footlight MT Light" w:cs="Gentium Basic"/>
              </w:rPr>
            </w:pPr>
          </w:p>
          <w:p w14:paraId="3427FCBD" w14:textId="77777777" w:rsidR="006407E4" w:rsidRPr="002A2D13" w:rsidRDefault="006407E4" w:rsidP="002A2D13">
            <w:pPr>
              <w:rPr>
                <w:rFonts w:ascii="Footlight MT Light" w:eastAsia="Gentium Basic" w:hAnsi="Footlight MT Light" w:cs="Gentium Basic"/>
              </w:rPr>
            </w:pPr>
          </w:p>
          <w:p w14:paraId="7D17A7F0" w14:textId="77777777" w:rsidR="006407E4" w:rsidRPr="002A2D13" w:rsidRDefault="006407E4" w:rsidP="002A2D13">
            <w:pPr>
              <w:rPr>
                <w:rFonts w:ascii="Footlight MT Light" w:eastAsia="Gentium Basic" w:hAnsi="Footlight MT Light" w:cs="Gentium Basic"/>
              </w:rPr>
            </w:pPr>
          </w:p>
          <w:p w14:paraId="0F9294C2" w14:textId="77777777" w:rsidR="006407E4" w:rsidRPr="002A2D13" w:rsidRDefault="006407E4" w:rsidP="002A2D13">
            <w:pPr>
              <w:rPr>
                <w:rFonts w:ascii="Footlight MT Light" w:eastAsia="Gentium Basic" w:hAnsi="Footlight MT Light" w:cs="Gentium Basic"/>
              </w:rPr>
            </w:pPr>
          </w:p>
          <w:p w14:paraId="05617F9E" w14:textId="77777777" w:rsidR="006407E4" w:rsidRPr="002A2D13" w:rsidRDefault="006407E4" w:rsidP="002A2D13">
            <w:pPr>
              <w:rPr>
                <w:rFonts w:ascii="Footlight MT Light" w:eastAsia="Gentium Basic" w:hAnsi="Footlight MT Light" w:cs="Gentium Basic"/>
              </w:rPr>
            </w:pPr>
          </w:p>
          <w:p w14:paraId="0869792A" w14:textId="77777777" w:rsidR="006407E4" w:rsidRPr="002A2D13" w:rsidRDefault="006407E4" w:rsidP="002A2D13">
            <w:pPr>
              <w:rPr>
                <w:rFonts w:ascii="Footlight MT Light" w:eastAsia="Gentium Basic" w:hAnsi="Footlight MT Light" w:cs="Gentium Basic"/>
              </w:rPr>
            </w:pPr>
          </w:p>
          <w:p w14:paraId="5159EC8A" w14:textId="77777777" w:rsidR="006407E4" w:rsidRPr="002A2D13" w:rsidRDefault="006407E4" w:rsidP="002A2D13">
            <w:pPr>
              <w:rPr>
                <w:rFonts w:ascii="Footlight MT Light" w:eastAsia="Gentium Basic" w:hAnsi="Footlight MT Light" w:cs="Gentium Basic"/>
              </w:rPr>
            </w:pPr>
          </w:p>
          <w:p w14:paraId="01D45163" w14:textId="77777777" w:rsidR="006407E4" w:rsidRPr="002A2D13" w:rsidRDefault="006407E4" w:rsidP="002A2D13">
            <w:pPr>
              <w:rPr>
                <w:rFonts w:ascii="Footlight MT Light" w:eastAsia="Gentium Basic" w:hAnsi="Footlight MT Light" w:cs="Gentium Basic"/>
              </w:rPr>
            </w:pPr>
          </w:p>
          <w:p w14:paraId="494301FB" w14:textId="77777777" w:rsidR="006407E4" w:rsidRPr="002A2D13" w:rsidRDefault="006407E4" w:rsidP="002A2D13">
            <w:pPr>
              <w:rPr>
                <w:rFonts w:ascii="Footlight MT Light" w:eastAsia="Gentium Basic" w:hAnsi="Footlight MT Light" w:cs="Gentium Basic"/>
              </w:rPr>
            </w:pPr>
          </w:p>
          <w:p w14:paraId="2AAFCACF" w14:textId="77777777" w:rsidR="006407E4" w:rsidRPr="002A2D13" w:rsidRDefault="006407E4" w:rsidP="002A2D13">
            <w:pPr>
              <w:rPr>
                <w:rFonts w:ascii="Footlight MT Light" w:eastAsia="Gentium Basic" w:hAnsi="Footlight MT Light" w:cs="Gentium Basic"/>
              </w:rPr>
            </w:pPr>
          </w:p>
          <w:p w14:paraId="350442C3" w14:textId="77777777" w:rsidR="006407E4" w:rsidRPr="002A2D13" w:rsidRDefault="006407E4" w:rsidP="002A2D13">
            <w:pPr>
              <w:rPr>
                <w:rFonts w:ascii="Footlight MT Light" w:eastAsia="Gentium Basic" w:hAnsi="Footlight MT Light" w:cs="Gentium Basic"/>
              </w:rPr>
            </w:pPr>
          </w:p>
          <w:p w14:paraId="7F820B54" w14:textId="77777777" w:rsidR="006407E4" w:rsidRPr="002A2D13" w:rsidRDefault="006407E4" w:rsidP="002A2D13">
            <w:pPr>
              <w:rPr>
                <w:rFonts w:ascii="Footlight MT Light" w:eastAsia="Gentium Basic" w:hAnsi="Footlight MT Light" w:cs="Gentium Basic"/>
              </w:rPr>
            </w:pPr>
          </w:p>
          <w:p w14:paraId="3AF98336" w14:textId="77777777" w:rsidR="006407E4" w:rsidRPr="002A2D13" w:rsidRDefault="006407E4" w:rsidP="002A2D13">
            <w:pPr>
              <w:rPr>
                <w:rFonts w:ascii="Footlight MT Light" w:eastAsia="Gentium Basic" w:hAnsi="Footlight MT Light" w:cs="Gentium Basic"/>
              </w:rPr>
            </w:pPr>
          </w:p>
          <w:p w14:paraId="112B8576" w14:textId="77777777" w:rsidR="006407E4" w:rsidRPr="002A2D13" w:rsidRDefault="006407E4" w:rsidP="002A2D13">
            <w:pPr>
              <w:rPr>
                <w:rFonts w:ascii="Footlight MT Light" w:eastAsia="Gentium Basic" w:hAnsi="Footlight MT Light" w:cs="Gentium Basic"/>
              </w:rPr>
            </w:pPr>
          </w:p>
          <w:p w14:paraId="4DABC759" w14:textId="77777777" w:rsidR="006407E4" w:rsidRPr="002A2D13" w:rsidRDefault="006407E4" w:rsidP="002A2D13">
            <w:pPr>
              <w:rPr>
                <w:rFonts w:ascii="Footlight MT Light" w:eastAsia="Gentium Basic" w:hAnsi="Footlight MT Light" w:cs="Gentium Basic"/>
              </w:rPr>
            </w:pPr>
          </w:p>
          <w:p w14:paraId="520B861C" w14:textId="77777777" w:rsidR="006407E4" w:rsidRPr="002A2D13" w:rsidRDefault="006407E4" w:rsidP="002A2D13">
            <w:pPr>
              <w:rPr>
                <w:rFonts w:ascii="Footlight MT Light" w:eastAsia="Gentium Basic" w:hAnsi="Footlight MT Light" w:cs="Gentium Basic"/>
              </w:rPr>
            </w:pPr>
          </w:p>
          <w:p w14:paraId="1F24C5C7" w14:textId="77777777" w:rsidR="006407E4" w:rsidRPr="002A2D13" w:rsidRDefault="006407E4" w:rsidP="002A2D13">
            <w:pPr>
              <w:rPr>
                <w:rFonts w:ascii="Footlight MT Light" w:eastAsia="Gentium Basic" w:hAnsi="Footlight MT Light" w:cs="Gentium Basic"/>
              </w:rPr>
            </w:pPr>
          </w:p>
          <w:p w14:paraId="60C42275" w14:textId="77777777" w:rsidR="006407E4" w:rsidRPr="002A2D13" w:rsidRDefault="006407E4" w:rsidP="002A2D13">
            <w:pPr>
              <w:rPr>
                <w:rFonts w:ascii="Footlight MT Light" w:eastAsia="Gentium Basic" w:hAnsi="Footlight MT Light" w:cs="Gentium Basic"/>
              </w:rPr>
            </w:pPr>
          </w:p>
          <w:p w14:paraId="5F6AC110" w14:textId="77777777" w:rsidR="006407E4" w:rsidRPr="002A2D13" w:rsidRDefault="006407E4" w:rsidP="002A2D13">
            <w:pPr>
              <w:rPr>
                <w:rFonts w:ascii="Footlight MT Light" w:eastAsia="Gentium Basic" w:hAnsi="Footlight MT Light" w:cs="Gentium Basic"/>
              </w:rPr>
            </w:pPr>
          </w:p>
          <w:p w14:paraId="1D7D657F" w14:textId="77777777" w:rsidR="006407E4" w:rsidRPr="002A2D13" w:rsidRDefault="006407E4" w:rsidP="002A2D13">
            <w:pPr>
              <w:rPr>
                <w:rFonts w:ascii="Footlight MT Light" w:eastAsia="Gentium Basic" w:hAnsi="Footlight MT Light" w:cs="Gentium Basic"/>
              </w:rPr>
            </w:pPr>
          </w:p>
          <w:p w14:paraId="6EAB7514" w14:textId="77777777" w:rsidR="006407E4" w:rsidRPr="002A2D13" w:rsidRDefault="006407E4" w:rsidP="002A2D13">
            <w:pPr>
              <w:rPr>
                <w:rFonts w:ascii="Footlight MT Light" w:eastAsia="Gentium Basic" w:hAnsi="Footlight MT Light" w:cs="Gentium Basic"/>
              </w:rPr>
            </w:pPr>
          </w:p>
          <w:p w14:paraId="42B76618" w14:textId="77777777" w:rsidR="006407E4" w:rsidRPr="002A2D13" w:rsidRDefault="006407E4" w:rsidP="002A2D13">
            <w:pPr>
              <w:rPr>
                <w:rFonts w:ascii="Footlight MT Light" w:eastAsia="Gentium Basic" w:hAnsi="Footlight MT Light" w:cs="Gentium Basic"/>
              </w:rPr>
            </w:pPr>
          </w:p>
          <w:p w14:paraId="10D47ADE" w14:textId="77777777" w:rsidR="006407E4" w:rsidRPr="002A2D13" w:rsidRDefault="006407E4" w:rsidP="002A2D13">
            <w:pPr>
              <w:pStyle w:val="Heading2"/>
              <w:jc w:val="left"/>
            </w:pPr>
          </w:p>
        </w:tc>
        <w:tc>
          <w:tcPr>
            <w:tcW w:w="6495" w:type="dxa"/>
          </w:tcPr>
          <w:p w14:paraId="427A4973" w14:textId="4F447421" w:rsidR="006407E4" w:rsidRPr="002A2D13" w:rsidRDefault="004D30FB" w:rsidP="002A2D13">
            <w:pPr>
              <w:numPr>
                <w:ilvl w:val="1"/>
                <w:numId w:val="52"/>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Dalam hal pelaksanaan paket pekerjaan konstruksi dengan nilai pagu anggaran di atas Rp50.000.000.000,00 (lima puluh miliar rupiah), penyedia jasa pelaksana konstruksi diwajib</w:t>
            </w:r>
            <w:r w:rsidR="0045658C" w:rsidRPr="002A2D13">
              <w:rPr>
                <w:rFonts w:ascii="Footlight MT Light" w:eastAsia="Gentium Basic" w:hAnsi="Footlight MT Light" w:cs="Gentium Basic"/>
              </w:rPr>
              <w:t>kan memberikan alih pengalaman/</w:t>
            </w:r>
            <w:r w:rsidRPr="002A2D13">
              <w:rPr>
                <w:rFonts w:ascii="Footlight MT Light" w:eastAsia="Gentium Basic" w:hAnsi="Footlight MT Light" w:cs="Gentium Basic"/>
              </w:rPr>
              <w:t xml:space="preserve">keahlian melalui sistem kerja praktik/magang.    </w:t>
            </w:r>
          </w:p>
          <w:p w14:paraId="6860A075" w14:textId="77777777" w:rsidR="006407E4" w:rsidRPr="002A2D13" w:rsidRDefault="006407E4" w:rsidP="002A2D13">
            <w:pPr>
              <w:tabs>
                <w:tab w:val="left" w:pos="884"/>
              </w:tabs>
              <w:ind w:left="884"/>
              <w:jc w:val="both"/>
              <w:rPr>
                <w:rFonts w:ascii="Footlight MT Light" w:eastAsia="Gentium Basic" w:hAnsi="Footlight MT Light" w:cs="Gentium Basic"/>
              </w:rPr>
            </w:pPr>
          </w:p>
          <w:p w14:paraId="5DF8A6FB" w14:textId="6EFA7673" w:rsidR="006407E4" w:rsidRPr="002A2D13" w:rsidRDefault="004D30FB" w:rsidP="002A2D13">
            <w:pPr>
              <w:numPr>
                <w:ilvl w:val="1"/>
                <w:numId w:val="52"/>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Peserta berkewajiban menyampaikan penawa</w:t>
            </w:r>
            <w:r w:rsidR="00EF2CB8" w:rsidRPr="002A2D13">
              <w:rPr>
                <w:rFonts w:ascii="Footlight MT Light" w:eastAsia="Gentium Basic" w:hAnsi="Footlight MT Light" w:cs="Gentium Basic"/>
              </w:rPr>
              <w:t>ran yang mengutamakan material/</w:t>
            </w:r>
            <w:r w:rsidRPr="002A2D13">
              <w:rPr>
                <w:rFonts w:ascii="Footlight MT Light" w:eastAsia="Gentium Basic" w:hAnsi="Footlight MT Light" w:cs="Gentium Basic"/>
              </w:rPr>
              <w:t>bahan produksi dalam negeri dan tenaga kerja Indonesia untuk Pekerjaan Konstruksi yang dilaksanakan di Indonesia.</w:t>
            </w:r>
          </w:p>
          <w:p w14:paraId="272ADC67" w14:textId="77777777" w:rsidR="006407E4" w:rsidRPr="002A2D13" w:rsidRDefault="006407E4" w:rsidP="002A2D13">
            <w:pPr>
              <w:tabs>
                <w:tab w:val="left" w:pos="884"/>
              </w:tabs>
              <w:ind w:left="884" w:hanging="884"/>
              <w:jc w:val="both"/>
              <w:rPr>
                <w:rFonts w:ascii="Footlight MT Light" w:eastAsia="Gentium Basic" w:hAnsi="Footlight MT Light" w:cs="Gentium Basic"/>
              </w:rPr>
            </w:pPr>
          </w:p>
          <w:p w14:paraId="32562081" w14:textId="77777777" w:rsidR="006407E4" w:rsidRPr="002A2D13" w:rsidRDefault="004D30FB" w:rsidP="002A2D13">
            <w:pPr>
              <w:numPr>
                <w:ilvl w:val="1"/>
                <w:numId w:val="52"/>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Dalam pelaksanaan Pekerjaan Konstruksi dimungkinkan menggunakan bahan baku, tenaga ahli, dan perangkat lunak yang berasal dari luar negeri (impor) dengan ketentuan:</w:t>
            </w:r>
          </w:p>
          <w:p w14:paraId="2D29BA79" w14:textId="77777777" w:rsidR="006407E4" w:rsidRPr="002A2D13" w:rsidRDefault="004D30FB" w:rsidP="002A2D13">
            <w:pPr>
              <w:numPr>
                <w:ilvl w:val="0"/>
                <w:numId w:val="176"/>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pemilahan atau pembagian komponen harus benar-benar mencerminkan bagian atau komponen yang telah dapat diproduksi di dalam negeri dan bagian atau komponen yang masih harus diimpor;</w:t>
            </w:r>
          </w:p>
          <w:p w14:paraId="34E383FB" w14:textId="77777777" w:rsidR="006407E4" w:rsidRPr="002A2D13" w:rsidRDefault="004D30FB" w:rsidP="002A2D13">
            <w:pPr>
              <w:numPr>
                <w:ilvl w:val="0"/>
                <w:numId w:val="176"/>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komponen berupa bahan baku belum diproduksi di dalam negeri dan/atau spesifikasi teknis bahan baku yang diproduksi di dalam negeri belum memenuhi persyaratan;</w:t>
            </w:r>
          </w:p>
          <w:p w14:paraId="174B0DBA" w14:textId="77777777" w:rsidR="006407E4" w:rsidRPr="002A2D13" w:rsidRDefault="004D30FB" w:rsidP="002A2D13">
            <w:pPr>
              <w:numPr>
                <w:ilvl w:val="0"/>
                <w:numId w:val="176"/>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pekerjaan pemasangan, pabrikasi, pengujian dan lainnya sedapat mungkin dilakukan di dalam negeri;</w:t>
            </w:r>
          </w:p>
          <w:p w14:paraId="355A4E5F" w14:textId="77777777" w:rsidR="006407E4" w:rsidRPr="002A2D13" w:rsidRDefault="004D30FB" w:rsidP="002A2D13">
            <w:pPr>
              <w:numPr>
                <w:ilvl w:val="0"/>
                <w:numId w:val="176"/>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semaksimal mungkin menggunakan jasa pelayanan yang ada di dalam negeri, seperti jasa asuransi, angkutan, ekspedisi, perbankan, dan pemeliharaan;</w:t>
            </w:r>
          </w:p>
          <w:p w14:paraId="647D5605" w14:textId="77777777" w:rsidR="006407E4" w:rsidRPr="002A2D13" w:rsidRDefault="004D30FB" w:rsidP="002A2D13">
            <w:pPr>
              <w:numPr>
                <w:ilvl w:val="0"/>
                <w:numId w:val="176"/>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penggunaan tenaga ahli asing dilakukan semata-mata untuk mencukupi kebutuhan jenis keahlian yang belum dapat diperoleh di Indonesia, disusun berdasarkan keperluan yang nyata, dan diusahakan secara terencana untuk semaksimal mungkin terjadinya alih pengalaman/keahlian dari tenaga ahli asing tersebut ke tenaga Indonesia; dan</w:t>
            </w:r>
          </w:p>
          <w:p w14:paraId="3759F0E8" w14:textId="77777777" w:rsidR="006407E4" w:rsidRPr="002A2D13" w:rsidRDefault="004D30FB" w:rsidP="002A2D13">
            <w:pPr>
              <w:numPr>
                <w:ilvl w:val="0"/>
                <w:numId w:val="176"/>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peserta diwajibkan membuat daftar Barang yang diimpor yang dilengkapi dengan spesifikasi teknis, jumlah dan harga yang dilampirkan pada Dokumen Penawaran.</w:t>
            </w:r>
          </w:p>
          <w:p w14:paraId="107BCE20" w14:textId="77777777" w:rsidR="006407E4" w:rsidRPr="002A2D13" w:rsidRDefault="006407E4" w:rsidP="002A2D13">
            <w:pPr>
              <w:tabs>
                <w:tab w:val="left" w:pos="1167"/>
              </w:tabs>
              <w:ind w:left="1167"/>
              <w:jc w:val="both"/>
              <w:rPr>
                <w:rFonts w:ascii="Footlight MT Light" w:eastAsia="Gentium Basic" w:hAnsi="Footlight MT Light" w:cs="Gentium Basic"/>
              </w:rPr>
            </w:pPr>
          </w:p>
          <w:p w14:paraId="789F4CEE" w14:textId="77777777" w:rsidR="006407E4" w:rsidRPr="002A2D13" w:rsidRDefault="004D30FB" w:rsidP="002A2D13">
            <w:pPr>
              <w:numPr>
                <w:ilvl w:val="1"/>
                <w:numId w:val="52"/>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Pengadaan barang/jasa impor dimungkinkan dalam hal:</w:t>
            </w:r>
          </w:p>
          <w:p w14:paraId="12574637" w14:textId="77777777" w:rsidR="006407E4" w:rsidRPr="002A2D13" w:rsidRDefault="004D30FB" w:rsidP="002A2D13">
            <w:pPr>
              <w:numPr>
                <w:ilvl w:val="0"/>
                <w:numId w:val="180"/>
              </w:numPr>
              <w:tabs>
                <w:tab w:val="left" w:pos="884"/>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barang/jasa tersebut belum dapat diproduksi/dihasilkan di dalam negeri;</w:t>
            </w:r>
          </w:p>
          <w:p w14:paraId="392D7A48" w14:textId="77777777" w:rsidR="006407E4" w:rsidRPr="002A2D13" w:rsidRDefault="004D30FB" w:rsidP="002A2D13">
            <w:pPr>
              <w:numPr>
                <w:ilvl w:val="0"/>
                <w:numId w:val="180"/>
              </w:numPr>
              <w:tabs>
                <w:tab w:val="left" w:pos="884"/>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spesifikasi teknis barang yang diproduksi dan/atau kualifikasi teknis tenaga ahli dalam negeri belum memenuhi persyaratan; dan/atau</w:t>
            </w:r>
          </w:p>
          <w:p w14:paraId="20B8EEE1" w14:textId="77777777" w:rsidR="006407E4" w:rsidRPr="002A2D13" w:rsidRDefault="004D30FB" w:rsidP="002A2D13">
            <w:pPr>
              <w:numPr>
                <w:ilvl w:val="0"/>
                <w:numId w:val="180"/>
              </w:numPr>
              <w:tabs>
                <w:tab w:val="left" w:pos="884"/>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volume produksi dalam negeri tidak mampu memenuhi kebutuhan.</w:t>
            </w:r>
          </w:p>
          <w:p w14:paraId="71B0F598" w14:textId="77777777" w:rsidR="006407E4" w:rsidRPr="002A2D13" w:rsidRDefault="006407E4" w:rsidP="002A2D13">
            <w:pPr>
              <w:jc w:val="both"/>
              <w:rPr>
                <w:rFonts w:ascii="Footlight MT Light" w:eastAsia="Gentium Basic" w:hAnsi="Footlight MT Light" w:cs="Gentium Basic"/>
              </w:rPr>
            </w:pPr>
          </w:p>
        </w:tc>
      </w:tr>
      <w:tr w:rsidR="002A7E4F" w:rsidRPr="002A2D13" w14:paraId="14AE23B9" w14:textId="77777777">
        <w:tc>
          <w:tcPr>
            <w:tcW w:w="2235" w:type="dxa"/>
          </w:tcPr>
          <w:p w14:paraId="75D47E77" w14:textId="77777777" w:rsidR="006407E4" w:rsidRPr="002A2D13" w:rsidRDefault="004D30FB" w:rsidP="002A2D13">
            <w:pPr>
              <w:pStyle w:val="Heading2"/>
              <w:numPr>
                <w:ilvl w:val="0"/>
                <w:numId w:val="166"/>
              </w:numPr>
              <w:pBdr>
                <w:top w:val="nil"/>
                <w:left w:val="nil"/>
                <w:bottom w:val="nil"/>
                <w:right w:val="nil"/>
                <w:between w:val="nil"/>
              </w:pBdr>
              <w:ind w:left="426" w:hanging="426"/>
              <w:jc w:val="left"/>
            </w:pPr>
            <w:bookmarkStart w:id="18" w:name="_heading=h.e0xx83fx01i7" w:colFirst="0" w:colLast="0"/>
            <w:bookmarkStart w:id="19" w:name="_Toc69896430"/>
            <w:bookmarkEnd w:id="18"/>
            <w:r w:rsidRPr="002A2D13">
              <w:t>Sertifikat Kompetensi Kerja</w:t>
            </w:r>
            <w:bookmarkEnd w:id="19"/>
            <w:r w:rsidRPr="002A2D13">
              <w:t xml:space="preserve"> </w:t>
            </w:r>
          </w:p>
          <w:p w14:paraId="74049091" w14:textId="77777777" w:rsidR="006407E4" w:rsidRPr="002A2D13" w:rsidRDefault="006407E4" w:rsidP="002A2D13">
            <w:pPr>
              <w:rPr>
                <w:rFonts w:ascii="Footlight MT Light" w:hAnsi="Footlight MT Light"/>
              </w:rPr>
            </w:pPr>
          </w:p>
          <w:p w14:paraId="6E2AF5E5" w14:textId="77777777" w:rsidR="006407E4" w:rsidRPr="002A2D13" w:rsidRDefault="006407E4" w:rsidP="002A2D13">
            <w:pPr>
              <w:rPr>
                <w:rFonts w:ascii="Footlight MT Light" w:hAnsi="Footlight MT Light"/>
              </w:rPr>
            </w:pPr>
          </w:p>
        </w:tc>
        <w:tc>
          <w:tcPr>
            <w:tcW w:w="6495" w:type="dxa"/>
          </w:tcPr>
          <w:p w14:paraId="01284FB3" w14:textId="77777777" w:rsidR="006407E4" w:rsidRPr="002A2D13" w:rsidRDefault="004D30FB" w:rsidP="002A2D13">
            <w:pPr>
              <w:numPr>
                <w:ilvl w:val="1"/>
                <w:numId w:val="5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Setiap tenaga ahli, teknisi/analis, dan operator yang akan melaksanakan pekerjaan wajib memiliki sertifikat kompetensi kerja.</w:t>
            </w:r>
          </w:p>
          <w:p w14:paraId="02864319" w14:textId="77777777" w:rsidR="006407E4" w:rsidRPr="002A2D13" w:rsidRDefault="006407E4" w:rsidP="002A2D13">
            <w:pPr>
              <w:tabs>
                <w:tab w:val="left" w:pos="884"/>
              </w:tabs>
              <w:ind w:left="884"/>
              <w:jc w:val="both"/>
              <w:rPr>
                <w:rFonts w:ascii="Footlight MT Light" w:eastAsia="Gentium Basic" w:hAnsi="Footlight MT Light" w:cs="Gentium Basic"/>
              </w:rPr>
            </w:pPr>
          </w:p>
          <w:p w14:paraId="73C8CAFB" w14:textId="1BCB690B" w:rsidR="006407E4" w:rsidRPr="002A2D13" w:rsidRDefault="004D30FB" w:rsidP="002A2D13">
            <w:pPr>
              <w:numPr>
                <w:ilvl w:val="1"/>
                <w:numId w:val="5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Sertifikat Kompetensi Kerja untuk personel manajerial yang ditawarkan dalam dokumen penawaran </w:t>
            </w:r>
            <w:r w:rsidRPr="002A2D13">
              <w:rPr>
                <w:rFonts w:ascii="Footlight MT Light" w:eastAsia="Gentium Basic" w:hAnsi="Footlight MT Light" w:cs="Gentium Basic"/>
              </w:rPr>
              <w:lastRenderedPageBreak/>
              <w:t xml:space="preserve">dibuktikan saat </w:t>
            </w:r>
            <w:r w:rsidR="0045658C" w:rsidRPr="002A2D13">
              <w:rPr>
                <w:rFonts w:ascii="Footlight MT Light" w:eastAsia="Gentium Basic" w:hAnsi="Footlight MT Light" w:cs="Gentium Basic"/>
                <w:lang w:val="en-US"/>
              </w:rPr>
              <w:t>penyerahan lokasi kerja dan personel setelah penandatanganan kontrak</w:t>
            </w:r>
            <w:r w:rsidRPr="002A2D13">
              <w:rPr>
                <w:rFonts w:ascii="Footlight MT Light" w:eastAsia="Gentium Basic" w:hAnsi="Footlight MT Light" w:cs="Gentium Basic"/>
              </w:rPr>
              <w:t>.</w:t>
            </w:r>
          </w:p>
          <w:p w14:paraId="791FEDA9"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27FF5C53" w14:textId="0C1C5CD8" w:rsidR="0045658C" w:rsidRPr="002A2D13" w:rsidRDefault="0045658C" w:rsidP="002A2D13">
            <w:pPr>
              <w:numPr>
                <w:ilvl w:val="1"/>
                <w:numId w:val="53"/>
              </w:numPr>
              <w:ind w:hanging="792"/>
              <w:jc w:val="both"/>
              <w:rPr>
                <w:rFonts w:ascii="Footlight MT Light" w:hAnsi="Footlight MT Light"/>
              </w:rPr>
            </w:pPr>
            <w:r w:rsidRPr="002A2D13">
              <w:rPr>
                <w:rFonts w:ascii="Footlight MT Light" w:hAnsi="Footlight MT Light"/>
              </w:rPr>
              <w:t xml:space="preserve">Dalam hal Sertifikat Kompetensi Kerja tidak dapat dibuktikan sesuai yang disyaratkan dalam KAK untuk </w:t>
            </w:r>
            <w:r w:rsidRPr="002A2D13">
              <w:rPr>
                <w:rFonts w:ascii="Footlight MT Light" w:eastAsia="Gentium Basic" w:hAnsi="Footlight MT Light" w:cs="Gentium Basic"/>
              </w:rPr>
              <w:t xml:space="preserve">personel manajerial yang diusulkan dalam dokumen penawaran </w:t>
            </w:r>
            <w:r w:rsidRPr="002A2D13">
              <w:rPr>
                <w:rFonts w:ascii="Footlight MT Light" w:hAnsi="Footlight MT Light"/>
              </w:rPr>
              <w:t xml:space="preserve">maka:                                                                         </w:t>
            </w:r>
          </w:p>
          <w:p w14:paraId="0A85B2FF" w14:textId="40C698B6" w:rsidR="0045658C" w:rsidRPr="002A2D13" w:rsidRDefault="005207CC" w:rsidP="002A2D13">
            <w:pPr>
              <w:numPr>
                <w:ilvl w:val="0"/>
                <w:numId w:val="279"/>
              </w:numPr>
              <w:ind w:left="1050" w:hanging="283"/>
              <w:jc w:val="both"/>
              <w:rPr>
                <w:rFonts w:ascii="Footlight MT Light" w:eastAsia="Gentium Basic" w:hAnsi="Footlight MT Light" w:cs="Gentium Basic"/>
              </w:rPr>
            </w:pPr>
            <w:r w:rsidRPr="002A2D13">
              <w:rPr>
                <w:rFonts w:ascii="Footlight MT Light" w:eastAsia="Gentium Basic" w:hAnsi="Footlight MT Light" w:cs="Gentium Basic"/>
                <w:lang w:val="en-US"/>
              </w:rPr>
              <w:t>Pejabat Penandatangan Kontrak</w:t>
            </w:r>
            <w:r w:rsidR="0045658C" w:rsidRPr="002A2D13">
              <w:rPr>
                <w:rFonts w:ascii="Footlight MT Light" w:eastAsia="Gentium Basic" w:hAnsi="Footlight MT Light" w:cs="Gentium Basic"/>
              </w:rPr>
              <w:t xml:space="preserve"> meminta Penyedia untuk mengganti dengan personel </w:t>
            </w:r>
            <w:r w:rsidR="0045658C" w:rsidRPr="002A2D13">
              <w:rPr>
                <w:rFonts w:ascii="Footlight MT Light" w:eastAsia="Gentium Basic" w:hAnsi="Footlight MT Light" w:cs="Gentium Basic"/>
                <w:lang w:val="en-US"/>
              </w:rPr>
              <w:t xml:space="preserve">manajerial lain </w:t>
            </w:r>
            <w:r w:rsidR="0045658C" w:rsidRPr="002A2D13">
              <w:rPr>
                <w:rFonts w:ascii="Footlight MT Light" w:eastAsia="Gentium Basic" w:hAnsi="Footlight MT Light" w:cs="Gentium Basic"/>
              </w:rPr>
              <w:t xml:space="preserve">yang memenuhi persyaratan yang sudah ditentukan. </w:t>
            </w:r>
          </w:p>
          <w:p w14:paraId="5759EAA8" w14:textId="18609B4F" w:rsidR="0045658C" w:rsidRPr="002A2D13" w:rsidRDefault="0045658C" w:rsidP="002A2D13">
            <w:pPr>
              <w:numPr>
                <w:ilvl w:val="0"/>
                <w:numId w:val="279"/>
              </w:numPr>
              <w:ind w:left="1050" w:hanging="283"/>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wajib mengganti dengan personel </w:t>
            </w:r>
            <w:r w:rsidRPr="002A2D13">
              <w:rPr>
                <w:rFonts w:ascii="Footlight MT Light" w:eastAsia="Gentium Basic" w:hAnsi="Footlight MT Light" w:cs="Gentium Basic"/>
                <w:lang w:val="en-US"/>
              </w:rPr>
              <w:t>manajerial lain</w:t>
            </w:r>
            <w:r w:rsidRPr="002A2D13">
              <w:rPr>
                <w:rFonts w:ascii="Footlight MT Light" w:eastAsia="Gentium Basic" w:hAnsi="Footlight MT Light" w:cs="Gentium Basic"/>
              </w:rPr>
              <w:t xml:space="preserve"> yang memenuhi persyaratan yang sudah ditentukan.</w:t>
            </w:r>
          </w:p>
          <w:p w14:paraId="7A7FD227" w14:textId="2DED35D6" w:rsidR="006407E4" w:rsidRPr="002A2D13" w:rsidRDefault="006407E4" w:rsidP="002A2D13">
            <w:pPr>
              <w:jc w:val="both"/>
              <w:rPr>
                <w:rFonts w:ascii="Footlight MT Light" w:eastAsia="Gentium Basic" w:hAnsi="Footlight MT Light" w:cs="Gentium Basic"/>
              </w:rPr>
            </w:pPr>
            <w:bookmarkStart w:id="20" w:name="_heading=h.kmmfjzhigq41" w:colFirst="0" w:colLast="0"/>
            <w:bookmarkEnd w:id="20"/>
          </w:p>
        </w:tc>
      </w:tr>
      <w:tr w:rsidR="006407E4" w:rsidRPr="002A2D13" w14:paraId="7D3316A3" w14:textId="77777777">
        <w:tc>
          <w:tcPr>
            <w:tcW w:w="2235" w:type="dxa"/>
          </w:tcPr>
          <w:p w14:paraId="779D25ED" w14:textId="77777777" w:rsidR="006407E4" w:rsidRPr="002A2D13" w:rsidRDefault="004D30FB" w:rsidP="002A2D13">
            <w:pPr>
              <w:pStyle w:val="Heading2"/>
              <w:numPr>
                <w:ilvl w:val="0"/>
                <w:numId w:val="166"/>
              </w:numPr>
              <w:pBdr>
                <w:top w:val="nil"/>
                <w:left w:val="nil"/>
                <w:bottom w:val="nil"/>
                <w:right w:val="nil"/>
                <w:between w:val="nil"/>
              </w:pBdr>
              <w:ind w:left="426" w:hanging="426"/>
              <w:jc w:val="left"/>
            </w:pPr>
            <w:bookmarkStart w:id="21" w:name="_heading=h.b09auw93pzgv" w:colFirst="0" w:colLast="0"/>
            <w:bookmarkStart w:id="22" w:name="_Toc69896431"/>
            <w:bookmarkEnd w:id="21"/>
            <w:r w:rsidRPr="002A2D13">
              <w:lastRenderedPageBreak/>
              <w:t>Satu Penawaran Tiap Peserta</w:t>
            </w:r>
            <w:bookmarkEnd w:id="22"/>
          </w:p>
        </w:tc>
        <w:tc>
          <w:tcPr>
            <w:tcW w:w="6495" w:type="dxa"/>
          </w:tcPr>
          <w:p w14:paraId="62C4FE5D" w14:textId="77777777" w:rsidR="006407E4" w:rsidRPr="002A2D13" w:rsidRDefault="004D30FB" w:rsidP="002A2D13">
            <w:pPr>
              <w:numPr>
                <w:ilvl w:val="1"/>
                <w:numId w:val="5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Setiap peserta, baik tunggal/atas nama sendiri maupun sebagai anggota KSO hanya boleh memasukkan satu penawaran.</w:t>
            </w:r>
          </w:p>
          <w:p w14:paraId="3A5F2CFF" w14:textId="77777777" w:rsidR="006407E4" w:rsidRPr="002A2D13" w:rsidRDefault="006407E4" w:rsidP="002A2D13">
            <w:pPr>
              <w:tabs>
                <w:tab w:val="left" w:pos="884"/>
              </w:tabs>
              <w:ind w:left="884"/>
              <w:jc w:val="both"/>
              <w:rPr>
                <w:rFonts w:ascii="Footlight MT Light" w:eastAsia="Gentium Basic" w:hAnsi="Footlight MT Light" w:cs="Gentium Basic"/>
              </w:rPr>
            </w:pPr>
          </w:p>
          <w:p w14:paraId="0904F269" w14:textId="77777777" w:rsidR="006407E4" w:rsidRPr="002A2D13" w:rsidRDefault="004D30FB" w:rsidP="002A2D13">
            <w:pPr>
              <w:numPr>
                <w:ilvl w:val="1"/>
                <w:numId w:val="54"/>
              </w:numPr>
              <w:pBdr>
                <w:top w:val="nil"/>
                <w:left w:val="nil"/>
                <w:bottom w:val="nil"/>
                <w:right w:val="nil"/>
                <w:between w:val="nil"/>
              </w:pBdr>
              <w:ind w:hanging="792"/>
              <w:jc w:val="both"/>
              <w:rPr>
                <w:rFonts w:ascii="Footlight MT Light" w:hAnsi="Footlight MT Light"/>
              </w:rPr>
            </w:pPr>
            <w:r w:rsidRPr="002A2D13">
              <w:rPr>
                <w:rFonts w:ascii="Footlight MT Light" w:eastAsia="Gentium Basic" w:hAnsi="Footlight MT Light" w:cs="Gentium Basic"/>
              </w:rPr>
              <w:t>Setiap peserta yang termasuk dalam KSO dilarang menjadi peserta baik secara sendiri maupun sebagai anggota KSO yang lain pada paket pekerjaan yang sama.</w:t>
            </w:r>
            <w:r w:rsidRPr="002A2D13">
              <w:rPr>
                <w:rFonts w:ascii="Footlight MT Light" w:hAnsi="Footlight MT Light"/>
              </w:rPr>
              <w:t xml:space="preserve"> </w:t>
            </w:r>
          </w:p>
          <w:p w14:paraId="704E0C19" w14:textId="6C0DE946" w:rsidR="0059639D" w:rsidRPr="002A2D13" w:rsidRDefault="0059639D" w:rsidP="002A2D13">
            <w:pPr>
              <w:pBdr>
                <w:top w:val="nil"/>
                <w:left w:val="nil"/>
                <w:bottom w:val="nil"/>
                <w:right w:val="nil"/>
                <w:between w:val="nil"/>
              </w:pBdr>
              <w:jc w:val="both"/>
              <w:rPr>
                <w:rFonts w:ascii="Footlight MT Light" w:hAnsi="Footlight MT Light"/>
              </w:rPr>
            </w:pPr>
          </w:p>
        </w:tc>
      </w:tr>
    </w:tbl>
    <w:p w14:paraId="718618E9" w14:textId="77777777" w:rsidR="006407E4" w:rsidRPr="002A2D13" w:rsidRDefault="004D30FB" w:rsidP="002A2D13">
      <w:pPr>
        <w:pStyle w:val="Heading1"/>
        <w:numPr>
          <w:ilvl w:val="0"/>
          <w:numId w:val="167"/>
        </w:numPr>
        <w:ind w:left="426" w:hanging="426"/>
        <w:jc w:val="both"/>
        <w:rPr>
          <w:rFonts w:ascii="Footlight MT Light" w:eastAsia="Gentium Basic" w:hAnsi="Footlight MT Light" w:cs="Gentium Basic"/>
          <w:sz w:val="24"/>
        </w:rPr>
      </w:pPr>
      <w:bookmarkStart w:id="23" w:name="_Toc69896432"/>
      <w:r w:rsidRPr="002A2D13">
        <w:rPr>
          <w:rFonts w:ascii="Footlight MT Light" w:eastAsia="Gentium Basic" w:hAnsi="Footlight MT Light" w:cs="Gentium Basic"/>
          <w:sz w:val="24"/>
        </w:rPr>
        <w:t>DOKUMEN TENDER</w:t>
      </w:r>
      <w:bookmarkEnd w:id="23"/>
    </w:p>
    <w:p w14:paraId="4076A937" w14:textId="77777777" w:rsidR="006407E4" w:rsidRPr="002A2D13" w:rsidRDefault="006407E4" w:rsidP="002A2D13">
      <w:pPr>
        <w:rPr>
          <w:rFonts w:ascii="Footlight MT Light" w:eastAsia="Gentium Basic" w:hAnsi="Footlight MT Light" w:cs="Gentium Basic"/>
        </w:rPr>
      </w:pPr>
    </w:p>
    <w:tbl>
      <w:tblPr>
        <w:tblStyle w:val="a2"/>
        <w:tblW w:w="8730" w:type="dxa"/>
        <w:tblLayout w:type="fixed"/>
        <w:tblLook w:val="0000" w:firstRow="0" w:lastRow="0" w:firstColumn="0" w:lastColumn="0" w:noHBand="0" w:noVBand="0"/>
      </w:tblPr>
      <w:tblGrid>
        <w:gridCol w:w="2235"/>
        <w:gridCol w:w="6495"/>
      </w:tblGrid>
      <w:tr w:rsidR="002A7E4F" w:rsidRPr="002A2D13" w14:paraId="2066A39D" w14:textId="77777777">
        <w:tc>
          <w:tcPr>
            <w:tcW w:w="2235" w:type="dxa"/>
          </w:tcPr>
          <w:p w14:paraId="23468583" w14:textId="77777777" w:rsidR="006407E4" w:rsidRPr="002A2D13" w:rsidRDefault="004D30FB" w:rsidP="002A2D13">
            <w:pPr>
              <w:pStyle w:val="Heading2"/>
              <w:numPr>
                <w:ilvl w:val="0"/>
                <w:numId w:val="166"/>
              </w:numPr>
              <w:pBdr>
                <w:top w:val="nil"/>
                <w:left w:val="nil"/>
                <w:bottom w:val="nil"/>
                <w:right w:val="nil"/>
                <w:between w:val="nil"/>
              </w:pBdr>
              <w:ind w:left="426" w:hanging="426"/>
              <w:jc w:val="left"/>
            </w:pPr>
            <w:bookmarkStart w:id="24" w:name="_heading=h.59jroaw6336t" w:colFirst="0" w:colLast="0"/>
            <w:bookmarkStart w:id="25" w:name="_Toc69896433"/>
            <w:bookmarkEnd w:id="24"/>
            <w:r w:rsidRPr="002A2D13">
              <w:t>Isi Dokumen Tender</w:t>
            </w:r>
            <w:bookmarkEnd w:id="25"/>
          </w:p>
          <w:p w14:paraId="637CC6F5" w14:textId="77777777" w:rsidR="006407E4" w:rsidRPr="002A2D13" w:rsidRDefault="006407E4" w:rsidP="002A2D13">
            <w:pPr>
              <w:rPr>
                <w:rFonts w:ascii="Footlight MT Light" w:eastAsia="Gentium Basic" w:hAnsi="Footlight MT Light" w:cs="Gentium Basic"/>
              </w:rPr>
            </w:pPr>
          </w:p>
        </w:tc>
        <w:tc>
          <w:tcPr>
            <w:tcW w:w="6495" w:type="dxa"/>
          </w:tcPr>
          <w:p w14:paraId="44E99313" w14:textId="77777777" w:rsidR="006407E4" w:rsidRPr="002A2D13" w:rsidRDefault="004D30FB" w:rsidP="002A2D13">
            <w:pPr>
              <w:numPr>
                <w:ilvl w:val="1"/>
                <w:numId w:val="55"/>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Dokumen Tender terdiri atas:</w:t>
            </w:r>
          </w:p>
          <w:p w14:paraId="4FBC1339" w14:textId="77777777" w:rsidR="006407E4" w:rsidRPr="002A2D13" w:rsidRDefault="004D30FB" w:rsidP="002A2D13">
            <w:pPr>
              <w:numPr>
                <w:ilvl w:val="0"/>
                <w:numId w:val="178"/>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Undangan;</w:t>
            </w:r>
          </w:p>
          <w:p w14:paraId="7D3A4AF1" w14:textId="77777777" w:rsidR="006407E4" w:rsidRPr="002A2D13" w:rsidRDefault="004D30FB" w:rsidP="002A2D13">
            <w:pPr>
              <w:numPr>
                <w:ilvl w:val="0"/>
                <w:numId w:val="178"/>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Umum;</w:t>
            </w:r>
          </w:p>
          <w:p w14:paraId="405A0C91" w14:textId="77777777" w:rsidR="006407E4" w:rsidRPr="002A2D13" w:rsidRDefault="004D30FB" w:rsidP="002A2D13">
            <w:pPr>
              <w:numPr>
                <w:ilvl w:val="0"/>
                <w:numId w:val="178"/>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Instruksi Kepada Peserta;</w:t>
            </w:r>
          </w:p>
          <w:p w14:paraId="59A0EAD2" w14:textId="77777777" w:rsidR="006407E4" w:rsidRPr="002A2D13" w:rsidRDefault="004D30FB" w:rsidP="002A2D13">
            <w:pPr>
              <w:numPr>
                <w:ilvl w:val="0"/>
                <w:numId w:val="178"/>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Lembar Data Pemilihan;</w:t>
            </w:r>
          </w:p>
          <w:p w14:paraId="0D5D5375" w14:textId="77777777" w:rsidR="006407E4" w:rsidRPr="002A2D13" w:rsidRDefault="004D30FB" w:rsidP="002A2D13">
            <w:pPr>
              <w:numPr>
                <w:ilvl w:val="0"/>
                <w:numId w:val="178"/>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Bentuk Dokumen Penawaran Administrasi dan Teknis (</w:t>
            </w:r>
            <w:r w:rsidRPr="002A2D13">
              <w:rPr>
                <w:rFonts w:ascii="Footlight MT Light" w:eastAsia="Gentium Basic" w:hAnsi="Footlight MT Light" w:cs="Gentium Basic"/>
                <w:i/>
              </w:rPr>
              <w:t xml:space="preserve">File </w:t>
            </w:r>
            <w:r w:rsidRPr="002A2D13">
              <w:rPr>
                <w:rFonts w:ascii="Footlight MT Light" w:eastAsia="Gentium Basic" w:hAnsi="Footlight MT Light" w:cs="Gentium Basic"/>
              </w:rPr>
              <w:t>I):</w:t>
            </w:r>
          </w:p>
          <w:p w14:paraId="505768D3" w14:textId="77777777" w:rsidR="006407E4" w:rsidRPr="002A2D13" w:rsidRDefault="004D30FB" w:rsidP="002A2D13">
            <w:pPr>
              <w:numPr>
                <w:ilvl w:val="0"/>
                <w:numId w:val="181"/>
              </w:numPr>
              <w:pBdr>
                <w:top w:val="nil"/>
                <w:left w:val="nil"/>
                <w:bottom w:val="nil"/>
                <w:right w:val="nil"/>
                <w:between w:val="nil"/>
              </w:pBdr>
              <w:tabs>
                <w:tab w:val="left" w:pos="959"/>
              </w:tabs>
              <w:ind w:left="1528"/>
              <w:jc w:val="both"/>
              <w:rPr>
                <w:rFonts w:ascii="Footlight MT Light" w:eastAsia="Gentium Basic" w:hAnsi="Footlight MT Light" w:cs="Gentium Basic"/>
              </w:rPr>
            </w:pPr>
            <w:r w:rsidRPr="002A2D13">
              <w:rPr>
                <w:rFonts w:ascii="Footlight MT Light" w:eastAsia="Gentium Basic" w:hAnsi="Footlight MT Light" w:cs="Gentium Basic"/>
              </w:rPr>
              <w:t>Dokumen Penawaran Administrasi:</w:t>
            </w:r>
          </w:p>
          <w:p w14:paraId="445D3EC5" w14:textId="60391340" w:rsidR="006407E4" w:rsidRPr="002A2D13" w:rsidRDefault="004D30FB" w:rsidP="002A2D13">
            <w:pPr>
              <w:numPr>
                <w:ilvl w:val="5"/>
                <w:numId w:val="187"/>
              </w:numPr>
              <w:pBdr>
                <w:top w:val="nil"/>
                <w:left w:val="nil"/>
                <w:bottom w:val="nil"/>
                <w:right w:val="nil"/>
                <w:between w:val="nil"/>
              </w:pBdr>
              <w:tabs>
                <w:tab w:val="left" w:pos="959"/>
              </w:tabs>
              <w:ind w:left="1888"/>
              <w:jc w:val="both"/>
              <w:rPr>
                <w:rFonts w:ascii="Footlight MT Light" w:eastAsia="Gentium Basic" w:hAnsi="Footlight MT Light" w:cs="Gentium Basic"/>
              </w:rPr>
            </w:pPr>
            <w:r w:rsidRPr="002A2D13">
              <w:rPr>
                <w:rFonts w:ascii="Footlight MT Light" w:eastAsia="Gentium Basic" w:hAnsi="Footlight MT Light" w:cs="Gentium Basic"/>
              </w:rPr>
              <w:t>Surat Penawaran (sesuai SPSE)</w:t>
            </w:r>
          </w:p>
          <w:p w14:paraId="483DD66B" w14:textId="3665C2FF" w:rsidR="006407E4" w:rsidRPr="002A2D13" w:rsidRDefault="00F6536F" w:rsidP="002A2D13">
            <w:pPr>
              <w:numPr>
                <w:ilvl w:val="5"/>
                <w:numId w:val="187"/>
              </w:numPr>
              <w:pBdr>
                <w:top w:val="nil"/>
                <w:left w:val="nil"/>
                <w:bottom w:val="nil"/>
                <w:right w:val="nil"/>
                <w:between w:val="nil"/>
              </w:pBdr>
              <w:tabs>
                <w:tab w:val="left" w:pos="959"/>
              </w:tabs>
              <w:ind w:left="1888"/>
              <w:jc w:val="both"/>
              <w:rPr>
                <w:rFonts w:ascii="Footlight MT Light" w:eastAsia="Gentium Basic" w:hAnsi="Footlight MT Light" w:cs="Gentium Basic"/>
              </w:rPr>
            </w:pPr>
            <w:r w:rsidRPr="002A2D13">
              <w:rPr>
                <w:rFonts w:ascii="Footlight MT Light" w:eastAsia="Gentium Basic" w:hAnsi="Footlight MT Light" w:cs="Gentium Basic"/>
              </w:rPr>
              <w:t>Jaminan penawaran</w:t>
            </w:r>
            <w:r w:rsidR="004D30FB" w:rsidRPr="002A2D13">
              <w:rPr>
                <w:rFonts w:ascii="Footlight MT Light" w:eastAsia="Gentium Basic" w:hAnsi="Footlight MT Light" w:cs="Gentium Basic"/>
              </w:rPr>
              <w:t xml:space="preserve"> (apabila disyaratkan);</w:t>
            </w:r>
          </w:p>
          <w:p w14:paraId="0757B252" w14:textId="77777777" w:rsidR="006407E4" w:rsidRPr="002A2D13" w:rsidRDefault="004D30FB" w:rsidP="002A2D13">
            <w:pPr>
              <w:numPr>
                <w:ilvl w:val="0"/>
                <w:numId w:val="181"/>
              </w:numPr>
              <w:tabs>
                <w:tab w:val="left" w:pos="959"/>
              </w:tabs>
              <w:ind w:left="1527"/>
              <w:jc w:val="both"/>
              <w:rPr>
                <w:rFonts w:ascii="Footlight MT Light" w:eastAsia="Gentium Basic" w:hAnsi="Footlight MT Light" w:cs="Gentium Basic"/>
              </w:rPr>
            </w:pPr>
            <w:r w:rsidRPr="002A2D13">
              <w:rPr>
                <w:rFonts w:ascii="Footlight MT Light" w:eastAsia="Gentium Basic" w:hAnsi="Footlight MT Light" w:cs="Gentium Basic"/>
              </w:rPr>
              <w:t>Dokumen Penawaran Teknis:</w:t>
            </w:r>
          </w:p>
          <w:p w14:paraId="4A60B966" w14:textId="77777777" w:rsidR="006407E4" w:rsidRPr="002A2D13" w:rsidRDefault="004D30FB" w:rsidP="002A2D13">
            <w:pPr>
              <w:numPr>
                <w:ilvl w:val="0"/>
                <w:numId w:val="1"/>
              </w:numPr>
              <w:pBdr>
                <w:top w:val="nil"/>
                <w:left w:val="nil"/>
                <w:bottom w:val="nil"/>
                <w:right w:val="nil"/>
                <w:between w:val="nil"/>
              </w:pBdr>
              <w:tabs>
                <w:tab w:val="left" w:pos="959"/>
              </w:tabs>
              <w:jc w:val="both"/>
              <w:rPr>
                <w:rFonts w:ascii="Footlight MT Light" w:eastAsia="Gentium Basic" w:hAnsi="Footlight MT Light" w:cs="Gentium Basic"/>
              </w:rPr>
            </w:pPr>
            <w:r w:rsidRPr="002A2D13">
              <w:rPr>
                <w:rFonts w:ascii="Footlight MT Light" w:eastAsia="Gentium Basic" w:hAnsi="Footlight MT Light" w:cs="Gentium Basic"/>
              </w:rPr>
              <w:t>Metode pelaksanaan pekerjaan;</w:t>
            </w:r>
          </w:p>
          <w:p w14:paraId="7BB54E13" w14:textId="77777777" w:rsidR="006407E4" w:rsidRPr="002A2D13" w:rsidRDefault="004D30FB" w:rsidP="002A2D13">
            <w:pPr>
              <w:numPr>
                <w:ilvl w:val="0"/>
                <w:numId w:val="1"/>
              </w:numPr>
              <w:pBdr>
                <w:top w:val="nil"/>
                <w:left w:val="nil"/>
                <w:bottom w:val="nil"/>
                <w:right w:val="nil"/>
                <w:between w:val="nil"/>
              </w:pBdr>
              <w:tabs>
                <w:tab w:val="left" w:pos="959"/>
              </w:tabs>
              <w:jc w:val="both"/>
              <w:rPr>
                <w:rFonts w:ascii="Footlight MT Light" w:eastAsia="Gentium Basic" w:hAnsi="Footlight MT Light" w:cs="Gentium Basic"/>
              </w:rPr>
            </w:pPr>
            <w:r w:rsidRPr="002A2D13">
              <w:rPr>
                <w:rFonts w:ascii="Footlight MT Light" w:eastAsia="Gentium Basic" w:hAnsi="Footlight MT Light" w:cs="Gentium Basic"/>
              </w:rPr>
              <w:t>Daftar Peralatan Utama;</w:t>
            </w:r>
          </w:p>
          <w:p w14:paraId="75812ECD" w14:textId="77777777" w:rsidR="006407E4" w:rsidRPr="002A2D13" w:rsidRDefault="004D30FB" w:rsidP="002A2D13">
            <w:pPr>
              <w:numPr>
                <w:ilvl w:val="0"/>
                <w:numId w:val="1"/>
              </w:numPr>
              <w:pBdr>
                <w:top w:val="nil"/>
                <w:left w:val="nil"/>
                <w:bottom w:val="nil"/>
                <w:right w:val="nil"/>
                <w:between w:val="nil"/>
              </w:pBdr>
              <w:tabs>
                <w:tab w:val="left" w:pos="959"/>
              </w:tabs>
              <w:jc w:val="both"/>
              <w:rPr>
                <w:rFonts w:ascii="Footlight MT Light" w:eastAsia="Gentium Basic" w:hAnsi="Footlight MT Light" w:cs="Gentium Basic"/>
              </w:rPr>
            </w:pPr>
            <w:r w:rsidRPr="002A2D13">
              <w:rPr>
                <w:rFonts w:ascii="Footlight MT Light" w:eastAsia="Gentium Basic" w:hAnsi="Footlight MT Light" w:cs="Gentium Basic"/>
              </w:rPr>
              <w:t>Daftar Personel Manajerial;</w:t>
            </w:r>
          </w:p>
          <w:p w14:paraId="42618FCB" w14:textId="77777777" w:rsidR="000E4B6E" w:rsidRPr="002A2D13" w:rsidRDefault="000E4B6E" w:rsidP="002A2D13">
            <w:pPr>
              <w:numPr>
                <w:ilvl w:val="0"/>
                <w:numId w:val="1"/>
              </w:numPr>
              <w:pBdr>
                <w:top w:val="nil"/>
                <w:left w:val="nil"/>
                <w:bottom w:val="nil"/>
                <w:right w:val="nil"/>
                <w:between w:val="nil"/>
              </w:pBdr>
              <w:tabs>
                <w:tab w:val="left" w:pos="959"/>
              </w:tabs>
              <w:jc w:val="both"/>
              <w:rPr>
                <w:rFonts w:ascii="Footlight MT Light" w:eastAsia="Gentium Basic" w:hAnsi="Footlight MT Light" w:cs="Gentium Basic"/>
              </w:rPr>
            </w:pPr>
            <w:r w:rsidRPr="002A2D13">
              <w:rPr>
                <w:rFonts w:ascii="Footlight MT Light" w:eastAsia="Gentium Basic" w:hAnsi="Footlight MT Light" w:cs="Gentium Basic"/>
              </w:rPr>
              <w:t>Daftar Bagian Pekerjaan yang disubkontrakkan (apabila disyaratkan);</w:t>
            </w:r>
          </w:p>
          <w:p w14:paraId="6B17B074" w14:textId="747CDC59" w:rsidR="006407E4" w:rsidRPr="002A2D13" w:rsidRDefault="004D30FB" w:rsidP="002A2D13">
            <w:pPr>
              <w:numPr>
                <w:ilvl w:val="0"/>
                <w:numId w:val="1"/>
              </w:numPr>
              <w:pBdr>
                <w:top w:val="nil"/>
                <w:left w:val="nil"/>
                <w:bottom w:val="nil"/>
                <w:right w:val="nil"/>
                <w:between w:val="nil"/>
              </w:pBdr>
              <w:tabs>
                <w:tab w:val="left" w:pos="959"/>
              </w:tabs>
              <w:jc w:val="both"/>
              <w:rPr>
                <w:rFonts w:ascii="Footlight MT Light" w:eastAsia="Gentium Basic" w:hAnsi="Footlight MT Light" w:cs="Gentium Basic"/>
              </w:rPr>
            </w:pPr>
            <w:r w:rsidRPr="002A2D13">
              <w:rPr>
                <w:rFonts w:ascii="Footlight MT Light" w:eastAsia="Gentium Basic" w:hAnsi="Footlight MT Light" w:cs="Gentium Basic"/>
              </w:rPr>
              <w:t>Formulir Rencana Keselamatan Konstruksi (RKK);</w:t>
            </w:r>
            <w:r w:rsidR="000E4B6E"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dan</w:t>
            </w:r>
          </w:p>
          <w:p w14:paraId="06D94828" w14:textId="77777777" w:rsidR="006407E4" w:rsidRPr="002A2D13" w:rsidRDefault="004D30FB" w:rsidP="002A2D13">
            <w:pPr>
              <w:numPr>
                <w:ilvl w:val="0"/>
                <w:numId w:val="1"/>
              </w:num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Dokumen lain yang disyaratkan (apabila disyaratkan). </w:t>
            </w:r>
          </w:p>
          <w:p w14:paraId="58B1DD4D" w14:textId="77777777" w:rsidR="006407E4" w:rsidRPr="002A2D13" w:rsidRDefault="004D30FB" w:rsidP="002A2D13">
            <w:pPr>
              <w:numPr>
                <w:ilvl w:val="0"/>
                <w:numId w:val="178"/>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Bentuk Dokumen Penawaran Harga (</w:t>
            </w:r>
            <w:r w:rsidRPr="002A2D13">
              <w:rPr>
                <w:rFonts w:ascii="Footlight MT Light" w:eastAsia="Gentium Basic" w:hAnsi="Footlight MT Light" w:cs="Gentium Basic"/>
                <w:i/>
              </w:rPr>
              <w:t xml:space="preserve">File </w:t>
            </w:r>
            <w:r w:rsidRPr="002A2D13">
              <w:rPr>
                <w:rFonts w:ascii="Footlight MT Light" w:eastAsia="Gentium Basic" w:hAnsi="Footlight MT Light" w:cs="Gentium Basic"/>
              </w:rPr>
              <w:t>II):</w:t>
            </w:r>
          </w:p>
          <w:p w14:paraId="3A83CAB5" w14:textId="5A79BB0D" w:rsidR="006407E4" w:rsidRPr="002A2D13" w:rsidRDefault="00F2708F" w:rsidP="002A2D13">
            <w:pPr>
              <w:numPr>
                <w:ilvl w:val="0"/>
                <w:numId w:val="2"/>
              </w:numPr>
              <w:pBdr>
                <w:top w:val="nil"/>
                <w:left w:val="nil"/>
                <w:bottom w:val="nil"/>
                <w:right w:val="nil"/>
                <w:between w:val="nil"/>
              </w:pBdr>
              <w:tabs>
                <w:tab w:val="left" w:pos="959"/>
              </w:tabs>
              <w:ind w:left="1530"/>
              <w:jc w:val="both"/>
              <w:rPr>
                <w:rFonts w:ascii="Footlight MT Light" w:eastAsia="Gentium Basic" w:hAnsi="Footlight MT Light" w:cs="Gentium Basic"/>
              </w:rPr>
            </w:pPr>
            <w:r w:rsidRPr="002A2D13">
              <w:rPr>
                <w:rFonts w:ascii="Footlight MT Light" w:eastAsia="Gentium Basic" w:hAnsi="Footlight MT Light" w:cs="Gentium Basic"/>
                <w:lang w:val="en-US"/>
              </w:rPr>
              <w:t>Harga Penawaran</w:t>
            </w:r>
            <w:r w:rsidR="005919BF" w:rsidRPr="002A2D13">
              <w:rPr>
                <w:rFonts w:ascii="Footlight MT Light" w:eastAsia="Gentium Basic" w:hAnsi="Footlight MT Light" w:cs="Gentium Basic"/>
                <w:lang w:val="en-US"/>
              </w:rPr>
              <w:t xml:space="preserve"> </w:t>
            </w:r>
            <w:r w:rsidR="009C1C15" w:rsidRPr="002A2D13">
              <w:rPr>
                <w:rFonts w:ascii="Footlight MT Light" w:eastAsia="Gentium Basic" w:hAnsi="Footlight MT Light" w:cs="Gentium Basic"/>
                <w:lang w:val="en-US"/>
              </w:rPr>
              <w:t>sesuai</w:t>
            </w:r>
            <w:r w:rsidR="005919BF" w:rsidRPr="002A2D13">
              <w:rPr>
                <w:rFonts w:ascii="Footlight MT Light" w:eastAsia="Gentium Basic" w:hAnsi="Footlight MT Light" w:cs="Gentium Basic"/>
                <w:lang w:val="en-US"/>
              </w:rPr>
              <w:t xml:space="preserve"> </w:t>
            </w:r>
            <w:r w:rsidR="009C1C15" w:rsidRPr="002A2D13">
              <w:rPr>
                <w:rFonts w:ascii="Footlight MT Light" w:eastAsia="Gentium Basic" w:hAnsi="Footlight MT Light" w:cs="Gentium Basic"/>
                <w:lang w:val="en-US"/>
              </w:rPr>
              <w:t xml:space="preserve">dengan </w:t>
            </w:r>
            <w:r w:rsidR="004D30FB" w:rsidRPr="002A2D13">
              <w:rPr>
                <w:rFonts w:ascii="Footlight MT Light" w:eastAsia="Gentium Basic" w:hAnsi="Footlight MT Light" w:cs="Gentium Basic"/>
              </w:rPr>
              <w:t>Surat Penawaran;</w:t>
            </w:r>
          </w:p>
          <w:p w14:paraId="6D0465A2" w14:textId="77777777" w:rsidR="006407E4" w:rsidRPr="002A2D13" w:rsidRDefault="004D30FB" w:rsidP="002A2D13">
            <w:pPr>
              <w:numPr>
                <w:ilvl w:val="0"/>
                <w:numId w:val="2"/>
              </w:numPr>
              <w:pBdr>
                <w:top w:val="nil"/>
                <w:left w:val="nil"/>
                <w:bottom w:val="nil"/>
                <w:right w:val="nil"/>
                <w:between w:val="nil"/>
              </w:pBdr>
              <w:tabs>
                <w:tab w:val="left" w:pos="959"/>
              </w:tabs>
              <w:ind w:left="1530"/>
              <w:jc w:val="both"/>
              <w:rPr>
                <w:rFonts w:ascii="Footlight MT Light" w:eastAsia="Gentium Basic" w:hAnsi="Footlight MT Light" w:cs="Gentium Basic"/>
              </w:rPr>
            </w:pPr>
            <w:r w:rsidRPr="002A2D13">
              <w:rPr>
                <w:rFonts w:ascii="Footlight MT Light" w:eastAsia="Gentium Basic" w:hAnsi="Footlight MT Light" w:cs="Gentium Basic"/>
              </w:rPr>
              <w:t>Daftar Kuantitas dan Harga (untuk bagian pekerjaan Harga Satuan) serta Daftar Keluaran dan Harga (untuk bagian pekerjaan Lumsum);</w:t>
            </w:r>
          </w:p>
          <w:p w14:paraId="3C7F6630" w14:textId="77777777" w:rsidR="006407E4" w:rsidRPr="002A2D13" w:rsidRDefault="004D30FB" w:rsidP="002A2D13">
            <w:pPr>
              <w:numPr>
                <w:ilvl w:val="0"/>
                <w:numId w:val="178"/>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Rancangan Kontrak (sudah dilengkapi isiannya oleh PPK):</w:t>
            </w:r>
          </w:p>
          <w:p w14:paraId="7E800EC8" w14:textId="77777777" w:rsidR="006407E4" w:rsidRPr="002A2D13" w:rsidRDefault="004D30FB" w:rsidP="002A2D13">
            <w:pPr>
              <w:numPr>
                <w:ilvl w:val="0"/>
                <w:numId w:val="200"/>
              </w:numPr>
              <w:tabs>
                <w:tab w:val="left" w:pos="959"/>
              </w:tabs>
              <w:ind w:left="1527"/>
              <w:jc w:val="both"/>
              <w:rPr>
                <w:rFonts w:ascii="Footlight MT Light" w:eastAsia="Gentium Basic" w:hAnsi="Footlight MT Light" w:cs="Gentium Basic"/>
              </w:rPr>
            </w:pPr>
            <w:r w:rsidRPr="002A2D13">
              <w:rPr>
                <w:rFonts w:ascii="Footlight MT Light" w:eastAsia="Gentium Basic" w:hAnsi="Footlight MT Light" w:cs="Gentium Basic"/>
              </w:rPr>
              <w:t>Surat Perjanjian;</w:t>
            </w:r>
          </w:p>
          <w:p w14:paraId="11C41C93" w14:textId="77777777" w:rsidR="006407E4" w:rsidRPr="002A2D13" w:rsidRDefault="004D30FB" w:rsidP="002A2D13">
            <w:pPr>
              <w:numPr>
                <w:ilvl w:val="0"/>
                <w:numId w:val="200"/>
              </w:numPr>
              <w:tabs>
                <w:tab w:val="left" w:pos="959"/>
              </w:tabs>
              <w:ind w:left="1527"/>
              <w:jc w:val="both"/>
              <w:rPr>
                <w:rFonts w:ascii="Footlight MT Light" w:eastAsia="Gentium Basic" w:hAnsi="Footlight MT Light" w:cs="Gentium Basic"/>
              </w:rPr>
            </w:pPr>
            <w:r w:rsidRPr="002A2D13">
              <w:rPr>
                <w:rFonts w:ascii="Footlight MT Light" w:eastAsia="Gentium Basic" w:hAnsi="Footlight MT Light" w:cs="Gentium Basic"/>
              </w:rPr>
              <w:t>Syarat-Syarat Umum Kontrak;</w:t>
            </w:r>
          </w:p>
          <w:p w14:paraId="2B88E814" w14:textId="77777777" w:rsidR="006407E4" w:rsidRPr="002A2D13" w:rsidRDefault="004D30FB" w:rsidP="002A2D13">
            <w:pPr>
              <w:numPr>
                <w:ilvl w:val="0"/>
                <w:numId w:val="200"/>
              </w:numPr>
              <w:tabs>
                <w:tab w:val="left" w:pos="959"/>
              </w:tabs>
              <w:ind w:left="1527"/>
              <w:jc w:val="both"/>
              <w:rPr>
                <w:rFonts w:ascii="Footlight MT Light" w:eastAsia="Gentium Basic" w:hAnsi="Footlight MT Light" w:cs="Gentium Basic"/>
              </w:rPr>
            </w:pPr>
            <w:r w:rsidRPr="002A2D13">
              <w:rPr>
                <w:rFonts w:ascii="Footlight MT Light" w:eastAsia="Gentium Basic" w:hAnsi="Footlight MT Light" w:cs="Gentium Basic"/>
              </w:rPr>
              <w:t>Syarat-Syarat Khusus Kontrak.</w:t>
            </w:r>
          </w:p>
          <w:p w14:paraId="3E3C1557" w14:textId="77777777" w:rsidR="006407E4" w:rsidRPr="002A2D13" w:rsidRDefault="004D30FB" w:rsidP="002A2D13">
            <w:pPr>
              <w:numPr>
                <w:ilvl w:val="0"/>
                <w:numId w:val="178"/>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Spesifikasi Teknis dan/atau Gambar;</w:t>
            </w:r>
          </w:p>
          <w:p w14:paraId="220B8EC9" w14:textId="77777777" w:rsidR="006407E4" w:rsidRPr="002A2D13" w:rsidRDefault="004D30FB" w:rsidP="002A2D13">
            <w:pPr>
              <w:numPr>
                <w:ilvl w:val="0"/>
                <w:numId w:val="178"/>
              </w:numPr>
              <w:tabs>
                <w:tab w:val="left" w:pos="1167"/>
              </w:tabs>
              <w:ind w:left="1167" w:hanging="283"/>
              <w:jc w:val="both"/>
              <w:rPr>
                <w:rFonts w:ascii="Footlight MT Light" w:eastAsia="Gentium Basic" w:hAnsi="Footlight MT Light" w:cs="Gentium Basic"/>
              </w:rPr>
            </w:pPr>
            <w:r w:rsidRPr="002A2D13">
              <w:rPr>
                <w:rFonts w:ascii="Footlight MT Light" w:eastAsia="Gentium Basic" w:hAnsi="Footlight MT Light" w:cs="Gentium Basic"/>
              </w:rPr>
              <w:t>Contoh Bentuk Dokumen Lain:</w:t>
            </w:r>
          </w:p>
          <w:p w14:paraId="3071893D" w14:textId="77777777" w:rsidR="006407E4" w:rsidRPr="002A2D13" w:rsidRDefault="004D30FB" w:rsidP="002A2D13">
            <w:pPr>
              <w:numPr>
                <w:ilvl w:val="0"/>
                <w:numId w:val="182"/>
              </w:numPr>
              <w:tabs>
                <w:tab w:val="left" w:pos="959"/>
              </w:tabs>
              <w:ind w:left="1527"/>
              <w:jc w:val="both"/>
              <w:rPr>
                <w:rFonts w:ascii="Footlight MT Light" w:eastAsia="Gentium Basic" w:hAnsi="Footlight MT Light" w:cs="Gentium Basic"/>
              </w:rPr>
            </w:pPr>
            <w:r w:rsidRPr="002A2D13">
              <w:rPr>
                <w:rFonts w:ascii="Footlight MT Light" w:eastAsia="Gentium Basic" w:hAnsi="Footlight MT Light" w:cs="Gentium Basic"/>
              </w:rPr>
              <w:t>SPPBJ;</w:t>
            </w:r>
          </w:p>
          <w:p w14:paraId="0EAAC94C" w14:textId="77777777" w:rsidR="006407E4" w:rsidRPr="002A2D13" w:rsidRDefault="004D30FB" w:rsidP="002A2D13">
            <w:pPr>
              <w:numPr>
                <w:ilvl w:val="0"/>
                <w:numId w:val="182"/>
              </w:numPr>
              <w:tabs>
                <w:tab w:val="left" w:pos="959"/>
              </w:tabs>
              <w:ind w:left="1527"/>
              <w:jc w:val="both"/>
              <w:rPr>
                <w:rFonts w:ascii="Footlight MT Light" w:eastAsia="Gentium Basic" w:hAnsi="Footlight MT Light" w:cs="Gentium Basic"/>
              </w:rPr>
            </w:pPr>
            <w:r w:rsidRPr="002A2D13">
              <w:rPr>
                <w:rFonts w:ascii="Footlight MT Light" w:eastAsia="Gentium Basic" w:hAnsi="Footlight MT Light" w:cs="Gentium Basic"/>
              </w:rPr>
              <w:t>SPMK;</w:t>
            </w:r>
          </w:p>
          <w:p w14:paraId="48F91DCF" w14:textId="77777777" w:rsidR="006407E4" w:rsidRPr="002A2D13" w:rsidRDefault="004D30FB" w:rsidP="002A2D13">
            <w:pPr>
              <w:numPr>
                <w:ilvl w:val="0"/>
                <w:numId w:val="182"/>
              </w:numPr>
              <w:tabs>
                <w:tab w:val="left" w:pos="959"/>
              </w:tabs>
              <w:ind w:left="1527"/>
              <w:jc w:val="both"/>
              <w:rPr>
                <w:rFonts w:ascii="Footlight MT Light" w:eastAsia="Gentium Basic" w:hAnsi="Footlight MT Light" w:cs="Gentium Basic"/>
              </w:rPr>
            </w:pPr>
            <w:r w:rsidRPr="002A2D13">
              <w:rPr>
                <w:rFonts w:ascii="Footlight MT Light" w:eastAsia="Gentium Basic" w:hAnsi="Footlight MT Light" w:cs="Gentium Basic"/>
              </w:rPr>
              <w:t>Jaminan Pelaksanaan;</w:t>
            </w:r>
          </w:p>
          <w:p w14:paraId="17F966B1" w14:textId="77777777" w:rsidR="006407E4" w:rsidRPr="002A2D13" w:rsidRDefault="004D30FB" w:rsidP="002A2D13">
            <w:pPr>
              <w:numPr>
                <w:ilvl w:val="0"/>
                <w:numId w:val="182"/>
              </w:numPr>
              <w:tabs>
                <w:tab w:val="left" w:pos="959"/>
              </w:tabs>
              <w:ind w:left="1527"/>
              <w:jc w:val="both"/>
              <w:rPr>
                <w:rFonts w:ascii="Footlight MT Light" w:eastAsia="Gentium Basic" w:hAnsi="Footlight MT Light" w:cs="Gentium Basic"/>
              </w:rPr>
            </w:pPr>
            <w:r w:rsidRPr="002A2D13">
              <w:rPr>
                <w:rFonts w:ascii="Footlight MT Light" w:eastAsia="Gentium Basic" w:hAnsi="Footlight MT Light" w:cs="Gentium Basic"/>
              </w:rPr>
              <w:t>Jaminan Uang Muka (apabila diberikan uang muka);</w:t>
            </w:r>
          </w:p>
          <w:p w14:paraId="55E55BA2" w14:textId="77777777" w:rsidR="006407E4" w:rsidRPr="002A2D13" w:rsidRDefault="004D30FB" w:rsidP="002A2D13">
            <w:pPr>
              <w:numPr>
                <w:ilvl w:val="0"/>
                <w:numId w:val="182"/>
              </w:numPr>
              <w:tabs>
                <w:tab w:val="left" w:pos="959"/>
              </w:tabs>
              <w:ind w:left="1527"/>
              <w:jc w:val="both"/>
              <w:rPr>
                <w:rFonts w:ascii="Footlight MT Light" w:eastAsia="Gentium Basic" w:hAnsi="Footlight MT Light" w:cs="Gentium Basic"/>
              </w:rPr>
            </w:pPr>
            <w:r w:rsidRPr="002A2D13">
              <w:rPr>
                <w:rFonts w:ascii="Footlight MT Light" w:eastAsia="Gentium Basic" w:hAnsi="Footlight MT Light" w:cs="Gentium Basic"/>
              </w:rPr>
              <w:t>Jaminan Pemeliharaan;</w:t>
            </w:r>
          </w:p>
          <w:p w14:paraId="5AF92CB1" w14:textId="7A216AE4" w:rsidR="006407E4" w:rsidRPr="002A2D13" w:rsidRDefault="004D30FB" w:rsidP="002A2D13">
            <w:pPr>
              <w:numPr>
                <w:ilvl w:val="0"/>
                <w:numId w:val="182"/>
              </w:numPr>
              <w:tabs>
                <w:tab w:val="left" w:pos="959"/>
              </w:tabs>
              <w:ind w:left="1527"/>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 xml:space="preserve">Formulir </w:t>
            </w:r>
            <w:r w:rsidR="00BF5395" w:rsidRPr="002A2D13">
              <w:rPr>
                <w:rFonts w:ascii="Footlight MT Light" w:eastAsia="Gentium Basic" w:hAnsi="Footlight MT Light" w:cs="Gentium Basic"/>
                <w:lang w:val="en-US"/>
              </w:rPr>
              <w:t xml:space="preserve">Penyampaian </w:t>
            </w:r>
            <w:r w:rsidRPr="002A2D13">
              <w:rPr>
                <w:rFonts w:ascii="Footlight MT Light" w:eastAsia="Gentium Basic" w:hAnsi="Footlight MT Light" w:cs="Gentium Basic"/>
              </w:rPr>
              <w:t>TKDN (apabila diberikan preferensi harga);</w:t>
            </w:r>
          </w:p>
          <w:p w14:paraId="24347026" w14:textId="77777777" w:rsidR="006407E4" w:rsidRPr="002A2D13" w:rsidRDefault="004D30FB" w:rsidP="002A2D13">
            <w:pPr>
              <w:numPr>
                <w:ilvl w:val="0"/>
                <w:numId w:val="182"/>
              </w:numPr>
              <w:tabs>
                <w:tab w:val="left" w:pos="959"/>
              </w:tabs>
              <w:ind w:left="1527"/>
              <w:jc w:val="both"/>
              <w:rPr>
                <w:rFonts w:ascii="Footlight MT Light" w:eastAsia="Gentium Basic" w:hAnsi="Footlight MT Light" w:cs="Gentium Basic"/>
              </w:rPr>
            </w:pPr>
            <w:r w:rsidRPr="002A2D13">
              <w:rPr>
                <w:rFonts w:ascii="Footlight MT Light" w:eastAsia="Gentium Basic" w:hAnsi="Footlight MT Light" w:cs="Gentium Basic"/>
              </w:rPr>
              <w:t>Formulir Daftar Barang yang diimpor. (apabila ada barang yang diimpor).</w:t>
            </w:r>
          </w:p>
          <w:p w14:paraId="0ABF2039" w14:textId="77777777" w:rsidR="006407E4" w:rsidRPr="002A2D13" w:rsidRDefault="006407E4" w:rsidP="002A2D13">
            <w:pPr>
              <w:jc w:val="both"/>
              <w:rPr>
                <w:rFonts w:ascii="Footlight MT Light" w:eastAsia="Gentium Basic" w:hAnsi="Footlight MT Light" w:cs="Gentium Basic"/>
              </w:rPr>
            </w:pPr>
          </w:p>
          <w:p w14:paraId="6143E9F2" w14:textId="77777777" w:rsidR="006407E4" w:rsidRPr="002A2D13" w:rsidRDefault="004D30FB" w:rsidP="002A2D13">
            <w:pPr>
              <w:numPr>
                <w:ilvl w:val="1"/>
                <w:numId w:val="55"/>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Peserta berkewajiban memeriksa keseluruhan isi Dokumen Tender. Kelalaian menyampaikan Dokumen Penawaran yang tidak memenuhi persyaratan dalam Dokumen Tender merupakan risiko peserta. </w:t>
            </w:r>
          </w:p>
          <w:p w14:paraId="0572CE72" w14:textId="77777777" w:rsidR="006407E4" w:rsidRPr="002A2D13" w:rsidRDefault="006407E4" w:rsidP="002A2D13">
            <w:pPr>
              <w:tabs>
                <w:tab w:val="left" w:pos="884"/>
              </w:tabs>
              <w:ind w:left="884"/>
              <w:jc w:val="both"/>
              <w:rPr>
                <w:rFonts w:ascii="Footlight MT Light" w:eastAsia="Gentium Basic" w:hAnsi="Footlight MT Light" w:cs="Gentium Basic"/>
              </w:rPr>
            </w:pPr>
          </w:p>
        </w:tc>
      </w:tr>
      <w:tr w:rsidR="002A7E4F" w:rsidRPr="002A2D13" w14:paraId="6D2EF530" w14:textId="77777777">
        <w:tc>
          <w:tcPr>
            <w:tcW w:w="2235" w:type="dxa"/>
          </w:tcPr>
          <w:p w14:paraId="1C9F7A5B" w14:textId="77777777" w:rsidR="006407E4" w:rsidRPr="002A2D13" w:rsidRDefault="004D30FB" w:rsidP="002A2D13">
            <w:pPr>
              <w:pStyle w:val="Heading2"/>
              <w:numPr>
                <w:ilvl w:val="0"/>
                <w:numId w:val="166"/>
              </w:numPr>
              <w:pBdr>
                <w:top w:val="nil"/>
                <w:left w:val="nil"/>
                <w:bottom w:val="nil"/>
                <w:right w:val="nil"/>
                <w:between w:val="nil"/>
              </w:pBdr>
              <w:ind w:left="426" w:hanging="426"/>
              <w:jc w:val="left"/>
            </w:pPr>
            <w:bookmarkStart w:id="26" w:name="_heading=h.sg82v2s6ghp1" w:colFirst="0" w:colLast="0"/>
            <w:bookmarkStart w:id="27" w:name="_Toc69896434"/>
            <w:bookmarkEnd w:id="26"/>
            <w:r w:rsidRPr="002A2D13">
              <w:lastRenderedPageBreak/>
              <w:t>Bahasa Dokumen Tender</w:t>
            </w:r>
            <w:bookmarkEnd w:id="27"/>
          </w:p>
          <w:p w14:paraId="2D25B101" w14:textId="77777777" w:rsidR="006407E4" w:rsidRPr="002A2D13" w:rsidRDefault="006407E4" w:rsidP="002A2D13">
            <w:pPr>
              <w:rPr>
                <w:rFonts w:ascii="Footlight MT Light" w:hAnsi="Footlight MT Light"/>
              </w:rPr>
            </w:pPr>
          </w:p>
        </w:tc>
        <w:tc>
          <w:tcPr>
            <w:tcW w:w="6495" w:type="dxa"/>
          </w:tcPr>
          <w:p w14:paraId="1A0432D5"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Dokumen Tender beserta seluruh korespondensi tertulis dalam proses pemilihan menggunakan Bahasa Indonesia.</w:t>
            </w:r>
          </w:p>
          <w:p w14:paraId="2E1EC316" w14:textId="77777777" w:rsidR="006407E4" w:rsidRPr="002A2D13" w:rsidRDefault="006407E4" w:rsidP="002A2D13">
            <w:pPr>
              <w:jc w:val="both"/>
              <w:rPr>
                <w:rFonts w:ascii="Footlight MT Light" w:eastAsia="Gentium Basic" w:hAnsi="Footlight MT Light" w:cs="Gentium Basic"/>
              </w:rPr>
            </w:pPr>
          </w:p>
        </w:tc>
      </w:tr>
      <w:tr w:rsidR="002A7E4F" w:rsidRPr="002A2D13" w14:paraId="2A388030" w14:textId="77777777">
        <w:tc>
          <w:tcPr>
            <w:tcW w:w="2235" w:type="dxa"/>
          </w:tcPr>
          <w:p w14:paraId="3D81163E" w14:textId="77777777" w:rsidR="006407E4" w:rsidRPr="002A2D13" w:rsidRDefault="004D30FB" w:rsidP="002A2D13">
            <w:pPr>
              <w:pStyle w:val="Heading2"/>
              <w:numPr>
                <w:ilvl w:val="0"/>
                <w:numId w:val="166"/>
              </w:numPr>
              <w:pBdr>
                <w:top w:val="nil"/>
                <w:left w:val="nil"/>
                <w:bottom w:val="nil"/>
                <w:right w:val="nil"/>
                <w:between w:val="nil"/>
              </w:pBdr>
              <w:ind w:left="426" w:hanging="426"/>
              <w:jc w:val="left"/>
            </w:pPr>
            <w:bookmarkStart w:id="28" w:name="_heading=h.nkobtk5r7pxa" w:colFirst="0" w:colLast="0"/>
            <w:bookmarkStart w:id="29" w:name="_Toc69896435"/>
            <w:bookmarkEnd w:id="28"/>
            <w:r w:rsidRPr="002A2D13">
              <w:t>Pemberian Penjelasan</w:t>
            </w:r>
            <w:bookmarkEnd w:id="29"/>
          </w:p>
        </w:tc>
        <w:tc>
          <w:tcPr>
            <w:tcW w:w="6495" w:type="dxa"/>
          </w:tcPr>
          <w:p w14:paraId="1C3F2044" w14:textId="79455B0B" w:rsidR="006407E4" w:rsidRPr="002A2D13" w:rsidRDefault="004D30FB" w:rsidP="002A2D13">
            <w:pPr>
              <w:numPr>
                <w:ilvl w:val="1"/>
                <w:numId w:val="4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Pemberian penjelasan dilakukan secara </w:t>
            </w:r>
            <w:r w:rsidRPr="002A2D13">
              <w:rPr>
                <w:rFonts w:ascii="Footlight MT Light" w:eastAsia="Gentium Basic" w:hAnsi="Footlight MT Light" w:cs="Gentium Basic"/>
                <w:i/>
              </w:rPr>
              <w:t>online</w:t>
            </w:r>
            <w:r w:rsidRPr="002A2D13">
              <w:rPr>
                <w:rFonts w:ascii="Footlight MT Light" w:eastAsia="Gentium Basic" w:hAnsi="Footlight MT Light" w:cs="Gentium Basic"/>
              </w:rPr>
              <w:t xml:space="preserve"> melalui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 xml:space="preserve"> sesuai jadwal dalam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w:t>
            </w:r>
          </w:p>
          <w:p w14:paraId="3CC59F14" w14:textId="08A464D5" w:rsidR="006407E4" w:rsidRPr="002A2D13" w:rsidRDefault="00CC5570" w:rsidP="002A2D13">
            <w:pPr>
              <w:tabs>
                <w:tab w:val="left" w:pos="884"/>
                <w:tab w:val="left" w:pos="1269"/>
              </w:tabs>
              <w:ind w:left="884"/>
              <w:jc w:val="both"/>
              <w:rPr>
                <w:rFonts w:ascii="Footlight MT Light" w:eastAsia="Gentium Basic" w:hAnsi="Footlight MT Light" w:cs="Gentium Basic"/>
              </w:rPr>
            </w:pPr>
            <w:r w:rsidRPr="002A2D13">
              <w:rPr>
                <w:rFonts w:ascii="Footlight MT Light" w:eastAsia="Gentium Basic" w:hAnsi="Footlight MT Light" w:cs="Gentium Basic"/>
              </w:rPr>
              <w:tab/>
            </w:r>
          </w:p>
          <w:p w14:paraId="04749BF5" w14:textId="77777777" w:rsidR="006407E4" w:rsidRPr="002A2D13" w:rsidRDefault="004D30FB" w:rsidP="002A2D13">
            <w:pPr>
              <w:numPr>
                <w:ilvl w:val="1"/>
                <w:numId w:val="4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Peserta yang tidak aktif/membuka SPSE dan/atau tidak bertanya pada saat pemberian penjelasan, tidak dapat dijadikan dasar untuk menolak/menggugurkan penawaran.</w:t>
            </w:r>
          </w:p>
          <w:p w14:paraId="088FC9BE" w14:textId="77777777" w:rsidR="006407E4" w:rsidRPr="002A2D13" w:rsidRDefault="006407E4" w:rsidP="002A2D13">
            <w:pPr>
              <w:tabs>
                <w:tab w:val="left" w:pos="884"/>
              </w:tabs>
              <w:ind w:left="884"/>
              <w:jc w:val="both"/>
              <w:rPr>
                <w:rFonts w:ascii="Footlight MT Light" w:eastAsia="Gentium Basic" w:hAnsi="Footlight MT Light" w:cs="Gentium Basic"/>
              </w:rPr>
            </w:pPr>
          </w:p>
          <w:p w14:paraId="0F3B394C" w14:textId="0FC8C0E2" w:rsidR="006407E4" w:rsidRPr="002A2D13" w:rsidRDefault="004D30FB" w:rsidP="002A2D13">
            <w:pPr>
              <w:numPr>
                <w:ilvl w:val="1"/>
                <w:numId w:val="4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Apabila diperlukan, Pokja Pemilihan dapat memberikan informasi yang dianggap penting terkait dengan Dokumen Tender.</w:t>
            </w:r>
          </w:p>
          <w:p w14:paraId="7AF9DB4F" w14:textId="77777777" w:rsidR="00E636AF" w:rsidRPr="002A2D13" w:rsidRDefault="00E636AF" w:rsidP="002A2D13">
            <w:pPr>
              <w:pStyle w:val="ListParagraph"/>
              <w:rPr>
                <w:rFonts w:ascii="Footlight MT Light" w:eastAsia="Gentium Basic" w:hAnsi="Footlight MT Light" w:cs="Gentium Basic"/>
              </w:rPr>
            </w:pPr>
          </w:p>
          <w:p w14:paraId="239C5494" w14:textId="022636FB" w:rsidR="00E636AF" w:rsidRPr="002A2D13" w:rsidRDefault="00E636AF" w:rsidP="002A2D13">
            <w:pPr>
              <w:numPr>
                <w:ilvl w:val="1"/>
                <w:numId w:val="4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hAnsi="Footlight MT Light"/>
                <w:lang w:val="en-US"/>
              </w:rPr>
              <w:t>Pokja Pemilihan dapat didampingi PA/KPA/PPK/Tim Teknis</w:t>
            </w:r>
            <w:r w:rsidR="000E4B6E" w:rsidRPr="002A2D13">
              <w:rPr>
                <w:rFonts w:ascii="Footlight MT Light" w:hAnsi="Footlight MT Light"/>
                <w:lang w:val="en-US"/>
              </w:rPr>
              <w:t>/konsultan perencana</w:t>
            </w:r>
            <w:r w:rsidRPr="002A2D13">
              <w:rPr>
                <w:rFonts w:ascii="Footlight MT Light" w:hAnsi="Footlight MT Light"/>
                <w:lang w:val="en-US"/>
              </w:rPr>
              <w:t xml:space="preserve"> dalam pemberian penjelasan.</w:t>
            </w:r>
          </w:p>
          <w:p w14:paraId="6E11BFB8" w14:textId="77777777" w:rsidR="006407E4" w:rsidRPr="002A2D13" w:rsidRDefault="006407E4" w:rsidP="002A2D13">
            <w:pPr>
              <w:tabs>
                <w:tab w:val="left" w:pos="534"/>
                <w:tab w:val="left" w:pos="884"/>
                <w:tab w:val="left" w:pos="1560"/>
              </w:tabs>
              <w:ind w:left="884" w:hanging="884"/>
              <w:jc w:val="both"/>
              <w:rPr>
                <w:rFonts w:ascii="Footlight MT Light" w:eastAsia="Gentium Basic" w:hAnsi="Footlight MT Light" w:cs="Gentium Basic"/>
              </w:rPr>
            </w:pPr>
          </w:p>
          <w:p w14:paraId="39F4EF01" w14:textId="77777777" w:rsidR="006407E4" w:rsidRPr="002A2D13" w:rsidRDefault="004D30FB" w:rsidP="002A2D13">
            <w:pPr>
              <w:numPr>
                <w:ilvl w:val="1"/>
                <w:numId w:val="4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Apabila diperlukan, Pokja Pemilihan dapat memberikan penjelasan lanjutan dengan cara melakukan peninjauan lapangan sesuai jadwal yang ditetapkan dalam LDP. Biaya  yang diperlukan peserta dalam rangka peninjauan lapangan ditanggung oleh masing-masing peserta.</w:t>
            </w:r>
          </w:p>
          <w:p w14:paraId="0481C844" w14:textId="77777777" w:rsidR="006407E4" w:rsidRPr="002A2D13" w:rsidRDefault="006407E4" w:rsidP="002A2D13">
            <w:pPr>
              <w:pStyle w:val="Heading2"/>
              <w:ind w:left="825"/>
            </w:pPr>
          </w:p>
          <w:p w14:paraId="01EC9673" w14:textId="77777777" w:rsidR="006407E4" w:rsidRPr="002A2D13" w:rsidRDefault="004D30FB" w:rsidP="002A2D13">
            <w:pPr>
              <w:numPr>
                <w:ilvl w:val="1"/>
                <w:numId w:val="4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Pokja Pemilihan menjawab setiap pertanyaan yang masuk, kecuali untuk substansi pertanyaan yang telah dijawab.</w:t>
            </w:r>
          </w:p>
          <w:p w14:paraId="6C5460AA" w14:textId="77777777" w:rsidR="006407E4" w:rsidRPr="002A2D13" w:rsidRDefault="006407E4" w:rsidP="002A2D13">
            <w:pPr>
              <w:pStyle w:val="Heading2"/>
              <w:ind w:left="825"/>
            </w:pPr>
          </w:p>
          <w:p w14:paraId="7C0D3E03" w14:textId="77777777" w:rsidR="006407E4" w:rsidRPr="002A2D13" w:rsidRDefault="004D30FB" w:rsidP="002A2D13">
            <w:pPr>
              <w:numPr>
                <w:ilvl w:val="1"/>
                <w:numId w:val="4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Apabila diperlukan, Pokja Pemilihan dapat memberikan penjelasan (ulang).</w:t>
            </w:r>
          </w:p>
          <w:p w14:paraId="2310EB5C" w14:textId="77777777" w:rsidR="006407E4" w:rsidRPr="002A2D13" w:rsidRDefault="006407E4" w:rsidP="002A2D13">
            <w:pPr>
              <w:pStyle w:val="Heading2"/>
              <w:ind w:left="825"/>
            </w:pPr>
          </w:p>
          <w:p w14:paraId="5B21DC0C" w14:textId="77777777" w:rsidR="006407E4" w:rsidRPr="002A2D13" w:rsidRDefault="004D30FB" w:rsidP="002A2D13">
            <w:pPr>
              <w:numPr>
                <w:ilvl w:val="1"/>
                <w:numId w:val="4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Apabila diperlukan, Pokja Pemilihan pada saat berlangsungnya pemberian penjelasan dapat menambah waktu batas akhir tahapan tersebut sesuai dengan kebutuhan.</w:t>
            </w:r>
          </w:p>
          <w:p w14:paraId="3D0397F8" w14:textId="77777777" w:rsidR="006407E4" w:rsidRPr="002A2D13" w:rsidRDefault="006407E4" w:rsidP="002A2D13">
            <w:pPr>
              <w:pStyle w:val="Heading2"/>
              <w:ind w:left="825"/>
            </w:pPr>
          </w:p>
          <w:p w14:paraId="4DE9D63E" w14:textId="77777777" w:rsidR="006407E4" w:rsidRPr="002A2D13" w:rsidRDefault="004D30FB" w:rsidP="002A2D13">
            <w:pPr>
              <w:numPr>
                <w:ilvl w:val="1"/>
                <w:numId w:val="4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Dalam hal waktu tahap penjelasan telah berakhir, peserta tidak dapat mengajukan pertanyaan namun Pokja Pemilihan masih mempunyai tambahan waktu untuk menjawab pertanyaan yang masuk pada akhir jadwal.</w:t>
            </w:r>
          </w:p>
          <w:p w14:paraId="1ECCD780" w14:textId="77777777" w:rsidR="006407E4" w:rsidRPr="002A2D13" w:rsidRDefault="006407E4" w:rsidP="002A2D13">
            <w:pPr>
              <w:pStyle w:val="Heading2"/>
              <w:ind w:left="825"/>
            </w:pPr>
          </w:p>
          <w:p w14:paraId="33740E36" w14:textId="5AD20358" w:rsidR="006407E4" w:rsidRPr="002A2D13" w:rsidRDefault="004D30FB" w:rsidP="002A2D13">
            <w:pPr>
              <w:numPr>
                <w:ilvl w:val="1"/>
                <w:numId w:val="4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Kumpulan tanya jawab pada saat pemberian penjelasan dalam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 xml:space="preserve"> merupakan Berita Acara Pemberian Penjelasan (BAPP).</w:t>
            </w:r>
          </w:p>
          <w:p w14:paraId="0651F6C0"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1173E205" w14:textId="6B207F34" w:rsidR="006407E4" w:rsidRPr="002A2D13" w:rsidRDefault="004D30FB" w:rsidP="002A2D13">
            <w:pPr>
              <w:numPr>
                <w:ilvl w:val="1"/>
                <w:numId w:val="4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Jika dilaksanakan peninjauan lapangan dapat dibuat Berita Acara Pemberian Penjelasan Lanjutan dan diunggah melalui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w:t>
            </w:r>
          </w:p>
          <w:p w14:paraId="25B28B1F"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4D8FEBAB" w14:textId="77777777" w:rsidR="006407E4" w:rsidRPr="002A2D13" w:rsidRDefault="004D30FB" w:rsidP="002A2D13">
            <w:pPr>
              <w:numPr>
                <w:ilvl w:val="1"/>
                <w:numId w:val="4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Berita Acara Pemberian Penjelasan Lapangan menjadi bagian dari Berita Acara Pemberian Penjelasan (BAPP).</w:t>
            </w:r>
          </w:p>
          <w:p w14:paraId="2550DCEF" w14:textId="77777777" w:rsidR="006407E4" w:rsidRPr="002A2D13" w:rsidRDefault="006407E4" w:rsidP="002A2D13">
            <w:pPr>
              <w:jc w:val="both"/>
              <w:rPr>
                <w:rFonts w:ascii="Footlight MT Light" w:eastAsia="Gentium Basic" w:hAnsi="Footlight MT Light" w:cs="Gentium Basic"/>
              </w:rPr>
            </w:pPr>
          </w:p>
        </w:tc>
      </w:tr>
      <w:tr w:rsidR="002A7E4F" w:rsidRPr="002A2D13" w14:paraId="6EA5D969" w14:textId="77777777">
        <w:tc>
          <w:tcPr>
            <w:tcW w:w="2235" w:type="dxa"/>
          </w:tcPr>
          <w:p w14:paraId="549A703A" w14:textId="77777777" w:rsidR="006407E4" w:rsidRPr="002A2D13" w:rsidRDefault="004D30FB" w:rsidP="002A2D13">
            <w:pPr>
              <w:pStyle w:val="Heading2"/>
              <w:numPr>
                <w:ilvl w:val="0"/>
                <w:numId w:val="166"/>
              </w:numPr>
              <w:pBdr>
                <w:top w:val="nil"/>
                <w:left w:val="nil"/>
                <w:bottom w:val="nil"/>
                <w:right w:val="nil"/>
                <w:between w:val="nil"/>
              </w:pBdr>
              <w:ind w:left="426" w:hanging="426"/>
              <w:jc w:val="left"/>
            </w:pPr>
            <w:bookmarkStart w:id="30" w:name="_heading=h.hitsualbe7v" w:colFirst="0" w:colLast="0"/>
            <w:bookmarkStart w:id="31" w:name="_Toc69896436"/>
            <w:bookmarkEnd w:id="30"/>
            <w:r w:rsidRPr="002A2D13">
              <w:lastRenderedPageBreak/>
              <w:t>Perubahan Dokumen Tender</w:t>
            </w:r>
            <w:bookmarkEnd w:id="31"/>
          </w:p>
        </w:tc>
        <w:tc>
          <w:tcPr>
            <w:tcW w:w="6495" w:type="dxa"/>
          </w:tcPr>
          <w:p w14:paraId="43D04327" w14:textId="77777777" w:rsidR="006407E4" w:rsidRPr="002A2D13" w:rsidRDefault="004D30FB" w:rsidP="002A2D13">
            <w:pPr>
              <w:numPr>
                <w:ilvl w:val="1"/>
                <w:numId w:val="4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Apabila pada saat pemberian penjelasan terdapat hal-hal/ketentuan baru atau perubahan penting yang perlu ditampung, maka Pokja Pemilihan menuangkan ke dalam Adendum Dokumen Tender yang menjadi bagian tidak terpisahkan dari Dokumen Tender.</w:t>
            </w:r>
          </w:p>
          <w:p w14:paraId="27AD0018" w14:textId="77777777" w:rsidR="006407E4" w:rsidRPr="002A2D13" w:rsidRDefault="006407E4" w:rsidP="002A2D13">
            <w:pPr>
              <w:pStyle w:val="Heading2"/>
              <w:ind w:left="825"/>
            </w:pPr>
          </w:p>
          <w:p w14:paraId="32E952CA" w14:textId="77777777" w:rsidR="006407E4" w:rsidRPr="002A2D13" w:rsidRDefault="004D30FB" w:rsidP="002A2D13">
            <w:pPr>
              <w:numPr>
                <w:ilvl w:val="1"/>
                <w:numId w:val="4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Perubahan rancangan kontrak, spesifikasi teknis,  gambar, dan/atau HPS, harus mendapatkan persetujuan PPK sebelum dituangkan dalam Adendum Dokumen Tender.</w:t>
            </w:r>
          </w:p>
          <w:p w14:paraId="3C19E075"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47C4B083" w14:textId="77777777" w:rsidR="006407E4" w:rsidRPr="002A2D13" w:rsidRDefault="004D30FB" w:rsidP="002A2D13">
            <w:pPr>
              <w:numPr>
                <w:ilvl w:val="1"/>
                <w:numId w:val="4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ketentuan baru atau perubahan penting tersebut tidak dituangkan dalam Adendum Dokumen Tender, maka ketentuan baru atau perubahan tersebut dianggap tidak ada dan ketentuan yang berlaku adalah Dokumen Tender awal. </w:t>
            </w:r>
          </w:p>
          <w:p w14:paraId="5FB45A6B"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24FDA9FE" w14:textId="77777777" w:rsidR="006407E4" w:rsidRPr="002A2D13" w:rsidRDefault="004D30FB" w:rsidP="002A2D13">
            <w:pPr>
              <w:numPr>
                <w:ilvl w:val="1"/>
                <w:numId w:val="4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Setelah Pemberian Penjelasan dan sebelum batas akhir waktu pemasukan penawaran, Pokja Pemilihan dapat menetapkan Adendum Dokumen Tender, berdasarkan informasi baru yang mempengaruhi substansi Dokumen Tender.</w:t>
            </w:r>
          </w:p>
          <w:p w14:paraId="326F3710"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6FA026B8" w14:textId="77777777" w:rsidR="006407E4" w:rsidRPr="002A2D13" w:rsidRDefault="004D30FB" w:rsidP="002A2D13">
            <w:pPr>
              <w:numPr>
                <w:ilvl w:val="1"/>
                <w:numId w:val="4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Setiap Adendum yang ditetapkan merupakan bagian yang tidak terpisahkan dari Dokumen Tender.</w:t>
            </w:r>
          </w:p>
          <w:p w14:paraId="6DFA4CBD" w14:textId="77777777" w:rsidR="006407E4" w:rsidRPr="002A2D13" w:rsidRDefault="006407E4" w:rsidP="002A2D13">
            <w:pPr>
              <w:pStyle w:val="Heading2"/>
              <w:ind w:left="825"/>
            </w:pPr>
          </w:p>
          <w:p w14:paraId="365EDE14" w14:textId="1E381472" w:rsidR="006407E4" w:rsidRPr="002A2D13" w:rsidRDefault="004D30FB" w:rsidP="002A2D13">
            <w:pPr>
              <w:numPr>
                <w:ilvl w:val="1"/>
                <w:numId w:val="4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Pokja Pemilihan  mengumumkan Adendum Dokumen Tender dengan cara mengunggah (</w:t>
            </w:r>
            <w:r w:rsidRPr="002A2D13">
              <w:rPr>
                <w:rFonts w:ascii="Footlight MT Light" w:eastAsia="Gentium Basic" w:hAnsi="Footlight MT Light" w:cs="Gentium Basic"/>
                <w:i/>
              </w:rPr>
              <w:t>upload</w:t>
            </w:r>
            <w:r w:rsidRPr="002A2D13">
              <w:rPr>
                <w:rFonts w:ascii="Footlight MT Light" w:eastAsia="Gentium Basic" w:hAnsi="Footlight MT Light" w:cs="Gentium Basic"/>
              </w:rPr>
              <w:t xml:space="preserve">) adendum Dokumen Tender melalui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 xml:space="preserve"> paling lambat 3 (tiga) hari </w:t>
            </w:r>
            <w:r w:rsidR="00912ADE" w:rsidRPr="002A2D13">
              <w:rPr>
                <w:rFonts w:ascii="Footlight MT Light" w:eastAsia="Gentium Basic" w:hAnsi="Footlight MT Light" w:cs="Gentium Basic"/>
                <w:lang w:val="en-US"/>
              </w:rPr>
              <w:t>kalender diakhiri pada hari kerja dan jam kerja</w:t>
            </w:r>
            <w:r w:rsidRPr="002A2D13">
              <w:rPr>
                <w:rFonts w:ascii="Footlight MT Light" w:eastAsia="Gentium Basic" w:hAnsi="Footlight MT Light" w:cs="Gentium Basic"/>
              </w:rPr>
              <w:t xml:space="preserve"> sebelum b</w:t>
            </w:r>
            <w:r w:rsidR="00DD5B10" w:rsidRPr="002A2D13">
              <w:rPr>
                <w:rFonts w:ascii="Footlight MT Light" w:eastAsia="Gentium Basic" w:hAnsi="Footlight MT Light" w:cs="Gentium Basic"/>
              </w:rPr>
              <w:t>atas akhir pemasukan penawaran.</w:t>
            </w:r>
          </w:p>
          <w:p w14:paraId="707A8300"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270079C2" w14:textId="1E692C86" w:rsidR="006407E4" w:rsidRPr="002A2D13" w:rsidRDefault="004D30FB" w:rsidP="002A2D13">
            <w:pPr>
              <w:numPr>
                <w:ilvl w:val="1"/>
                <w:numId w:val="4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Peserta dapat mengunduh (</w:t>
            </w:r>
            <w:r w:rsidRPr="002A2D13">
              <w:rPr>
                <w:rFonts w:ascii="Footlight MT Light" w:eastAsia="Gentium Basic" w:hAnsi="Footlight MT Light" w:cs="Gentium Basic"/>
                <w:i/>
              </w:rPr>
              <w:t>download</w:t>
            </w:r>
            <w:r w:rsidRPr="002A2D13">
              <w:rPr>
                <w:rFonts w:ascii="Footlight MT Light" w:eastAsia="Gentium Basic" w:hAnsi="Footlight MT Light" w:cs="Gentium Basic"/>
              </w:rPr>
              <w:t>) Adendum Dokumen  Pemilihan yang diunggah (</w:t>
            </w:r>
            <w:r w:rsidRPr="002A2D13">
              <w:rPr>
                <w:rFonts w:ascii="Footlight MT Light" w:eastAsia="Gentium Basic" w:hAnsi="Footlight MT Light" w:cs="Gentium Basic"/>
                <w:i/>
              </w:rPr>
              <w:t>upload</w:t>
            </w:r>
            <w:r w:rsidRPr="002A2D13">
              <w:rPr>
                <w:rFonts w:ascii="Footlight MT Light" w:eastAsia="Gentium Basic" w:hAnsi="Footlight MT Light" w:cs="Gentium Basic"/>
              </w:rPr>
              <w:t xml:space="preserve">)  Pokja Pemilihan pada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 xml:space="preserve"> (apabila ada).</w:t>
            </w:r>
          </w:p>
          <w:p w14:paraId="584BCA89" w14:textId="77777777" w:rsidR="006407E4" w:rsidRPr="002A2D13" w:rsidRDefault="006407E4" w:rsidP="002A2D13">
            <w:pPr>
              <w:jc w:val="both"/>
              <w:rPr>
                <w:rFonts w:ascii="Footlight MT Light" w:eastAsia="Gentium Basic" w:hAnsi="Footlight MT Light" w:cs="Gentium Basic"/>
              </w:rPr>
            </w:pPr>
          </w:p>
        </w:tc>
      </w:tr>
      <w:tr w:rsidR="006407E4" w:rsidRPr="002A2D13" w14:paraId="4991F899" w14:textId="77777777">
        <w:tc>
          <w:tcPr>
            <w:tcW w:w="2235" w:type="dxa"/>
          </w:tcPr>
          <w:p w14:paraId="6B9283B5" w14:textId="77777777" w:rsidR="006407E4" w:rsidRPr="002A2D13" w:rsidRDefault="004D30FB" w:rsidP="002A2D13">
            <w:pPr>
              <w:pStyle w:val="Heading2"/>
              <w:numPr>
                <w:ilvl w:val="0"/>
                <w:numId w:val="166"/>
              </w:numPr>
              <w:pBdr>
                <w:top w:val="nil"/>
                <w:left w:val="nil"/>
                <w:bottom w:val="nil"/>
                <w:right w:val="nil"/>
                <w:between w:val="nil"/>
              </w:pBdr>
              <w:ind w:left="426" w:hanging="426"/>
              <w:jc w:val="left"/>
            </w:pPr>
            <w:bookmarkStart w:id="32" w:name="_heading=h.23xyqmxtfuhb" w:colFirst="0" w:colLast="0"/>
            <w:bookmarkStart w:id="33" w:name="_Toc69896437"/>
            <w:bookmarkEnd w:id="32"/>
            <w:r w:rsidRPr="002A2D13">
              <w:t>Tambahan Waktu Pemasukan Dokumen Penawaran</w:t>
            </w:r>
            <w:bookmarkEnd w:id="33"/>
          </w:p>
        </w:tc>
        <w:tc>
          <w:tcPr>
            <w:tcW w:w="6495" w:type="dxa"/>
          </w:tcPr>
          <w:p w14:paraId="38ED0827" w14:textId="77777777" w:rsidR="00726EE4" w:rsidRPr="002A2D13" w:rsidRDefault="00726EE4" w:rsidP="002A2D13">
            <w:pPr>
              <w:numPr>
                <w:ilvl w:val="1"/>
                <w:numId w:val="287"/>
              </w:numPr>
              <w:ind w:left="767" w:hanging="767"/>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pokja pemilihan akan menerbitkan adendum Dokumen Tender yang mengakibatkan kebutuhan penambahan waktu penyiapan kembali Dokumen Penawaran, Pokja Pemilihan memperpanjang batas akhir penyampaian penawaran. </w:t>
            </w:r>
          </w:p>
          <w:p w14:paraId="2AD1D8A9" w14:textId="77777777" w:rsidR="00726EE4" w:rsidRPr="002A2D13" w:rsidRDefault="00726EE4" w:rsidP="002A2D13">
            <w:pPr>
              <w:ind w:left="767"/>
              <w:jc w:val="both"/>
              <w:rPr>
                <w:rFonts w:ascii="Footlight MT Light" w:eastAsia="Gentium Basic" w:hAnsi="Footlight MT Light" w:cs="Gentium Basic"/>
              </w:rPr>
            </w:pPr>
          </w:p>
          <w:p w14:paraId="6ED3AC9D" w14:textId="4F05C134" w:rsidR="006407E4" w:rsidRPr="002A2D13" w:rsidRDefault="00726EE4" w:rsidP="002A2D13">
            <w:pPr>
              <w:numPr>
                <w:ilvl w:val="1"/>
                <w:numId w:val="287"/>
              </w:numPr>
              <w:ind w:left="767" w:hanging="767"/>
              <w:jc w:val="both"/>
              <w:rPr>
                <w:rFonts w:ascii="Footlight MT Light" w:eastAsia="Gentium Basic" w:hAnsi="Footlight MT Light" w:cs="Gentium Basic"/>
              </w:rPr>
            </w:pPr>
            <w:r w:rsidRPr="002A2D13">
              <w:rPr>
                <w:rFonts w:ascii="Footlight MT Light" w:eastAsia="Gentium Basic" w:hAnsi="Footlight MT Light" w:cs="Gentium Basic"/>
              </w:rPr>
              <w:t>Perpanjangan batas akhir penyampaian penawaran mempertimbangkan kecukupan waktu bagi peserta untuk menyiapkan dokumen penawaran dengan batas akhir pemasukan penawaran pada hari kerja dan jam kerja.</w:t>
            </w:r>
          </w:p>
        </w:tc>
      </w:tr>
    </w:tbl>
    <w:p w14:paraId="7FFADF45" w14:textId="77777777" w:rsidR="006407E4" w:rsidRPr="002A2D13" w:rsidRDefault="006407E4" w:rsidP="002A2D13">
      <w:pPr>
        <w:rPr>
          <w:rFonts w:ascii="Footlight MT Light" w:eastAsia="Gentium Basic" w:hAnsi="Footlight MT Light" w:cs="Gentium Basic"/>
        </w:rPr>
      </w:pPr>
    </w:p>
    <w:p w14:paraId="5654442A" w14:textId="77777777" w:rsidR="006407E4" w:rsidRPr="002A2D13" w:rsidRDefault="004D30FB" w:rsidP="002A2D13">
      <w:pPr>
        <w:pStyle w:val="Heading1"/>
        <w:numPr>
          <w:ilvl w:val="0"/>
          <w:numId w:val="167"/>
        </w:numPr>
        <w:ind w:left="426" w:hanging="426"/>
        <w:jc w:val="both"/>
        <w:rPr>
          <w:rFonts w:ascii="Footlight MT Light" w:eastAsia="Gentium Basic" w:hAnsi="Footlight MT Light" w:cs="Gentium Basic"/>
          <w:sz w:val="24"/>
        </w:rPr>
      </w:pPr>
      <w:bookmarkStart w:id="34" w:name="_Toc69896438"/>
      <w:r w:rsidRPr="002A2D13">
        <w:rPr>
          <w:rFonts w:ascii="Footlight MT Light" w:eastAsia="Gentium Basic" w:hAnsi="Footlight MT Light" w:cs="Gentium Basic"/>
          <w:sz w:val="24"/>
        </w:rPr>
        <w:t>PENYIAPAN DOKUMEN PENAWARAN</w:t>
      </w:r>
      <w:bookmarkEnd w:id="34"/>
      <w:r w:rsidRPr="002A2D13">
        <w:rPr>
          <w:rFonts w:ascii="Footlight MT Light" w:eastAsia="Gentium Basic" w:hAnsi="Footlight MT Light" w:cs="Gentium Basic"/>
          <w:sz w:val="24"/>
        </w:rPr>
        <w:t xml:space="preserve"> </w:t>
      </w:r>
    </w:p>
    <w:p w14:paraId="79C7E0E3" w14:textId="77777777" w:rsidR="006407E4" w:rsidRPr="002A2D13" w:rsidRDefault="006407E4" w:rsidP="002A2D13">
      <w:pPr>
        <w:jc w:val="center"/>
        <w:rPr>
          <w:rFonts w:ascii="Footlight MT Light" w:eastAsia="Gentium Basic" w:hAnsi="Footlight MT Light" w:cs="Gentium Basic"/>
        </w:rPr>
      </w:pPr>
    </w:p>
    <w:tbl>
      <w:tblPr>
        <w:tblStyle w:val="a3"/>
        <w:tblW w:w="8640" w:type="dxa"/>
        <w:tblLayout w:type="fixed"/>
        <w:tblLook w:val="0000" w:firstRow="0" w:lastRow="0" w:firstColumn="0" w:lastColumn="0" w:noHBand="0" w:noVBand="0"/>
      </w:tblPr>
      <w:tblGrid>
        <w:gridCol w:w="2160"/>
        <w:gridCol w:w="6480"/>
      </w:tblGrid>
      <w:tr w:rsidR="002A7E4F" w:rsidRPr="002A2D13" w14:paraId="007F406F" w14:textId="77777777">
        <w:tc>
          <w:tcPr>
            <w:tcW w:w="2160" w:type="dxa"/>
          </w:tcPr>
          <w:p w14:paraId="040B584F" w14:textId="77777777" w:rsidR="006407E4" w:rsidRPr="002A2D13" w:rsidRDefault="004D30FB" w:rsidP="002A2D13">
            <w:pPr>
              <w:pStyle w:val="Heading2"/>
              <w:numPr>
                <w:ilvl w:val="0"/>
                <w:numId w:val="166"/>
              </w:numPr>
              <w:pBdr>
                <w:top w:val="nil"/>
                <w:left w:val="nil"/>
                <w:bottom w:val="nil"/>
                <w:right w:val="nil"/>
                <w:between w:val="nil"/>
              </w:pBdr>
              <w:ind w:left="426" w:hanging="426"/>
              <w:jc w:val="left"/>
            </w:pPr>
            <w:bookmarkStart w:id="35" w:name="_heading=h.9bhhh1519x30" w:colFirst="0" w:colLast="0"/>
            <w:bookmarkStart w:id="36" w:name="_Toc69896439"/>
            <w:bookmarkEnd w:id="35"/>
            <w:r w:rsidRPr="002A2D13">
              <w:t>Biaya dalam Penyiapan Dokumen</w:t>
            </w:r>
            <w:bookmarkEnd w:id="36"/>
          </w:p>
          <w:p w14:paraId="42477B48" w14:textId="77777777" w:rsidR="006407E4" w:rsidRPr="002A2D13" w:rsidRDefault="006407E4" w:rsidP="002A2D13">
            <w:pPr>
              <w:rPr>
                <w:rFonts w:ascii="Footlight MT Light" w:eastAsia="Gentium Basic" w:hAnsi="Footlight MT Light" w:cs="Gentium Basic"/>
              </w:rPr>
            </w:pPr>
          </w:p>
          <w:p w14:paraId="4B5155EB" w14:textId="77777777" w:rsidR="006407E4" w:rsidRPr="002A2D13" w:rsidRDefault="006407E4" w:rsidP="002A2D13">
            <w:pPr>
              <w:rPr>
                <w:rFonts w:ascii="Footlight MT Light" w:eastAsia="Gentium Basic" w:hAnsi="Footlight MT Light" w:cs="Gentium Basic"/>
              </w:rPr>
            </w:pPr>
          </w:p>
        </w:tc>
        <w:tc>
          <w:tcPr>
            <w:tcW w:w="6480" w:type="dxa"/>
          </w:tcPr>
          <w:p w14:paraId="0A59ED45" w14:textId="77777777" w:rsidR="006407E4" w:rsidRPr="002A2D13" w:rsidRDefault="004D30FB" w:rsidP="002A2D13">
            <w:pPr>
              <w:numPr>
                <w:ilvl w:val="1"/>
                <w:numId w:val="48"/>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Peserta menanggung semua biaya dalam penyiapan dan penyampaian penawaran.</w:t>
            </w:r>
          </w:p>
          <w:p w14:paraId="36F01BD3" w14:textId="77777777" w:rsidR="006407E4" w:rsidRPr="002A2D13" w:rsidRDefault="006407E4" w:rsidP="002A2D13">
            <w:pPr>
              <w:tabs>
                <w:tab w:val="left" w:pos="959"/>
              </w:tabs>
              <w:ind w:left="959" w:hanging="959"/>
              <w:jc w:val="both"/>
              <w:rPr>
                <w:rFonts w:ascii="Footlight MT Light" w:eastAsia="Gentium Basic" w:hAnsi="Footlight MT Light" w:cs="Gentium Basic"/>
              </w:rPr>
            </w:pPr>
          </w:p>
          <w:p w14:paraId="34684A7D" w14:textId="77777777" w:rsidR="006407E4" w:rsidRPr="002A2D13" w:rsidRDefault="004D30FB" w:rsidP="002A2D13">
            <w:pPr>
              <w:numPr>
                <w:ilvl w:val="1"/>
                <w:numId w:val="48"/>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Pokja Pemilihan tidak bertanggung jawab atas kerugian apapun yang dialami oleh peserta.</w:t>
            </w:r>
          </w:p>
          <w:p w14:paraId="1FFE7946" w14:textId="77777777" w:rsidR="006407E4" w:rsidRPr="002A2D13" w:rsidRDefault="006407E4" w:rsidP="002A2D13">
            <w:pPr>
              <w:tabs>
                <w:tab w:val="left" w:pos="959"/>
              </w:tabs>
              <w:jc w:val="both"/>
              <w:rPr>
                <w:rFonts w:ascii="Footlight MT Light" w:eastAsia="Gentium Basic" w:hAnsi="Footlight MT Light" w:cs="Gentium Basic"/>
              </w:rPr>
            </w:pPr>
          </w:p>
        </w:tc>
      </w:tr>
      <w:tr w:rsidR="002A7E4F" w:rsidRPr="002A2D13" w14:paraId="621BD237" w14:textId="77777777">
        <w:tc>
          <w:tcPr>
            <w:tcW w:w="2160" w:type="dxa"/>
          </w:tcPr>
          <w:p w14:paraId="2CD7992C" w14:textId="77777777" w:rsidR="006407E4" w:rsidRPr="002A2D13" w:rsidRDefault="004D30FB" w:rsidP="002A2D13">
            <w:pPr>
              <w:pStyle w:val="Heading2"/>
              <w:numPr>
                <w:ilvl w:val="0"/>
                <w:numId w:val="166"/>
              </w:numPr>
              <w:pBdr>
                <w:top w:val="nil"/>
                <w:left w:val="nil"/>
                <w:bottom w:val="nil"/>
                <w:right w:val="nil"/>
                <w:between w:val="nil"/>
              </w:pBdr>
              <w:ind w:left="426" w:hanging="426"/>
              <w:jc w:val="left"/>
            </w:pPr>
            <w:bookmarkStart w:id="37" w:name="_heading=h.y5jh3ieg0box" w:colFirst="0" w:colLast="0"/>
            <w:bookmarkStart w:id="38" w:name="_Toc69896440"/>
            <w:bookmarkEnd w:id="37"/>
            <w:r w:rsidRPr="002A2D13">
              <w:t>Bahasa Dokumen</w:t>
            </w:r>
            <w:bookmarkEnd w:id="38"/>
          </w:p>
        </w:tc>
        <w:tc>
          <w:tcPr>
            <w:tcW w:w="6480" w:type="dxa"/>
          </w:tcPr>
          <w:p w14:paraId="661C0553" w14:textId="77777777" w:rsidR="006407E4" w:rsidRPr="002A2D13" w:rsidRDefault="004D30FB" w:rsidP="002A2D13">
            <w:pPr>
              <w:numPr>
                <w:ilvl w:val="1"/>
                <w:numId w:val="49"/>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Semua Dokumen Penawaran harus menggunakan Bahasa Indonesia. </w:t>
            </w:r>
          </w:p>
          <w:p w14:paraId="5C052C69" w14:textId="77777777" w:rsidR="006407E4" w:rsidRPr="002A2D13" w:rsidRDefault="006407E4" w:rsidP="002A2D13">
            <w:pPr>
              <w:pStyle w:val="Heading2"/>
              <w:ind w:left="825"/>
            </w:pPr>
          </w:p>
          <w:p w14:paraId="4D85A5D7" w14:textId="68BE0AFF" w:rsidR="006407E4" w:rsidRPr="002A2D13" w:rsidRDefault="004D30FB" w:rsidP="002A2D13">
            <w:pPr>
              <w:numPr>
                <w:ilvl w:val="1"/>
                <w:numId w:val="49"/>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Dokumen penunjang yang terkait dengan Dokumen Penawaran dapat mengguna</w:t>
            </w:r>
            <w:r w:rsidR="00F837A4" w:rsidRPr="002A2D13">
              <w:rPr>
                <w:rFonts w:ascii="Footlight MT Light" w:eastAsia="Gentium Basic" w:hAnsi="Footlight MT Light" w:cs="Gentium Basic"/>
              </w:rPr>
              <w:t>kan Bahasa Indonesia atau bahasa asing</w:t>
            </w:r>
            <w:r w:rsidRPr="002A2D13">
              <w:rPr>
                <w:rFonts w:ascii="Footlight MT Light" w:eastAsia="Gentium Basic" w:hAnsi="Footlight MT Light" w:cs="Gentium Basic"/>
              </w:rPr>
              <w:t>.</w:t>
            </w:r>
          </w:p>
          <w:p w14:paraId="1B37FFF3" w14:textId="77777777" w:rsidR="006407E4" w:rsidRPr="002A2D13" w:rsidRDefault="006407E4" w:rsidP="002A2D13">
            <w:pPr>
              <w:pStyle w:val="Heading2"/>
              <w:ind w:left="825"/>
            </w:pPr>
          </w:p>
          <w:p w14:paraId="4E62D4C2" w14:textId="45050225" w:rsidR="006407E4" w:rsidRPr="002A2D13" w:rsidRDefault="004D30FB" w:rsidP="002A2D13">
            <w:pPr>
              <w:numPr>
                <w:ilvl w:val="1"/>
                <w:numId w:val="49"/>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Dokumen penunjang yang berbahasa </w:t>
            </w:r>
            <w:r w:rsidR="00F837A4" w:rsidRPr="002A2D13">
              <w:rPr>
                <w:rFonts w:ascii="Footlight MT Light" w:eastAsia="Gentium Basic" w:hAnsi="Footlight MT Light" w:cs="Gentium Basic"/>
                <w:lang w:val="en-US"/>
              </w:rPr>
              <w:t xml:space="preserve">asing </w:t>
            </w:r>
            <w:r w:rsidRPr="002A2D13">
              <w:rPr>
                <w:rFonts w:ascii="Footlight MT Light" w:eastAsia="Gentium Basic" w:hAnsi="Footlight MT Light" w:cs="Gentium Basic"/>
              </w:rPr>
              <w:t xml:space="preserve">perlu disertai penjelasan dalam Bahasa Indonesia. Dalam hal terjadi perbedaan penafsiran, maka yang berlaku adalah penjelasan </w:t>
            </w:r>
            <w:r w:rsidR="00121A8B" w:rsidRPr="002A2D13">
              <w:rPr>
                <w:rFonts w:ascii="Footlight MT Light" w:eastAsia="Gentium Basic" w:hAnsi="Footlight MT Light" w:cs="Gentium Basic"/>
                <w:lang w:val="en-US"/>
              </w:rPr>
              <w:t>yang</w:t>
            </w:r>
            <w:r w:rsidRPr="002A2D13">
              <w:rPr>
                <w:rFonts w:ascii="Footlight MT Light" w:eastAsia="Gentium Basic" w:hAnsi="Footlight MT Light" w:cs="Gentium Basic"/>
              </w:rPr>
              <w:t xml:space="preserve"> </w:t>
            </w:r>
            <w:r w:rsidR="004D0EDA" w:rsidRPr="002A2D13">
              <w:rPr>
                <w:rFonts w:ascii="Footlight MT Light" w:eastAsia="Gentium Basic" w:hAnsi="Footlight MT Light" w:cs="Gentium Basic"/>
                <w:lang w:val="en-US"/>
              </w:rPr>
              <w:t>ber</w:t>
            </w:r>
            <w:r w:rsidR="00F837A4" w:rsidRPr="002A2D13">
              <w:rPr>
                <w:rFonts w:ascii="Footlight MT Light" w:eastAsia="Gentium Basic" w:hAnsi="Footlight MT Light" w:cs="Gentium Basic"/>
                <w:lang w:val="en-US"/>
              </w:rPr>
              <w:t>b</w:t>
            </w:r>
            <w:r w:rsidRPr="002A2D13">
              <w:rPr>
                <w:rFonts w:ascii="Footlight MT Light" w:eastAsia="Gentium Basic" w:hAnsi="Footlight MT Light" w:cs="Gentium Basic"/>
              </w:rPr>
              <w:t xml:space="preserve">ahasa </w:t>
            </w:r>
            <w:r w:rsidR="00F837A4" w:rsidRPr="002A2D13">
              <w:rPr>
                <w:rFonts w:ascii="Footlight MT Light" w:eastAsia="Gentium Basic" w:hAnsi="Footlight MT Light" w:cs="Gentium Basic"/>
                <w:lang w:val="en-US"/>
              </w:rPr>
              <w:t>asing</w:t>
            </w:r>
            <w:r w:rsidRPr="002A2D13">
              <w:rPr>
                <w:rFonts w:ascii="Footlight MT Light" w:eastAsia="Gentium Basic" w:hAnsi="Footlight MT Light" w:cs="Gentium Basic"/>
              </w:rPr>
              <w:t>.</w:t>
            </w:r>
          </w:p>
          <w:p w14:paraId="4088FB41" w14:textId="77777777" w:rsidR="006407E4" w:rsidRPr="002A2D13" w:rsidRDefault="006407E4" w:rsidP="002A2D13">
            <w:pPr>
              <w:tabs>
                <w:tab w:val="left" w:pos="959"/>
              </w:tabs>
              <w:jc w:val="both"/>
              <w:rPr>
                <w:rFonts w:ascii="Footlight MT Light" w:eastAsia="Gentium Basic" w:hAnsi="Footlight MT Light" w:cs="Gentium Basic"/>
              </w:rPr>
            </w:pPr>
          </w:p>
        </w:tc>
      </w:tr>
      <w:tr w:rsidR="002A7E4F" w:rsidRPr="002A2D13" w14:paraId="46003EDD" w14:textId="77777777">
        <w:tc>
          <w:tcPr>
            <w:tcW w:w="2160" w:type="dxa"/>
          </w:tcPr>
          <w:p w14:paraId="605C6D82" w14:textId="77777777" w:rsidR="006407E4" w:rsidRPr="002A2D13" w:rsidRDefault="004D30FB" w:rsidP="002A2D13">
            <w:pPr>
              <w:pStyle w:val="Heading2"/>
              <w:numPr>
                <w:ilvl w:val="0"/>
                <w:numId w:val="166"/>
              </w:numPr>
              <w:pBdr>
                <w:top w:val="nil"/>
                <w:left w:val="nil"/>
                <w:bottom w:val="nil"/>
                <w:right w:val="nil"/>
                <w:between w:val="nil"/>
              </w:pBdr>
              <w:ind w:left="426" w:hanging="426"/>
              <w:jc w:val="left"/>
            </w:pPr>
            <w:bookmarkStart w:id="39" w:name="_heading=h.filnayhnpgqk" w:colFirst="0" w:colLast="0"/>
            <w:bookmarkStart w:id="40" w:name="_Toc69896441"/>
            <w:bookmarkEnd w:id="39"/>
            <w:r w:rsidRPr="002A2D13">
              <w:lastRenderedPageBreak/>
              <w:t>Dokumen Penawaran</w:t>
            </w:r>
            <w:bookmarkEnd w:id="40"/>
          </w:p>
          <w:p w14:paraId="54E1F2C9" w14:textId="77777777" w:rsidR="006407E4" w:rsidRPr="002A2D13" w:rsidRDefault="006407E4" w:rsidP="002A2D13">
            <w:pPr>
              <w:rPr>
                <w:rFonts w:ascii="Footlight MT Light" w:eastAsia="Gentium Basic" w:hAnsi="Footlight MT Light" w:cs="Gentium Basic"/>
              </w:rPr>
            </w:pPr>
          </w:p>
        </w:tc>
        <w:tc>
          <w:tcPr>
            <w:tcW w:w="6480" w:type="dxa"/>
          </w:tcPr>
          <w:p w14:paraId="7B2BEBB2" w14:textId="77777777" w:rsidR="006407E4" w:rsidRPr="002A2D13" w:rsidRDefault="004D30FB" w:rsidP="002A2D13">
            <w:pPr>
              <w:numPr>
                <w:ilvl w:val="1"/>
                <w:numId w:val="5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Dokumen Penawaran paling kurang terdiri atas:</w:t>
            </w:r>
          </w:p>
          <w:p w14:paraId="5EFE1455" w14:textId="77777777" w:rsidR="006407E4" w:rsidRPr="002A2D13" w:rsidRDefault="004D30FB" w:rsidP="002A2D13">
            <w:pPr>
              <w:numPr>
                <w:ilvl w:val="0"/>
                <w:numId w:val="209"/>
              </w:numPr>
              <w:ind w:left="1330"/>
              <w:jc w:val="both"/>
              <w:rPr>
                <w:rFonts w:ascii="Footlight MT Light" w:eastAsia="Gentium Basic" w:hAnsi="Footlight MT Light" w:cs="Gentium Basic"/>
              </w:rPr>
            </w:pPr>
            <w:r w:rsidRPr="002A2D13">
              <w:rPr>
                <w:rFonts w:ascii="Footlight MT Light" w:eastAsia="Gentium Basic" w:hAnsi="Footlight MT Light" w:cs="Gentium Basic"/>
              </w:rPr>
              <w:t>Penawaran Administrasi dan Teknis (</w:t>
            </w:r>
            <w:r w:rsidRPr="002A2D13">
              <w:rPr>
                <w:rFonts w:ascii="Footlight MT Light" w:eastAsia="Gentium Basic" w:hAnsi="Footlight MT Light" w:cs="Gentium Basic"/>
                <w:i/>
              </w:rPr>
              <w:t xml:space="preserve">File </w:t>
            </w:r>
            <w:r w:rsidRPr="002A2D13">
              <w:rPr>
                <w:rFonts w:ascii="Footlight MT Light" w:eastAsia="Gentium Basic" w:hAnsi="Footlight MT Light" w:cs="Gentium Basic"/>
              </w:rPr>
              <w:t>I); dan</w:t>
            </w:r>
          </w:p>
          <w:p w14:paraId="545EE6B5" w14:textId="77777777" w:rsidR="006407E4" w:rsidRPr="002A2D13" w:rsidRDefault="004D30FB" w:rsidP="002A2D13">
            <w:pPr>
              <w:numPr>
                <w:ilvl w:val="0"/>
                <w:numId w:val="209"/>
              </w:numPr>
              <w:ind w:left="1330"/>
              <w:jc w:val="both"/>
              <w:rPr>
                <w:rFonts w:ascii="Footlight MT Light" w:eastAsia="Gentium Basic" w:hAnsi="Footlight MT Light" w:cs="Gentium Basic"/>
              </w:rPr>
            </w:pPr>
            <w:r w:rsidRPr="002A2D13">
              <w:rPr>
                <w:rFonts w:ascii="Footlight MT Light" w:eastAsia="Gentium Basic" w:hAnsi="Footlight MT Light" w:cs="Gentium Basic"/>
              </w:rPr>
              <w:t>Penawaran Harga (</w:t>
            </w:r>
            <w:r w:rsidRPr="002A2D13">
              <w:rPr>
                <w:rFonts w:ascii="Footlight MT Light" w:eastAsia="Gentium Basic" w:hAnsi="Footlight MT Light" w:cs="Gentium Basic"/>
                <w:i/>
              </w:rPr>
              <w:t xml:space="preserve">File </w:t>
            </w:r>
            <w:r w:rsidRPr="002A2D13">
              <w:rPr>
                <w:rFonts w:ascii="Footlight MT Light" w:eastAsia="Gentium Basic" w:hAnsi="Footlight MT Light" w:cs="Gentium Basic"/>
              </w:rPr>
              <w:t>II).</w:t>
            </w:r>
          </w:p>
          <w:p w14:paraId="57C581D3" w14:textId="77777777" w:rsidR="006407E4" w:rsidRPr="002A2D13" w:rsidRDefault="006407E4" w:rsidP="002A2D13">
            <w:pPr>
              <w:tabs>
                <w:tab w:val="left" w:pos="959"/>
              </w:tabs>
              <w:jc w:val="both"/>
              <w:rPr>
                <w:rFonts w:ascii="Footlight MT Light" w:eastAsia="Gentium Basic" w:hAnsi="Footlight MT Light" w:cs="Gentium Basic"/>
              </w:rPr>
            </w:pPr>
          </w:p>
          <w:p w14:paraId="4F124DD9" w14:textId="77777777" w:rsidR="006407E4" w:rsidRPr="002A2D13" w:rsidRDefault="004D30FB" w:rsidP="002A2D13">
            <w:pPr>
              <w:numPr>
                <w:ilvl w:val="1"/>
                <w:numId w:val="5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Dokumen Penawaran Administrasi dan Teknis yang disampaikan pada </w:t>
            </w:r>
            <w:r w:rsidRPr="002A2D13">
              <w:rPr>
                <w:rFonts w:ascii="Footlight MT Light" w:eastAsia="Gentium Basic" w:hAnsi="Footlight MT Light" w:cs="Gentium Basic"/>
                <w:i/>
              </w:rPr>
              <w:t xml:space="preserve">File </w:t>
            </w:r>
            <w:r w:rsidRPr="002A2D13">
              <w:rPr>
                <w:rFonts w:ascii="Footlight MT Light" w:eastAsia="Gentium Basic" w:hAnsi="Footlight MT Light" w:cs="Gentium Basic"/>
              </w:rPr>
              <w:t>I meliputi:</w:t>
            </w:r>
          </w:p>
          <w:p w14:paraId="0C4161A4" w14:textId="77777777" w:rsidR="006407E4" w:rsidRPr="002A2D13" w:rsidRDefault="004D30FB" w:rsidP="002A2D13">
            <w:pPr>
              <w:numPr>
                <w:ilvl w:val="0"/>
                <w:numId w:val="160"/>
              </w:numPr>
              <w:pBdr>
                <w:top w:val="nil"/>
                <w:left w:val="nil"/>
                <w:bottom w:val="nil"/>
                <w:right w:val="nil"/>
                <w:between w:val="nil"/>
              </w:pBdr>
              <w:ind w:left="1330" w:hanging="360"/>
              <w:jc w:val="both"/>
              <w:rPr>
                <w:rFonts w:ascii="Footlight MT Light" w:eastAsia="Gentium Basic" w:hAnsi="Footlight MT Light" w:cs="Gentium Basic"/>
                <w:i/>
              </w:rPr>
            </w:pPr>
            <w:r w:rsidRPr="002A2D13">
              <w:rPr>
                <w:rFonts w:ascii="Footlight MT Light" w:eastAsia="Gentium Basic" w:hAnsi="Footlight MT Light" w:cs="Gentium Basic"/>
              </w:rPr>
              <w:t>Dokumen Penawaran Administrasi terdiri atas:</w:t>
            </w:r>
          </w:p>
          <w:p w14:paraId="434B81F5" w14:textId="77777777" w:rsidR="006407E4" w:rsidRPr="002A2D13" w:rsidRDefault="004D30FB" w:rsidP="002A2D13">
            <w:pPr>
              <w:numPr>
                <w:ilvl w:val="0"/>
                <w:numId w:val="3"/>
              </w:numPr>
              <w:pBdr>
                <w:top w:val="nil"/>
                <w:left w:val="nil"/>
                <w:bottom w:val="nil"/>
                <w:right w:val="nil"/>
                <w:between w:val="nil"/>
              </w:pBdr>
              <w:ind w:left="1691"/>
              <w:jc w:val="both"/>
              <w:rPr>
                <w:rFonts w:ascii="Footlight MT Light" w:eastAsia="Gentium Basic" w:hAnsi="Footlight MT Light" w:cs="Gentium Basic"/>
              </w:rPr>
            </w:pPr>
            <w:r w:rsidRPr="002A2D13">
              <w:rPr>
                <w:rFonts w:ascii="Footlight MT Light" w:eastAsia="Gentium Basic" w:hAnsi="Footlight MT Light" w:cs="Gentium Basic"/>
              </w:rPr>
              <w:t>Surat Penawaran (sebagaimana tercantum dalam SPSE);</w:t>
            </w:r>
          </w:p>
          <w:p w14:paraId="42C56261" w14:textId="220C1FF2" w:rsidR="006407E4" w:rsidRPr="002A2D13" w:rsidRDefault="00F6536F" w:rsidP="002A2D13">
            <w:pPr>
              <w:numPr>
                <w:ilvl w:val="0"/>
                <w:numId w:val="3"/>
              </w:numPr>
              <w:pBdr>
                <w:top w:val="nil"/>
                <w:left w:val="nil"/>
                <w:bottom w:val="nil"/>
                <w:right w:val="nil"/>
                <w:between w:val="nil"/>
              </w:pBdr>
              <w:ind w:left="1691"/>
              <w:jc w:val="both"/>
              <w:rPr>
                <w:rFonts w:ascii="Footlight MT Light" w:eastAsia="Gentium Basic" w:hAnsi="Footlight MT Light" w:cs="Gentium Basic"/>
              </w:rPr>
            </w:pPr>
            <w:r w:rsidRPr="002A2D13">
              <w:rPr>
                <w:rFonts w:ascii="Footlight MT Light" w:eastAsia="Gentium Basic" w:hAnsi="Footlight MT Light" w:cs="Gentium Basic"/>
              </w:rPr>
              <w:t>Jaminan penawaran</w:t>
            </w:r>
            <w:r w:rsidR="004D30FB" w:rsidRPr="002A2D13">
              <w:rPr>
                <w:rFonts w:ascii="Footlight MT Light" w:eastAsia="Gentium Basic" w:hAnsi="Footlight MT Light" w:cs="Gentium Basic"/>
              </w:rPr>
              <w:t>; (apabila disyaratkan)</w:t>
            </w:r>
          </w:p>
          <w:p w14:paraId="295BFCEE" w14:textId="77777777" w:rsidR="006407E4" w:rsidRPr="002A2D13" w:rsidRDefault="004D30FB" w:rsidP="002A2D13">
            <w:pPr>
              <w:numPr>
                <w:ilvl w:val="0"/>
                <w:numId w:val="160"/>
              </w:numPr>
              <w:pBdr>
                <w:top w:val="nil"/>
                <w:left w:val="nil"/>
                <w:bottom w:val="nil"/>
                <w:right w:val="nil"/>
                <w:between w:val="nil"/>
              </w:pBdr>
              <w:ind w:left="1330" w:hanging="360"/>
              <w:jc w:val="both"/>
              <w:rPr>
                <w:rFonts w:ascii="Footlight MT Light" w:eastAsia="Gentium Basic" w:hAnsi="Footlight MT Light" w:cs="Gentium Basic"/>
                <w:i/>
              </w:rPr>
            </w:pPr>
            <w:r w:rsidRPr="002A2D13">
              <w:rPr>
                <w:rFonts w:ascii="Footlight MT Light" w:eastAsia="Gentium Basic" w:hAnsi="Footlight MT Light" w:cs="Gentium Basic"/>
              </w:rPr>
              <w:t>Dokumen Penawaran Teknis sesuai persyaratan teknis yang ditetapkan terdiri atas:</w:t>
            </w:r>
          </w:p>
          <w:p w14:paraId="4902FA32" w14:textId="77777777" w:rsidR="006407E4" w:rsidRPr="002A2D13" w:rsidRDefault="004D30FB" w:rsidP="002A2D13">
            <w:pPr>
              <w:numPr>
                <w:ilvl w:val="0"/>
                <w:numId w:val="184"/>
              </w:numPr>
              <w:pBdr>
                <w:top w:val="nil"/>
                <w:left w:val="nil"/>
                <w:bottom w:val="nil"/>
                <w:right w:val="nil"/>
                <w:between w:val="nil"/>
              </w:pBdr>
              <w:tabs>
                <w:tab w:val="left" w:pos="959"/>
              </w:tabs>
              <w:ind w:left="1690"/>
              <w:jc w:val="both"/>
              <w:rPr>
                <w:rFonts w:ascii="Footlight MT Light" w:eastAsia="Gentium Basic" w:hAnsi="Footlight MT Light" w:cs="Gentium Basic"/>
              </w:rPr>
            </w:pPr>
            <w:r w:rsidRPr="002A2D13">
              <w:rPr>
                <w:rFonts w:ascii="Footlight MT Light" w:eastAsia="Gentium Basic" w:hAnsi="Footlight MT Light" w:cs="Gentium Basic"/>
              </w:rPr>
              <w:t xml:space="preserve">Metode pelaksanaan pekerjaan; </w:t>
            </w:r>
          </w:p>
          <w:p w14:paraId="124531CC" w14:textId="77777777" w:rsidR="006407E4" w:rsidRPr="002A2D13" w:rsidRDefault="004D30FB" w:rsidP="002A2D13">
            <w:pPr>
              <w:numPr>
                <w:ilvl w:val="0"/>
                <w:numId w:val="184"/>
              </w:numPr>
              <w:pBdr>
                <w:top w:val="nil"/>
                <w:left w:val="nil"/>
                <w:bottom w:val="nil"/>
                <w:right w:val="nil"/>
                <w:between w:val="nil"/>
              </w:pBdr>
              <w:tabs>
                <w:tab w:val="left" w:pos="959"/>
              </w:tabs>
              <w:ind w:left="1690"/>
              <w:jc w:val="both"/>
              <w:rPr>
                <w:rFonts w:ascii="Footlight MT Light" w:eastAsia="Gentium Basic" w:hAnsi="Footlight MT Light" w:cs="Gentium Basic"/>
              </w:rPr>
            </w:pPr>
            <w:r w:rsidRPr="002A2D13">
              <w:rPr>
                <w:rFonts w:ascii="Footlight MT Light" w:eastAsia="Gentium Basic" w:hAnsi="Footlight MT Light" w:cs="Gentium Basic"/>
              </w:rPr>
              <w:t>Daftar isian peralatan utama beserta</w:t>
            </w:r>
            <w:r w:rsidRPr="002A2D13">
              <w:rPr>
                <w:rFonts w:ascii="Footlight MT Light" w:hAnsi="Footlight MT Light"/>
              </w:rPr>
              <w:t>:</w:t>
            </w:r>
          </w:p>
          <w:p w14:paraId="2A28E69B" w14:textId="614986C3" w:rsidR="00FF3D28" w:rsidRPr="002A2D13" w:rsidRDefault="00FF3D28" w:rsidP="002A2D13">
            <w:pPr>
              <w:numPr>
                <w:ilvl w:val="0"/>
                <w:numId w:val="203"/>
              </w:numPr>
              <w:pBdr>
                <w:top w:val="nil"/>
                <w:left w:val="nil"/>
                <w:bottom w:val="nil"/>
                <w:right w:val="nil"/>
                <w:between w:val="nil"/>
              </w:pBdr>
              <w:tabs>
                <w:tab w:val="left" w:pos="959"/>
              </w:tabs>
              <w:ind w:left="2115"/>
              <w:jc w:val="both"/>
              <w:rPr>
                <w:rFonts w:ascii="Footlight MT Light" w:eastAsia="Gentium Basic" w:hAnsi="Footlight MT Light" w:cs="Gentium Basic"/>
              </w:rPr>
            </w:pPr>
            <w:r w:rsidRPr="002A2D13">
              <w:rPr>
                <w:rFonts w:ascii="Footlight MT Light" w:eastAsia="Gentium Basic" w:hAnsi="Footlight MT Light" w:cs="Gentium Basic"/>
              </w:rPr>
              <w:t xml:space="preserve">Bukti kepemilikan peralatan yang berupa milik sendiri yaitu STNK, BPKB, </w:t>
            </w:r>
            <w:r w:rsidR="00F6536F" w:rsidRPr="002A2D13">
              <w:rPr>
                <w:rFonts w:ascii="Footlight MT Light" w:eastAsia="Gentium Basic" w:hAnsi="Footlight MT Light" w:cs="Gentium Basic"/>
              </w:rPr>
              <w:t>invois</w:t>
            </w:r>
            <w:r w:rsidRPr="002A2D13">
              <w:rPr>
                <w:rFonts w:ascii="Footlight MT Light" w:eastAsia="Gentium Basic" w:hAnsi="Footlight MT Light" w:cs="Gentium Basic"/>
              </w:rPr>
              <w:t>, kuitansi, bukti pembelian, surat perjanjian jual beli, atau bukti kepemilikan lainnya;</w:t>
            </w:r>
          </w:p>
          <w:p w14:paraId="7E237FE7" w14:textId="6089796D" w:rsidR="00FF3D28" w:rsidRPr="002A2D13" w:rsidRDefault="00FF3D28" w:rsidP="002A2D13">
            <w:pPr>
              <w:numPr>
                <w:ilvl w:val="0"/>
                <w:numId w:val="203"/>
              </w:numPr>
              <w:pBdr>
                <w:top w:val="nil"/>
                <w:left w:val="nil"/>
                <w:bottom w:val="nil"/>
                <w:right w:val="nil"/>
                <w:between w:val="nil"/>
              </w:pBdr>
              <w:tabs>
                <w:tab w:val="left" w:pos="959"/>
              </w:tabs>
              <w:ind w:left="2115"/>
              <w:jc w:val="both"/>
              <w:rPr>
                <w:rFonts w:ascii="Footlight MT Light" w:eastAsia="Gentium Basic" w:hAnsi="Footlight MT Light" w:cs="Gentium Basic"/>
              </w:rPr>
            </w:pPr>
            <w:r w:rsidRPr="002A2D13">
              <w:rPr>
                <w:rFonts w:ascii="Footlight MT Light" w:eastAsia="Gentium Basic" w:hAnsi="Footlight MT Light" w:cs="Gentium Basic"/>
              </w:rPr>
              <w:t xml:space="preserve">Bukti kepemilikan peralatan yang berupa sewa beli yaitu surat perjanjian sewa beli, </w:t>
            </w:r>
            <w:r w:rsidR="00F6536F" w:rsidRPr="002A2D13">
              <w:rPr>
                <w:rFonts w:ascii="Footlight MT Light" w:eastAsia="Gentium Basic" w:hAnsi="Footlight MT Light" w:cs="Gentium Basic"/>
              </w:rPr>
              <w:t>invois</w:t>
            </w:r>
            <w:r w:rsidRPr="002A2D13">
              <w:rPr>
                <w:rFonts w:ascii="Footlight MT Light" w:eastAsia="Gentium Basic" w:hAnsi="Footlight MT Light" w:cs="Gentium Basic"/>
              </w:rPr>
              <w:t xml:space="preserve"> uang muka, kuitansi uang muka, angsuran, atau bukti sewa beli lainnya;</w:t>
            </w:r>
          </w:p>
          <w:p w14:paraId="728EEBFA" w14:textId="77777777" w:rsidR="00FF3D28" w:rsidRPr="002A2D13" w:rsidRDefault="00FF3D28" w:rsidP="002A2D13">
            <w:pPr>
              <w:numPr>
                <w:ilvl w:val="0"/>
                <w:numId w:val="203"/>
              </w:numPr>
              <w:pBdr>
                <w:top w:val="nil"/>
                <w:left w:val="nil"/>
                <w:bottom w:val="nil"/>
                <w:right w:val="nil"/>
                <w:between w:val="nil"/>
              </w:pBdr>
              <w:tabs>
                <w:tab w:val="left" w:pos="959"/>
              </w:tabs>
              <w:ind w:left="2115"/>
              <w:jc w:val="both"/>
              <w:rPr>
                <w:rFonts w:ascii="Footlight MT Light" w:eastAsia="Gentium Basic" w:hAnsi="Footlight MT Light" w:cs="Gentium Basic"/>
              </w:rPr>
            </w:pPr>
            <w:r w:rsidRPr="002A2D13">
              <w:rPr>
                <w:rFonts w:ascii="Footlight MT Light" w:eastAsia="Gentium Basic" w:hAnsi="Footlight MT Light" w:cs="Gentium Basic"/>
              </w:rPr>
              <w:t>Bukti peralatan yang berupa sewa yaitu surat perjanjian sewa beserta bukti kepemilikan/penguasaan peralatan dari pemberi sewa berupa</w:t>
            </w:r>
            <w:r w:rsidRPr="002A2D13">
              <w:rPr>
                <w:rFonts w:ascii="Footlight MT Light" w:eastAsia="Gentium Basic" w:hAnsi="Footlight MT Light" w:cs="Gentium Basic"/>
                <w:lang w:val="en-US"/>
              </w:rPr>
              <w:t>:</w:t>
            </w:r>
          </w:p>
          <w:p w14:paraId="1A00D6DD" w14:textId="601B3320" w:rsidR="00FF3D28" w:rsidRPr="002A2D13" w:rsidRDefault="00FF3D28" w:rsidP="002A2D13">
            <w:pPr>
              <w:numPr>
                <w:ilvl w:val="0"/>
                <w:numId w:val="201"/>
              </w:numPr>
              <w:pBdr>
                <w:top w:val="nil"/>
                <w:left w:val="nil"/>
                <w:bottom w:val="nil"/>
                <w:right w:val="nil"/>
                <w:between w:val="nil"/>
              </w:pBdr>
              <w:tabs>
                <w:tab w:val="left" w:pos="959"/>
              </w:tabs>
              <w:ind w:left="2540"/>
              <w:jc w:val="both"/>
              <w:rPr>
                <w:rFonts w:ascii="Footlight MT Light" w:eastAsia="Gentium Basic" w:hAnsi="Footlight MT Light" w:cs="Gentium Basic"/>
              </w:rPr>
            </w:pPr>
            <w:r w:rsidRPr="002A2D13">
              <w:rPr>
                <w:rFonts w:ascii="Footlight MT Light" w:eastAsia="Gentium Basic" w:hAnsi="Footlight MT Light" w:cs="Gentium Basic"/>
              </w:rPr>
              <w:t>bukti kepemilikan peralatan dari pemberi sewa yaitu STNK, BPKB,</w:t>
            </w:r>
            <w:r w:rsidRPr="002A2D13">
              <w:rPr>
                <w:rFonts w:ascii="Footlight MT Light" w:eastAsia="Gentium Basic" w:hAnsi="Footlight MT Light" w:cs="Gentium Basic"/>
                <w:lang w:val="en-US"/>
              </w:rPr>
              <w:t xml:space="preserve"> </w:t>
            </w:r>
            <w:r w:rsidR="00F6536F" w:rsidRPr="002A2D13">
              <w:rPr>
                <w:rFonts w:ascii="Footlight MT Light" w:eastAsia="Gentium Basic" w:hAnsi="Footlight MT Light" w:cs="Gentium Basic"/>
              </w:rPr>
              <w:t>invois</w:t>
            </w:r>
            <w:r w:rsidRPr="002A2D13">
              <w:rPr>
                <w:rFonts w:ascii="Footlight MT Light" w:eastAsia="Gentium Basic" w:hAnsi="Footlight MT Light" w:cs="Gentium Basic"/>
              </w:rPr>
              <w:t>, kuitansi, bukti pembelian, surat perjanjian jual beli, atau</w:t>
            </w:r>
            <w:r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bukti kepemilikan lainnya; atau</w:t>
            </w:r>
          </w:p>
          <w:p w14:paraId="2D3F8A4B" w14:textId="77777777" w:rsidR="00FF3D28" w:rsidRPr="002A2D13" w:rsidRDefault="00FF3D28" w:rsidP="002A2D13">
            <w:pPr>
              <w:numPr>
                <w:ilvl w:val="0"/>
                <w:numId w:val="201"/>
              </w:numPr>
              <w:pBdr>
                <w:top w:val="nil"/>
                <w:left w:val="nil"/>
                <w:bottom w:val="nil"/>
                <w:right w:val="nil"/>
                <w:between w:val="nil"/>
              </w:pBdr>
              <w:tabs>
                <w:tab w:val="left" w:pos="959"/>
              </w:tabs>
              <w:ind w:left="2540"/>
              <w:jc w:val="both"/>
              <w:rPr>
                <w:rFonts w:ascii="Footlight MT Light" w:eastAsia="Gentium Basic" w:hAnsi="Footlight MT Light" w:cs="Gentium Basic"/>
              </w:rPr>
            </w:pPr>
            <w:r w:rsidRPr="002A2D13">
              <w:rPr>
                <w:rFonts w:ascii="Footlight MT Light" w:eastAsia="Gentium Basic" w:hAnsi="Footlight MT Light" w:cs="Gentium Basic"/>
              </w:rPr>
              <w:t>Bukti penguasaan peralatan pemberi sewa dapat berupa:</w:t>
            </w:r>
          </w:p>
          <w:p w14:paraId="049A5F82" w14:textId="77777777" w:rsidR="00FF3D28" w:rsidRPr="002A2D13" w:rsidRDefault="00FF3D28" w:rsidP="002A2D13">
            <w:pPr>
              <w:pStyle w:val="ListParagraph"/>
              <w:numPr>
                <w:ilvl w:val="2"/>
                <w:numId w:val="203"/>
              </w:numPr>
              <w:tabs>
                <w:tab w:val="left" w:pos="959"/>
              </w:tabs>
              <w:ind w:left="2965" w:hanging="425"/>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surat pengalihan hak dari pemilik peralatan ke pemberi sewa;</w:t>
            </w:r>
          </w:p>
          <w:p w14:paraId="314EBF7E" w14:textId="77777777" w:rsidR="00FF3D28" w:rsidRPr="002A2D13" w:rsidRDefault="00FF3D28" w:rsidP="002A2D13">
            <w:pPr>
              <w:pStyle w:val="ListParagraph"/>
              <w:numPr>
                <w:ilvl w:val="2"/>
                <w:numId w:val="203"/>
              </w:numPr>
              <w:tabs>
                <w:tab w:val="left" w:pos="959"/>
              </w:tabs>
              <w:ind w:left="2965" w:hanging="425"/>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surat kuasa dari pemilik peralatan ke pemberi sewa;</w:t>
            </w:r>
          </w:p>
          <w:p w14:paraId="35150044" w14:textId="77777777" w:rsidR="00FF3D28" w:rsidRPr="002A2D13" w:rsidRDefault="00FF3D28" w:rsidP="002A2D13">
            <w:pPr>
              <w:pStyle w:val="ListParagraph"/>
              <w:numPr>
                <w:ilvl w:val="2"/>
                <w:numId w:val="203"/>
              </w:numPr>
              <w:tabs>
                <w:tab w:val="left" w:pos="959"/>
              </w:tabs>
              <w:ind w:left="2965" w:hanging="425"/>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surat pernyataan penguasaan alat ke pemberi sewa; atau</w:t>
            </w:r>
          </w:p>
          <w:p w14:paraId="45A80268" w14:textId="59E8D694" w:rsidR="006407E4" w:rsidRPr="002A2D13" w:rsidRDefault="00FF3D28" w:rsidP="002A2D13">
            <w:pPr>
              <w:pStyle w:val="ListParagraph"/>
              <w:numPr>
                <w:ilvl w:val="2"/>
                <w:numId w:val="203"/>
              </w:numPr>
              <w:tabs>
                <w:tab w:val="left" w:pos="959"/>
              </w:tabs>
              <w:ind w:left="2965" w:hanging="425"/>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bukti pendukung lainnya yang mencantumkan adanya pemberian kuasa peralatan dari pemilik peralatan ke pemberi sewa</w:t>
            </w:r>
          </w:p>
          <w:p w14:paraId="1654A0E3" w14:textId="79DC1611" w:rsidR="006407E4" w:rsidRPr="002A2D13" w:rsidRDefault="004D30FB" w:rsidP="002A2D13">
            <w:pPr>
              <w:numPr>
                <w:ilvl w:val="0"/>
                <w:numId w:val="184"/>
              </w:numPr>
              <w:pBdr>
                <w:top w:val="nil"/>
                <w:left w:val="nil"/>
                <w:bottom w:val="nil"/>
                <w:right w:val="nil"/>
                <w:between w:val="nil"/>
              </w:pBdr>
              <w:tabs>
                <w:tab w:val="left" w:pos="959"/>
              </w:tabs>
              <w:ind w:left="1690"/>
              <w:jc w:val="both"/>
              <w:rPr>
                <w:rFonts w:ascii="Footlight MT Light" w:eastAsia="Gentium Basic" w:hAnsi="Footlight MT Light" w:cs="Gentium Basic"/>
              </w:rPr>
            </w:pPr>
            <w:r w:rsidRPr="002A2D13">
              <w:rPr>
                <w:rFonts w:ascii="Footlight MT Light" w:eastAsia="Gentium Basic" w:hAnsi="Footlight MT Light" w:cs="Gentium Basic"/>
              </w:rPr>
              <w:t xml:space="preserve">Daftar isian personel manajerial beserta daftar riwayat pengalaman kerja atau referensi kerja dari </w:t>
            </w:r>
            <w:r w:rsidR="00551FFA" w:rsidRPr="002A2D13">
              <w:rPr>
                <w:rFonts w:ascii="Footlight MT Light" w:eastAsia="Gentium Basic" w:hAnsi="Footlight MT Light" w:cs="Gentium Basic"/>
                <w:lang w:val="en-US"/>
              </w:rPr>
              <w:t>pemberi pekerjaan</w:t>
            </w:r>
            <w:r w:rsidRPr="002A2D13">
              <w:rPr>
                <w:rFonts w:ascii="Footlight MT Light" w:eastAsia="Gentium Basic" w:hAnsi="Footlight MT Light" w:cs="Gentium Basic"/>
              </w:rPr>
              <w:t>;</w:t>
            </w:r>
          </w:p>
          <w:p w14:paraId="47ACF17E" w14:textId="389364B1" w:rsidR="006407E4" w:rsidRPr="002A2D13" w:rsidRDefault="004D30FB" w:rsidP="002A2D13">
            <w:pPr>
              <w:numPr>
                <w:ilvl w:val="0"/>
                <w:numId w:val="184"/>
              </w:numPr>
              <w:pBdr>
                <w:top w:val="nil"/>
                <w:left w:val="nil"/>
                <w:bottom w:val="nil"/>
                <w:right w:val="nil"/>
                <w:between w:val="nil"/>
              </w:pBdr>
              <w:tabs>
                <w:tab w:val="left" w:pos="959"/>
              </w:tabs>
              <w:ind w:left="1690"/>
              <w:jc w:val="both"/>
              <w:rPr>
                <w:rFonts w:ascii="Footlight MT Light" w:eastAsia="Gentium Basic" w:hAnsi="Footlight MT Light" w:cs="Gentium Basic"/>
              </w:rPr>
            </w:pPr>
            <w:r w:rsidRPr="002A2D13">
              <w:rPr>
                <w:rFonts w:ascii="Footlight MT Light" w:eastAsia="Gentium Basic" w:hAnsi="Footlight MT Light" w:cs="Gentium Basic"/>
              </w:rPr>
              <w:t>Daftar isian bagian pekerjaan yang disubkontrakkan</w:t>
            </w:r>
            <w:r w:rsidR="00A05CA5" w:rsidRPr="002A2D13">
              <w:rPr>
                <w:rFonts w:ascii="Footlight MT Light" w:eastAsia="Gentium Basic" w:hAnsi="Footlight MT Light" w:cs="Gentium Basic"/>
                <w:lang w:val="en-US"/>
              </w:rPr>
              <w:t xml:space="preserve"> </w:t>
            </w:r>
            <w:r w:rsidR="00571189" w:rsidRPr="002A2D13">
              <w:rPr>
                <w:rFonts w:ascii="Footlight MT Light" w:eastAsia="Gentium Basic" w:hAnsi="Footlight MT Light" w:cs="Gentium Basic"/>
                <w:lang w:val="en-US"/>
              </w:rPr>
              <w:t xml:space="preserve">berupa jenis pekerjaan yang disubkontrakkan </w:t>
            </w:r>
            <w:r w:rsidR="00A05CA5" w:rsidRPr="002A2D13">
              <w:rPr>
                <w:rFonts w:ascii="Footlight MT Light" w:eastAsia="Gentium Basic" w:hAnsi="Footlight MT Light" w:cs="Gentium Basic"/>
                <w:lang w:val="en-US"/>
              </w:rPr>
              <w:t xml:space="preserve">sesuai dengan </w:t>
            </w:r>
            <w:r w:rsidR="00571189" w:rsidRPr="002A2D13">
              <w:rPr>
                <w:rFonts w:ascii="Footlight MT Light" w:eastAsia="Gentium Basic" w:hAnsi="Footlight MT Light" w:cs="Gentium Basic"/>
                <w:lang w:val="en-US"/>
              </w:rPr>
              <w:t xml:space="preserve">ketentuan pada SSKK </w:t>
            </w:r>
            <w:r w:rsidR="00A05CA5" w:rsidRPr="002A2D13">
              <w:rPr>
                <w:rFonts w:ascii="Footlight MT Light" w:eastAsia="Gentium Basic" w:hAnsi="Footlight MT Light" w:cs="Gentium Basic"/>
              </w:rPr>
              <w:t>(apabila disyaratkan);</w:t>
            </w:r>
          </w:p>
          <w:p w14:paraId="50B93E1F" w14:textId="77777777" w:rsidR="006407E4" w:rsidRPr="002A2D13" w:rsidRDefault="004D30FB" w:rsidP="002A2D13">
            <w:pPr>
              <w:numPr>
                <w:ilvl w:val="0"/>
                <w:numId w:val="184"/>
              </w:numPr>
              <w:pBdr>
                <w:top w:val="nil"/>
                <w:left w:val="nil"/>
                <w:bottom w:val="nil"/>
                <w:right w:val="nil"/>
                <w:between w:val="nil"/>
              </w:pBdr>
              <w:tabs>
                <w:tab w:val="left" w:pos="959"/>
              </w:tabs>
              <w:jc w:val="both"/>
              <w:rPr>
                <w:rFonts w:ascii="Footlight MT Light" w:eastAsia="Gentium Basic" w:hAnsi="Footlight MT Light" w:cs="Gentium Basic"/>
              </w:rPr>
            </w:pPr>
            <w:r w:rsidRPr="002A2D13">
              <w:rPr>
                <w:rFonts w:ascii="Footlight MT Light" w:eastAsia="Gentium Basic" w:hAnsi="Footlight MT Light" w:cs="Gentium Basic"/>
              </w:rPr>
              <w:t>Rencana Keselamatan Konstruksi (RKK) yang terdiri atas:</w:t>
            </w:r>
          </w:p>
          <w:p w14:paraId="6D9112CF" w14:textId="77777777" w:rsidR="006407E4" w:rsidRPr="002A2D13" w:rsidRDefault="004D30FB" w:rsidP="002A2D13">
            <w:pPr>
              <w:pBdr>
                <w:top w:val="nil"/>
                <w:left w:val="nil"/>
                <w:bottom w:val="nil"/>
                <w:right w:val="nil"/>
                <w:between w:val="nil"/>
              </w:pBdr>
              <w:tabs>
                <w:tab w:val="left" w:pos="959"/>
              </w:tabs>
              <w:ind w:left="1620"/>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a) Elemen SMKK; dan</w:t>
            </w:r>
          </w:p>
          <w:p w14:paraId="718B9073" w14:textId="77777777" w:rsidR="006407E4" w:rsidRPr="002A2D13" w:rsidRDefault="004D30FB" w:rsidP="002A2D13">
            <w:pPr>
              <w:pBdr>
                <w:top w:val="nil"/>
                <w:left w:val="nil"/>
                <w:bottom w:val="nil"/>
                <w:right w:val="nil"/>
                <w:between w:val="nil"/>
              </w:pBdr>
              <w:tabs>
                <w:tab w:val="left" w:pos="959"/>
              </w:tabs>
              <w:ind w:left="1620"/>
              <w:jc w:val="both"/>
              <w:rPr>
                <w:rFonts w:ascii="Footlight MT Light" w:eastAsia="Gentium Basic" w:hAnsi="Footlight MT Light" w:cs="Gentium Basic"/>
                <w:b/>
                <w:i/>
              </w:rPr>
            </w:pPr>
            <w:r w:rsidRPr="002A2D13">
              <w:rPr>
                <w:rFonts w:ascii="Footlight MT Light" w:eastAsia="Gentium Basic" w:hAnsi="Footlight MT Light" w:cs="Gentium Basic"/>
              </w:rPr>
              <w:t>b) Pakta Komitmen Keselamatan Konstruksi;</w:t>
            </w:r>
          </w:p>
          <w:p w14:paraId="1231725B" w14:textId="77777777" w:rsidR="006407E4" w:rsidRPr="002A2D13" w:rsidRDefault="004D30FB" w:rsidP="002A2D13">
            <w:pPr>
              <w:numPr>
                <w:ilvl w:val="0"/>
                <w:numId w:val="184"/>
              </w:numPr>
              <w:pBdr>
                <w:top w:val="nil"/>
                <w:left w:val="nil"/>
                <w:bottom w:val="nil"/>
                <w:right w:val="nil"/>
                <w:between w:val="nil"/>
              </w:pBdr>
              <w:tabs>
                <w:tab w:val="left" w:pos="959"/>
              </w:tabs>
              <w:ind w:left="1690"/>
              <w:jc w:val="both"/>
              <w:rPr>
                <w:rFonts w:ascii="Footlight MT Light" w:eastAsia="Gentium Basic" w:hAnsi="Footlight MT Light" w:cs="Gentium Basic"/>
              </w:rPr>
            </w:pPr>
            <w:r w:rsidRPr="002A2D13">
              <w:rPr>
                <w:rFonts w:ascii="Footlight MT Light" w:eastAsia="Gentium Basic" w:hAnsi="Footlight MT Light" w:cs="Gentium Basic"/>
              </w:rPr>
              <w:t>Dokumen lain yang disyaratkan  (Apabila ada)</w:t>
            </w:r>
          </w:p>
          <w:p w14:paraId="0DFCDA2A" w14:textId="77777777" w:rsidR="006407E4" w:rsidRPr="002A2D13" w:rsidRDefault="004D30FB" w:rsidP="002A2D13">
            <w:pPr>
              <w:numPr>
                <w:ilvl w:val="0"/>
                <w:numId w:val="160"/>
              </w:numPr>
              <w:pBdr>
                <w:top w:val="nil"/>
                <w:left w:val="nil"/>
                <w:bottom w:val="nil"/>
                <w:right w:val="nil"/>
                <w:between w:val="nil"/>
              </w:pBdr>
              <w:ind w:left="1330" w:hanging="360"/>
              <w:jc w:val="both"/>
              <w:rPr>
                <w:rFonts w:ascii="Footlight MT Light" w:eastAsia="Gentium Basic" w:hAnsi="Footlight MT Light" w:cs="Gentium Basic"/>
              </w:rPr>
            </w:pPr>
            <w:r w:rsidRPr="002A2D13">
              <w:rPr>
                <w:rFonts w:ascii="Footlight MT Light" w:eastAsia="Gentium Basic" w:hAnsi="Footlight MT Light" w:cs="Gentium Basic"/>
              </w:rPr>
              <w:t>Dokumen lain:</w:t>
            </w:r>
          </w:p>
          <w:p w14:paraId="384A2D36" w14:textId="2056328B" w:rsidR="006407E4" w:rsidRPr="002A2D13" w:rsidRDefault="004D30FB" w:rsidP="002A2D13">
            <w:pPr>
              <w:numPr>
                <w:ilvl w:val="1"/>
                <w:numId w:val="4"/>
              </w:numPr>
              <w:pBdr>
                <w:top w:val="nil"/>
                <w:left w:val="nil"/>
                <w:bottom w:val="nil"/>
                <w:right w:val="nil"/>
                <w:between w:val="nil"/>
              </w:pBdr>
              <w:ind w:left="1691"/>
              <w:jc w:val="both"/>
              <w:rPr>
                <w:rFonts w:ascii="Footlight MT Light" w:eastAsia="Gentium Basic" w:hAnsi="Footlight MT Light" w:cs="Gentium Basic"/>
              </w:rPr>
            </w:pPr>
            <w:r w:rsidRPr="002A2D13">
              <w:rPr>
                <w:rFonts w:ascii="Footlight MT Light" w:eastAsia="Gentium Basic" w:hAnsi="Footlight MT Light" w:cs="Gentium Basic"/>
              </w:rPr>
              <w:t xml:space="preserve">Formulir </w:t>
            </w:r>
            <w:r w:rsidR="00222E7B" w:rsidRPr="002A2D13">
              <w:rPr>
                <w:rFonts w:ascii="Footlight MT Light" w:eastAsia="Gentium Basic" w:hAnsi="Footlight MT Light" w:cs="Gentium Basic"/>
                <w:lang w:val="en-US"/>
              </w:rPr>
              <w:t>penyampaian</w:t>
            </w:r>
            <w:r w:rsidRPr="002A2D13">
              <w:rPr>
                <w:rFonts w:ascii="Footlight MT Light" w:eastAsia="Gentium Basic" w:hAnsi="Footlight MT Light" w:cs="Gentium Basic"/>
              </w:rPr>
              <w:t xml:space="preserve"> TKDN (apabila memenuhi syarat untuk diberikan preferensi harga);</w:t>
            </w:r>
          </w:p>
          <w:p w14:paraId="10B5540D" w14:textId="77777777" w:rsidR="006407E4" w:rsidRPr="002A2D13" w:rsidRDefault="004D30FB" w:rsidP="002A2D13">
            <w:pPr>
              <w:numPr>
                <w:ilvl w:val="1"/>
                <w:numId w:val="4"/>
              </w:numPr>
              <w:pBdr>
                <w:top w:val="nil"/>
                <w:left w:val="nil"/>
                <w:bottom w:val="nil"/>
                <w:right w:val="nil"/>
                <w:between w:val="nil"/>
              </w:pBdr>
              <w:ind w:left="1691"/>
              <w:jc w:val="both"/>
              <w:rPr>
                <w:rFonts w:ascii="Footlight MT Light" w:eastAsia="Gentium Basic" w:hAnsi="Footlight MT Light" w:cs="Gentium Basic"/>
              </w:rPr>
            </w:pPr>
            <w:r w:rsidRPr="002A2D13">
              <w:rPr>
                <w:rFonts w:ascii="Footlight MT Light" w:eastAsia="Gentium Basic" w:hAnsi="Footlight MT Light" w:cs="Gentium Basic"/>
              </w:rPr>
              <w:t>Daftar barang yang diimpor (Apabila ada).</w:t>
            </w:r>
          </w:p>
          <w:p w14:paraId="17662BA0" w14:textId="77777777" w:rsidR="006407E4" w:rsidRPr="002A2D13" w:rsidRDefault="006407E4" w:rsidP="002A2D13">
            <w:pPr>
              <w:pBdr>
                <w:top w:val="nil"/>
                <w:left w:val="nil"/>
                <w:bottom w:val="nil"/>
                <w:right w:val="nil"/>
                <w:between w:val="nil"/>
              </w:pBdr>
              <w:ind w:left="1691"/>
              <w:jc w:val="both"/>
              <w:rPr>
                <w:rFonts w:ascii="Footlight MT Light" w:eastAsia="Gentium Basic" w:hAnsi="Footlight MT Light" w:cs="Gentium Basic"/>
              </w:rPr>
            </w:pPr>
          </w:p>
          <w:p w14:paraId="45A455BE" w14:textId="77777777" w:rsidR="006407E4" w:rsidRPr="002A2D13" w:rsidRDefault="004D30FB" w:rsidP="002A2D13">
            <w:pPr>
              <w:numPr>
                <w:ilvl w:val="1"/>
                <w:numId w:val="5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Dokumen Penawaran Harga yang disampaikan pada </w:t>
            </w:r>
            <w:r w:rsidRPr="002A2D13">
              <w:rPr>
                <w:rFonts w:ascii="Footlight MT Light" w:eastAsia="Gentium Basic" w:hAnsi="Footlight MT Light" w:cs="Gentium Basic"/>
                <w:i/>
              </w:rPr>
              <w:t xml:space="preserve">File </w:t>
            </w:r>
            <w:r w:rsidRPr="002A2D13">
              <w:rPr>
                <w:rFonts w:ascii="Footlight MT Light" w:eastAsia="Gentium Basic" w:hAnsi="Footlight MT Light" w:cs="Gentium Basic"/>
              </w:rPr>
              <w:t>II meliputi:</w:t>
            </w:r>
          </w:p>
          <w:p w14:paraId="4C7A31D7" w14:textId="77777777" w:rsidR="006407E4" w:rsidRPr="002A2D13" w:rsidRDefault="004D30FB" w:rsidP="002A2D13">
            <w:pPr>
              <w:numPr>
                <w:ilvl w:val="4"/>
                <w:numId w:val="167"/>
              </w:numPr>
              <w:pBdr>
                <w:top w:val="nil"/>
                <w:left w:val="nil"/>
                <w:bottom w:val="nil"/>
                <w:right w:val="nil"/>
                <w:between w:val="nil"/>
              </w:pBdr>
              <w:ind w:left="1242"/>
              <w:jc w:val="both"/>
              <w:rPr>
                <w:rFonts w:ascii="Footlight MT Light" w:eastAsia="Gentium Basic" w:hAnsi="Footlight MT Light" w:cs="Gentium Basic"/>
              </w:rPr>
            </w:pPr>
            <w:r w:rsidRPr="002A2D13">
              <w:rPr>
                <w:rFonts w:ascii="Footlight MT Light" w:eastAsia="Gentium Basic" w:hAnsi="Footlight MT Light" w:cs="Gentium Basic"/>
              </w:rPr>
              <w:t>Penawaran harga, tercantum dalam Surat Penawaran;</w:t>
            </w:r>
          </w:p>
          <w:p w14:paraId="06D6DA74" w14:textId="77777777" w:rsidR="006407E4" w:rsidRPr="002A2D13" w:rsidRDefault="004D30FB" w:rsidP="002A2D13">
            <w:pPr>
              <w:numPr>
                <w:ilvl w:val="4"/>
                <w:numId w:val="167"/>
              </w:numPr>
              <w:pBdr>
                <w:top w:val="nil"/>
                <w:left w:val="nil"/>
                <w:bottom w:val="nil"/>
                <w:right w:val="nil"/>
                <w:between w:val="nil"/>
              </w:pBdr>
              <w:ind w:left="1242"/>
              <w:jc w:val="both"/>
              <w:rPr>
                <w:rFonts w:ascii="Footlight MT Light" w:eastAsia="Gentium Basic" w:hAnsi="Footlight MT Light" w:cs="Gentium Basic"/>
              </w:rPr>
            </w:pPr>
            <w:r w:rsidRPr="002A2D13">
              <w:rPr>
                <w:rFonts w:ascii="Footlight MT Light" w:eastAsia="Gentium Basic" w:hAnsi="Footlight MT Light" w:cs="Gentium Basic"/>
              </w:rPr>
              <w:t>Daftar Kuantitas dan Harga (untuk bagian kontrak Harga Satuan) serta Daftar Keluaran dan Harga (untuk bagian kontrak Lumsum);</w:t>
            </w:r>
          </w:p>
          <w:p w14:paraId="6ECCCE8C" w14:textId="77777777" w:rsidR="006407E4" w:rsidRPr="002A2D13" w:rsidRDefault="006407E4" w:rsidP="002A2D13">
            <w:pPr>
              <w:pBdr>
                <w:top w:val="nil"/>
                <w:left w:val="nil"/>
                <w:bottom w:val="nil"/>
                <w:right w:val="nil"/>
                <w:between w:val="nil"/>
              </w:pBdr>
              <w:ind w:left="1691"/>
              <w:jc w:val="both"/>
              <w:rPr>
                <w:rFonts w:ascii="Footlight MT Light" w:eastAsia="Gentium Basic" w:hAnsi="Footlight MT Light" w:cs="Gentium Basic"/>
              </w:rPr>
            </w:pPr>
          </w:p>
          <w:p w14:paraId="421CB4D0" w14:textId="77777777" w:rsidR="006407E4" w:rsidRPr="002A2D13" w:rsidRDefault="004D30FB" w:rsidP="002A2D13">
            <w:pPr>
              <w:numPr>
                <w:ilvl w:val="1"/>
                <w:numId w:val="50"/>
              </w:numPr>
              <w:pBdr>
                <w:top w:val="nil"/>
                <w:left w:val="nil"/>
                <w:bottom w:val="nil"/>
                <w:right w:val="nil"/>
                <w:between w:val="nil"/>
              </w:pBdr>
              <w:ind w:hanging="792"/>
              <w:jc w:val="both"/>
              <w:rPr>
                <w:rFonts w:ascii="Footlight MT Light" w:eastAsia="Gentium Basic" w:hAnsi="Footlight MT Light" w:cs="Gentium Basic"/>
                <w:b/>
              </w:rPr>
            </w:pPr>
            <w:r w:rsidRPr="002A2D13">
              <w:rPr>
                <w:rFonts w:ascii="Footlight MT Light" w:eastAsia="Gentium Basic" w:hAnsi="Footlight MT Light" w:cs="Gentium Basic"/>
              </w:rPr>
              <w:t>Pokja Pemilihan menetapkan persyaratan teknis sebagaimana dimaksud pada ketentuan 17.2.b dalam LDP dengan ketentuan:</w:t>
            </w:r>
          </w:p>
          <w:p w14:paraId="62517563" w14:textId="77777777" w:rsidR="006407E4" w:rsidRPr="002A2D13" w:rsidRDefault="004D30FB" w:rsidP="002A2D13">
            <w:pPr>
              <w:numPr>
                <w:ilvl w:val="0"/>
                <w:numId w:val="131"/>
              </w:numPr>
              <w:pBdr>
                <w:top w:val="nil"/>
                <w:left w:val="nil"/>
                <w:bottom w:val="nil"/>
                <w:right w:val="nil"/>
                <w:between w:val="nil"/>
              </w:pBdr>
              <w:ind w:left="1151" w:hanging="360"/>
              <w:jc w:val="both"/>
              <w:rPr>
                <w:rFonts w:ascii="Footlight MT Light" w:eastAsia="Gentium Basic" w:hAnsi="Footlight MT Light" w:cs="Gentium Basic"/>
              </w:rPr>
            </w:pPr>
            <w:r w:rsidRPr="002A2D13">
              <w:rPr>
                <w:rFonts w:ascii="Footlight MT Light" w:eastAsia="Gentium Basic" w:hAnsi="Footlight MT Light" w:cs="Gentium Basic"/>
              </w:rPr>
              <w:t>Metode pelaksanaan pekerjaan utama harus memperhatikan:</w:t>
            </w:r>
          </w:p>
          <w:p w14:paraId="6A115165" w14:textId="77777777" w:rsidR="006407E4" w:rsidRPr="002A2D13" w:rsidRDefault="004D30FB" w:rsidP="002A2D13">
            <w:pPr>
              <w:numPr>
                <w:ilvl w:val="0"/>
                <w:numId w:val="23"/>
              </w:numPr>
              <w:pBdr>
                <w:top w:val="nil"/>
                <w:left w:val="nil"/>
                <w:bottom w:val="nil"/>
                <w:right w:val="nil"/>
                <w:between w:val="nil"/>
              </w:pBdr>
              <w:ind w:left="1530"/>
              <w:jc w:val="both"/>
              <w:rPr>
                <w:rFonts w:ascii="Footlight MT Light" w:eastAsia="Gentium Basic" w:hAnsi="Footlight MT Light" w:cs="Gentium Basic"/>
              </w:rPr>
            </w:pPr>
            <w:r w:rsidRPr="002A2D13">
              <w:rPr>
                <w:rFonts w:ascii="Footlight MT Light" w:eastAsia="Gentium Basic" w:hAnsi="Footlight MT Light" w:cs="Gentium Basic"/>
              </w:rPr>
              <w:t>Pekerjaan utama yang harus diuraikan metode pelaksanaannya ditetapkan berdasarkan pekerjaan yang nilai bobot biayanya tertinggi secara berurutan;</w:t>
            </w:r>
          </w:p>
          <w:p w14:paraId="356C8841" w14:textId="67E1B033" w:rsidR="006407E4" w:rsidRPr="002A2D13" w:rsidRDefault="004D30FB" w:rsidP="002A2D13">
            <w:pPr>
              <w:numPr>
                <w:ilvl w:val="0"/>
                <w:numId w:val="23"/>
              </w:numPr>
              <w:pBdr>
                <w:top w:val="nil"/>
                <w:left w:val="nil"/>
                <w:bottom w:val="nil"/>
                <w:right w:val="nil"/>
                <w:between w:val="nil"/>
              </w:pBdr>
              <w:ind w:left="1530"/>
              <w:jc w:val="both"/>
              <w:rPr>
                <w:rFonts w:ascii="Footlight MT Light" w:eastAsia="Gentium Basic" w:hAnsi="Footlight MT Light" w:cs="Gentium Basic"/>
              </w:rPr>
            </w:pPr>
            <w:r w:rsidRPr="002A2D13">
              <w:rPr>
                <w:rFonts w:ascii="Footlight MT Light" w:eastAsia="Gentium Basic" w:hAnsi="Footlight MT Light" w:cs="Gentium Basic"/>
              </w:rPr>
              <w:t xml:space="preserve">Untuk tender pekerjaan konstruksi dengan nilai HPS sampai dengan Rp100.000.000.000,00 (seratus </w:t>
            </w:r>
            <w:r w:rsidR="00F6536F" w:rsidRPr="002A2D13">
              <w:rPr>
                <w:rFonts w:ascii="Footlight MT Light" w:eastAsia="Gentium Basic" w:hAnsi="Footlight MT Light" w:cs="Gentium Basic"/>
              </w:rPr>
              <w:t>miliar</w:t>
            </w:r>
            <w:r w:rsidRPr="002A2D13">
              <w:rPr>
                <w:rFonts w:ascii="Footlight MT Light" w:eastAsia="Gentium Basic" w:hAnsi="Footlight MT Light" w:cs="Gentium Basic"/>
              </w:rPr>
              <w:t xml:space="preserve"> rupiah), pekerjaan utama yang ditetapkan paling banyak 3 (tiga) pekerjaan utama; dan</w:t>
            </w:r>
          </w:p>
          <w:p w14:paraId="1FB3E30F" w14:textId="7E4C5C52" w:rsidR="006407E4" w:rsidRPr="002A2D13" w:rsidRDefault="004D30FB" w:rsidP="002A2D13">
            <w:pPr>
              <w:numPr>
                <w:ilvl w:val="0"/>
                <w:numId w:val="23"/>
              </w:numPr>
              <w:pBdr>
                <w:top w:val="nil"/>
                <w:left w:val="nil"/>
                <w:bottom w:val="nil"/>
                <w:right w:val="nil"/>
                <w:between w:val="nil"/>
              </w:pBdr>
              <w:ind w:left="1530"/>
              <w:jc w:val="both"/>
              <w:rPr>
                <w:rFonts w:ascii="Footlight MT Light" w:eastAsia="Gentium Basic" w:hAnsi="Footlight MT Light" w:cs="Gentium Basic"/>
              </w:rPr>
            </w:pPr>
            <w:r w:rsidRPr="002A2D13">
              <w:rPr>
                <w:rFonts w:ascii="Footlight MT Light" w:eastAsia="Gentium Basic" w:hAnsi="Footlight MT Light" w:cs="Gentium Basic"/>
              </w:rPr>
              <w:t xml:space="preserve">Untuk tender pekerjaan konstruksi dengan nilai HPS </w:t>
            </w:r>
            <w:r w:rsidR="005919BF" w:rsidRPr="002A2D13">
              <w:rPr>
                <w:rFonts w:ascii="Footlight MT Light" w:eastAsia="Gentium Basic" w:hAnsi="Footlight MT Light" w:cs="Gentium Basic"/>
                <w:lang w:val="en-US"/>
              </w:rPr>
              <w:t>paling sedikit</w:t>
            </w:r>
            <w:r w:rsidRPr="002A2D13">
              <w:rPr>
                <w:rFonts w:ascii="Footlight MT Light" w:eastAsia="Gentium Basic" w:hAnsi="Footlight MT Light" w:cs="Gentium Basic"/>
              </w:rPr>
              <w:t xml:space="preserve"> Rp100.000.000.000,00 (seratus </w:t>
            </w:r>
            <w:r w:rsidR="00F6536F" w:rsidRPr="002A2D13">
              <w:rPr>
                <w:rFonts w:ascii="Footlight MT Light" w:eastAsia="Gentium Basic" w:hAnsi="Footlight MT Light" w:cs="Gentium Basic"/>
              </w:rPr>
              <w:t>miliar</w:t>
            </w:r>
            <w:r w:rsidRPr="002A2D13">
              <w:rPr>
                <w:rFonts w:ascii="Footlight MT Light" w:eastAsia="Gentium Basic" w:hAnsi="Footlight MT Light" w:cs="Gentium Basic"/>
              </w:rPr>
              <w:t xml:space="preserve"> rupiah), pekerjaan utama yang ditetapkan paling banyak 4 (empat) pekerjaan utama.</w:t>
            </w:r>
          </w:p>
          <w:p w14:paraId="531A67D3" w14:textId="77777777" w:rsidR="006407E4" w:rsidRPr="002A2D13" w:rsidRDefault="004D30FB" w:rsidP="002A2D13">
            <w:pPr>
              <w:numPr>
                <w:ilvl w:val="0"/>
                <w:numId w:val="131"/>
              </w:numPr>
              <w:pBdr>
                <w:top w:val="nil"/>
                <w:left w:val="nil"/>
                <w:bottom w:val="nil"/>
                <w:right w:val="nil"/>
                <w:between w:val="nil"/>
              </w:pBdr>
              <w:ind w:left="1151" w:hanging="360"/>
              <w:jc w:val="both"/>
              <w:rPr>
                <w:rFonts w:ascii="Footlight MT Light" w:eastAsia="Gentium Basic" w:hAnsi="Footlight MT Light" w:cs="Gentium Basic"/>
              </w:rPr>
            </w:pPr>
            <w:r w:rsidRPr="002A2D13">
              <w:rPr>
                <w:rFonts w:ascii="Footlight MT Light" w:eastAsia="Gentium Basic" w:hAnsi="Footlight MT Light" w:cs="Gentium Basic"/>
              </w:rPr>
              <w:t>Peralatan utama:</w:t>
            </w:r>
          </w:p>
          <w:p w14:paraId="370DFE64" w14:textId="77777777" w:rsidR="006407E4" w:rsidRPr="002A2D13" w:rsidRDefault="004D30FB" w:rsidP="002A2D13">
            <w:pPr>
              <w:numPr>
                <w:ilvl w:val="6"/>
                <w:numId w:val="187"/>
              </w:numPr>
              <w:pBdr>
                <w:top w:val="nil"/>
                <w:left w:val="nil"/>
                <w:bottom w:val="nil"/>
                <w:right w:val="nil"/>
                <w:between w:val="nil"/>
              </w:pBdr>
              <w:ind w:left="1511"/>
              <w:jc w:val="both"/>
              <w:rPr>
                <w:rFonts w:ascii="Footlight MT Light" w:eastAsia="Gentium Basic" w:hAnsi="Footlight MT Light" w:cs="Gentium Basic"/>
              </w:rPr>
            </w:pPr>
            <w:r w:rsidRPr="002A2D13">
              <w:rPr>
                <w:rFonts w:ascii="Footlight MT Light" w:eastAsia="Gentium Basic" w:hAnsi="Footlight MT Light" w:cs="Gentium Basic"/>
              </w:rPr>
              <w:t>Yang dimaksud dengan peralatan utama adalah peralatan yang mendukung langsung dan sesuai kebutuhan untuk melaksanakan pekerjaan utama (</w:t>
            </w:r>
            <w:r w:rsidRPr="002A2D13">
              <w:rPr>
                <w:rFonts w:ascii="Footlight MT Light" w:eastAsia="Gentium Basic" w:hAnsi="Footlight MT Light" w:cs="Gentium Basic"/>
                <w:i/>
              </w:rPr>
              <w:t>major item</w:t>
            </w:r>
            <w:r w:rsidRPr="002A2D13">
              <w:rPr>
                <w:rFonts w:ascii="Footlight MT Light" w:eastAsia="Gentium Basic" w:hAnsi="Footlight MT Light" w:cs="Gentium Basic"/>
              </w:rPr>
              <w:t>); dan</w:t>
            </w:r>
          </w:p>
          <w:p w14:paraId="672301F2" w14:textId="4916BFED" w:rsidR="00BA773E" w:rsidRPr="002A2D13" w:rsidRDefault="004D30FB" w:rsidP="002A2D13">
            <w:pPr>
              <w:numPr>
                <w:ilvl w:val="6"/>
                <w:numId w:val="187"/>
              </w:numPr>
              <w:pBdr>
                <w:top w:val="nil"/>
                <w:left w:val="nil"/>
                <w:bottom w:val="nil"/>
                <w:right w:val="nil"/>
                <w:between w:val="nil"/>
              </w:pBdr>
              <w:ind w:left="1511"/>
              <w:jc w:val="both"/>
              <w:rPr>
                <w:rFonts w:ascii="Footlight MT Light" w:eastAsia="Gentium Basic" w:hAnsi="Footlight MT Light" w:cs="Gentium Basic"/>
              </w:rPr>
            </w:pPr>
            <w:r w:rsidRPr="002A2D13">
              <w:rPr>
                <w:rFonts w:ascii="Footlight MT Light" w:eastAsia="Gentium Basic" w:hAnsi="Footlight MT Light" w:cs="Gentium Basic"/>
              </w:rPr>
              <w:t>Kepemilikan peralatan utama adalah milik sendiri, sewa beli, dan/atau sewa kepad</w:t>
            </w:r>
            <w:r w:rsidR="00844882" w:rsidRPr="002A2D13">
              <w:rPr>
                <w:rFonts w:ascii="Footlight MT Light" w:eastAsia="Gentium Basic" w:hAnsi="Footlight MT Light" w:cs="Gentium Basic"/>
              </w:rPr>
              <w:t>a pihak lain dengan perjanjian s</w:t>
            </w:r>
            <w:r w:rsidRPr="002A2D13">
              <w:rPr>
                <w:rFonts w:ascii="Footlight MT Light" w:eastAsia="Gentium Basic" w:hAnsi="Footlight MT Light" w:cs="Gentium Basic"/>
              </w:rPr>
              <w:t>ewa bersyarat (bukan surat dukungan)</w:t>
            </w:r>
            <w:r w:rsidR="00BA773E" w:rsidRPr="002A2D13">
              <w:rPr>
                <w:rFonts w:ascii="Footlight MT Light" w:eastAsia="Gentium Basic" w:hAnsi="Footlight MT Light" w:cs="Gentium Basic"/>
                <w:lang w:val="en-US"/>
              </w:rPr>
              <w:t xml:space="preserve">. </w:t>
            </w:r>
            <w:r w:rsidR="005E41B6" w:rsidRPr="002A2D13">
              <w:rPr>
                <w:rFonts w:ascii="Footlight MT Light" w:eastAsia="Gentium Basic" w:hAnsi="Footlight MT Light" w:cs="Gentium Basic"/>
                <w:i/>
                <w:lang w:val="en-US"/>
              </w:rPr>
              <w:t>Asphalt Mixing Plant</w:t>
            </w:r>
            <w:r w:rsidR="005E41B6" w:rsidRPr="002A2D13">
              <w:rPr>
                <w:rFonts w:ascii="Footlight MT Light" w:eastAsia="Gentium Basic" w:hAnsi="Footlight MT Light" w:cs="Gentium Basic"/>
                <w:lang w:val="en-US"/>
              </w:rPr>
              <w:t xml:space="preserve"> (</w:t>
            </w:r>
            <w:r w:rsidR="00BA773E" w:rsidRPr="002A2D13">
              <w:rPr>
                <w:rFonts w:ascii="Footlight MT Light" w:eastAsia="Gentium Basic" w:hAnsi="Footlight MT Light" w:cs="Gentium Basic"/>
                <w:lang w:val="en-US"/>
              </w:rPr>
              <w:t>AMP</w:t>
            </w:r>
            <w:r w:rsidR="005E41B6" w:rsidRPr="002A2D13">
              <w:rPr>
                <w:rFonts w:ascii="Footlight MT Light" w:eastAsia="Gentium Basic" w:hAnsi="Footlight MT Light" w:cs="Gentium Basic"/>
                <w:lang w:val="en-US"/>
              </w:rPr>
              <w:t>)</w:t>
            </w:r>
            <w:r w:rsidR="00BA773E" w:rsidRPr="002A2D13">
              <w:rPr>
                <w:rFonts w:ascii="Footlight MT Light" w:eastAsia="Gentium Basic" w:hAnsi="Footlight MT Light" w:cs="Gentium Basic"/>
                <w:lang w:val="en-US"/>
              </w:rPr>
              <w:t xml:space="preserve"> dan/atau </w:t>
            </w:r>
            <w:r w:rsidR="00BA773E" w:rsidRPr="002A2D13">
              <w:rPr>
                <w:rFonts w:ascii="Footlight MT Light" w:eastAsia="Gentium Basic" w:hAnsi="Footlight MT Light" w:cs="Gentium Basic"/>
                <w:i/>
                <w:iCs/>
                <w:lang w:val="en-US"/>
              </w:rPr>
              <w:t>Batching Plant</w:t>
            </w:r>
            <w:r w:rsidR="00BA773E" w:rsidRPr="002A2D13">
              <w:rPr>
                <w:rFonts w:ascii="Footlight MT Light" w:eastAsia="Gentium Basic" w:hAnsi="Footlight MT Light" w:cs="Gentium Basic"/>
                <w:lang w:val="en-US"/>
              </w:rPr>
              <w:t xml:space="preserve"> dapat disewa oleh </w:t>
            </w:r>
            <w:r w:rsidR="00844882" w:rsidRPr="002A2D13">
              <w:rPr>
                <w:rFonts w:ascii="Footlight MT Light" w:eastAsia="Gentium Basic" w:hAnsi="Footlight MT Light" w:cs="Gentium Basic"/>
                <w:lang w:val="en-US"/>
              </w:rPr>
              <w:t>lebih dari 1 (satu) p</w:t>
            </w:r>
            <w:r w:rsidR="00BA773E" w:rsidRPr="002A2D13">
              <w:rPr>
                <w:rFonts w:ascii="Footlight MT Light" w:eastAsia="Gentium Basic" w:hAnsi="Footlight MT Light" w:cs="Gentium Basic"/>
                <w:lang w:val="en-US"/>
              </w:rPr>
              <w:t>eserta pada saat bersamaan.</w:t>
            </w:r>
          </w:p>
          <w:p w14:paraId="24781643" w14:textId="293EBE9B" w:rsidR="00BA773E" w:rsidRPr="002A2D13" w:rsidRDefault="00BA773E" w:rsidP="002A2D13">
            <w:pPr>
              <w:numPr>
                <w:ilvl w:val="6"/>
                <w:numId w:val="187"/>
              </w:numPr>
              <w:pBdr>
                <w:top w:val="nil"/>
                <w:left w:val="nil"/>
                <w:bottom w:val="nil"/>
                <w:right w:val="nil"/>
                <w:between w:val="nil"/>
              </w:pBdr>
              <w:ind w:left="1511"/>
              <w:jc w:val="both"/>
              <w:rPr>
                <w:rFonts w:ascii="Footlight MT Light" w:eastAsia="Gentium Basic" w:hAnsi="Footlight MT Light" w:cs="Gentium Basic"/>
              </w:rPr>
            </w:pPr>
            <w:r w:rsidRPr="002A2D13">
              <w:rPr>
                <w:rFonts w:ascii="Footlight MT Light" w:eastAsia="Gentium Basic" w:hAnsi="Footlight MT Light" w:cs="Gentium Basic"/>
              </w:rPr>
              <w:t>Persyaratan peralatan utama harus memperhatikan:</w:t>
            </w:r>
          </w:p>
          <w:p w14:paraId="2DFABCF1" w14:textId="338616B2" w:rsidR="00BA773E" w:rsidRPr="002A2D13" w:rsidRDefault="00BA773E" w:rsidP="002A2D13">
            <w:pPr>
              <w:pStyle w:val="ListParagraph"/>
              <w:numPr>
                <w:ilvl w:val="6"/>
                <w:numId w:val="248"/>
              </w:numPr>
              <w:pBdr>
                <w:top w:val="nil"/>
                <w:left w:val="nil"/>
                <w:bottom w:val="nil"/>
                <w:right w:val="nil"/>
                <w:between w:val="nil"/>
              </w:pBdr>
              <w:ind w:left="1970"/>
              <w:jc w:val="both"/>
              <w:rPr>
                <w:rFonts w:ascii="Footlight MT Light" w:eastAsia="Gentium Basic" w:hAnsi="Footlight MT Light" w:cs="Gentium Basic"/>
              </w:rPr>
            </w:pPr>
            <w:r w:rsidRPr="002A2D13">
              <w:rPr>
                <w:rFonts w:ascii="Footlight MT Light" w:eastAsia="Gentium Basic" w:hAnsi="Footlight MT Light" w:cs="Gentium Basic"/>
              </w:rPr>
              <w:t>Jumlah jenis peralatan utama yang disyaratkan:</w:t>
            </w:r>
          </w:p>
          <w:p w14:paraId="5F683A24" w14:textId="630CF7F3" w:rsidR="00BA773E" w:rsidRPr="002A2D13" w:rsidRDefault="00BA773E" w:rsidP="002A2D13">
            <w:pPr>
              <w:pStyle w:val="ListParagraph"/>
              <w:numPr>
                <w:ilvl w:val="3"/>
                <w:numId w:val="23"/>
              </w:numPr>
              <w:pBdr>
                <w:top w:val="nil"/>
                <w:left w:val="nil"/>
                <w:bottom w:val="nil"/>
                <w:right w:val="nil"/>
                <w:between w:val="nil"/>
              </w:pBdr>
              <w:ind w:left="2395"/>
              <w:jc w:val="both"/>
              <w:rPr>
                <w:rFonts w:ascii="Footlight MT Light" w:eastAsia="Gentium Basic" w:hAnsi="Footlight MT Light" w:cs="Gentium Basic"/>
              </w:rPr>
            </w:pPr>
            <w:r w:rsidRPr="002A2D13">
              <w:rPr>
                <w:rFonts w:ascii="Footlight MT Light" w:eastAsia="Gentium Basic" w:hAnsi="Footlight MT Light" w:cs="Gentium Basic"/>
              </w:rPr>
              <w:t>Untuk tender pekerjaan konstruksi dengan nilai HPS paling banyak</w:t>
            </w:r>
            <w:r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 xml:space="preserve">Rp100.000.000.000,00 (seratus </w:t>
            </w:r>
            <w:r w:rsidR="00F6536F" w:rsidRPr="002A2D13">
              <w:rPr>
                <w:rFonts w:ascii="Footlight MT Light" w:eastAsia="Gentium Basic" w:hAnsi="Footlight MT Light" w:cs="Gentium Basic"/>
              </w:rPr>
              <w:t>miliar</w:t>
            </w:r>
            <w:r w:rsidRPr="002A2D13">
              <w:rPr>
                <w:rFonts w:ascii="Footlight MT Light" w:eastAsia="Gentium Basic" w:hAnsi="Footlight MT Light" w:cs="Gentium Basic"/>
              </w:rPr>
              <w:t xml:space="preserve"> rupiah), disyaratkan paling</w:t>
            </w:r>
            <w:r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banyak 6 (enam) jenis peralatan utama yang dikompetisikan; dan</w:t>
            </w:r>
          </w:p>
          <w:p w14:paraId="37B571F9" w14:textId="1CF0BF55" w:rsidR="00BA773E" w:rsidRPr="002A2D13" w:rsidRDefault="00BA773E" w:rsidP="002A2D13">
            <w:pPr>
              <w:pStyle w:val="ListParagraph"/>
              <w:numPr>
                <w:ilvl w:val="3"/>
                <w:numId w:val="23"/>
              </w:numPr>
              <w:pBdr>
                <w:top w:val="nil"/>
                <w:left w:val="nil"/>
                <w:bottom w:val="nil"/>
                <w:right w:val="nil"/>
                <w:between w:val="nil"/>
              </w:pBdr>
              <w:ind w:left="2395"/>
              <w:jc w:val="both"/>
              <w:rPr>
                <w:rFonts w:ascii="Footlight MT Light" w:eastAsia="Gentium Basic" w:hAnsi="Footlight MT Light" w:cs="Gentium Basic"/>
              </w:rPr>
            </w:pPr>
            <w:r w:rsidRPr="002A2D13">
              <w:rPr>
                <w:rFonts w:ascii="Footlight MT Light" w:eastAsia="Gentium Basic" w:hAnsi="Footlight MT Light" w:cs="Gentium Basic"/>
              </w:rPr>
              <w:t xml:space="preserve">Untuk tender pekerjaan konstruksi dengan nilai HPS </w:t>
            </w:r>
            <w:r w:rsidR="006F0333" w:rsidRPr="002A2D13">
              <w:rPr>
                <w:rFonts w:ascii="Footlight MT Light" w:eastAsia="Gentium Basic" w:hAnsi="Footlight MT Light" w:cs="Gentium Basic"/>
                <w:lang w:val="en-US"/>
              </w:rPr>
              <w:t xml:space="preserve">paling sedikit </w:t>
            </w:r>
            <w:r w:rsidRPr="002A2D13">
              <w:rPr>
                <w:rFonts w:ascii="Footlight MT Light" w:eastAsia="Gentium Basic" w:hAnsi="Footlight MT Light" w:cs="Gentium Basic"/>
              </w:rPr>
              <w:t>di atas</w:t>
            </w:r>
            <w:r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 xml:space="preserve">Rp100.000.000.000,00 (seratus </w:t>
            </w:r>
            <w:r w:rsidR="00F6536F" w:rsidRPr="002A2D13">
              <w:rPr>
                <w:rFonts w:ascii="Footlight MT Light" w:eastAsia="Gentium Basic" w:hAnsi="Footlight MT Light" w:cs="Gentium Basic"/>
              </w:rPr>
              <w:t>miliar</w:t>
            </w:r>
            <w:r w:rsidRPr="002A2D13">
              <w:rPr>
                <w:rFonts w:ascii="Footlight MT Light" w:eastAsia="Gentium Basic" w:hAnsi="Footlight MT Light" w:cs="Gentium Basic"/>
              </w:rPr>
              <w:t xml:space="preserve"> rupiah) disyaratkan paling</w:t>
            </w:r>
            <w:r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banyak 10 (sepuluh) jenis peralatan utama yang dikompetisikan;</w:t>
            </w:r>
          </w:p>
          <w:p w14:paraId="46E23666" w14:textId="77777777" w:rsidR="00BA773E" w:rsidRPr="002A2D13" w:rsidRDefault="00BA773E" w:rsidP="002A2D13">
            <w:pPr>
              <w:pStyle w:val="ListParagraph"/>
              <w:numPr>
                <w:ilvl w:val="6"/>
                <w:numId w:val="248"/>
              </w:numPr>
              <w:pBdr>
                <w:top w:val="nil"/>
                <w:left w:val="nil"/>
                <w:bottom w:val="nil"/>
                <w:right w:val="nil"/>
                <w:between w:val="nil"/>
              </w:pBdr>
              <w:ind w:left="1970"/>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Jumlah peralatan utama dari setiap jenis yang disyaratkan:</w:t>
            </w:r>
          </w:p>
          <w:p w14:paraId="04962110" w14:textId="04E93034" w:rsidR="00BA773E" w:rsidRPr="002A2D13" w:rsidRDefault="00BA773E" w:rsidP="002A2D13">
            <w:pPr>
              <w:pStyle w:val="ListParagraph"/>
              <w:numPr>
                <w:ilvl w:val="6"/>
                <w:numId w:val="23"/>
              </w:numPr>
              <w:pBdr>
                <w:top w:val="nil"/>
                <w:left w:val="nil"/>
                <w:bottom w:val="nil"/>
                <w:right w:val="nil"/>
                <w:between w:val="nil"/>
              </w:pBdr>
              <w:ind w:left="2395"/>
              <w:jc w:val="both"/>
              <w:rPr>
                <w:rFonts w:ascii="Footlight MT Light" w:eastAsia="Gentium Basic" w:hAnsi="Footlight MT Light" w:cs="Gentium Basic"/>
              </w:rPr>
            </w:pPr>
            <w:r w:rsidRPr="002A2D13">
              <w:rPr>
                <w:rFonts w:ascii="Footlight MT Light" w:eastAsia="Gentium Basic" w:hAnsi="Footlight MT Light" w:cs="Gentium Basic"/>
              </w:rPr>
              <w:t>Untuk tender pekerjaan konstruksi dengan nilai HPS paling banyak</w:t>
            </w:r>
            <w:r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 xml:space="preserve">Rp100.000.000.000,00 (seratus </w:t>
            </w:r>
            <w:r w:rsidR="00F6536F" w:rsidRPr="002A2D13">
              <w:rPr>
                <w:rFonts w:ascii="Footlight MT Light" w:eastAsia="Gentium Basic" w:hAnsi="Footlight MT Light" w:cs="Gentium Basic"/>
              </w:rPr>
              <w:t>miliar</w:t>
            </w:r>
            <w:r w:rsidRPr="002A2D13">
              <w:rPr>
                <w:rFonts w:ascii="Footlight MT Light" w:eastAsia="Gentium Basic" w:hAnsi="Footlight MT Light" w:cs="Gentium Basic"/>
              </w:rPr>
              <w:t xml:space="preserve"> rupiah), disyaratkan paling banyak 3 (tiga) unit peralatan utama; dan</w:t>
            </w:r>
          </w:p>
          <w:p w14:paraId="6C913B73" w14:textId="292F7C73" w:rsidR="00BA773E" w:rsidRPr="002A2D13" w:rsidRDefault="00BA773E" w:rsidP="002A2D13">
            <w:pPr>
              <w:pStyle w:val="ListParagraph"/>
              <w:numPr>
                <w:ilvl w:val="6"/>
                <w:numId w:val="23"/>
              </w:numPr>
              <w:pBdr>
                <w:top w:val="nil"/>
                <w:left w:val="nil"/>
                <w:bottom w:val="nil"/>
                <w:right w:val="nil"/>
                <w:between w:val="nil"/>
              </w:pBdr>
              <w:ind w:left="2395"/>
              <w:jc w:val="both"/>
              <w:rPr>
                <w:rFonts w:ascii="Footlight MT Light" w:eastAsia="Gentium Basic" w:hAnsi="Footlight MT Light" w:cs="Gentium Basic"/>
              </w:rPr>
            </w:pPr>
            <w:r w:rsidRPr="002A2D13">
              <w:rPr>
                <w:rFonts w:ascii="Footlight MT Light" w:eastAsia="Gentium Basic" w:hAnsi="Footlight MT Light" w:cs="Gentium Basic"/>
              </w:rPr>
              <w:t xml:space="preserve">Untuk tender pekerjaan konstruksi dengan nilai HPS </w:t>
            </w:r>
            <w:r w:rsidR="006F0333" w:rsidRPr="002A2D13">
              <w:rPr>
                <w:rFonts w:ascii="Footlight MT Light" w:eastAsia="Gentium Basic" w:hAnsi="Footlight MT Light" w:cs="Gentium Basic"/>
                <w:lang w:val="en-US"/>
              </w:rPr>
              <w:t xml:space="preserve">paling sedikit </w:t>
            </w:r>
            <w:r w:rsidRPr="002A2D13">
              <w:rPr>
                <w:rFonts w:ascii="Footlight MT Light" w:eastAsia="Gentium Basic" w:hAnsi="Footlight MT Light" w:cs="Gentium Basic"/>
              </w:rPr>
              <w:t xml:space="preserve">di atas Rp100.000.000.000,00 (seratus </w:t>
            </w:r>
            <w:r w:rsidR="00F6536F" w:rsidRPr="002A2D13">
              <w:rPr>
                <w:rFonts w:ascii="Footlight MT Light" w:eastAsia="Gentium Basic" w:hAnsi="Footlight MT Light" w:cs="Gentium Basic"/>
              </w:rPr>
              <w:t>miliar</w:t>
            </w:r>
            <w:r w:rsidRPr="002A2D13">
              <w:rPr>
                <w:rFonts w:ascii="Footlight MT Light" w:eastAsia="Gentium Basic" w:hAnsi="Footlight MT Light" w:cs="Gentium Basic"/>
              </w:rPr>
              <w:t xml:space="preserve"> rupiah) disyaratkan paling banyak 3 (tiga) unit peralatan utama.</w:t>
            </w:r>
          </w:p>
          <w:p w14:paraId="2670AF8E" w14:textId="77777777" w:rsidR="006407E4" w:rsidRPr="002A2D13" w:rsidRDefault="004D30FB" w:rsidP="002A2D13">
            <w:pPr>
              <w:numPr>
                <w:ilvl w:val="0"/>
                <w:numId w:val="131"/>
              </w:numPr>
              <w:pBdr>
                <w:top w:val="nil"/>
                <w:left w:val="nil"/>
                <w:bottom w:val="nil"/>
                <w:right w:val="nil"/>
                <w:between w:val="nil"/>
              </w:pBdr>
              <w:ind w:left="1151" w:hanging="360"/>
              <w:jc w:val="both"/>
              <w:rPr>
                <w:rFonts w:ascii="Footlight MT Light" w:eastAsia="Gentium Basic" w:hAnsi="Footlight MT Light" w:cs="Gentium Basic"/>
              </w:rPr>
            </w:pPr>
            <w:r w:rsidRPr="002A2D13">
              <w:rPr>
                <w:rFonts w:ascii="Footlight MT Light" w:eastAsia="Gentium Basic" w:hAnsi="Footlight MT Light" w:cs="Gentium Basic"/>
              </w:rPr>
              <w:t>Personel manajerial:</w:t>
            </w:r>
          </w:p>
          <w:p w14:paraId="4C0B95DB" w14:textId="5B4E2279" w:rsidR="006407E4" w:rsidRPr="002A2D13" w:rsidRDefault="004D30FB" w:rsidP="002A2D13">
            <w:pPr>
              <w:numPr>
                <w:ilvl w:val="1"/>
                <w:numId w:val="147"/>
              </w:numPr>
              <w:ind w:left="1511"/>
              <w:jc w:val="both"/>
              <w:rPr>
                <w:rFonts w:ascii="Footlight MT Light" w:eastAsia="Gentium Basic" w:hAnsi="Footlight MT Light" w:cs="Gentium Basic"/>
              </w:rPr>
            </w:pPr>
            <w:r w:rsidRPr="002A2D13">
              <w:rPr>
                <w:rFonts w:ascii="Footlight MT Light" w:eastAsia="Gentium Basic" w:hAnsi="Footlight MT Light" w:cs="Gentium Basic"/>
              </w:rPr>
              <w:t>Untuk pekerjaan kualifikasi usaha kecil personel manajerial yang disyaratkan meliputi jabatan Pelaksana dan Petugas Keselamatan Konstruksi/Ahli K3 Konstruksi</w:t>
            </w:r>
            <w:r w:rsidR="00BA773E" w:rsidRPr="002A2D13">
              <w:rPr>
                <w:rFonts w:ascii="Footlight MT Light" w:eastAsia="Gentium Basic" w:hAnsi="Footlight MT Light" w:cs="Gentium Basic"/>
                <w:lang w:val="en-US"/>
              </w:rPr>
              <w:t>/Ahli Keselamatan Konstruksi</w:t>
            </w:r>
            <w:r w:rsidRPr="002A2D13">
              <w:rPr>
                <w:rFonts w:ascii="Footlight MT Light" w:eastAsia="Gentium Basic" w:hAnsi="Footlight MT Light" w:cs="Gentium Basic"/>
              </w:rPr>
              <w:t xml:space="preserve">; </w:t>
            </w:r>
          </w:p>
          <w:p w14:paraId="7380C008" w14:textId="03E944F9" w:rsidR="006407E4" w:rsidRPr="002A2D13" w:rsidRDefault="004D30FB" w:rsidP="002A2D13">
            <w:pPr>
              <w:numPr>
                <w:ilvl w:val="1"/>
                <w:numId w:val="147"/>
              </w:numPr>
              <w:ind w:left="1511"/>
              <w:jc w:val="both"/>
              <w:rPr>
                <w:rFonts w:ascii="Footlight MT Light" w:eastAsia="Gentium Basic" w:hAnsi="Footlight MT Light" w:cs="Gentium Basic"/>
              </w:rPr>
            </w:pPr>
            <w:r w:rsidRPr="002A2D13">
              <w:rPr>
                <w:rFonts w:ascii="Footlight MT Light" w:eastAsia="Gentium Basic" w:hAnsi="Footlight MT Light" w:cs="Gentium Basic"/>
              </w:rPr>
              <w:t>Untuk pekerjaan kualifikasi usaha menengah dan besar personel manajerial yang disyaratkan meliputi jabatan: Manajer Pelaksanaan/Proyek, Manajer Teknik, Manajer Keuangan, dan Ahli K3 Konstruksi</w:t>
            </w:r>
            <w:r w:rsidR="00BA773E" w:rsidRPr="002A2D13">
              <w:rPr>
                <w:rFonts w:ascii="Footlight MT Light" w:eastAsia="Gentium Basic" w:hAnsi="Footlight MT Light" w:cs="Gentium Basic"/>
                <w:lang w:val="en-US"/>
              </w:rPr>
              <w:t>/ Ahli Keselamatan Konstruksi.</w:t>
            </w:r>
          </w:p>
          <w:p w14:paraId="2D53EC11" w14:textId="77777777" w:rsidR="006407E4" w:rsidRPr="002A2D13" w:rsidRDefault="004D30FB" w:rsidP="002A2D13">
            <w:pPr>
              <w:numPr>
                <w:ilvl w:val="1"/>
                <w:numId w:val="147"/>
              </w:numPr>
              <w:ind w:left="1511"/>
              <w:jc w:val="both"/>
              <w:rPr>
                <w:rFonts w:ascii="Footlight MT Light" w:eastAsia="Gentium Basic" w:hAnsi="Footlight MT Light" w:cs="Gentium Basic"/>
              </w:rPr>
            </w:pPr>
            <w:r w:rsidRPr="002A2D13">
              <w:rPr>
                <w:rFonts w:ascii="Footlight MT Light" w:eastAsia="Gentium Basic" w:hAnsi="Footlight MT Light" w:cs="Gentium Basic"/>
              </w:rPr>
              <w:t xml:space="preserve">Personel manajerial sebagaimana dimaksud pada angka 1) dan angka 2) di atas: </w:t>
            </w:r>
          </w:p>
          <w:p w14:paraId="07941714" w14:textId="5B64650D" w:rsidR="006407E4" w:rsidRPr="002A2D13" w:rsidRDefault="004D30FB" w:rsidP="002A2D13">
            <w:pPr>
              <w:numPr>
                <w:ilvl w:val="0"/>
                <w:numId w:val="142"/>
              </w:numPr>
              <w:pBdr>
                <w:top w:val="nil"/>
                <w:left w:val="nil"/>
                <w:bottom w:val="nil"/>
                <w:right w:val="nil"/>
                <w:between w:val="nil"/>
              </w:pBdr>
              <w:ind w:left="1871"/>
              <w:jc w:val="both"/>
              <w:rPr>
                <w:rFonts w:ascii="Footlight MT Light" w:eastAsia="Gentium Basic" w:hAnsi="Footlight MT Light" w:cs="Gentium Basic"/>
              </w:rPr>
            </w:pPr>
            <w:r w:rsidRPr="002A2D13">
              <w:rPr>
                <w:rFonts w:ascii="Footlight MT Light" w:eastAsia="Gentium Basic" w:hAnsi="Footlight MT Light" w:cs="Gentium Basic"/>
              </w:rPr>
              <w:t>Hanya mensyaratkan 1 (satu) orang untuk masing-masing jabatan;</w:t>
            </w:r>
            <w:r w:rsidR="00F23E9C" w:rsidRPr="002A2D13">
              <w:rPr>
                <w:rFonts w:ascii="Footlight MT Light" w:eastAsia="Gentium Basic" w:hAnsi="Footlight MT Light" w:cs="Gentium Basic"/>
                <w:lang w:val="en-US"/>
              </w:rPr>
              <w:t xml:space="preserve"> dan</w:t>
            </w:r>
          </w:p>
          <w:p w14:paraId="57461801" w14:textId="77777777" w:rsidR="006407E4" w:rsidRPr="002A2D13" w:rsidRDefault="004D30FB" w:rsidP="002A2D13">
            <w:pPr>
              <w:numPr>
                <w:ilvl w:val="0"/>
                <w:numId w:val="142"/>
              </w:numPr>
              <w:pBdr>
                <w:top w:val="nil"/>
                <w:left w:val="nil"/>
                <w:bottom w:val="nil"/>
                <w:right w:val="nil"/>
                <w:between w:val="nil"/>
              </w:pBdr>
              <w:ind w:left="1871"/>
              <w:jc w:val="both"/>
              <w:rPr>
                <w:rFonts w:ascii="Footlight MT Light" w:eastAsia="Gentium Basic" w:hAnsi="Footlight MT Light" w:cs="Gentium Basic"/>
              </w:rPr>
            </w:pPr>
            <w:r w:rsidRPr="002A2D13">
              <w:rPr>
                <w:rFonts w:ascii="Footlight MT Light" w:eastAsia="Gentium Basic" w:hAnsi="Footlight MT Light" w:cs="Gentium Basic"/>
              </w:rPr>
              <w:t>Untuk pekerjaan kualifikasi usaha besar, maka Manajer Teknik yang disyaratkan dapat lebih dari 1 (satu) orang, disesuaikan dengan kebutuhan.</w:t>
            </w:r>
          </w:p>
          <w:p w14:paraId="26D0C2EA" w14:textId="35E44999" w:rsidR="00AA7F2D" w:rsidRPr="002A2D13" w:rsidRDefault="004D30FB" w:rsidP="002A2D13">
            <w:pPr>
              <w:numPr>
                <w:ilvl w:val="1"/>
                <w:numId w:val="147"/>
              </w:numPr>
              <w:ind w:left="1511"/>
              <w:jc w:val="both"/>
              <w:rPr>
                <w:rFonts w:ascii="Footlight MT Light" w:eastAsia="Gentium Basic" w:hAnsi="Footlight MT Light" w:cs="Gentium Basic"/>
              </w:rPr>
            </w:pPr>
            <w:r w:rsidRPr="002A2D13">
              <w:rPr>
                <w:rFonts w:ascii="Footlight MT Light" w:eastAsia="Gentium Basic" w:hAnsi="Footlight MT Light" w:cs="Gentium Basic"/>
              </w:rPr>
              <w:t xml:space="preserve">Hanya mensyaratkan 1 (satu) sertifikat kompetensi kerja (SKA/SKT) untuk setiap personel </w:t>
            </w:r>
            <w:r w:rsidR="00BA773E" w:rsidRPr="002A2D13">
              <w:rPr>
                <w:rFonts w:ascii="Footlight MT Light" w:eastAsia="Gentium Basic" w:hAnsi="Footlight MT Light" w:cs="Gentium Basic"/>
                <w:lang w:val="en-US"/>
              </w:rPr>
              <w:t xml:space="preserve">manajerial </w:t>
            </w:r>
            <w:r w:rsidRPr="002A2D13">
              <w:rPr>
                <w:rFonts w:ascii="Footlight MT Light" w:eastAsia="Gentium Basic" w:hAnsi="Footlight MT Light" w:cs="Gentium Basic"/>
              </w:rPr>
              <w:t>yang disyaratkan</w:t>
            </w:r>
            <w:r w:rsidR="00BA773E" w:rsidRPr="002A2D13">
              <w:rPr>
                <w:rFonts w:ascii="Footlight MT Light" w:eastAsia="Gentium Basic" w:hAnsi="Footlight MT Light" w:cs="Gentium Basic"/>
                <w:lang w:val="en-US"/>
              </w:rPr>
              <w:t xml:space="preserve"> kecuali untuk manajer keuangan tidak mensyaratkan sertifikat kompetensi kerja</w:t>
            </w:r>
            <w:r w:rsidRPr="002A2D13">
              <w:rPr>
                <w:rFonts w:ascii="Footlight MT Light" w:eastAsia="Gentium Basic" w:hAnsi="Footlight MT Light" w:cs="Gentium Basic"/>
              </w:rPr>
              <w:t>;</w:t>
            </w:r>
          </w:p>
          <w:p w14:paraId="0C7910EC" w14:textId="77777777" w:rsidR="00AA7F2D" w:rsidRPr="002A2D13" w:rsidRDefault="00AA7F2D" w:rsidP="002A2D13">
            <w:pPr>
              <w:numPr>
                <w:ilvl w:val="1"/>
                <w:numId w:val="147"/>
              </w:numPr>
              <w:ind w:left="1511"/>
              <w:jc w:val="both"/>
              <w:rPr>
                <w:rFonts w:ascii="Footlight MT Light" w:eastAsia="Gentium Basic" w:hAnsi="Footlight MT Light" w:cs="Gentium Basic"/>
              </w:rPr>
            </w:pPr>
            <w:r w:rsidRPr="002A2D13">
              <w:rPr>
                <w:rFonts w:ascii="Footlight MT Light" w:eastAsia="Gentium Basic" w:hAnsi="Footlight MT Light" w:cs="Gentium Basic"/>
              </w:rPr>
              <w:t>Untuk sertifikat Petugas Keselamatan Konstruksi atau sertifikat Ahli K3 Konstruksi/Ahli Keselamatan Konstruksi, tidak boleh dibatasi hanya yang diterbitkan oleh salah</w:t>
            </w:r>
            <w:r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satu lembaga sertifikasi profesi atau instansi yang berwenang sesuai dengan ketentuan peraturan perundang-undangan</w:t>
            </w:r>
            <w:r w:rsidR="004D30FB" w:rsidRPr="002A2D13">
              <w:rPr>
                <w:rFonts w:ascii="Footlight MT Light" w:eastAsia="Gentium Basic" w:hAnsi="Footlight MT Light" w:cs="Gentium Basic"/>
              </w:rPr>
              <w:t xml:space="preserve"> </w:t>
            </w:r>
          </w:p>
          <w:p w14:paraId="0E6B4814" w14:textId="0F34DAC2" w:rsidR="006407E4" w:rsidRPr="002A2D13" w:rsidRDefault="00AA7F2D" w:rsidP="002A2D13">
            <w:pPr>
              <w:numPr>
                <w:ilvl w:val="1"/>
                <w:numId w:val="147"/>
              </w:numPr>
              <w:ind w:left="1511"/>
              <w:jc w:val="both"/>
              <w:rPr>
                <w:rFonts w:ascii="Footlight MT Light" w:eastAsia="Gentium Basic" w:hAnsi="Footlight MT Light" w:cs="Gentium Basic"/>
              </w:rPr>
            </w:pPr>
            <w:r w:rsidRPr="002A2D13">
              <w:rPr>
                <w:rFonts w:ascii="Footlight MT Light" w:eastAsia="Gentium Basic" w:hAnsi="Footlight MT Light" w:cs="Gentium Basic"/>
              </w:rPr>
              <w:t>Persyaratan SKA/SKT diatur dengan ketentuan</w:t>
            </w:r>
            <w:r w:rsidR="004D30FB" w:rsidRPr="002A2D13">
              <w:rPr>
                <w:rFonts w:ascii="Footlight MT Light" w:eastAsia="Gentium Basic" w:hAnsi="Footlight MT Light" w:cs="Gentium Basic"/>
              </w:rPr>
              <w:t>:</w:t>
            </w:r>
          </w:p>
          <w:p w14:paraId="44B8DC17" w14:textId="3A42F601" w:rsidR="006407E4" w:rsidRPr="002A2D13" w:rsidRDefault="004D30FB" w:rsidP="002A2D13">
            <w:pPr>
              <w:numPr>
                <w:ilvl w:val="4"/>
                <w:numId w:val="249"/>
              </w:numPr>
              <w:pBdr>
                <w:top w:val="nil"/>
                <w:left w:val="nil"/>
                <w:bottom w:val="nil"/>
                <w:right w:val="nil"/>
                <w:between w:val="nil"/>
              </w:pBdr>
              <w:ind w:left="1870"/>
              <w:jc w:val="both"/>
              <w:rPr>
                <w:rFonts w:ascii="Footlight MT Light" w:eastAsia="Gentium Basic" w:hAnsi="Footlight MT Light" w:cs="Gentium Basic"/>
              </w:rPr>
            </w:pPr>
            <w:r w:rsidRPr="002A2D13">
              <w:rPr>
                <w:rFonts w:ascii="Footlight MT Light" w:eastAsia="Gentium Basic" w:hAnsi="Footlight MT Light" w:cs="Gentium Basic"/>
              </w:rPr>
              <w:t>kualifikasi Usaha Kecil tidak mensyaratkan SKA, kecuali SKA Ahli K3 Konstruksi</w:t>
            </w:r>
            <w:r w:rsidR="00AA7F2D" w:rsidRPr="002A2D13">
              <w:rPr>
                <w:rFonts w:ascii="Footlight MT Light" w:eastAsia="Gentium Basic" w:hAnsi="Footlight MT Light" w:cs="Gentium Basic"/>
                <w:lang w:val="en-US"/>
              </w:rPr>
              <w:t>/Ahli Keselamatan Konstruksi</w:t>
            </w:r>
            <w:r w:rsidRPr="002A2D13">
              <w:rPr>
                <w:rFonts w:ascii="Footlight MT Light" w:eastAsia="Gentium Basic" w:hAnsi="Footlight MT Light" w:cs="Gentium Basic"/>
              </w:rPr>
              <w:t>; dan</w:t>
            </w:r>
          </w:p>
          <w:p w14:paraId="02E03A5F" w14:textId="79B90D87" w:rsidR="006407E4" w:rsidRPr="002A2D13" w:rsidRDefault="004D30FB" w:rsidP="002A2D13">
            <w:pPr>
              <w:numPr>
                <w:ilvl w:val="4"/>
                <w:numId w:val="249"/>
              </w:numPr>
              <w:pBdr>
                <w:top w:val="nil"/>
                <w:left w:val="nil"/>
                <w:bottom w:val="nil"/>
                <w:right w:val="nil"/>
                <w:between w:val="nil"/>
              </w:pBdr>
              <w:ind w:left="1870"/>
              <w:jc w:val="both"/>
              <w:rPr>
                <w:rFonts w:ascii="Footlight MT Light" w:eastAsia="Gentium Basic" w:hAnsi="Footlight MT Light" w:cs="Gentium Basic"/>
              </w:rPr>
            </w:pPr>
            <w:r w:rsidRPr="002A2D13">
              <w:rPr>
                <w:rFonts w:ascii="Footlight MT Light" w:eastAsia="Gentium Basic" w:hAnsi="Footlight MT Light" w:cs="Gentium Basic"/>
              </w:rPr>
              <w:t xml:space="preserve">kualifikasi Usaha Menengah dan Usaha Besar tidak mensyaratkan SKT; </w:t>
            </w:r>
          </w:p>
          <w:p w14:paraId="0D451A59" w14:textId="77777777" w:rsidR="00A92476" w:rsidRPr="002A2D13" w:rsidRDefault="004D30FB" w:rsidP="002A2D13">
            <w:pPr>
              <w:numPr>
                <w:ilvl w:val="1"/>
                <w:numId w:val="147"/>
              </w:numPr>
              <w:ind w:left="1511"/>
              <w:jc w:val="both"/>
              <w:rPr>
                <w:rFonts w:ascii="Footlight MT Light" w:eastAsia="Gentium Basic" w:hAnsi="Footlight MT Light" w:cs="Gentium Basic"/>
              </w:rPr>
            </w:pPr>
            <w:r w:rsidRPr="002A2D13">
              <w:rPr>
                <w:rFonts w:ascii="Footlight MT Light" w:eastAsia="Gentium Basic" w:hAnsi="Footlight MT Light" w:cs="Gentium Basic"/>
              </w:rPr>
              <w:t>Untuk pekerjaan yang memiliki tingkat risiko  keselamatan konstruksi kecil, sedang, dan besar diatur dengan ketentuan sebagai berikut:</w:t>
            </w:r>
          </w:p>
          <w:p w14:paraId="55F16084" w14:textId="18603EC2" w:rsidR="00AA7F2D" w:rsidRPr="002A2D13" w:rsidRDefault="00AA7F2D" w:rsidP="002A2D13">
            <w:pPr>
              <w:pStyle w:val="ListParagraph"/>
              <w:numPr>
                <w:ilvl w:val="4"/>
                <w:numId w:val="147"/>
              </w:numPr>
              <w:ind w:left="1973" w:hanging="425"/>
              <w:jc w:val="both"/>
              <w:rPr>
                <w:rFonts w:ascii="Footlight MT Light" w:eastAsia="Gentium Basic" w:hAnsi="Footlight MT Light" w:cs="Gentium Basic"/>
              </w:rPr>
            </w:pPr>
            <w:r w:rsidRPr="002A2D13">
              <w:rPr>
                <w:rFonts w:ascii="Footlight MT Light" w:eastAsia="Gentium Basic" w:hAnsi="Footlight MT Light" w:cs="Gentium Basic"/>
              </w:rPr>
              <w:t>Risiko keselamatan konstruksi kecil, mensyaratkan Petugas Keselamatan Konstruksi tanpa syarat pengalaman;</w:t>
            </w:r>
          </w:p>
          <w:p w14:paraId="2810980C" w14:textId="574534D6" w:rsidR="00AA7F2D" w:rsidRPr="002A2D13" w:rsidRDefault="00AA7F2D" w:rsidP="002A2D13">
            <w:pPr>
              <w:pStyle w:val="ListParagraph"/>
              <w:numPr>
                <w:ilvl w:val="4"/>
                <w:numId w:val="147"/>
              </w:numPr>
              <w:ind w:left="1973" w:hanging="425"/>
              <w:jc w:val="both"/>
              <w:rPr>
                <w:rFonts w:ascii="Footlight MT Light" w:eastAsia="Gentium Basic" w:hAnsi="Footlight MT Light" w:cs="Gentium Basic"/>
              </w:rPr>
            </w:pPr>
            <w:r w:rsidRPr="002A2D13">
              <w:rPr>
                <w:rFonts w:ascii="Footlight MT Light" w:eastAsia="Gentium Basic" w:hAnsi="Footlight MT Light" w:cs="Gentium Basic"/>
              </w:rPr>
              <w:t>Risiko keselamatan konstruksi sedang, mensyaratkan:</w:t>
            </w:r>
          </w:p>
          <w:p w14:paraId="7048C076" w14:textId="77777777" w:rsidR="00A92476" w:rsidRPr="002A2D13" w:rsidRDefault="00AA7F2D" w:rsidP="002A2D13">
            <w:pPr>
              <w:pStyle w:val="ListParagraph"/>
              <w:numPr>
                <w:ilvl w:val="0"/>
                <w:numId w:val="250"/>
              </w:numPr>
              <w:ind w:left="2398" w:hanging="425"/>
              <w:jc w:val="both"/>
              <w:rPr>
                <w:rFonts w:ascii="Footlight MT Light" w:eastAsia="Gentium Basic" w:hAnsi="Footlight MT Light" w:cs="Gentium Basic"/>
              </w:rPr>
            </w:pPr>
            <w:r w:rsidRPr="002A2D13">
              <w:rPr>
                <w:rFonts w:ascii="Footlight MT Light" w:eastAsia="Gentium Basic" w:hAnsi="Footlight MT Light" w:cs="Gentium Basic"/>
              </w:rPr>
              <w:t>Ahli Muda K3 Konstruksi/Ahli Muda Keselamatan Konstruksi dengan pengalaman 3 (tiga) tahun; atau</w:t>
            </w:r>
          </w:p>
          <w:p w14:paraId="196BD909" w14:textId="77777777" w:rsidR="00A92476" w:rsidRPr="002A2D13" w:rsidRDefault="00AA7F2D" w:rsidP="002A2D13">
            <w:pPr>
              <w:pStyle w:val="ListParagraph"/>
              <w:numPr>
                <w:ilvl w:val="0"/>
                <w:numId w:val="250"/>
              </w:numPr>
              <w:ind w:left="2398" w:hanging="425"/>
              <w:jc w:val="both"/>
              <w:rPr>
                <w:rFonts w:ascii="Footlight MT Light" w:eastAsia="Gentium Basic" w:hAnsi="Footlight MT Light" w:cs="Gentium Basic"/>
              </w:rPr>
            </w:pPr>
            <w:r w:rsidRPr="002A2D13">
              <w:rPr>
                <w:rFonts w:ascii="Footlight MT Light" w:eastAsia="Gentium Basic" w:hAnsi="Footlight MT Light" w:cs="Gentium Basic"/>
              </w:rPr>
              <w:t>Ahli Madya K3 Konstruksi/ Ahli Muda Keselamatan Konstruksi tanpa syarat pengalaman;</w:t>
            </w:r>
          </w:p>
          <w:p w14:paraId="55C068C9" w14:textId="4E61CFC0" w:rsidR="00AA7F2D" w:rsidRPr="002A2D13" w:rsidRDefault="00AA7F2D" w:rsidP="002A2D13">
            <w:pPr>
              <w:pStyle w:val="ListParagraph"/>
              <w:numPr>
                <w:ilvl w:val="4"/>
                <w:numId w:val="147"/>
              </w:numPr>
              <w:ind w:left="1973" w:hanging="425"/>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Risiko keselamatan konstruksi besar, mensyaratkan:</w:t>
            </w:r>
          </w:p>
          <w:p w14:paraId="630EC274" w14:textId="77777777" w:rsidR="00A92476" w:rsidRPr="002A2D13" w:rsidRDefault="00AA7F2D" w:rsidP="002A2D13">
            <w:pPr>
              <w:pStyle w:val="ListParagraph"/>
              <w:numPr>
                <w:ilvl w:val="0"/>
                <w:numId w:val="251"/>
              </w:numPr>
              <w:ind w:left="2398" w:hanging="425"/>
              <w:jc w:val="both"/>
              <w:rPr>
                <w:rFonts w:ascii="Footlight MT Light" w:eastAsia="Gentium Basic" w:hAnsi="Footlight MT Light" w:cs="Gentium Basic"/>
              </w:rPr>
            </w:pPr>
            <w:r w:rsidRPr="002A2D13">
              <w:rPr>
                <w:rFonts w:ascii="Footlight MT Light" w:eastAsia="Gentium Basic" w:hAnsi="Footlight MT Light" w:cs="Gentium Basic"/>
              </w:rPr>
              <w:t>Ahli Madya K3 Konstruksi/ Ahli Madya Keselamatan Konstruksi dengan pengalaman 3 (tiga) tahun; atau</w:t>
            </w:r>
          </w:p>
          <w:p w14:paraId="5592D126" w14:textId="003742EA" w:rsidR="00AA7F2D" w:rsidRPr="002A2D13" w:rsidRDefault="00AA7F2D" w:rsidP="002A2D13">
            <w:pPr>
              <w:pStyle w:val="ListParagraph"/>
              <w:numPr>
                <w:ilvl w:val="0"/>
                <w:numId w:val="251"/>
              </w:numPr>
              <w:ind w:left="2398" w:hanging="425"/>
              <w:jc w:val="both"/>
              <w:rPr>
                <w:rFonts w:ascii="Footlight MT Light" w:eastAsia="Gentium Basic" w:hAnsi="Footlight MT Light" w:cs="Gentium Basic"/>
              </w:rPr>
            </w:pPr>
            <w:r w:rsidRPr="002A2D13">
              <w:rPr>
                <w:rFonts w:ascii="Footlight MT Light" w:eastAsia="Gentium Basic" w:hAnsi="Footlight MT Light" w:cs="Gentium Basic"/>
              </w:rPr>
              <w:t>Ahli Utama K3 Konstruksi/ Ahli Madya Keselamatan Konstruksi tanpa syarat pengalaman; dan</w:t>
            </w:r>
          </w:p>
          <w:p w14:paraId="7C6E92F1" w14:textId="0D61B164" w:rsidR="00AA7F2D" w:rsidRPr="002A2D13" w:rsidRDefault="00AA7F2D" w:rsidP="002A2D13">
            <w:pPr>
              <w:pStyle w:val="ListParagraph"/>
              <w:numPr>
                <w:ilvl w:val="4"/>
                <w:numId w:val="147"/>
              </w:numPr>
              <w:ind w:left="1973" w:hanging="425"/>
              <w:jc w:val="both"/>
              <w:rPr>
                <w:rFonts w:ascii="Footlight MT Light" w:eastAsia="Gentium Basic" w:hAnsi="Footlight MT Light" w:cs="Gentium Basic"/>
              </w:rPr>
            </w:pPr>
            <w:r w:rsidRPr="002A2D13">
              <w:rPr>
                <w:rFonts w:ascii="Footlight MT Light" w:eastAsia="Gentium Basic" w:hAnsi="Footlight MT Light" w:cs="Gentium Basic"/>
              </w:rPr>
              <w:t>Risiko keselamatan konstruksi sebagaimana dimaksud pada huruf (a), huruf (b), dan huruf (c)</w:t>
            </w:r>
            <w:r w:rsidR="00A92476"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berdasarkan ketentuan peraturan perundang-undangan;</w:t>
            </w:r>
          </w:p>
          <w:p w14:paraId="0091F464" w14:textId="64469B0C" w:rsidR="00D95B1F" w:rsidRPr="002A2D13" w:rsidRDefault="00D95B1F" w:rsidP="002A2D13">
            <w:pPr>
              <w:numPr>
                <w:ilvl w:val="1"/>
                <w:numId w:val="147"/>
              </w:numPr>
              <w:ind w:left="1511"/>
              <w:jc w:val="both"/>
              <w:rPr>
                <w:rFonts w:ascii="Footlight MT Light" w:eastAsia="Gentium Basic" w:hAnsi="Footlight MT Light" w:cs="Gentium Basic"/>
              </w:rPr>
            </w:pPr>
            <w:r w:rsidRPr="002A2D13">
              <w:rPr>
                <w:rFonts w:ascii="Footlight MT Light" w:eastAsia="Gentium Basic" w:hAnsi="Footlight MT Light" w:cs="Gentium Basic"/>
              </w:rPr>
              <w:t>Persyaratan pengalaman untuk personel manajerial selain Petugas Keselamatan Konstruksi/Ahli K3 Konstruksi/Ahli Keselamatan Konstruksi memperhatikan ketentuan:</w:t>
            </w:r>
          </w:p>
          <w:p w14:paraId="74BB4B54" w14:textId="6BA64BE6" w:rsidR="00D95B1F" w:rsidRPr="002A2D13" w:rsidRDefault="00D95B1F" w:rsidP="002A2D13">
            <w:pPr>
              <w:pStyle w:val="ListParagraph"/>
              <w:numPr>
                <w:ilvl w:val="4"/>
                <w:numId w:val="147"/>
              </w:numPr>
              <w:ind w:left="1973" w:hanging="425"/>
              <w:jc w:val="both"/>
              <w:rPr>
                <w:rFonts w:ascii="Footlight MT Light" w:eastAsia="Gentium Basic" w:hAnsi="Footlight MT Light" w:cs="Gentium Basic"/>
              </w:rPr>
            </w:pPr>
            <w:r w:rsidRPr="002A2D13">
              <w:rPr>
                <w:rFonts w:ascii="Footlight MT Light" w:eastAsia="Gentium Basic" w:hAnsi="Footlight MT Light" w:cs="Gentium Basic"/>
              </w:rPr>
              <w:t>Untuk tender pekerjaan konstruksi kualifikasi usaha kecil</w:t>
            </w:r>
            <w:r w:rsidR="00963405" w:rsidRPr="002A2D13">
              <w:rPr>
                <w:rFonts w:ascii="Footlight MT Light" w:eastAsia="Gentium Basic" w:hAnsi="Footlight MT Light" w:cs="Gentium Basic"/>
                <w:lang w:val="en-US"/>
              </w:rPr>
              <w:t xml:space="preserve"> d</w:t>
            </w:r>
            <w:r w:rsidRPr="002A2D13">
              <w:rPr>
                <w:rFonts w:ascii="Footlight MT Light" w:eastAsia="Gentium Basic" w:hAnsi="Footlight MT Light" w:cs="Gentium Basic"/>
              </w:rPr>
              <w:t xml:space="preserve">engan nilai HPS </w:t>
            </w:r>
            <w:r w:rsidR="00963405" w:rsidRPr="002A2D13">
              <w:rPr>
                <w:rFonts w:ascii="Footlight MT Light" w:eastAsia="Gentium Basic" w:hAnsi="Footlight MT Light" w:cs="Gentium Basic"/>
                <w:lang w:val="en-US"/>
              </w:rPr>
              <w:t>sampai dengan paling banyak</w:t>
            </w:r>
            <w:r w:rsidRPr="002A2D13">
              <w:rPr>
                <w:rFonts w:ascii="Footlight MT Light" w:eastAsia="Gentium Basic" w:hAnsi="Footlight MT Light" w:cs="Gentium Basic"/>
              </w:rPr>
              <w:t xml:space="preserve"> Rp15.000.000.000,00 (lima belas miliar rupiah), pengalaman yang disyaratkan paling lama 2 (dua) tahun.</w:t>
            </w:r>
          </w:p>
          <w:p w14:paraId="4BB10950" w14:textId="67B1A9CF" w:rsidR="00AA7F2D" w:rsidRPr="002A2D13" w:rsidRDefault="00D95B1F" w:rsidP="002A2D13">
            <w:pPr>
              <w:pStyle w:val="ListParagraph"/>
              <w:numPr>
                <w:ilvl w:val="4"/>
                <w:numId w:val="147"/>
              </w:numPr>
              <w:ind w:left="1973" w:hanging="425"/>
              <w:jc w:val="both"/>
              <w:rPr>
                <w:rFonts w:ascii="Footlight MT Light" w:eastAsia="Gentium Basic" w:hAnsi="Footlight MT Light" w:cs="Gentium Basic"/>
              </w:rPr>
            </w:pPr>
            <w:r w:rsidRPr="002A2D13">
              <w:rPr>
                <w:rFonts w:ascii="Footlight MT Light" w:eastAsia="Gentium Basic" w:hAnsi="Footlight MT Light" w:cs="Gentium Basic"/>
              </w:rPr>
              <w:t>Untuk tender pekerjaan konstruksi kualifikasi usaha menengah dengan nilai HPS paling banyak Rp50.000.000.000,00 (lima puluh miliar rupiah), pengalaman yang disyaratkan paling lama 4 (empat) tahun;</w:t>
            </w:r>
          </w:p>
          <w:p w14:paraId="6EF959B3" w14:textId="24FBC130" w:rsidR="00D95B1F" w:rsidRPr="002A2D13" w:rsidRDefault="00D95B1F" w:rsidP="002A2D13">
            <w:pPr>
              <w:pStyle w:val="ListParagraph"/>
              <w:numPr>
                <w:ilvl w:val="4"/>
                <w:numId w:val="147"/>
              </w:numPr>
              <w:ind w:left="1973"/>
              <w:jc w:val="both"/>
              <w:rPr>
                <w:rFonts w:ascii="Footlight MT Light" w:eastAsia="Gentium Basic" w:hAnsi="Footlight MT Light" w:cs="Gentium Basic"/>
              </w:rPr>
            </w:pPr>
            <w:r w:rsidRPr="002A2D13">
              <w:rPr>
                <w:rFonts w:ascii="Footlight MT Light" w:eastAsia="Gentium Basic" w:hAnsi="Footlight MT Light" w:cs="Gentium Basic"/>
              </w:rPr>
              <w:t>Untuk tender pekerjaan konstruksi kualifikasi usaha besar dengan nilai HPS paling sedikit di atas Rp50.000.000.000,00 (lima puluh miliar rupiah) sampai dengan paling banyak Rp100.000.000.000,00 (seratus miliar rupiah), pengalaman yang disyaratkan paling lama 5 (lima) tahun; dan</w:t>
            </w:r>
          </w:p>
          <w:p w14:paraId="25CC6203" w14:textId="3D89EA96" w:rsidR="00D95B1F" w:rsidRPr="002A2D13" w:rsidRDefault="00D95B1F" w:rsidP="002A2D13">
            <w:pPr>
              <w:pStyle w:val="ListParagraph"/>
              <w:numPr>
                <w:ilvl w:val="4"/>
                <w:numId w:val="147"/>
              </w:numPr>
              <w:ind w:left="1973"/>
              <w:jc w:val="both"/>
              <w:rPr>
                <w:rFonts w:ascii="Footlight MT Light" w:eastAsia="Gentium Basic" w:hAnsi="Footlight MT Light" w:cs="Gentium Basic"/>
              </w:rPr>
            </w:pPr>
            <w:r w:rsidRPr="002A2D13">
              <w:rPr>
                <w:rFonts w:ascii="Footlight MT Light" w:eastAsia="Gentium Basic" w:hAnsi="Footlight MT Light" w:cs="Gentium Basic"/>
              </w:rPr>
              <w:t>Untuk tender pekerjaan konstruksi kualifikasi usaha besar dengan nilai HPS di atas Rp100.000.000.000,00 (seratus miliar rupiah), pengalaman yang disyaratkan paling lama 8 (delapan) tahun.</w:t>
            </w:r>
          </w:p>
          <w:p w14:paraId="05B901B6" w14:textId="4E2C25B9" w:rsidR="00AA2956" w:rsidRPr="002A2D13" w:rsidRDefault="00AA2956" w:rsidP="002A2D13">
            <w:pPr>
              <w:numPr>
                <w:ilvl w:val="0"/>
                <w:numId w:val="131"/>
              </w:numPr>
              <w:pBdr>
                <w:top w:val="nil"/>
                <w:left w:val="nil"/>
                <w:bottom w:val="nil"/>
                <w:right w:val="nil"/>
                <w:between w:val="nil"/>
              </w:pBdr>
              <w:ind w:left="1151" w:hanging="360"/>
              <w:jc w:val="both"/>
              <w:rPr>
                <w:rFonts w:ascii="Footlight MT Light" w:eastAsia="Gentium Basic" w:hAnsi="Footlight MT Light" w:cs="Gentium Basic"/>
              </w:rPr>
            </w:pPr>
            <w:r w:rsidRPr="002A2D13">
              <w:rPr>
                <w:rFonts w:ascii="Footlight MT Light" w:eastAsia="Gentium Basic" w:hAnsi="Footlight MT Light" w:cs="Gentium Basic"/>
                <w:lang w:val="en-US"/>
              </w:rPr>
              <w:t>Daftar isian pekerjaan yang disubkontrakkan sesuai dengan LDP dengan mengacu kepada ketentuan SSKK</w:t>
            </w:r>
            <w:r w:rsidR="004E3D18" w:rsidRPr="002A2D13">
              <w:rPr>
                <w:rFonts w:ascii="Footlight MT Light" w:eastAsia="Gentium Basic" w:hAnsi="Footlight MT Light" w:cs="Gentium Basic"/>
                <w:lang w:val="en-US"/>
              </w:rPr>
              <w:t xml:space="preserve"> (apabila di</w:t>
            </w:r>
            <w:r w:rsidR="00FB440D" w:rsidRPr="002A2D13">
              <w:rPr>
                <w:rFonts w:ascii="Footlight MT Light" w:eastAsia="Gentium Basic" w:hAnsi="Footlight MT Light" w:cs="Gentium Basic"/>
                <w:lang w:val="en-US"/>
              </w:rPr>
              <w:t>syaratkan)</w:t>
            </w:r>
            <w:r w:rsidRPr="002A2D13">
              <w:rPr>
                <w:rFonts w:ascii="Footlight MT Light" w:eastAsia="Gentium Basic" w:hAnsi="Footlight MT Light" w:cs="Gentium Basic"/>
                <w:lang w:val="en-US"/>
              </w:rPr>
              <w:t>.</w:t>
            </w:r>
          </w:p>
          <w:p w14:paraId="022CF2D2" w14:textId="4D16FB71" w:rsidR="00A92476" w:rsidRPr="002A2D13" w:rsidRDefault="004D30FB" w:rsidP="002A2D13">
            <w:pPr>
              <w:numPr>
                <w:ilvl w:val="0"/>
                <w:numId w:val="131"/>
              </w:numPr>
              <w:pBdr>
                <w:top w:val="nil"/>
                <w:left w:val="nil"/>
                <w:bottom w:val="nil"/>
                <w:right w:val="nil"/>
                <w:between w:val="nil"/>
              </w:pBdr>
              <w:ind w:left="1151" w:hanging="360"/>
              <w:jc w:val="both"/>
              <w:rPr>
                <w:rFonts w:ascii="Footlight MT Light" w:eastAsia="Gentium Basic" w:hAnsi="Footlight MT Light" w:cs="Gentium Basic"/>
              </w:rPr>
            </w:pPr>
            <w:r w:rsidRPr="002A2D13">
              <w:rPr>
                <w:rFonts w:ascii="Footlight MT Light" w:eastAsia="Gentium Basic" w:hAnsi="Footlight MT Light" w:cs="Gentium Basic"/>
              </w:rPr>
              <w:t xml:space="preserve">Rencana Keselamatan Konstruksi (RKK): </w:t>
            </w:r>
          </w:p>
          <w:p w14:paraId="68B25F30" w14:textId="77777777" w:rsidR="00A92476" w:rsidRPr="002A2D13" w:rsidRDefault="00A92476" w:rsidP="002A2D13">
            <w:pPr>
              <w:pStyle w:val="ListParagraph"/>
              <w:numPr>
                <w:ilvl w:val="0"/>
                <w:numId w:val="252"/>
              </w:numPr>
              <w:pBdr>
                <w:top w:val="nil"/>
                <w:left w:val="nil"/>
                <w:bottom w:val="nil"/>
                <w:right w:val="nil"/>
                <w:between w:val="nil"/>
              </w:pBdr>
              <w:ind w:left="1547"/>
              <w:jc w:val="both"/>
              <w:rPr>
                <w:rFonts w:ascii="Footlight MT Light" w:eastAsia="Gentium Basic" w:hAnsi="Footlight MT Light" w:cs="Gentium Basic"/>
              </w:rPr>
            </w:pPr>
            <w:r w:rsidRPr="002A2D13">
              <w:rPr>
                <w:rFonts w:ascii="Footlight MT Light" w:eastAsia="Gentium Basic" w:hAnsi="Footlight MT Light" w:cs="Gentium Basic"/>
              </w:rPr>
              <w:t>Menetapkan 1 (satu) uraian pekerjaan dan 1 (satu) identifikasi bahaya; dan</w:t>
            </w:r>
          </w:p>
          <w:p w14:paraId="60353B0B" w14:textId="1FDAC04B" w:rsidR="00A92476" w:rsidRPr="002A2D13" w:rsidRDefault="00A92476" w:rsidP="002A2D13">
            <w:pPr>
              <w:pStyle w:val="ListParagraph"/>
              <w:numPr>
                <w:ilvl w:val="0"/>
                <w:numId w:val="252"/>
              </w:numPr>
              <w:pBdr>
                <w:top w:val="nil"/>
                <w:left w:val="nil"/>
                <w:bottom w:val="nil"/>
                <w:right w:val="nil"/>
                <w:between w:val="nil"/>
              </w:pBdr>
              <w:ind w:left="1547"/>
              <w:jc w:val="both"/>
              <w:rPr>
                <w:rFonts w:ascii="Footlight MT Light" w:eastAsia="Gentium Basic" w:hAnsi="Footlight MT Light" w:cs="Gentium Basic"/>
              </w:rPr>
            </w:pPr>
            <w:r w:rsidRPr="002A2D13">
              <w:rPr>
                <w:rFonts w:ascii="Footlight MT Light" w:eastAsia="Gentium Basic" w:hAnsi="Footlight MT Light" w:cs="Gentium Basic"/>
              </w:rPr>
              <w:t xml:space="preserve">Uraian pekerjaan dan identifikasi bahaya sebagaimana dimaksud pada angka (1) didasarkan pada tingkat risiko terbesar dari seluruh uraian pekerjaan dan identifikasi bahaya yang telah ditetapkan </w:t>
            </w:r>
            <w:r w:rsidR="007B3A56" w:rsidRPr="002A2D13">
              <w:rPr>
                <w:rFonts w:ascii="Footlight MT Light" w:eastAsia="Gentium Basic" w:hAnsi="Footlight MT Light" w:cs="Gentium Basic"/>
                <w:lang w:val="en-US"/>
              </w:rPr>
              <w:t>PPK</w:t>
            </w:r>
            <w:r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dalam rancangan konseptual sistem manajemen keselamatan konstruksi</w:t>
            </w:r>
            <w:r w:rsidR="00EE2E86" w:rsidRPr="002A2D13">
              <w:rPr>
                <w:rFonts w:ascii="Footlight MT Light" w:eastAsia="Gentium Basic" w:hAnsi="Footlight MT Light" w:cs="Gentium Basic"/>
                <w:lang w:val="en-US"/>
              </w:rPr>
              <w:t>.</w:t>
            </w:r>
          </w:p>
          <w:p w14:paraId="2241810B" w14:textId="77777777" w:rsidR="006407E4" w:rsidRPr="002A2D13" w:rsidRDefault="006407E4" w:rsidP="002A2D13">
            <w:pPr>
              <w:ind w:left="1511"/>
              <w:jc w:val="both"/>
              <w:rPr>
                <w:rFonts w:ascii="Footlight MT Light" w:eastAsia="Gentium Basic" w:hAnsi="Footlight MT Light" w:cs="Gentium Basic"/>
                <w:b/>
              </w:rPr>
            </w:pPr>
          </w:p>
        </w:tc>
      </w:tr>
      <w:tr w:rsidR="002A7E4F" w:rsidRPr="002A2D13" w14:paraId="61C0B1FD" w14:textId="77777777">
        <w:tc>
          <w:tcPr>
            <w:tcW w:w="2160" w:type="dxa"/>
          </w:tcPr>
          <w:p w14:paraId="12788326" w14:textId="77777777" w:rsidR="006407E4" w:rsidRPr="002A2D13" w:rsidRDefault="004D30FB" w:rsidP="002A2D13">
            <w:pPr>
              <w:pStyle w:val="Heading2"/>
              <w:numPr>
                <w:ilvl w:val="0"/>
                <w:numId w:val="166"/>
              </w:numPr>
              <w:pBdr>
                <w:top w:val="nil"/>
                <w:left w:val="nil"/>
                <w:bottom w:val="nil"/>
                <w:right w:val="nil"/>
                <w:between w:val="nil"/>
              </w:pBdr>
              <w:ind w:left="426" w:hanging="426"/>
              <w:jc w:val="left"/>
            </w:pPr>
            <w:bookmarkStart w:id="41" w:name="_heading=h.r48gxwlxi6i" w:colFirst="0" w:colLast="0"/>
            <w:bookmarkStart w:id="42" w:name="_Toc69896442"/>
            <w:bookmarkEnd w:id="41"/>
            <w:r w:rsidRPr="002A2D13">
              <w:lastRenderedPageBreak/>
              <w:t>Harga Penawaran</w:t>
            </w:r>
            <w:bookmarkEnd w:id="42"/>
          </w:p>
          <w:p w14:paraId="344BFAA2" w14:textId="77777777" w:rsidR="006407E4" w:rsidRPr="002A2D13" w:rsidRDefault="006407E4" w:rsidP="002A2D13">
            <w:pPr>
              <w:rPr>
                <w:rFonts w:ascii="Footlight MT Light" w:eastAsia="Gentium Basic" w:hAnsi="Footlight MT Light" w:cs="Gentium Basic"/>
              </w:rPr>
            </w:pPr>
          </w:p>
        </w:tc>
        <w:tc>
          <w:tcPr>
            <w:tcW w:w="6480" w:type="dxa"/>
          </w:tcPr>
          <w:p w14:paraId="0C470B2B" w14:textId="4F16F525" w:rsidR="00A92476" w:rsidRPr="002A2D13" w:rsidRDefault="00A92476" w:rsidP="002A2D13">
            <w:pPr>
              <w:numPr>
                <w:ilvl w:val="1"/>
                <w:numId w:val="13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Peserta menginput nilai penawaran dan mengunggah Daftar </w:t>
            </w:r>
            <w:r w:rsidRPr="002A2D13">
              <w:rPr>
                <w:rFonts w:ascii="Footlight MT Light" w:eastAsia="Gentium Basic" w:hAnsi="Footlight MT Light" w:cs="Gentium Basic"/>
                <w:lang w:val="en-US"/>
              </w:rPr>
              <w:t>Kuantitas</w:t>
            </w:r>
            <w:r w:rsidRPr="002A2D13">
              <w:rPr>
                <w:rFonts w:ascii="Footlight MT Light" w:eastAsia="Gentium Basic" w:hAnsi="Footlight MT Light" w:cs="Gentium Basic"/>
              </w:rPr>
              <w:t xml:space="preserve"> dan Harga </w:t>
            </w:r>
            <w:r w:rsidRPr="002A2D13">
              <w:rPr>
                <w:rFonts w:ascii="Footlight MT Light" w:eastAsia="Gentium Basic" w:hAnsi="Footlight MT Light" w:cs="Gentium Basic"/>
                <w:lang w:val="en-US"/>
              </w:rPr>
              <w:t xml:space="preserve">serta Daftar Keluaran dan Harga </w:t>
            </w:r>
            <w:r w:rsidRPr="002A2D13">
              <w:rPr>
                <w:rFonts w:ascii="Footlight MT Light" w:eastAsia="Gentium Basic" w:hAnsi="Footlight MT Light" w:cs="Gentium Basic"/>
              </w:rPr>
              <w:t>pada SPSE</w:t>
            </w:r>
            <w:r w:rsidRPr="002A2D13">
              <w:rPr>
                <w:rFonts w:ascii="Footlight MT Light" w:eastAsia="Gentium Basic" w:hAnsi="Footlight MT Light" w:cs="Gentium Basic"/>
                <w:lang w:val="en-US"/>
              </w:rPr>
              <w:t>.</w:t>
            </w:r>
          </w:p>
          <w:p w14:paraId="1205B921" w14:textId="77777777" w:rsidR="00D079B5" w:rsidRPr="002A2D13" w:rsidRDefault="00D079B5" w:rsidP="002A2D13">
            <w:pPr>
              <w:pBdr>
                <w:top w:val="nil"/>
                <w:left w:val="nil"/>
                <w:bottom w:val="nil"/>
                <w:right w:val="nil"/>
                <w:between w:val="nil"/>
              </w:pBdr>
              <w:ind w:left="792"/>
              <w:jc w:val="both"/>
              <w:rPr>
                <w:rFonts w:ascii="Footlight MT Light" w:eastAsia="Gentium Basic" w:hAnsi="Footlight MT Light" w:cs="Gentium Basic"/>
              </w:rPr>
            </w:pPr>
          </w:p>
          <w:p w14:paraId="1740EB68" w14:textId="77777777" w:rsidR="00A92476" w:rsidRPr="002A2D13" w:rsidRDefault="00A92476" w:rsidP="002A2D13">
            <w:pPr>
              <w:numPr>
                <w:ilvl w:val="1"/>
                <w:numId w:val="13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Peserta mencantumkan</w:t>
            </w:r>
            <w:r w:rsidRPr="002A2D13">
              <w:rPr>
                <w:rFonts w:ascii="Footlight MT Light" w:eastAsia="Gentium Basic" w:hAnsi="Footlight MT Light" w:cs="Gentium Basic"/>
                <w:lang w:val="en-US"/>
              </w:rPr>
              <w:t>:</w:t>
            </w:r>
          </w:p>
          <w:p w14:paraId="4FAD3B01" w14:textId="0F0D7AF3" w:rsidR="006407E4" w:rsidRPr="002A2D13" w:rsidRDefault="004D30FB" w:rsidP="002A2D13">
            <w:pPr>
              <w:numPr>
                <w:ilvl w:val="0"/>
                <w:numId w:val="153"/>
              </w:numPr>
              <w:pBdr>
                <w:top w:val="nil"/>
                <w:left w:val="nil"/>
                <w:bottom w:val="nil"/>
                <w:right w:val="nil"/>
                <w:between w:val="nil"/>
              </w:pBdr>
              <w:ind w:left="1122" w:hanging="283"/>
              <w:jc w:val="both"/>
              <w:rPr>
                <w:rFonts w:ascii="Footlight MT Light" w:eastAsia="Gentium Basic" w:hAnsi="Footlight MT Light" w:cs="Gentium Basic"/>
              </w:rPr>
            </w:pPr>
            <w:r w:rsidRPr="002A2D13">
              <w:rPr>
                <w:rFonts w:ascii="Footlight MT Light" w:eastAsia="Gentium Basic" w:hAnsi="Footlight MT Light" w:cs="Gentium Basic"/>
              </w:rPr>
              <w:t xml:space="preserve">Untuk bagian pekerjaan harga satuan, mencantumkan harga satuan dan harga total untuk </w:t>
            </w:r>
            <w:r w:rsidRPr="002A2D13">
              <w:rPr>
                <w:rFonts w:ascii="Footlight MT Light" w:eastAsia="Gentium Basic" w:hAnsi="Footlight MT Light" w:cs="Gentium Basic"/>
              </w:rPr>
              <w:lastRenderedPageBreak/>
              <w:t>tiap mata pembayaran/pekerjaan dalam Daftar Kuantitas dan Harga.</w:t>
            </w:r>
          </w:p>
          <w:p w14:paraId="43BD6E27" w14:textId="77777777" w:rsidR="006407E4" w:rsidRPr="002A2D13" w:rsidRDefault="004D30FB" w:rsidP="002A2D13">
            <w:pPr>
              <w:numPr>
                <w:ilvl w:val="0"/>
                <w:numId w:val="153"/>
              </w:numPr>
              <w:pBdr>
                <w:top w:val="nil"/>
                <w:left w:val="nil"/>
                <w:bottom w:val="nil"/>
                <w:right w:val="nil"/>
                <w:between w:val="nil"/>
              </w:pBdr>
              <w:ind w:left="1122" w:hanging="283"/>
              <w:jc w:val="both"/>
              <w:rPr>
                <w:rFonts w:ascii="Footlight MT Light" w:eastAsia="Gentium Basic" w:hAnsi="Footlight MT Light" w:cs="Gentium Basic"/>
              </w:rPr>
            </w:pPr>
            <w:r w:rsidRPr="002A2D13">
              <w:rPr>
                <w:rFonts w:ascii="Footlight MT Light" w:eastAsia="Gentium Basic" w:hAnsi="Footlight MT Light" w:cs="Gentium Basic"/>
              </w:rPr>
              <w:t>Untuk bagian pekerjaan lumsum, mencantumkan harga keluaran/</w:t>
            </w:r>
            <w:r w:rsidRPr="002A2D13">
              <w:rPr>
                <w:rFonts w:ascii="Footlight MT Light" w:eastAsia="Gentium Basic" w:hAnsi="Footlight MT Light" w:cs="Gentium Basic"/>
                <w:i/>
              </w:rPr>
              <w:t>output</w:t>
            </w:r>
            <w:r w:rsidRPr="002A2D13">
              <w:rPr>
                <w:rFonts w:ascii="Footlight MT Light" w:eastAsia="Gentium Basic" w:hAnsi="Footlight MT Light" w:cs="Gentium Basic"/>
              </w:rPr>
              <w:t xml:space="preserve"> dan harga total untuk setiap keluaran/</w:t>
            </w:r>
            <w:r w:rsidRPr="002A2D13">
              <w:rPr>
                <w:rFonts w:ascii="Footlight MT Light" w:eastAsia="Gentium Basic" w:hAnsi="Footlight MT Light" w:cs="Gentium Basic"/>
                <w:i/>
              </w:rPr>
              <w:t>output</w:t>
            </w:r>
            <w:r w:rsidRPr="002A2D13">
              <w:rPr>
                <w:rFonts w:ascii="Footlight MT Light" w:eastAsia="Gentium Basic" w:hAnsi="Footlight MT Light" w:cs="Gentium Basic"/>
              </w:rPr>
              <w:t xml:space="preserve"> pekerjaan dalam Daftar Keluaran dan Harga.</w:t>
            </w:r>
          </w:p>
          <w:p w14:paraId="549C763B" w14:textId="18C236C4" w:rsidR="006407E4" w:rsidRPr="002A2D13" w:rsidRDefault="004D30FB" w:rsidP="002A2D13">
            <w:pPr>
              <w:numPr>
                <w:ilvl w:val="0"/>
                <w:numId w:val="153"/>
              </w:numPr>
              <w:pBdr>
                <w:top w:val="nil"/>
                <w:left w:val="nil"/>
                <w:bottom w:val="nil"/>
                <w:right w:val="nil"/>
                <w:between w:val="nil"/>
              </w:pBdr>
              <w:ind w:left="1122" w:hanging="283"/>
              <w:jc w:val="both"/>
              <w:rPr>
                <w:rFonts w:ascii="Footlight MT Light" w:eastAsia="Gentium Basic" w:hAnsi="Footlight MT Light" w:cs="Gentium Basic"/>
              </w:rPr>
            </w:pPr>
            <w:r w:rsidRPr="002A2D13">
              <w:rPr>
                <w:rFonts w:ascii="Footlight MT Light" w:eastAsia="Gentium Basic" w:hAnsi="Footlight MT Light" w:cs="Gentium Basic"/>
              </w:rPr>
              <w:t>Total harga penawaran adalah penjumlahan harga dari bagian pekerjaan harga satuan dan bagian pekerjaan lumsum.</w:t>
            </w:r>
          </w:p>
          <w:p w14:paraId="153B8628" w14:textId="77777777" w:rsidR="00F23E9C" w:rsidRPr="002A2D13" w:rsidRDefault="00F23E9C" w:rsidP="002A2D13">
            <w:pPr>
              <w:pBdr>
                <w:top w:val="nil"/>
                <w:left w:val="nil"/>
                <w:bottom w:val="nil"/>
                <w:right w:val="nil"/>
                <w:between w:val="nil"/>
              </w:pBdr>
              <w:tabs>
                <w:tab w:val="left" w:pos="959"/>
              </w:tabs>
              <w:ind w:left="1061"/>
              <w:jc w:val="both"/>
              <w:rPr>
                <w:rFonts w:ascii="Footlight MT Light" w:eastAsia="Gentium Basic" w:hAnsi="Footlight MT Light" w:cs="Gentium Basic"/>
              </w:rPr>
            </w:pPr>
          </w:p>
          <w:p w14:paraId="1170A4C8" w14:textId="6C9A04FA" w:rsidR="006407E4" w:rsidRPr="002A2D13" w:rsidRDefault="004D30FB" w:rsidP="002A2D13">
            <w:pPr>
              <w:numPr>
                <w:ilvl w:val="1"/>
                <w:numId w:val="13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Biaya </w:t>
            </w:r>
            <w:r w:rsidR="00657E6E" w:rsidRPr="002A2D13">
              <w:rPr>
                <w:rFonts w:ascii="Footlight MT Light" w:eastAsia="Gentium Basic" w:hAnsi="Footlight MT Light" w:cs="Gentium Basic"/>
                <w:iCs/>
                <w:lang w:val="en-US"/>
              </w:rPr>
              <w:t>tidak langsung</w:t>
            </w:r>
            <w:r w:rsidR="00657E6E"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 xml:space="preserve">keuntungan </w:t>
            </w:r>
            <w:r w:rsidR="00657E6E" w:rsidRPr="002A2D13">
              <w:rPr>
                <w:rFonts w:ascii="Footlight MT Light" w:eastAsia="Gentium Basic" w:hAnsi="Footlight MT Light" w:cs="Gentium Basic"/>
                <w:lang w:val="en-US"/>
              </w:rPr>
              <w:t xml:space="preserve">serta biaya langsung </w:t>
            </w:r>
            <w:r w:rsidRPr="002A2D13">
              <w:rPr>
                <w:rFonts w:ascii="Footlight MT Light" w:eastAsia="Gentium Basic" w:hAnsi="Footlight MT Light" w:cs="Gentium Basic"/>
              </w:rPr>
              <w:t>termasuk untuk</w:t>
            </w:r>
            <w:r w:rsidR="00657E6E" w:rsidRPr="002A2D13">
              <w:rPr>
                <w:rFonts w:ascii="Footlight MT Light" w:eastAsia="Gentium Basic" w:hAnsi="Footlight MT Light" w:cs="Gentium Basic"/>
                <w:lang w:val="en-US"/>
              </w:rPr>
              <w:t xml:space="preserve"> penyelenggaraan biaya pengawasan dan staf lapangan/tenaga ahli lapangan, administrasi kantor lapangan, konstruksi dan fasilitas sementara, transportasi, konsumsi, keamanan, kontrol kualitas dan pengujian,  tenaga kerja, praktik/magang, serta semua pajak, bea, retribusi, dan pungutan lain yang sah yang harus dibayar oleh penyedia untuk pelaksanaan paket Pekerjaan Konstruksi ini telah diperhitungkan dalam total harga penawaran</w:t>
            </w:r>
            <w:r w:rsidRPr="002A2D13">
              <w:rPr>
                <w:rFonts w:ascii="Footlight MT Light" w:eastAsia="Gentium Basic" w:hAnsi="Footlight MT Light" w:cs="Gentium Basic"/>
              </w:rPr>
              <w:t>.</w:t>
            </w:r>
          </w:p>
          <w:p w14:paraId="296E3CFD"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05266F76" w14:textId="77777777" w:rsidR="006407E4" w:rsidRPr="002A2D13" w:rsidRDefault="004D30FB" w:rsidP="002A2D13">
            <w:pPr>
              <w:numPr>
                <w:ilvl w:val="1"/>
                <w:numId w:val="13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Komponen/</w:t>
            </w:r>
            <w:r w:rsidRPr="002A2D13">
              <w:rPr>
                <w:rFonts w:ascii="Footlight MT Light" w:eastAsia="Gentium Basic" w:hAnsi="Footlight MT Light" w:cs="Gentium Basic"/>
                <w:i/>
              </w:rPr>
              <w:t>Item</w:t>
            </w:r>
            <w:r w:rsidRPr="002A2D13">
              <w:rPr>
                <w:rFonts w:ascii="Footlight MT Light" w:eastAsia="Gentium Basic" w:hAnsi="Footlight MT Light" w:cs="Gentium Basic"/>
              </w:rPr>
              <w:t xml:space="preserve"> pekerjaan penerapan SMKK dimasukkan dalam Daftar Kuantitas dan Harga dengan besaran biaya sesuai dengan kebutuhan.</w:t>
            </w:r>
          </w:p>
          <w:p w14:paraId="2E8EA22A"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30EFE3C0" w14:textId="77777777" w:rsidR="006407E4" w:rsidRPr="002A2D13" w:rsidRDefault="004D30FB" w:rsidP="002A2D13">
            <w:pPr>
              <w:numPr>
                <w:ilvl w:val="1"/>
                <w:numId w:val="13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Perkiraan biaya penerapan SMKK memuat paling sedikit:</w:t>
            </w:r>
          </w:p>
          <w:p w14:paraId="7E0102F4" w14:textId="77777777" w:rsidR="006407E4" w:rsidRPr="002A2D13" w:rsidRDefault="004D30FB" w:rsidP="002A2D13">
            <w:pPr>
              <w:numPr>
                <w:ilvl w:val="7"/>
                <w:numId w:val="167"/>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 xml:space="preserve">penyiapan RKK, </w:t>
            </w:r>
          </w:p>
          <w:p w14:paraId="07DB526A" w14:textId="77777777" w:rsidR="006407E4" w:rsidRPr="002A2D13" w:rsidRDefault="004D30FB" w:rsidP="002A2D13">
            <w:pPr>
              <w:numPr>
                <w:ilvl w:val="7"/>
                <w:numId w:val="167"/>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sosialisasi, promosi, dan pelatihan;</w:t>
            </w:r>
          </w:p>
          <w:p w14:paraId="03F56515" w14:textId="77777777" w:rsidR="006407E4" w:rsidRPr="002A2D13" w:rsidRDefault="004D30FB" w:rsidP="002A2D13">
            <w:pPr>
              <w:numPr>
                <w:ilvl w:val="7"/>
                <w:numId w:val="167"/>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Alat Pelindung Kerja dan Alat Pelindung Diri;</w:t>
            </w:r>
          </w:p>
          <w:p w14:paraId="78338F6C" w14:textId="77777777" w:rsidR="006407E4" w:rsidRPr="002A2D13" w:rsidRDefault="004D30FB" w:rsidP="002A2D13">
            <w:pPr>
              <w:numPr>
                <w:ilvl w:val="7"/>
                <w:numId w:val="167"/>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asuransi dan perizinan;</w:t>
            </w:r>
          </w:p>
          <w:p w14:paraId="6D12164C" w14:textId="77777777" w:rsidR="006407E4" w:rsidRPr="002A2D13" w:rsidRDefault="004D30FB" w:rsidP="002A2D13">
            <w:pPr>
              <w:numPr>
                <w:ilvl w:val="7"/>
                <w:numId w:val="167"/>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 xml:space="preserve">Personel Keselamatan Konstruksi; </w:t>
            </w:r>
          </w:p>
          <w:p w14:paraId="69EE4962" w14:textId="77777777" w:rsidR="006407E4" w:rsidRPr="002A2D13" w:rsidRDefault="004D30FB" w:rsidP="002A2D13">
            <w:pPr>
              <w:numPr>
                <w:ilvl w:val="7"/>
                <w:numId w:val="167"/>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fasilitas sarana, prasarana, dan alat kesehatan;</w:t>
            </w:r>
          </w:p>
          <w:p w14:paraId="75822477" w14:textId="77777777" w:rsidR="006407E4" w:rsidRPr="002A2D13" w:rsidRDefault="004D30FB" w:rsidP="002A2D13">
            <w:pPr>
              <w:numPr>
                <w:ilvl w:val="7"/>
                <w:numId w:val="167"/>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 xml:space="preserve">rambu-rambu yang diperlukan; </w:t>
            </w:r>
          </w:p>
          <w:p w14:paraId="1CBDF0B4" w14:textId="398DF4B9" w:rsidR="006407E4" w:rsidRPr="002A2D13" w:rsidRDefault="004D30FB" w:rsidP="002A2D13">
            <w:pPr>
              <w:numPr>
                <w:ilvl w:val="7"/>
                <w:numId w:val="167"/>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konsultasi dengan ahli</w:t>
            </w:r>
            <w:r w:rsidR="00F23E9C" w:rsidRPr="002A2D13">
              <w:rPr>
                <w:rFonts w:ascii="Footlight MT Light" w:eastAsia="Gentium Basic" w:hAnsi="Footlight MT Light" w:cs="Gentium Basic"/>
              </w:rPr>
              <w:t xml:space="preserve"> terkait Keselamatan Konstruksi;</w:t>
            </w:r>
            <w:r w:rsidRPr="002A2D13">
              <w:rPr>
                <w:rFonts w:ascii="Footlight MT Light" w:eastAsia="Gentium Basic" w:hAnsi="Footlight MT Light" w:cs="Gentium Basic"/>
              </w:rPr>
              <w:t xml:space="preserve"> dan </w:t>
            </w:r>
          </w:p>
          <w:p w14:paraId="3DC7EC74" w14:textId="77777777" w:rsidR="006407E4" w:rsidRPr="002A2D13" w:rsidRDefault="004D30FB" w:rsidP="002A2D13">
            <w:pPr>
              <w:numPr>
                <w:ilvl w:val="7"/>
                <w:numId w:val="167"/>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kegiatan dan peralatan terkait dengan pengendalian Risiko Keselamatan Konstruksi.</w:t>
            </w:r>
          </w:p>
          <w:p w14:paraId="39C6E76C" w14:textId="77777777" w:rsidR="006407E4" w:rsidRPr="002A2D13" w:rsidRDefault="006407E4" w:rsidP="002A2D13">
            <w:pPr>
              <w:pBdr>
                <w:top w:val="nil"/>
                <w:left w:val="nil"/>
                <w:bottom w:val="nil"/>
                <w:right w:val="nil"/>
                <w:between w:val="nil"/>
              </w:pBdr>
              <w:ind w:left="1154"/>
              <w:jc w:val="both"/>
              <w:rPr>
                <w:rFonts w:ascii="Footlight MT Light" w:eastAsia="Gentium Basic" w:hAnsi="Footlight MT Light" w:cs="Gentium Basic"/>
              </w:rPr>
            </w:pPr>
          </w:p>
          <w:p w14:paraId="1EA8E670" w14:textId="77777777" w:rsidR="006407E4" w:rsidRPr="002A2D13" w:rsidRDefault="004D30FB" w:rsidP="002A2D13">
            <w:pPr>
              <w:numPr>
                <w:ilvl w:val="1"/>
                <w:numId w:val="13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Rincian kegiatan sebagaimana dimaksud dalam angka 18.5 huruf c, huruf f, huruf g, dan huruf i merupakan barang habis pakai.</w:t>
            </w:r>
          </w:p>
          <w:p w14:paraId="509D261C" w14:textId="77777777" w:rsidR="006407E4" w:rsidRPr="002A2D13" w:rsidRDefault="006407E4" w:rsidP="002A2D13">
            <w:pPr>
              <w:ind w:left="713" w:hanging="713"/>
              <w:jc w:val="both"/>
              <w:rPr>
                <w:rFonts w:ascii="Footlight MT Light" w:eastAsia="Gentium Basic" w:hAnsi="Footlight MT Light" w:cs="Gentium Basic"/>
              </w:rPr>
            </w:pPr>
          </w:p>
          <w:p w14:paraId="37CBEEB1" w14:textId="77777777" w:rsidR="006407E4" w:rsidRPr="002A2D13" w:rsidRDefault="004D30FB" w:rsidP="002A2D13">
            <w:pPr>
              <w:numPr>
                <w:ilvl w:val="1"/>
                <w:numId w:val="13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Konsultasi dengan ahli terkait Keselamatan Konstruksi sebagaimana dimaksud pada angka 18.5 huruf h tidak diharuskan bagi Pekerjaan Konstruksi dengan Risiko Keselamatan Konstruksi kecil.</w:t>
            </w:r>
          </w:p>
          <w:p w14:paraId="2590D312" w14:textId="77777777" w:rsidR="006407E4" w:rsidRPr="002A2D13" w:rsidRDefault="006407E4" w:rsidP="002A2D13">
            <w:pPr>
              <w:pStyle w:val="Heading2"/>
              <w:ind w:left="825"/>
            </w:pPr>
          </w:p>
          <w:p w14:paraId="3FFE1A0D" w14:textId="30F4BED3" w:rsidR="006407E4" w:rsidRPr="002A2D13" w:rsidRDefault="004D30FB" w:rsidP="002A2D13">
            <w:pPr>
              <w:numPr>
                <w:ilvl w:val="1"/>
                <w:numId w:val="13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Penyesuaian harga</w:t>
            </w:r>
            <w:r w:rsidR="00657E6E" w:rsidRPr="002A2D13">
              <w:rPr>
                <w:rFonts w:ascii="Footlight MT Light" w:eastAsia="Gentium Basic" w:hAnsi="Footlight MT Light" w:cs="Gentium Basic"/>
                <w:lang w:val="en-US"/>
              </w:rPr>
              <w:t xml:space="preserve"> h</w:t>
            </w:r>
            <w:r w:rsidRPr="002A2D13">
              <w:rPr>
                <w:rFonts w:ascii="Footlight MT Light" w:eastAsia="Gentium Basic" w:hAnsi="Footlight MT Light" w:cs="Gentium Basic"/>
              </w:rPr>
              <w:t xml:space="preserve">anya untuk </w:t>
            </w:r>
            <w:r w:rsidR="00657E6E" w:rsidRPr="002A2D13">
              <w:rPr>
                <w:rFonts w:ascii="Footlight MT Light" w:eastAsia="Gentium Basic" w:hAnsi="Footlight MT Light" w:cs="Gentium Basic"/>
                <w:lang w:val="en-US"/>
              </w:rPr>
              <w:t xml:space="preserve">bagian </w:t>
            </w:r>
            <w:r w:rsidRPr="002A2D13">
              <w:rPr>
                <w:rFonts w:ascii="Footlight MT Light" w:eastAsia="Gentium Basic" w:hAnsi="Footlight MT Light" w:cs="Gentium Basic"/>
              </w:rPr>
              <w:t xml:space="preserve">pekerjaan harga satuan </w:t>
            </w:r>
            <w:r w:rsidR="00657E6E" w:rsidRPr="002A2D13">
              <w:rPr>
                <w:rFonts w:ascii="Footlight MT Light" w:eastAsia="Gentium Basic" w:hAnsi="Footlight MT Light" w:cs="Gentium Basic"/>
                <w:lang w:val="en-US"/>
              </w:rPr>
              <w:t>yang</w:t>
            </w:r>
            <w:r w:rsidRPr="002A2D13">
              <w:rPr>
                <w:rFonts w:ascii="Footlight MT Light" w:eastAsia="Gentium Basic" w:hAnsi="Footlight MT Light" w:cs="Gentium Basic"/>
              </w:rPr>
              <w:t xml:space="preserve"> masa pelaksanaannya lebih dari 18 (delapan belas) bulan dan diberlakukan mulai bulan ke-13 (tiga belas)</w:t>
            </w:r>
            <w:r w:rsidR="00657E6E" w:rsidRPr="002A2D13">
              <w:rPr>
                <w:rFonts w:ascii="Footlight MT Light" w:eastAsia="Gentium Basic" w:hAnsi="Footlight MT Light" w:cs="Gentium Basic"/>
                <w:lang w:val="en-US"/>
              </w:rPr>
              <w:t xml:space="preserve"> sebagaimana diatur dalam Syarat-Syarat Umum Kontrak/Syarat-Syarat Khusus Kontrak</w:t>
            </w:r>
          </w:p>
          <w:p w14:paraId="123A4DA0" w14:textId="77777777" w:rsidR="006407E4" w:rsidRPr="002A2D13" w:rsidRDefault="006407E4" w:rsidP="002A2D13">
            <w:pPr>
              <w:tabs>
                <w:tab w:val="left" w:pos="959"/>
              </w:tabs>
              <w:jc w:val="both"/>
              <w:rPr>
                <w:rFonts w:ascii="Footlight MT Light" w:eastAsia="Gentium Basic" w:hAnsi="Footlight MT Light" w:cs="Gentium Basic"/>
              </w:rPr>
            </w:pPr>
          </w:p>
        </w:tc>
      </w:tr>
      <w:tr w:rsidR="002A7E4F" w:rsidRPr="002A2D13" w14:paraId="195484EA" w14:textId="77777777">
        <w:tc>
          <w:tcPr>
            <w:tcW w:w="2160" w:type="dxa"/>
          </w:tcPr>
          <w:p w14:paraId="38791FF6" w14:textId="77777777" w:rsidR="006407E4" w:rsidRPr="002A2D13" w:rsidRDefault="004D30FB" w:rsidP="002A2D13">
            <w:pPr>
              <w:pStyle w:val="Heading2"/>
              <w:numPr>
                <w:ilvl w:val="0"/>
                <w:numId w:val="166"/>
              </w:numPr>
              <w:ind w:left="426" w:hanging="426"/>
              <w:jc w:val="left"/>
            </w:pPr>
            <w:bookmarkStart w:id="43" w:name="_Toc69896443"/>
            <w:r w:rsidRPr="002A2D13">
              <w:lastRenderedPageBreak/>
              <w:t>Mata Uang Penawaran dan Cara Pembayaran</w:t>
            </w:r>
            <w:bookmarkEnd w:id="43"/>
          </w:p>
        </w:tc>
        <w:tc>
          <w:tcPr>
            <w:tcW w:w="6480" w:type="dxa"/>
          </w:tcPr>
          <w:p w14:paraId="19CBED2C" w14:textId="14DEE23E" w:rsidR="006407E4" w:rsidRPr="002A2D13" w:rsidRDefault="004D30FB" w:rsidP="002A2D13">
            <w:pPr>
              <w:numPr>
                <w:ilvl w:val="1"/>
                <w:numId w:val="14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Semua harga dalam penawaran harus dalam bentuk mata uang </w:t>
            </w:r>
            <w:r w:rsidR="00657E6E" w:rsidRPr="002A2D13">
              <w:rPr>
                <w:rFonts w:ascii="Footlight MT Light" w:eastAsia="Gentium Basic" w:hAnsi="Footlight MT Light" w:cs="Gentium Basic"/>
                <w:lang w:val="en-US"/>
              </w:rPr>
              <w:t>Rupiah</w:t>
            </w:r>
            <w:r w:rsidRPr="002A2D13">
              <w:rPr>
                <w:rFonts w:ascii="Footlight MT Light" w:eastAsia="Gentium Basic" w:hAnsi="Footlight MT Light" w:cs="Gentium Basic"/>
              </w:rPr>
              <w:t>.</w:t>
            </w:r>
          </w:p>
          <w:p w14:paraId="3F566B6E" w14:textId="77777777" w:rsidR="006407E4" w:rsidRPr="002A2D13" w:rsidRDefault="006407E4" w:rsidP="002A2D13">
            <w:pPr>
              <w:pStyle w:val="Heading2"/>
              <w:ind w:left="825"/>
            </w:pPr>
          </w:p>
          <w:p w14:paraId="71642882" w14:textId="77777777" w:rsidR="006407E4" w:rsidRPr="002A2D13" w:rsidRDefault="004D30FB" w:rsidP="002A2D13">
            <w:pPr>
              <w:numPr>
                <w:ilvl w:val="1"/>
                <w:numId w:val="14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Pembayaran atas pelaksanaan pekerjaan dilakukan sesuai dengan cara sebagaimana tercantum dalam LDP dan diuraikan dalam Syarat-Syarat Umum Kontrak/Syarat-Syarat Khusus Kontrak.</w:t>
            </w:r>
          </w:p>
          <w:p w14:paraId="2A73035B" w14:textId="77777777" w:rsidR="006407E4" w:rsidRPr="002A2D13" w:rsidRDefault="006407E4" w:rsidP="002A2D13">
            <w:pPr>
              <w:pBdr>
                <w:top w:val="nil"/>
                <w:left w:val="nil"/>
                <w:bottom w:val="nil"/>
                <w:right w:val="nil"/>
                <w:between w:val="nil"/>
              </w:pBdr>
              <w:tabs>
                <w:tab w:val="left" w:pos="959"/>
              </w:tabs>
              <w:ind w:left="959"/>
              <w:jc w:val="both"/>
              <w:rPr>
                <w:rFonts w:ascii="Footlight MT Light" w:eastAsia="Gentium Basic" w:hAnsi="Footlight MT Light" w:cs="Gentium Basic"/>
              </w:rPr>
            </w:pPr>
          </w:p>
        </w:tc>
      </w:tr>
      <w:tr w:rsidR="002A7E4F" w:rsidRPr="002A2D13" w14:paraId="0E04C641" w14:textId="77777777">
        <w:tc>
          <w:tcPr>
            <w:tcW w:w="2160" w:type="dxa"/>
          </w:tcPr>
          <w:p w14:paraId="5A7BCA17" w14:textId="77777777" w:rsidR="006407E4" w:rsidRPr="002A2D13" w:rsidRDefault="004D30FB" w:rsidP="002A2D13">
            <w:pPr>
              <w:pStyle w:val="Heading2"/>
              <w:numPr>
                <w:ilvl w:val="0"/>
                <w:numId w:val="166"/>
              </w:numPr>
              <w:ind w:left="426" w:hanging="426"/>
              <w:jc w:val="left"/>
            </w:pPr>
            <w:bookmarkStart w:id="44" w:name="_Toc69896444"/>
            <w:r w:rsidRPr="002A2D13">
              <w:lastRenderedPageBreak/>
              <w:t>Masa Berlaku Penawaran</w:t>
            </w:r>
            <w:bookmarkEnd w:id="44"/>
            <w:r w:rsidRPr="002A2D13">
              <w:t xml:space="preserve"> </w:t>
            </w:r>
          </w:p>
        </w:tc>
        <w:tc>
          <w:tcPr>
            <w:tcW w:w="6480" w:type="dxa"/>
          </w:tcPr>
          <w:p w14:paraId="5A04C053" w14:textId="77777777" w:rsidR="006407E4" w:rsidRPr="002A2D13" w:rsidRDefault="004D30FB" w:rsidP="002A2D13">
            <w:pPr>
              <w:numPr>
                <w:ilvl w:val="1"/>
                <w:numId w:val="14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Masa berlaku penawaran sesuai dengan ketentuan sebagaimana tercantum dalam LDP.</w:t>
            </w:r>
          </w:p>
          <w:p w14:paraId="49B583A6" w14:textId="77777777" w:rsidR="006407E4" w:rsidRPr="002A2D13" w:rsidRDefault="006407E4" w:rsidP="002A2D13">
            <w:pPr>
              <w:pStyle w:val="Heading2"/>
            </w:pPr>
          </w:p>
          <w:p w14:paraId="538851D1" w14:textId="79ED5A5F" w:rsidR="006407E4" w:rsidRPr="002A2D13" w:rsidRDefault="004D30FB" w:rsidP="002A2D13">
            <w:pPr>
              <w:numPr>
                <w:ilvl w:val="1"/>
                <w:numId w:val="14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Apabila penetapan pemenang telah disampaikan dan tidak ada sanggah/sanggah banding, tetapi DIPA</w:t>
            </w:r>
            <w:r w:rsidR="00547E8B" w:rsidRPr="002A2D13">
              <w:rPr>
                <w:rFonts w:ascii="Footlight MT Light" w:eastAsia="Gentium Basic" w:hAnsi="Footlight MT Light" w:cs="Gentium Basic"/>
                <w:lang w:val="en-US"/>
              </w:rPr>
              <w:t>/DPA</w:t>
            </w:r>
            <w:r w:rsidRPr="002A2D13">
              <w:rPr>
                <w:rFonts w:ascii="Footlight MT Light" w:eastAsia="Gentium Basic" w:hAnsi="Footlight MT Light" w:cs="Gentium Basic"/>
              </w:rPr>
              <w:t xml:space="preserve"> belum disahkan, Pokja Pemilihan meminta secara tertulis kepada pemenang tender untuk memperpanjang masa berlakunya penawaran dalam jangka waktu tertentu dan diperhitungkan paling kurang sampai perkiraan tanggal penandatanganan kontrak.</w:t>
            </w:r>
          </w:p>
          <w:p w14:paraId="2FB7A8F3" w14:textId="77777777" w:rsidR="006407E4" w:rsidRPr="002A2D13" w:rsidRDefault="006407E4" w:rsidP="002A2D13">
            <w:pPr>
              <w:tabs>
                <w:tab w:val="left" w:pos="675"/>
              </w:tabs>
              <w:ind w:left="675"/>
              <w:jc w:val="both"/>
              <w:rPr>
                <w:rFonts w:ascii="Footlight MT Light" w:eastAsia="Gentium Basic" w:hAnsi="Footlight MT Light" w:cs="Gentium Basic"/>
              </w:rPr>
            </w:pPr>
          </w:p>
          <w:p w14:paraId="33D94CF1" w14:textId="08A16621" w:rsidR="006407E4" w:rsidRPr="002A2D13" w:rsidRDefault="004D30FB" w:rsidP="002A2D13">
            <w:pPr>
              <w:numPr>
                <w:ilvl w:val="1"/>
                <w:numId w:val="14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Berkaitan dengan 20.2, maka peserta dapat:</w:t>
            </w:r>
          </w:p>
          <w:p w14:paraId="32698B26" w14:textId="77777777" w:rsidR="006407E4" w:rsidRPr="002A2D13" w:rsidRDefault="004D30FB" w:rsidP="002A2D13">
            <w:pPr>
              <w:numPr>
                <w:ilvl w:val="1"/>
                <w:numId w:val="198"/>
              </w:numPr>
              <w:ind w:left="1260" w:hanging="425"/>
              <w:jc w:val="both"/>
              <w:rPr>
                <w:rFonts w:ascii="Footlight MT Light" w:eastAsia="Gentium Basic" w:hAnsi="Footlight MT Light" w:cs="Gentium Basic"/>
              </w:rPr>
            </w:pPr>
            <w:r w:rsidRPr="002A2D13">
              <w:rPr>
                <w:rFonts w:ascii="Footlight MT Light" w:eastAsia="Gentium Basic" w:hAnsi="Footlight MT Light" w:cs="Gentium Basic"/>
              </w:rPr>
              <w:t>menyetujui permintaan tersebut tanpa mengubah penawaran; atau</w:t>
            </w:r>
          </w:p>
          <w:p w14:paraId="160C033B" w14:textId="377B437B" w:rsidR="006407E4" w:rsidRPr="002A2D13" w:rsidRDefault="00FE67A4" w:rsidP="002A2D13">
            <w:pPr>
              <w:numPr>
                <w:ilvl w:val="1"/>
                <w:numId w:val="198"/>
              </w:numPr>
              <w:ind w:left="1260" w:hanging="425"/>
              <w:jc w:val="both"/>
              <w:rPr>
                <w:rFonts w:ascii="Footlight MT Light" w:eastAsia="Gentium Basic" w:hAnsi="Footlight MT Light" w:cs="Gentium Basic"/>
              </w:rPr>
            </w:pPr>
            <w:r w:rsidRPr="002A2D13">
              <w:rPr>
                <w:rFonts w:ascii="Footlight MT Light" w:eastAsia="Gentium Basic" w:hAnsi="Footlight MT Light" w:cs="Gentium Basic"/>
              </w:rPr>
              <w:t>menolak permintaan tersebut dan mengundurkan diri secara tertulis. Pemenang Tender yang menolak dan mengundurkan diri tidak dikenakan sanksi</w:t>
            </w:r>
            <w:r w:rsidR="004D30FB" w:rsidRPr="002A2D13">
              <w:rPr>
                <w:rFonts w:ascii="Footlight MT Light" w:eastAsia="Gentium Basic" w:hAnsi="Footlight MT Light" w:cs="Gentium Basic"/>
              </w:rPr>
              <w:t>.</w:t>
            </w:r>
          </w:p>
          <w:p w14:paraId="65E49A6A" w14:textId="77777777" w:rsidR="006407E4" w:rsidRPr="002A2D13" w:rsidRDefault="006407E4" w:rsidP="002A2D13">
            <w:pPr>
              <w:jc w:val="both"/>
              <w:rPr>
                <w:rFonts w:ascii="Footlight MT Light" w:eastAsia="Gentium Basic" w:hAnsi="Footlight MT Light" w:cs="Gentium Basic"/>
              </w:rPr>
            </w:pPr>
          </w:p>
        </w:tc>
      </w:tr>
      <w:tr w:rsidR="002A7E4F" w:rsidRPr="002A2D13" w14:paraId="0E6319CB" w14:textId="77777777">
        <w:trPr>
          <w:trHeight w:val="666"/>
        </w:trPr>
        <w:tc>
          <w:tcPr>
            <w:tcW w:w="2160" w:type="dxa"/>
          </w:tcPr>
          <w:p w14:paraId="683654BF" w14:textId="77777777" w:rsidR="006407E4" w:rsidRPr="002A2D13" w:rsidRDefault="004D30FB" w:rsidP="002A2D13">
            <w:pPr>
              <w:pStyle w:val="Heading2"/>
              <w:numPr>
                <w:ilvl w:val="0"/>
                <w:numId w:val="166"/>
              </w:numPr>
              <w:ind w:left="426" w:hanging="426"/>
              <w:jc w:val="left"/>
            </w:pPr>
            <w:bookmarkStart w:id="45" w:name="_Toc69896445"/>
            <w:r w:rsidRPr="002A2D13">
              <w:t>Pakta Integritas</w:t>
            </w:r>
            <w:bookmarkEnd w:id="45"/>
          </w:p>
        </w:tc>
        <w:tc>
          <w:tcPr>
            <w:tcW w:w="6480" w:type="dxa"/>
          </w:tcPr>
          <w:p w14:paraId="075E18E1" w14:textId="77777777" w:rsidR="006407E4" w:rsidRPr="002A2D13" w:rsidRDefault="004D30FB" w:rsidP="002A2D13">
            <w:pPr>
              <w:numPr>
                <w:ilvl w:val="1"/>
                <w:numId w:val="128"/>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Pakta Integritas berisi pernyataan:</w:t>
            </w:r>
          </w:p>
          <w:p w14:paraId="3FED1C05" w14:textId="1F127A62" w:rsidR="006407E4" w:rsidRPr="002A2D13" w:rsidRDefault="004D30FB" w:rsidP="002A2D13">
            <w:pPr>
              <w:numPr>
                <w:ilvl w:val="1"/>
                <w:numId w:val="118"/>
              </w:numPr>
              <w:pBdr>
                <w:top w:val="nil"/>
                <w:left w:val="nil"/>
                <w:bottom w:val="nil"/>
                <w:right w:val="nil"/>
                <w:between w:val="nil"/>
              </w:pBdr>
              <w:ind w:left="1152"/>
              <w:jc w:val="both"/>
              <w:rPr>
                <w:rFonts w:ascii="Footlight MT Light" w:eastAsia="Gentium Basic" w:hAnsi="Footlight MT Light" w:cs="Gentium Basic"/>
              </w:rPr>
            </w:pPr>
            <w:r w:rsidRPr="002A2D13">
              <w:rPr>
                <w:rFonts w:ascii="Footlight MT Light" w:eastAsia="Gentium Basic" w:hAnsi="Footlight MT Light" w:cs="Gentium Basic"/>
              </w:rPr>
              <w:t xml:space="preserve">tidak akan melakukan praktik </w:t>
            </w:r>
            <w:r w:rsidR="00F22E5B" w:rsidRPr="002A2D13">
              <w:rPr>
                <w:rFonts w:ascii="Footlight MT Light" w:eastAsia="Gentium Basic" w:hAnsi="Footlight MT Light" w:cs="Gentium Basic"/>
              </w:rPr>
              <w:t>korupsi, kolusi, dan</w:t>
            </w:r>
            <w:r w:rsidR="003A556A" w:rsidRPr="002A2D13">
              <w:rPr>
                <w:rFonts w:ascii="Footlight MT Light" w:eastAsia="Gentium Basic" w:hAnsi="Footlight MT Light" w:cs="Gentium Basic"/>
                <w:lang w:val="en-US"/>
              </w:rPr>
              <w:t>/atau</w:t>
            </w:r>
            <w:r w:rsidR="00F22E5B" w:rsidRPr="002A2D13">
              <w:rPr>
                <w:rFonts w:ascii="Footlight MT Light" w:eastAsia="Gentium Basic" w:hAnsi="Footlight MT Light" w:cs="Gentium Basic"/>
              </w:rPr>
              <w:t xml:space="preserve"> nepotisme;</w:t>
            </w:r>
          </w:p>
          <w:p w14:paraId="0658D312" w14:textId="77777777" w:rsidR="006407E4" w:rsidRPr="002A2D13" w:rsidRDefault="004D30FB" w:rsidP="002A2D13">
            <w:pPr>
              <w:numPr>
                <w:ilvl w:val="1"/>
                <w:numId w:val="118"/>
              </w:numPr>
              <w:pBdr>
                <w:top w:val="nil"/>
                <w:left w:val="nil"/>
                <w:bottom w:val="nil"/>
                <w:right w:val="nil"/>
                <w:between w:val="nil"/>
              </w:pBdr>
              <w:ind w:left="1152"/>
              <w:jc w:val="both"/>
              <w:rPr>
                <w:rFonts w:ascii="Footlight MT Light" w:eastAsia="Gentium Basic" w:hAnsi="Footlight MT Light" w:cs="Gentium Basic"/>
              </w:rPr>
            </w:pPr>
            <w:r w:rsidRPr="002A2D13">
              <w:rPr>
                <w:rFonts w:ascii="Footlight MT Light" w:eastAsia="Gentium Basic" w:hAnsi="Footlight MT Light" w:cs="Gentium Basic"/>
              </w:rPr>
              <w:t>akan mengikuti proses pengadaan secara bersih, transparan, dan profesional untuk memberikan hasil kerja terbaik sesuai ketentuan peraturan perundang-undangan;</w:t>
            </w:r>
          </w:p>
          <w:p w14:paraId="18A6188E" w14:textId="77777777" w:rsidR="006407E4" w:rsidRPr="002A2D13" w:rsidRDefault="004D30FB" w:rsidP="002A2D13">
            <w:pPr>
              <w:numPr>
                <w:ilvl w:val="1"/>
                <w:numId w:val="118"/>
              </w:numPr>
              <w:pBdr>
                <w:top w:val="nil"/>
                <w:left w:val="nil"/>
                <w:bottom w:val="nil"/>
                <w:right w:val="nil"/>
                <w:between w:val="nil"/>
              </w:pBdr>
              <w:ind w:left="1152"/>
              <w:jc w:val="both"/>
              <w:rPr>
                <w:rFonts w:ascii="Footlight MT Light" w:eastAsia="Gentium Basic" w:hAnsi="Footlight MT Light" w:cs="Gentium Basic"/>
              </w:rPr>
            </w:pPr>
            <w:r w:rsidRPr="002A2D13">
              <w:rPr>
                <w:rFonts w:ascii="Footlight MT Light" w:eastAsia="Gentium Basic" w:hAnsi="Footlight MT Light" w:cs="Gentium Basic"/>
              </w:rPr>
              <w:t>apabila melanggar hal-hal yang dinyatakan dalam pakta integritas ini, bersedia menerima sanksi administratif, menerima sanksi pencantuman dalam Daftar Hitam, digugat secara perdata dan/atau dilaporkan secara pidana.</w:t>
            </w:r>
          </w:p>
          <w:p w14:paraId="3708D036" w14:textId="77777777" w:rsidR="006407E4" w:rsidRPr="002A2D13" w:rsidRDefault="006407E4" w:rsidP="002A2D13">
            <w:pPr>
              <w:tabs>
                <w:tab w:val="left" w:pos="959"/>
              </w:tabs>
              <w:jc w:val="both"/>
              <w:rPr>
                <w:rFonts w:ascii="Footlight MT Light" w:eastAsia="Gentium Basic" w:hAnsi="Footlight MT Light" w:cs="Gentium Basic"/>
              </w:rPr>
            </w:pPr>
          </w:p>
          <w:p w14:paraId="68286C2D" w14:textId="2E6A5C51" w:rsidR="006407E4" w:rsidRPr="002A2D13" w:rsidRDefault="004D30FB" w:rsidP="002A2D13">
            <w:pPr>
              <w:numPr>
                <w:ilvl w:val="1"/>
                <w:numId w:val="128"/>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Dengan mendaftar sebagai peserta tender melalui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 maka peserta tunggal/atas nama sendiri ataupun peserta ber-KSO (</w:t>
            </w:r>
            <w:r w:rsidRPr="002A2D13">
              <w:rPr>
                <w:rFonts w:ascii="Footlight MT Light" w:eastAsia="Gentium Basic" w:hAnsi="Footlight MT Light" w:cs="Gentium Basic"/>
                <w:i/>
              </w:rPr>
              <w:t>leadfirm</w:t>
            </w:r>
            <w:r w:rsidRPr="002A2D13">
              <w:rPr>
                <w:rFonts w:ascii="Footlight MT Light" w:eastAsia="Gentium Basic" w:hAnsi="Footlight MT Light" w:cs="Gentium Basic"/>
              </w:rPr>
              <w:t xml:space="preserve"> dan anggota KSO), telah menyetujui dan menandatangani Pakta Integritas.</w:t>
            </w:r>
          </w:p>
          <w:p w14:paraId="71CADBE7"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tc>
      </w:tr>
      <w:tr w:rsidR="002A7E4F" w:rsidRPr="002A2D13" w14:paraId="6BD98288" w14:textId="77777777">
        <w:trPr>
          <w:trHeight w:val="666"/>
        </w:trPr>
        <w:tc>
          <w:tcPr>
            <w:tcW w:w="2160" w:type="dxa"/>
          </w:tcPr>
          <w:p w14:paraId="0AE13161" w14:textId="5F14B806" w:rsidR="006407E4" w:rsidRPr="002A2D13" w:rsidRDefault="00F6536F" w:rsidP="002A2D13">
            <w:pPr>
              <w:pStyle w:val="Heading2"/>
              <w:numPr>
                <w:ilvl w:val="0"/>
                <w:numId w:val="166"/>
              </w:numPr>
              <w:ind w:left="426" w:hanging="426"/>
              <w:jc w:val="left"/>
            </w:pPr>
            <w:bookmarkStart w:id="46" w:name="_Toc69896446"/>
            <w:r w:rsidRPr="002A2D13">
              <w:t>Jaminan penawaran</w:t>
            </w:r>
            <w:bookmarkEnd w:id="46"/>
            <w:r w:rsidR="004D30FB" w:rsidRPr="002A2D13">
              <w:t xml:space="preserve"> </w:t>
            </w:r>
          </w:p>
        </w:tc>
        <w:tc>
          <w:tcPr>
            <w:tcW w:w="6480" w:type="dxa"/>
          </w:tcPr>
          <w:p w14:paraId="7C30054A" w14:textId="612B17F5" w:rsidR="006407E4" w:rsidRPr="002A2D13" w:rsidRDefault="004D30FB" w:rsidP="002A2D13">
            <w:pPr>
              <w:numPr>
                <w:ilvl w:val="1"/>
                <w:numId w:val="12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HPS di atas Rp. 10.000.000.000,00 (sepuluh miliar rupiah),  </w:t>
            </w:r>
            <w:r w:rsidR="00F6536F" w:rsidRPr="002A2D13">
              <w:rPr>
                <w:rFonts w:ascii="Footlight MT Light" w:eastAsia="Gentium Basic" w:hAnsi="Footlight MT Light" w:cs="Gentium Basic"/>
              </w:rPr>
              <w:t>Jaminan penawaran</w:t>
            </w:r>
            <w:r w:rsidRPr="002A2D13">
              <w:rPr>
                <w:rFonts w:ascii="Footlight MT Light" w:eastAsia="Gentium Basic" w:hAnsi="Footlight MT Light" w:cs="Gentium Basic"/>
              </w:rPr>
              <w:t xml:space="preserve"> disampaikan sebagai bagian dari dokumen administrasi.</w:t>
            </w:r>
          </w:p>
          <w:p w14:paraId="5947EAC8" w14:textId="77777777" w:rsidR="006407E4" w:rsidRPr="002A2D13" w:rsidRDefault="006407E4" w:rsidP="002A2D13">
            <w:pPr>
              <w:tabs>
                <w:tab w:val="left" w:pos="994"/>
              </w:tabs>
              <w:ind w:left="994"/>
              <w:jc w:val="both"/>
              <w:rPr>
                <w:rFonts w:ascii="Footlight MT Light" w:eastAsia="Gentium Basic" w:hAnsi="Footlight MT Light" w:cs="Gentium Basic"/>
              </w:rPr>
            </w:pPr>
          </w:p>
          <w:p w14:paraId="3706E116" w14:textId="77777777" w:rsidR="006407E4" w:rsidRPr="002A2D13" w:rsidRDefault="004D30FB" w:rsidP="002A2D13">
            <w:pPr>
              <w:numPr>
                <w:ilvl w:val="1"/>
                <w:numId w:val="12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Besaran nilai nominal, masa berlaku, dan pencairan Jaminan Penawaran sebagaimana ketentuan jaminan penawaran yang tercantum dalam LDP.</w:t>
            </w:r>
          </w:p>
          <w:p w14:paraId="1DF5C816"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6C7AFF9E" w14:textId="6F4713CB" w:rsidR="00FE67A4" w:rsidRPr="002A2D13" w:rsidRDefault="00FE67A4" w:rsidP="002A2D13">
            <w:pPr>
              <w:numPr>
                <w:ilvl w:val="1"/>
                <w:numId w:val="12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lang w:val="en-US"/>
              </w:rPr>
              <w:t>Ketentuan penyampaian Jaminan Penawaran sebagai berikut:</w:t>
            </w:r>
          </w:p>
          <w:p w14:paraId="3773DC80" w14:textId="77777777" w:rsidR="00FE67A4" w:rsidRPr="002A2D13" w:rsidRDefault="00FE67A4" w:rsidP="002A2D13">
            <w:pPr>
              <w:pStyle w:val="ListParagraph"/>
              <w:numPr>
                <w:ilvl w:val="2"/>
                <w:numId w:val="166"/>
              </w:numPr>
              <w:pBdr>
                <w:top w:val="nil"/>
                <w:left w:val="nil"/>
                <w:bottom w:val="nil"/>
                <w:right w:val="nil"/>
                <w:between w:val="nil"/>
              </w:pBdr>
              <w:ind w:left="1273" w:hanging="425"/>
              <w:jc w:val="both"/>
              <w:rPr>
                <w:rFonts w:ascii="Footlight MT Light" w:eastAsia="Gentium Basic" w:hAnsi="Footlight MT Light" w:cs="Gentium Basic"/>
              </w:rPr>
            </w:pPr>
            <w:r w:rsidRPr="002A2D13">
              <w:rPr>
                <w:rFonts w:ascii="Footlight MT Light" w:eastAsia="Gentium Basic" w:hAnsi="Footlight MT Light" w:cs="Gentium Basic"/>
                <w:i/>
                <w:iCs/>
              </w:rPr>
              <w:t>Softcopy</w:t>
            </w:r>
            <w:r w:rsidRPr="002A2D13">
              <w:rPr>
                <w:rFonts w:ascii="Footlight MT Light" w:eastAsia="Gentium Basic" w:hAnsi="Footlight MT Light" w:cs="Gentium Basic"/>
              </w:rPr>
              <w:t xml:space="preserve"> Jaminan Penawaran disampaikan sebagai bagian dari dokumen administrasi; </w:t>
            </w:r>
          </w:p>
          <w:p w14:paraId="7656BF90" w14:textId="77777777" w:rsidR="00FE67A4" w:rsidRPr="002A2D13" w:rsidRDefault="00FE67A4" w:rsidP="002A2D13">
            <w:pPr>
              <w:pStyle w:val="ListParagraph"/>
              <w:numPr>
                <w:ilvl w:val="2"/>
                <w:numId w:val="166"/>
              </w:numPr>
              <w:pBdr>
                <w:top w:val="nil"/>
                <w:left w:val="nil"/>
                <w:bottom w:val="nil"/>
                <w:right w:val="nil"/>
                <w:between w:val="nil"/>
              </w:pBdr>
              <w:ind w:left="1273" w:hanging="425"/>
              <w:jc w:val="both"/>
              <w:rPr>
                <w:rFonts w:ascii="Footlight MT Light" w:eastAsia="Gentium Basic" w:hAnsi="Footlight MT Light" w:cs="Gentium Basic"/>
              </w:rPr>
            </w:pPr>
            <w:r w:rsidRPr="002A2D13">
              <w:rPr>
                <w:rFonts w:ascii="Footlight MT Light" w:eastAsia="Gentium Basic" w:hAnsi="Footlight MT Light" w:cs="Gentium Basic"/>
              </w:rPr>
              <w:t>Jaminan Penawaran dapat dikirim dalam bentuk softcopy asli dari kamera/</w:t>
            </w:r>
            <w:r w:rsidRPr="002A2D13">
              <w:rPr>
                <w:rFonts w:ascii="Footlight MT Light" w:eastAsia="Gentium Basic" w:hAnsi="Footlight MT Light" w:cs="Gentium Basic"/>
                <w:i/>
                <w:iCs/>
              </w:rPr>
              <w:t>handphone</w:t>
            </w:r>
            <w:r w:rsidRPr="002A2D13">
              <w:rPr>
                <w:rFonts w:ascii="Footlight MT Light" w:eastAsia="Gentium Basic" w:hAnsi="Footlight MT Light" w:cs="Gentium Basic"/>
              </w:rPr>
              <w:t xml:space="preserve"> (HP) atau scan tanpa edit;</w:t>
            </w:r>
          </w:p>
          <w:p w14:paraId="4C1CA2E5" w14:textId="1EDF66CB" w:rsidR="00FE67A4" w:rsidRPr="002A2D13" w:rsidRDefault="00F6536F" w:rsidP="002A2D13">
            <w:pPr>
              <w:pStyle w:val="ListParagraph"/>
              <w:numPr>
                <w:ilvl w:val="2"/>
                <w:numId w:val="166"/>
              </w:numPr>
              <w:pBdr>
                <w:top w:val="nil"/>
                <w:left w:val="nil"/>
                <w:bottom w:val="nil"/>
                <w:right w:val="nil"/>
                <w:between w:val="nil"/>
              </w:pBdr>
              <w:ind w:left="1273" w:hanging="425"/>
              <w:jc w:val="both"/>
              <w:rPr>
                <w:rFonts w:ascii="Footlight MT Light" w:eastAsia="Gentium Basic" w:hAnsi="Footlight MT Light" w:cs="Gentium Basic"/>
              </w:rPr>
            </w:pPr>
            <w:r w:rsidRPr="002A2D13">
              <w:rPr>
                <w:rFonts w:ascii="Footlight MT Light" w:eastAsia="Gentium Basic" w:hAnsi="Footlight MT Light" w:cs="Gentium Basic"/>
              </w:rPr>
              <w:t>Jaminan penawaran</w:t>
            </w:r>
            <w:r w:rsidR="00FE67A4" w:rsidRPr="002A2D13">
              <w:rPr>
                <w:rFonts w:ascii="Footlight MT Light" w:eastAsia="Gentium Basic" w:hAnsi="Footlight MT Light" w:cs="Gentium Basic"/>
              </w:rPr>
              <w:t xml:space="preserve"> disampaikan secara langsung atau melalui pos/jasa pengiriman kepada Pokja Pemilihan UKPBJ paling lambat  sebelum batas akhir penyampaian penawaran yang dibuktikan dengan bukti pengiriman. </w:t>
            </w:r>
          </w:p>
          <w:p w14:paraId="37E633D0" w14:textId="6AF46E6C" w:rsidR="00FE67A4" w:rsidRPr="002A2D13" w:rsidRDefault="00FE67A4" w:rsidP="002A2D13">
            <w:pPr>
              <w:pStyle w:val="ListParagraph"/>
              <w:numPr>
                <w:ilvl w:val="2"/>
                <w:numId w:val="166"/>
              </w:numPr>
              <w:pBdr>
                <w:top w:val="nil"/>
                <w:left w:val="nil"/>
                <w:bottom w:val="nil"/>
                <w:right w:val="nil"/>
                <w:between w:val="nil"/>
              </w:pBdr>
              <w:ind w:left="1273"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w:t>
            </w:r>
            <w:r w:rsidR="00F6536F" w:rsidRPr="002A2D13">
              <w:rPr>
                <w:rFonts w:ascii="Footlight MT Light" w:eastAsia="Gentium Basic" w:hAnsi="Footlight MT Light" w:cs="Gentium Basic"/>
              </w:rPr>
              <w:t xml:space="preserve">Jaminan </w:t>
            </w:r>
            <w:r w:rsidR="00F22E5B" w:rsidRPr="002A2D13">
              <w:rPr>
                <w:rFonts w:ascii="Footlight MT Light" w:eastAsia="Gentium Basic" w:hAnsi="Footlight MT Light" w:cs="Gentium Basic"/>
                <w:lang w:val="en-US"/>
              </w:rPr>
              <w:t>P</w:t>
            </w:r>
            <w:r w:rsidR="00F6536F" w:rsidRPr="002A2D13">
              <w:rPr>
                <w:rFonts w:ascii="Footlight MT Light" w:eastAsia="Gentium Basic" w:hAnsi="Footlight MT Light" w:cs="Gentium Basic"/>
              </w:rPr>
              <w:t>enawaran</w:t>
            </w:r>
            <w:r w:rsidRPr="002A2D13">
              <w:rPr>
                <w:rFonts w:ascii="Footlight MT Light" w:eastAsia="Gentium Basic" w:hAnsi="Footlight MT Light" w:cs="Gentium Basic"/>
              </w:rPr>
              <w:t xml:space="preserve"> tidak diterima Pokja Pemilihan UKPBJ sampai dengan batas waktu  yang ditentukan, maka penawaran dinyatakan gugur apabila berdasarkan klarifikasi ke penerbit jaminan, pencairan </w:t>
            </w:r>
            <w:r w:rsidR="00F22E5B" w:rsidRPr="002A2D13">
              <w:rPr>
                <w:rFonts w:ascii="Footlight MT Light" w:eastAsia="Gentium Basic" w:hAnsi="Footlight MT Light" w:cs="Gentium Basic"/>
              </w:rPr>
              <w:t xml:space="preserve">Jaminan Penawaran </w:t>
            </w:r>
            <w:r w:rsidRPr="002A2D13">
              <w:rPr>
                <w:rFonts w:ascii="Footlight MT Light" w:eastAsia="Gentium Basic" w:hAnsi="Footlight MT Light" w:cs="Gentium Basic"/>
              </w:rPr>
              <w:lastRenderedPageBreak/>
              <w:t xml:space="preserve">memerlukan jaminan penawaran yang asli. Segala risiko keterlambatan dan kerusakan pengiriman </w:t>
            </w:r>
            <w:r w:rsidR="00F6536F" w:rsidRPr="002A2D13">
              <w:rPr>
                <w:rFonts w:ascii="Footlight MT Light" w:eastAsia="Gentium Basic" w:hAnsi="Footlight MT Light" w:cs="Gentium Basic"/>
              </w:rPr>
              <w:t xml:space="preserve">Jaminan </w:t>
            </w:r>
            <w:r w:rsidR="00F22E5B" w:rsidRPr="002A2D13">
              <w:rPr>
                <w:rFonts w:ascii="Footlight MT Light" w:eastAsia="Gentium Basic" w:hAnsi="Footlight MT Light" w:cs="Gentium Basic"/>
                <w:lang w:val="en-US"/>
              </w:rPr>
              <w:t>P</w:t>
            </w:r>
            <w:r w:rsidR="00F6536F" w:rsidRPr="002A2D13">
              <w:rPr>
                <w:rFonts w:ascii="Footlight MT Light" w:eastAsia="Gentium Basic" w:hAnsi="Footlight MT Light" w:cs="Gentium Basic"/>
              </w:rPr>
              <w:t>enawaran</w:t>
            </w:r>
            <w:r w:rsidRPr="002A2D13">
              <w:rPr>
                <w:rFonts w:ascii="Footlight MT Light" w:eastAsia="Gentium Basic" w:hAnsi="Footlight MT Light" w:cs="Gentium Basic"/>
              </w:rPr>
              <w:t xml:space="preserve"> menjadi risiko peserta</w:t>
            </w:r>
          </w:p>
          <w:p w14:paraId="554EC034"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4C819E92" w14:textId="77777777" w:rsidR="00135617" w:rsidRPr="002A2D13" w:rsidRDefault="00135617" w:rsidP="002A2D13">
            <w:pPr>
              <w:numPr>
                <w:ilvl w:val="1"/>
                <w:numId w:val="126"/>
              </w:numPr>
              <w:ind w:hanging="792"/>
              <w:jc w:val="both"/>
              <w:rPr>
                <w:rFonts w:ascii="Footlight MT Light" w:hAnsi="Footlight MT Light"/>
              </w:rPr>
            </w:pPr>
            <w:r w:rsidRPr="002A2D13">
              <w:rPr>
                <w:rFonts w:ascii="Footlight MT Light" w:hAnsi="Footlight MT Light"/>
                <w:lang w:val="en-US"/>
              </w:rPr>
              <w:t>Jaminan Penawaran yang diserahkan kepada Pokja Pemilihan, memenuhi ketentuan sebagai berikut:</w:t>
            </w:r>
          </w:p>
          <w:p w14:paraId="23AD2A05" w14:textId="77777777" w:rsidR="00135617" w:rsidRPr="002A2D13" w:rsidRDefault="00135617" w:rsidP="002A2D13">
            <w:pPr>
              <w:numPr>
                <w:ilvl w:val="0"/>
                <w:numId w:val="280"/>
              </w:numPr>
              <w:autoSpaceDE w:val="0"/>
              <w:autoSpaceDN w:val="0"/>
              <w:adjustRightInd w:val="0"/>
              <w:ind w:left="1146" w:hanging="283"/>
              <w:jc w:val="both"/>
              <w:rPr>
                <w:rFonts w:ascii="Footlight MT Light" w:hAnsi="Footlight MT Light"/>
              </w:rPr>
            </w:pPr>
            <w:r w:rsidRPr="002A2D13">
              <w:rPr>
                <w:rFonts w:ascii="Footlight MT Light" w:hAnsi="Footlight MT Light"/>
                <w:lang w:val="en-US"/>
              </w:rPr>
              <w:t>Diterbitkan oleh</w:t>
            </w:r>
            <w:r w:rsidRPr="002A2D13">
              <w:rPr>
                <w:rFonts w:ascii="Footlight MT Light" w:hAnsi="Footlight MT Light"/>
              </w:rPr>
              <w:t>:</w:t>
            </w:r>
          </w:p>
          <w:p w14:paraId="4531D9A2" w14:textId="77777777" w:rsidR="00135617" w:rsidRPr="002A2D13" w:rsidRDefault="00135617" w:rsidP="002A2D13">
            <w:pPr>
              <w:numPr>
                <w:ilvl w:val="0"/>
                <w:numId w:val="281"/>
              </w:numPr>
              <w:autoSpaceDE w:val="0"/>
              <w:autoSpaceDN w:val="0"/>
              <w:adjustRightInd w:val="0"/>
              <w:ind w:left="1430" w:hanging="284"/>
              <w:jc w:val="both"/>
              <w:rPr>
                <w:rFonts w:ascii="Footlight MT Light" w:hAnsi="Footlight MT Light"/>
              </w:rPr>
            </w:pPr>
            <w:r w:rsidRPr="002A2D13">
              <w:rPr>
                <w:rFonts w:ascii="Footlight MT Light" w:hAnsi="Footlight MT Light"/>
              </w:rPr>
              <w:t>Bank Umum;</w:t>
            </w:r>
          </w:p>
          <w:p w14:paraId="2476F132" w14:textId="77777777" w:rsidR="00135617" w:rsidRPr="002A2D13" w:rsidRDefault="00135617" w:rsidP="002A2D13">
            <w:pPr>
              <w:numPr>
                <w:ilvl w:val="0"/>
                <w:numId w:val="281"/>
              </w:numPr>
              <w:autoSpaceDE w:val="0"/>
              <w:autoSpaceDN w:val="0"/>
              <w:adjustRightInd w:val="0"/>
              <w:ind w:left="1430" w:hanging="284"/>
              <w:jc w:val="both"/>
              <w:rPr>
                <w:rFonts w:ascii="Footlight MT Light" w:hAnsi="Footlight MT Light"/>
              </w:rPr>
            </w:pPr>
            <w:r w:rsidRPr="002A2D13">
              <w:rPr>
                <w:rFonts w:ascii="Footlight MT Light" w:hAnsi="Footlight MT Light"/>
              </w:rPr>
              <w:t xml:space="preserve">Perusahaan Penjaminan; </w:t>
            </w:r>
          </w:p>
          <w:p w14:paraId="020FE0BC" w14:textId="77777777" w:rsidR="00135617" w:rsidRPr="002A2D13" w:rsidRDefault="00135617" w:rsidP="002A2D13">
            <w:pPr>
              <w:numPr>
                <w:ilvl w:val="0"/>
                <w:numId w:val="281"/>
              </w:numPr>
              <w:autoSpaceDE w:val="0"/>
              <w:autoSpaceDN w:val="0"/>
              <w:adjustRightInd w:val="0"/>
              <w:ind w:left="1430" w:hanging="284"/>
              <w:jc w:val="both"/>
              <w:rPr>
                <w:rFonts w:ascii="Footlight MT Light" w:hAnsi="Footlight MT Light"/>
              </w:rPr>
            </w:pPr>
            <w:r w:rsidRPr="002A2D13">
              <w:rPr>
                <w:rFonts w:ascii="Footlight MT Light" w:hAnsi="Footlight MT Light"/>
              </w:rPr>
              <w:t>Perusahaan Asuransi; atau</w:t>
            </w:r>
          </w:p>
          <w:p w14:paraId="362D5068" w14:textId="77777777" w:rsidR="00135617" w:rsidRPr="002A2D13" w:rsidRDefault="00135617" w:rsidP="002A2D13">
            <w:pPr>
              <w:numPr>
                <w:ilvl w:val="0"/>
                <w:numId w:val="281"/>
              </w:numPr>
              <w:autoSpaceDE w:val="0"/>
              <w:autoSpaceDN w:val="0"/>
              <w:adjustRightInd w:val="0"/>
              <w:ind w:left="1430" w:hanging="284"/>
              <w:jc w:val="both"/>
              <w:rPr>
                <w:rFonts w:ascii="Footlight MT Light" w:hAnsi="Footlight MT Light"/>
              </w:rPr>
            </w:pPr>
            <w:r w:rsidRPr="002A2D13">
              <w:rPr>
                <w:rFonts w:ascii="Footlight MT Light" w:hAnsi="Footlight MT Light"/>
              </w:rPr>
              <w:t xml:space="preserve">Lembaga khusus yang menjalankan usaha di bidang pembiayaan, penjaminan, dan asuransi untuk mendorong ekspor Indonesia sesuai dengan ketentuan peraturan perundang-undangan di bidang Lembaga pembiayaan ekspor Indonesia; </w:t>
            </w:r>
          </w:p>
          <w:p w14:paraId="1F25AE5E" w14:textId="037283E6" w:rsidR="006407E4" w:rsidRPr="002A2D13" w:rsidRDefault="00135617" w:rsidP="002A2D13">
            <w:pPr>
              <w:numPr>
                <w:ilvl w:val="0"/>
                <w:numId w:val="280"/>
              </w:numPr>
              <w:autoSpaceDE w:val="0"/>
              <w:autoSpaceDN w:val="0"/>
              <w:adjustRightInd w:val="0"/>
              <w:ind w:left="1146" w:hanging="283"/>
              <w:jc w:val="both"/>
              <w:rPr>
                <w:rFonts w:ascii="Footlight MT Light" w:eastAsia="Gentium Basic" w:hAnsi="Footlight MT Light" w:cs="Gentium Basic"/>
              </w:rPr>
            </w:pPr>
            <w:r w:rsidRPr="002A2D13">
              <w:rPr>
                <w:rFonts w:ascii="Footlight MT Light" w:hAnsi="Footlight MT Light"/>
                <w:lang w:val="en-US"/>
              </w:rPr>
              <w:t xml:space="preserve">Penerbit jaminan pelaksanaan </w:t>
            </w:r>
            <w:r w:rsidRPr="002A2D13">
              <w:rPr>
                <w:rFonts w:ascii="Footlight MT Light" w:hAnsi="Footlight MT Light"/>
              </w:rPr>
              <w:t>telah ditetapkan/ mendapatkan rekomendasi dari Otoritas Jasa Keuangan (OJK).</w:t>
            </w:r>
          </w:p>
          <w:p w14:paraId="05E2E0DF" w14:textId="77777777" w:rsidR="006407E4" w:rsidRPr="002A2D13" w:rsidRDefault="006407E4" w:rsidP="002A2D13">
            <w:pPr>
              <w:jc w:val="both"/>
              <w:rPr>
                <w:rFonts w:ascii="Footlight MT Light" w:eastAsia="Gentium Basic" w:hAnsi="Footlight MT Light" w:cs="Gentium Basic"/>
              </w:rPr>
            </w:pPr>
          </w:p>
        </w:tc>
      </w:tr>
      <w:tr w:rsidR="002A7E4F" w:rsidRPr="002A2D13" w14:paraId="29187C1E" w14:textId="77777777">
        <w:trPr>
          <w:trHeight w:val="360"/>
        </w:trPr>
        <w:tc>
          <w:tcPr>
            <w:tcW w:w="8640" w:type="dxa"/>
            <w:gridSpan w:val="2"/>
          </w:tcPr>
          <w:p w14:paraId="12718C1A" w14:textId="74ED8106" w:rsidR="006407E4" w:rsidRPr="002A2D13" w:rsidRDefault="004D30FB" w:rsidP="002A2D13">
            <w:pPr>
              <w:pStyle w:val="Heading1"/>
              <w:numPr>
                <w:ilvl w:val="0"/>
                <w:numId w:val="167"/>
              </w:numPr>
              <w:ind w:left="426" w:hanging="426"/>
              <w:jc w:val="both"/>
              <w:rPr>
                <w:rFonts w:ascii="Footlight MT Light" w:eastAsia="Gentium Basic" w:hAnsi="Footlight MT Light" w:cs="Gentium Basic"/>
              </w:rPr>
            </w:pPr>
            <w:bookmarkStart w:id="47" w:name="_Toc69896447"/>
            <w:r w:rsidRPr="002A2D13">
              <w:rPr>
                <w:rFonts w:ascii="Footlight MT Light" w:eastAsia="Gentium Basic" w:hAnsi="Footlight MT Light" w:cs="Gentium Basic"/>
                <w:sz w:val="24"/>
              </w:rPr>
              <w:lastRenderedPageBreak/>
              <w:t>PENYAMPAIAN DOKUMEN PENAWARAN</w:t>
            </w:r>
            <w:bookmarkEnd w:id="47"/>
          </w:p>
        </w:tc>
      </w:tr>
      <w:tr w:rsidR="002A7E4F" w:rsidRPr="002A2D13" w14:paraId="35201E95" w14:textId="77777777">
        <w:trPr>
          <w:trHeight w:val="198"/>
        </w:trPr>
        <w:tc>
          <w:tcPr>
            <w:tcW w:w="2160" w:type="dxa"/>
          </w:tcPr>
          <w:p w14:paraId="2B5E46FE" w14:textId="58C1AB5F" w:rsidR="006407E4" w:rsidRPr="002A2D13" w:rsidRDefault="004D30FB" w:rsidP="002A2D13">
            <w:pPr>
              <w:pStyle w:val="Heading2"/>
              <w:numPr>
                <w:ilvl w:val="0"/>
                <w:numId w:val="166"/>
              </w:numPr>
              <w:ind w:left="426" w:hanging="426"/>
              <w:jc w:val="left"/>
            </w:pPr>
            <w:bookmarkStart w:id="48" w:name="_Toc69896448"/>
            <w:r w:rsidRPr="002A2D13">
              <w:t>Persiapan Dokumen Penawaran</w:t>
            </w:r>
            <w:bookmarkEnd w:id="48"/>
          </w:p>
          <w:p w14:paraId="5AD64BAC" w14:textId="77777777" w:rsidR="006407E4" w:rsidRPr="002A2D13" w:rsidRDefault="006407E4" w:rsidP="002A2D13">
            <w:pPr>
              <w:rPr>
                <w:rFonts w:ascii="Footlight MT Light" w:eastAsia="Gentium Basic" w:hAnsi="Footlight MT Light" w:cs="Gentium Basic"/>
              </w:rPr>
            </w:pPr>
          </w:p>
          <w:p w14:paraId="6A21F7AC" w14:textId="77777777" w:rsidR="006407E4" w:rsidRPr="002A2D13" w:rsidRDefault="006407E4" w:rsidP="002A2D13">
            <w:pPr>
              <w:pStyle w:val="Heading2"/>
              <w:jc w:val="left"/>
            </w:pPr>
            <w:bookmarkStart w:id="49" w:name="_heading=h.23ckvvd" w:colFirst="0" w:colLast="0"/>
            <w:bookmarkEnd w:id="49"/>
          </w:p>
        </w:tc>
        <w:tc>
          <w:tcPr>
            <w:tcW w:w="6480" w:type="dxa"/>
          </w:tcPr>
          <w:p w14:paraId="34277ACB" w14:textId="77777777" w:rsidR="006407E4" w:rsidRPr="002A2D13" w:rsidRDefault="004D30FB" w:rsidP="002A2D13">
            <w:pPr>
              <w:numPr>
                <w:ilvl w:val="1"/>
                <w:numId w:val="132"/>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Dokumen Penawaran yang disampaikan oleh peserta terdiri atas 2 (dua) </w:t>
            </w:r>
            <w:r w:rsidRPr="002A2D13">
              <w:rPr>
                <w:rFonts w:ascii="Footlight MT Light" w:eastAsia="Gentium Basic" w:hAnsi="Footlight MT Light" w:cs="Gentium Basic"/>
                <w:i/>
              </w:rPr>
              <w:t>file</w:t>
            </w:r>
            <w:r w:rsidRPr="002A2D13">
              <w:rPr>
                <w:rFonts w:ascii="Footlight MT Light" w:eastAsia="Gentium Basic" w:hAnsi="Footlight MT Light" w:cs="Gentium Basic"/>
              </w:rPr>
              <w:t xml:space="preserve"> Dokumen penawaran yang telah disandikan/dienkripsi yang memuat:</w:t>
            </w:r>
          </w:p>
          <w:p w14:paraId="699E9A81" w14:textId="77777777" w:rsidR="006407E4" w:rsidRPr="002A2D13" w:rsidRDefault="004D30FB" w:rsidP="002A2D13">
            <w:pPr>
              <w:numPr>
                <w:ilvl w:val="1"/>
                <w:numId w:val="167"/>
              </w:numPr>
              <w:pBdr>
                <w:top w:val="nil"/>
                <w:left w:val="nil"/>
                <w:bottom w:val="nil"/>
                <w:right w:val="nil"/>
                <w:between w:val="nil"/>
              </w:pBdr>
              <w:ind w:left="1134" w:hanging="283"/>
              <w:jc w:val="both"/>
              <w:rPr>
                <w:rFonts w:ascii="Footlight MT Light" w:eastAsia="Gentium Basic" w:hAnsi="Footlight MT Light" w:cs="Gentium Basic"/>
              </w:rPr>
            </w:pPr>
            <w:r w:rsidRPr="002A2D13">
              <w:rPr>
                <w:rFonts w:ascii="Footlight MT Light" w:eastAsia="Gentium Basic" w:hAnsi="Footlight MT Light" w:cs="Gentium Basic"/>
              </w:rPr>
              <w:t>Penawaran administrasi dan teknis (</w:t>
            </w:r>
            <w:r w:rsidRPr="002A2D13">
              <w:rPr>
                <w:rFonts w:ascii="Footlight MT Light" w:eastAsia="Gentium Basic" w:hAnsi="Footlight MT Light" w:cs="Gentium Basic"/>
                <w:i/>
              </w:rPr>
              <w:t xml:space="preserve">File </w:t>
            </w:r>
            <w:r w:rsidRPr="002A2D13">
              <w:rPr>
                <w:rFonts w:ascii="Footlight MT Light" w:eastAsia="Gentium Basic" w:hAnsi="Footlight MT Light" w:cs="Gentium Basic"/>
              </w:rPr>
              <w:t>I); dan</w:t>
            </w:r>
          </w:p>
          <w:p w14:paraId="049A4220" w14:textId="77777777" w:rsidR="006407E4" w:rsidRPr="002A2D13" w:rsidRDefault="004D30FB" w:rsidP="002A2D13">
            <w:pPr>
              <w:numPr>
                <w:ilvl w:val="1"/>
                <w:numId w:val="167"/>
              </w:numPr>
              <w:pBdr>
                <w:top w:val="nil"/>
                <w:left w:val="nil"/>
                <w:bottom w:val="nil"/>
                <w:right w:val="nil"/>
                <w:between w:val="nil"/>
              </w:pBdr>
              <w:ind w:left="1134" w:hanging="283"/>
              <w:jc w:val="both"/>
              <w:rPr>
                <w:rFonts w:ascii="Footlight MT Light" w:eastAsia="Gentium Basic" w:hAnsi="Footlight MT Light" w:cs="Gentium Basic"/>
              </w:rPr>
            </w:pPr>
            <w:r w:rsidRPr="002A2D13">
              <w:rPr>
                <w:rFonts w:ascii="Footlight MT Light" w:eastAsia="Gentium Basic" w:hAnsi="Footlight MT Light" w:cs="Gentium Basic"/>
              </w:rPr>
              <w:t>Penawaran harga (</w:t>
            </w:r>
            <w:r w:rsidRPr="002A2D13">
              <w:rPr>
                <w:rFonts w:ascii="Footlight MT Light" w:eastAsia="Gentium Basic" w:hAnsi="Footlight MT Light" w:cs="Gentium Basic"/>
                <w:i/>
              </w:rPr>
              <w:t xml:space="preserve">File </w:t>
            </w:r>
            <w:r w:rsidRPr="002A2D13">
              <w:rPr>
                <w:rFonts w:ascii="Footlight MT Light" w:eastAsia="Gentium Basic" w:hAnsi="Footlight MT Light" w:cs="Gentium Basic"/>
              </w:rPr>
              <w:t>II).</w:t>
            </w:r>
          </w:p>
          <w:p w14:paraId="2CE77162" w14:textId="77777777" w:rsidR="006407E4" w:rsidRPr="002A2D13" w:rsidRDefault="006407E4" w:rsidP="002A2D13">
            <w:pPr>
              <w:pBdr>
                <w:top w:val="nil"/>
                <w:left w:val="nil"/>
                <w:bottom w:val="nil"/>
                <w:right w:val="nil"/>
                <w:between w:val="nil"/>
              </w:pBdr>
              <w:tabs>
                <w:tab w:val="left" w:pos="959"/>
              </w:tabs>
              <w:ind w:left="1440"/>
              <w:jc w:val="both"/>
              <w:rPr>
                <w:rFonts w:ascii="Footlight MT Light" w:eastAsia="Gentium Basic" w:hAnsi="Footlight MT Light" w:cs="Gentium Basic"/>
              </w:rPr>
            </w:pPr>
          </w:p>
          <w:p w14:paraId="45F59970" w14:textId="77777777" w:rsidR="006407E4" w:rsidRPr="002A2D13" w:rsidRDefault="004D30FB" w:rsidP="002A2D13">
            <w:pPr>
              <w:numPr>
                <w:ilvl w:val="1"/>
                <w:numId w:val="132"/>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i/>
              </w:rPr>
              <w:t xml:space="preserve">File </w:t>
            </w:r>
            <w:r w:rsidRPr="002A2D13">
              <w:rPr>
                <w:rFonts w:ascii="Footlight MT Light" w:eastAsia="Gentium Basic" w:hAnsi="Footlight MT Light" w:cs="Gentium Basic"/>
              </w:rPr>
              <w:t xml:space="preserve">I dan </w:t>
            </w:r>
            <w:r w:rsidRPr="002A2D13">
              <w:rPr>
                <w:rFonts w:ascii="Footlight MT Light" w:eastAsia="Gentium Basic" w:hAnsi="Footlight MT Light" w:cs="Gentium Basic"/>
                <w:i/>
              </w:rPr>
              <w:t xml:space="preserve">File </w:t>
            </w:r>
            <w:r w:rsidRPr="002A2D13">
              <w:rPr>
                <w:rFonts w:ascii="Footlight MT Light" w:eastAsia="Gentium Basic" w:hAnsi="Footlight MT Light" w:cs="Gentium Basic"/>
              </w:rPr>
              <w:t>II disandikan/dienkripsi dengan sistem pengaman dokumen.</w:t>
            </w:r>
          </w:p>
          <w:p w14:paraId="7A0C398C"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4208A439" w14:textId="77777777" w:rsidR="006407E4" w:rsidRPr="002A2D13" w:rsidRDefault="004D30FB" w:rsidP="002A2D13">
            <w:pPr>
              <w:numPr>
                <w:ilvl w:val="1"/>
                <w:numId w:val="132"/>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Peserta menyampaikan </w:t>
            </w:r>
            <w:r w:rsidRPr="002A2D13">
              <w:rPr>
                <w:rFonts w:ascii="Footlight MT Light" w:eastAsia="Gentium Basic" w:hAnsi="Footlight MT Light" w:cs="Gentium Basic"/>
                <w:i/>
              </w:rPr>
              <w:t xml:space="preserve">File </w:t>
            </w:r>
            <w:r w:rsidRPr="002A2D13">
              <w:rPr>
                <w:rFonts w:ascii="Footlight MT Light" w:eastAsia="Gentium Basic" w:hAnsi="Footlight MT Light" w:cs="Gentium Basic"/>
              </w:rPr>
              <w:t xml:space="preserve">I dan </w:t>
            </w:r>
            <w:r w:rsidRPr="002A2D13">
              <w:rPr>
                <w:rFonts w:ascii="Footlight MT Light" w:eastAsia="Gentium Basic" w:hAnsi="Footlight MT Light" w:cs="Gentium Basic"/>
                <w:i/>
              </w:rPr>
              <w:t xml:space="preserve">File </w:t>
            </w:r>
            <w:r w:rsidRPr="002A2D13">
              <w:rPr>
                <w:rFonts w:ascii="Footlight MT Light" w:eastAsia="Gentium Basic" w:hAnsi="Footlight MT Light" w:cs="Gentium Basic"/>
              </w:rPr>
              <w:t>II yang telah disandikan/dienkripsi  sesuai jadwal yang ditetapkan.</w:t>
            </w:r>
          </w:p>
          <w:p w14:paraId="6090FBFE" w14:textId="77777777" w:rsidR="006407E4" w:rsidRPr="002A2D13" w:rsidRDefault="006407E4" w:rsidP="002A2D13">
            <w:pPr>
              <w:jc w:val="both"/>
              <w:rPr>
                <w:rFonts w:ascii="Footlight MT Light" w:eastAsia="Gentium Basic" w:hAnsi="Footlight MT Light" w:cs="Gentium Basic"/>
              </w:rPr>
            </w:pPr>
          </w:p>
        </w:tc>
      </w:tr>
      <w:tr w:rsidR="002A7E4F" w:rsidRPr="002A2D13" w14:paraId="7660C763" w14:textId="77777777">
        <w:trPr>
          <w:trHeight w:val="1080"/>
        </w:trPr>
        <w:tc>
          <w:tcPr>
            <w:tcW w:w="2160" w:type="dxa"/>
          </w:tcPr>
          <w:p w14:paraId="2C4215C5" w14:textId="7590A5D2" w:rsidR="006407E4" w:rsidRPr="002A2D13" w:rsidRDefault="004D30FB" w:rsidP="002A2D13">
            <w:pPr>
              <w:pStyle w:val="Heading2"/>
              <w:numPr>
                <w:ilvl w:val="0"/>
                <w:numId w:val="166"/>
              </w:numPr>
              <w:ind w:left="426" w:hanging="426"/>
              <w:jc w:val="left"/>
            </w:pPr>
            <w:bookmarkStart w:id="50" w:name="_Toc69896449"/>
            <w:r w:rsidRPr="002A2D13">
              <w:t>Penyampaian Dokumen Penawaran</w:t>
            </w:r>
            <w:bookmarkEnd w:id="50"/>
          </w:p>
          <w:p w14:paraId="7E49DFA9" w14:textId="77777777" w:rsidR="006407E4" w:rsidRPr="002A2D13" w:rsidRDefault="006407E4" w:rsidP="002A2D13">
            <w:pPr>
              <w:rPr>
                <w:rFonts w:ascii="Footlight MT Light" w:eastAsia="Gentium Basic" w:hAnsi="Footlight MT Light" w:cs="Gentium Basic"/>
              </w:rPr>
            </w:pPr>
          </w:p>
          <w:p w14:paraId="73163FF7" w14:textId="77777777" w:rsidR="006407E4" w:rsidRPr="002A2D13" w:rsidRDefault="006407E4" w:rsidP="002A2D13">
            <w:pPr>
              <w:rPr>
                <w:rFonts w:ascii="Footlight MT Light" w:eastAsia="Gentium Basic" w:hAnsi="Footlight MT Light" w:cs="Gentium Basic"/>
              </w:rPr>
            </w:pPr>
          </w:p>
          <w:p w14:paraId="37A0E463" w14:textId="77777777" w:rsidR="006407E4" w:rsidRPr="002A2D13" w:rsidRDefault="006407E4" w:rsidP="002A2D13">
            <w:pPr>
              <w:rPr>
                <w:rFonts w:ascii="Footlight MT Light" w:eastAsia="Gentium Basic" w:hAnsi="Footlight MT Light" w:cs="Gentium Basic"/>
              </w:rPr>
            </w:pPr>
          </w:p>
          <w:p w14:paraId="326674F8" w14:textId="77777777" w:rsidR="006407E4" w:rsidRPr="002A2D13" w:rsidRDefault="006407E4" w:rsidP="002A2D13">
            <w:pPr>
              <w:rPr>
                <w:rFonts w:ascii="Footlight MT Light" w:eastAsia="Gentium Basic" w:hAnsi="Footlight MT Light" w:cs="Gentium Basic"/>
              </w:rPr>
            </w:pPr>
          </w:p>
          <w:p w14:paraId="1FA2211E" w14:textId="77777777" w:rsidR="006407E4" w:rsidRPr="002A2D13" w:rsidRDefault="006407E4" w:rsidP="002A2D13">
            <w:pPr>
              <w:rPr>
                <w:rFonts w:ascii="Footlight MT Light" w:eastAsia="Gentium Basic" w:hAnsi="Footlight MT Light" w:cs="Gentium Basic"/>
              </w:rPr>
            </w:pPr>
          </w:p>
          <w:p w14:paraId="29DD3944" w14:textId="77777777" w:rsidR="006407E4" w:rsidRPr="002A2D13" w:rsidRDefault="006407E4" w:rsidP="002A2D13">
            <w:pPr>
              <w:rPr>
                <w:rFonts w:ascii="Footlight MT Light" w:eastAsia="Gentium Basic" w:hAnsi="Footlight MT Light" w:cs="Gentium Basic"/>
              </w:rPr>
            </w:pPr>
          </w:p>
          <w:p w14:paraId="26EAB67A" w14:textId="77777777" w:rsidR="006407E4" w:rsidRPr="002A2D13" w:rsidRDefault="006407E4" w:rsidP="002A2D13">
            <w:pPr>
              <w:rPr>
                <w:rFonts w:ascii="Footlight MT Light" w:eastAsia="Gentium Basic" w:hAnsi="Footlight MT Light" w:cs="Gentium Basic"/>
              </w:rPr>
            </w:pPr>
          </w:p>
          <w:p w14:paraId="156738D2" w14:textId="77777777" w:rsidR="006407E4" w:rsidRPr="002A2D13" w:rsidRDefault="006407E4" w:rsidP="002A2D13">
            <w:pPr>
              <w:rPr>
                <w:rFonts w:ascii="Footlight MT Light" w:eastAsia="Gentium Basic" w:hAnsi="Footlight MT Light" w:cs="Gentium Basic"/>
              </w:rPr>
            </w:pPr>
          </w:p>
          <w:p w14:paraId="33FB833E" w14:textId="77777777" w:rsidR="006407E4" w:rsidRPr="002A2D13" w:rsidRDefault="006407E4" w:rsidP="002A2D13">
            <w:pPr>
              <w:rPr>
                <w:rFonts w:ascii="Footlight MT Light" w:eastAsia="Gentium Basic" w:hAnsi="Footlight MT Light" w:cs="Gentium Basic"/>
              </w:rPr>
            </w:pPr>
          </w:p>
          <w:p w14:paraId="52E6A8C8" w14:textId="77777777" w:rsidR="006407E4" w:rsidRPr="002A2D13" w:rsidRDefault="006407E4" w:rsidP="002A2D13">
            <w:pPr>
              <w:rPr>
                <w:rFonts w:ascii="Footlight MT Light" w:eastAsia="Gentium Basic" w:hAnsi="Footlight MT Light" w:cs="Gentium Basic"/>
              </w:rPr>
            </w:pPr>
          </w:p>
          <w:p w14:paraId="75E5D087" w14:textId="77777777" w:rsidR="006407E4" w:rsidRPr="002A2D13" w:rsidRDefault="006407E4" w:rsidP="002A2D13">
            <w:pPr>
              <w:rPr>
                <w:rFonts w:ascii="Footlight MT Light" w:eastAsia="Gentium Basic" w:hAnsi="Footlight MT Light" w:cs="Gentium Basic"/>
              </w:rPr>
            </w:pPr>
          </w:p>
          <w:p w14:paraId="0C7DBD03" w14:textId="77777777" w:rsidR="006407E4" w:rsidRPr="002A2D13" w:rsidRDefault="006407E4" w:rsidP="002A2D13">
            <w:pPr>
              <w:rPr>
                <w:rFonts w:ascii="Footlight MT Light" w:eastAsia="Gentium Basic" w:hAnsi="Footlight MT Light" w:cs="Gentium Basic"/>
              </w:rPr>
            </w:pPr>
          </w:p>
          <w:p w14:paraId="4EC8DA34" w14:textId="77777777" w:rsidR="006407E4" w:rsidRPr="002A2D13" w:rsidRDefault="006407E4" w:rsidP="002A2D13">
            <w:pPr>
              <w:rPr>
                <w:rFonts w:ascii="Footlight MT Light" w:eastAsia="Gentium Basic" w:hAnsi="Footlight MT Light" w:cs="Gentium Basic"/>
              </w:rPr>
            </w:pPr>
          </w:p>
          <w:p w14:paraId="0A67ECFD" w14:textId="77777777" w:rsidR="006407E4" w:rsidRPr="002A2D13" w:rsidRDefault="006407E4" w:rsidP="002A2D13">
            <w:pPr>
              <w:rPr>
                <w:rFonts w:ascii="Footlight MT Light" w:eastAsia="Gentium Basic" w:hAnsi="Footlight MT Light" w:cs="Gentium Basic"/>
              </w:rPr>
            </w:pPr>
          </w:p>
          <w:p w14:paraId="4FFB4F32" w14:textId="77777777" w:rsidR="006407E4" w:rsidRPr="002A2D13" w:rsidRDefault="006407E4" w:rsidP="002A2D13">
            <w:pPr>
              <w:rPr>
                <w:rFonts w:ascii="Footlight MT Light" w:eastAsia="Gentium Basic" w:hAnsi="Footlight MT Light" w:cs="Gentium Basic"/>
              </w:rPr>
            </w:pPr>
          </w:p>
          <w:p w14:paraId="771A0E39" w14:textId="77777777" w:rsidR="006407E4" w:rsidRPr="002A2D13" w:rsidRDefault="006407E4" w:rsidP="002A2D13">
            <w:pPr>
              <w:rPr>
                <w:rFonts w:ascii="Footlight MT Light" w:eastAsia="Gentium Basic" w:hAnsi="Footlight MT Light" w:cs="Gentium Basic"/>
              </w:rPr>
            </w:pPr>
          </w:p>
          <w:p w14:paraId="3DA09179" w14:textId="77777777" w:rsidR="006407E4" w:rsidRPr="002A2D13" w:rsidRDefault="006407E4" w:rsidP="002A2D13">
            <w:pPr>
              <w:rPr>
                <w:rFonts w:ascii="Footlight MT Light" w:eastAsia="Gentium Basic" w:hAnsi="Footlight MT Light" w:cs="Gentium Basic"/>
              </w:rPr>
            </w:pPr>
          </w:p>
          <w:p w14:paraId="53F9B708" w14:textId="77777777" w:rsidR="006407E4" w:rsidRPr="002A2D13" w:rsidRDefault="006407E4" w:rsidP="002A2D13">
            <w:pPr>
              <w:rPr>
                <w:rFonts w:ascii="Footlight MT Light" w:eastAsia="Gentium Basic" w:hAnsi="Footlight MT Light" w:cs="Gentium Basic"/>
              </w:rPr>
            </w:pPr>
          </w:p>
          <w:p w14:paraId="2DEF9336" w14:textId="77777777" w:rsidR="006407E4" w:rsidRPr="002A2D13" w:rsidRDefault="006407E4" w:rsidP="002A2D13">
            <w:pPr>
              <w:rPr>
                <w:rFonts w:ascii="Footlight MT Light" w:eastAsia="Gentium Basic" w:hAnsi="Footlight MT Light" w:cs="Gentium Basic"/>
              </w:rPr>
            </w:pPr>
          </w:p>
          <w:p w14:paraId="5AEF4845" w14:textId="77777777" w:rsidR="006407E4" w:rsidRPr="002A2D13" w:rsidRDefault="006407E4" w:rsidP="002A2D13">
            <w:pPr>
              <w:rPr>
                <w:rFonts w:ascii="Footlight MT Light" w:eastAsia="Gentium Basic" w:hAnsi="Footlight MT Light" w:cs="Gentium Basic"/>
              </w:rPr>
            </w:pPr>
          </w:p>
          <w:p w14:paraId="28B46E1D" w14:textId="77777777" w:rsidR="006407E4" w:rsidRPr="002A2D13" w:rsidRDefault="006407E4" w:rsidP="002A2D13">
            <w:pPr>
              <w:rPr>
                <w:rFonts w:ascii="Footlight MT Light" w:eastAsia="Gentium Basic" w:hAnsi="Footlight MT Light" w:cs="Gentium Basic"/>
              </w:rPr>
            </w:pPr>
          </w:p>
          <w:p w14:paraId="2CF1095B" w14:textId="77777777" w:rsidR="006407E4" w:rsidRPr="002A2D13" w:rsidRDefault="006407E4" w:rsidP="002A2D13">
            <w:pPr>
              <w:rPr>
                <w:rFonts w:ascii="Footlight MT Light" w:eastAsia="Gentium Basic" w:hAnsi="Footlight MT Light" w:cs="Gentium Basic"/>
              </w:rPr>
            </w:pPr>
          </w:p>
          <w:p w14:paraId="3600B217" w14:textId="77777777" w:rsidR="006407E4" w:rsidRPr="002A2D13" w:rsidRDefault="006407E4" w:rsidP="002A2D13">
            <w:pPr>
              <w:rPr>
                <w:rFonts w:ascii="Footlight MT Light" w:eastAsia="Gentium Basic" w:hAnsi="Footlight MT Light" w:cs="Gentium Basic"/>
              </w:rPr>
            </w:pPr>
          </w:p>
          <w:p w14:paraId="53BCE183" w14:textId="77777777" w:rsidR="006407E4" w:rsidRPr="002A2D13" w:rsidRDefault="006407E4" w:rsidP="002A2D13">
            <w:pPr>
              <w:rPr>
                <w:rFonts w:ascii="Footlight MT Light" w:eastAsia="Gentium Basic" w:hAnsi="Footlight MT Light" w:cs="Gentium Basic"/>
              </w:rPr>
            </w:pPr>
          </w:p>
          <w:p w14:paraId="10245188" w14:textId="77777777" w:rsidR="006407E4" w:rsidRPr="002A2D13" w:rsidRDefault="006407E4" w:rsidP="002A2D13">
            <w:pPr>
              <w:rPr>
                <w:rFonts w:ascii="Footlight MT Light" w:eastAsia="Gentium Basic" w:hAnsi="Footlight MT Light" w:cs="Gentium Basic"/>
              </w:rPr>
            </w:pPr>
          </w:p>
          <w:p w14:paraId="5C589A4F" w14:textId="77777777" w:rsidR="006407E4" w:rsidRPr="002A2D13" w:rsidRDefault="006407E4" w:rsidP="002A2D13">
            <w:pPr>
              <w:rPr>
                <w:rFonts w:ascii="Footlight MT Light" w:eastAsia="Gentium Basic" w:hAnsi="Footlight MT Light" w:cs="Gentium Basic"/>
              </w:rPr>
            </w:pPr>
          </w:p>
          <w:p w14:paraId="4E24A29D" w14:textId="77777777" w:rsidR="006407E4" w:rsidRPr="002A2D13" w:rsidRDefault="006407E4" w:rsidP="002A2D13">
            <w:pPr>
              <w:rPr>
                <w:rFonts w:ascii="Footlight MT Light" w:eastAsia="Gentium Basic" w:hAnsi="Footlight MT Light" w:cs="Gentium Basic"/>
              </w:rPr>
            </w:pPr>
          </w:p>
          <w:p w14:paraId="6E7F39AC" w14:textId="77777777" w:rsidR="006407E4" w:rsidRPr="002A2D13" w:rsidRDefault="006407E4" w:rsidP="002A2D13">
            <w:pPr>
              <w:rPr>
                <w:rFonts w:ascii="Footlight MT Light" w:eastAsia="Gentium Basic" w:hAnsi="Footlight MT Light" w:cs="Gentium Basic"/>
              </w:rPr>
            </w:pPr>
          </w:p>
          <w:p w14:paraId="21D4771E" w14:textId="77777777" w:rsidR="006407E4" w:rsidRPr="002A2D13" w:rsidRDefault="006407E4" w:rsidP="002A2D13">
            <w:pPr>
              <w:rPr>
                <w:rFonts w:ascii="Footlight MT Light" w:eastAsia="Gentium Basic" w:hAnsi="Footlight MT Light" w:cs="Gentium Basic"/>
              </w:rPr>
            </w:pPr>
          </w:p>
          <w:p w14:paraId="6EEA88A5" w14:textId="77777777" w:rsidR="006407E4" w:rsidRPr="002A2D13" w:rsidRDefault="006407E4" w:rsidP="002A2D13">
            <w:pPr>
              <w:rPr>
                <w:rFonts w:ascii="Footlight MT Light" w:eastAsia="Gentium Basic" w:hAnsi="Footlight MT Light" w:cs="Gentium Basic"/>
              </w:rPr>
            </w:pPr>
          </w:p>
          <w:p w14:paraId="36891E79" w14:textId="77777777" w:rsidR="006407E4" w:rsidRPr="002A2D13" w:rsidRDefault="006407E4" w:rsidP="002A2D13">
            <w:pPr>
              <w:rPr>
                <w:rFonts w:ascii="Footlight MT Light" w:eastAsia="Gentium Basic" w:hAnsi="Footlight MT Light" w:cs="Gentium Basic"/>
              </w:rPr>
            </w:pPr>
          </w:p>
          <w:p w14:paraId="4562DD9A" w14:textId="77777777" w:rsidR="006407E4" w:rsidRPr="002A2D13" w:rsidRDefault="006407E4" w:rsidP="002A2D13">
            <w:pPr>
              <w:rPr>
                <w:rFonts w:ascii="Footlight MT Light" w:eastAsia="Gentium Basic" w:hAnsi="Footlight MT Light" w:cs="Gentium Basic"/>
              </w:rPr>
            </w:pPr>
          </w:p>
          <w:p w14:paraId="7CDC2805" w14:textId="77777777" w:rsidR="006407E4" w:rsidRPr="002A2D13" w:rsidRDefault="006407E4" w:rsidP="002A2D13">
            <w:pPr>
              <w:rPr>
                <w:rFonts w:ascii="Footlight MT Light" w:eastAsia="Gentium Basic" w:hAnsi="Footlight MT Light" w:cs="Gentium Basic"/>
              </w:rPr>
            </w:pPr>
          </w:p>
          <w:p w14:paraId="24F8482C" w14:textId="77777777" w:rsidR="006407E4" w:rsidRPr="002A2D13" w:rsidRDefault="006407E4" w:rsidP="002A2D13">
            <w:pPr>
              <w:rPr>
                <w:rFonts w:ascii="Footlight MT Light" w:eastAsia="Gentium Basic" w:hAnsi="Footlight MT Light" w:cs="Gentium Basic"/>
              </w:rPr>
            </w:pPr>
          </w:p>
          <w:p w14:paraId="63F5794D" w14:textId="77777777" w:rsidR="006407E4" w:rsidRPr="002A2D13" w:rsidRDefault="006407E4" w:rsidP="002A2D13">
            <w:pPr>
              <w:rPr>
                <w:rFonts w:ascii="Footlight MT Light" w:eastAsia="Gentium Basic" w:hAnsi="Footlight MT Light" w:cs="Gentium Basic"/>
              </w:rPr>
            </w:pPr>
          </w:p>
          <w:p w14:paraId="5B3B7D73" w14:textId="77777777" w:rsidR="006407E4" w:rsidRPr="002A2D13" w:rsidRDefault="006407E4" w:rsidP="002A2D13">
            <w:pPr>
              <w:rPr>
                <w:rFonts w:ascii="Footlight MT Light" w:eastAsia="Gentium Basic" w:hAnsi="Footlight MT Light" w:cs="Gentium Basic"/>
              </w:rPr>
            </w:pPr>
          </w:p>
          <w:p w14:paraId="144895FF" w14:textId="77777777" w:rsidR="006407E4" w:rsidRPr="002A2D13" w:rsidRDefault="006407E4" w:rsidP="002A2D13">
            <w:pPr>
              <w:rPr>
                <w:rFonts w:ascii="Footlight MT Light" w:eastAsia="Gentium Basic" w:hAnsi="Footlight MT Light" w:cs="Gentium Basic"/>
              </w:rPr>
            </w:pPr>
          </w:p>
          <w:p w14:paraId="3FAF1CB9" w14:textId="77777777" w:rsidR="006407E4" w:rsidRPr="002A2D13" w:rsidRDefault="006407E4" w:rsidP="002A2D13">
            <w:pPr>
              <w:rPr>
                <w:rFonts w:ascii="Footlight MT Light" w:eastAsia="Gentium Basic" w:hAnsi="Footlight MT Light" w:cs="Gentium Basic"/>
              </w:rPr>
            </w:pPr>
          </w:p>
          <w:p w14:paraId="3BEDAAD1" w14:textId="77777777" w:rsidR="006407E4" w:rsidRPr="002A2D13" w:rsidRDefault="006407E4" w:rsidP="002A2D13">
            <w:pPr>
              <w:rPr>
                <w:rFonts w:ascii="Footlight MT Light" w:eastAsia="Gentium Basic" w:hAnsi="Footlight MT Light" w:cs="Gentium Basic"/>
              </w:rPr>
            </w:pPr>
          </w:p>
          <w:p w14:paraId="27BEE3F3" w14:textId="77777777" w:rsidR="006407E4" w:rsidRPr="002A2D13" w:rsidRDefault="006407E4" w:rsidP="002A2D13">
            <w:pPr>
              <w:rPr>
                <w:rFonts w:ascii="Footlight MT Light" w:eastAsia="Gentium Basic" w:hAnsi="Footlight MT Light" w:cs="Gentium Basic"/>
              </w:rPr>
            </w:pPr>
          </w:p>
          <w:p w14:paraId="613BBAD1" w14:textId="77777777" w:rsidR="006407E4" w:rsidRPr="002A2D13" w:rsidRDefault="006407E4" w:rsidP="002A2D13">
            <w:pPr>
              <w:rPr>
                <w:rFonts w:ascii="Footlight MT Light" w:eastAsia="Gentium Basic" w:hAnsi="Footlight MT Light" w:cs="Gentium Basic"/>
              </w:rPr>
            </w:pPr>
          </w:p>
          <w:p w14:paraId="4B7AC016" w14:textId="77777777" w:rsidR="006407E4" w:rsidRPr="002A2D13" w:rsidRDefault="006407E4" w:rsidP="002A2D13">
            <w:pPr>
              <w:rPr>
                <w:rFonts w:ascii="Footlight MT Light" w:eastAsia="Gentium Basic" w:hAnsi="Footlight MT Light" w:cs="Gentium Basic"/>
              </w:rPr>
            </w:pPr>
          </w:p>
          <w:p w14:paraId="3F27F5DE" w14:textId="77777777" w:rsidR="006407E4" w:rsidRPr="002A2D13" w:rsidRDefault="006407E4" w:rsidP="002A2D13">
            <w:pPr>
              <w:rPr>
                <w:rFonts w:ascii="Footlight MT Light" w:eastAsia="Gentium Basic" w:hAnsi="Footlight MT Light" w:cs="Gentium Basic"/>
              </w:rPr>
            </w:pPr>
          </w:p>
          <w:p w14:paraId="7B10125F" w14:textId="77777777" w:rsidR="006407E4" w:rsidRPr="002A2D13" w:rsidRDefault="006407E4" w:rsidP="002A2D13">
            <w:pPr>
              <w:rPr>
                <w:rFonts w:ascii="Footlight MT Light" w:eastAsia="Gentium Basic" w:hAnsi="Footlight MT Light" w:cs="Gentium Basic"/>
              </w:rPr>
            </w:pPr>
          </w:p>
          <w:p w14:paraId="329DC6B7" w14:textId="77777777" w:rsidR="006407E4" w:rsidRPr="002A2D13" w:rsidRDefault="006407E4" w:rsidP="002A2D13">
            <w:pPr>
              <w:rPr>
                <w:rFonts w:ascii="Footlight MT Light" w:eastAsia="Gentium Basic" w:hAnsi="Footlight MT Light" w:cs="Gentium Basic"/>
              </w:rPr>
            </w:pPr>
          </w:p>
          <w:p w14:paraId="69DD2C3A" w14:textId="77777777" w:rsidR="006407E4" w:rsidRPr="002A2D13" w:rsidRDefault="006407E4" w:rsidP="002A2D13">
            <w:pPr>
              <w:rPr>
                <w:rFonts w:ascii="Footlight MT Light" w:eastAsia="Gentium Basic" w:hAnsi="Footlight MT Light" w:cs="Gentium Basic"/>
              </w:rPr>
            </w:pPr>
          </w:p>
          <w:p w14:paraId="64F68D6D" w14:textId="77777777" w:rsidR="006407E4" w:rsidRPr="002A2D13" w:rsidRDefault="006407E4" w:rsidP="002A2D13">
            <w:pPr>
              <w:rPr>
                <w:rFonts w:ascii="Footlight MT Light" w:eastAsia="Gentium Basic" w:hAnsi="Footlight MT Light" w:cs="Gentium Basic"/>
              </w:rPr>
            </w:pPr>
          </w:p>
          <w:p w14:paraId="619C7F10" w14:textId="77777777" w:rsidR="006407E4" w:rsidRPr="002A2D13" w:rsidRDefault="006407E4" w:rsidP="002A2D13">
            <w:pPr>
              <w:rPr>
                <w:rFonts w:ascii="Footlight MT Light" w:eastAsia="Gentium Basic" w:hAnsi="Footlight MT Light" w:cs="Gentium Basic"/>
              </w:rPr>
            </w:pPr>
          </w:p>
          <w:p w14:paraId="4BC37B4D" w14:textId="77777777" w:rsidR="006407E4" w:rsidRPr="002A2D13" w:rsidRDefault="006407E4" w:rsidP="002A2D13">
            <w:pPr>
              <w:rPr>
                <w:rFonts w:ascii="Footlight MT Light" w:eastAsia="Gentium Basic" w:hAnsi="Footlight MT Light" w:cs="Gentium Basic"/>
              </w:rPr>
            </w:pPr>
          </w:p>
          <w:p w14:paraId="255E27CB" w14:textId="77777777" w:rsidR="006407E4" w:rsidRPr="002A2D13" w:rsidRDefault="006407E4" w:rsidP="002A2D13">
            <w:pPr>
              <w:rPr>
                <w:rFonts w:ascii="Footlight MT Light" w:eastAsia="Gentium Basic" w:hAnsi="Footlight MT Light" w:cs="Gentium Basic"/>
              </w:rPr>
            </w:pPr>
          </w:p>
          <w:p w14:paraId="28296306" w14:textId="77777777" w:rsidR="006407E4" w:rsidRPr="002A2D13" w:rsidRDefault="006407E4" w:rsidP="002A2D13">
            <w:pPr>
              <w:rPr>
                <w:rFonts w:ascii="Footlight MT Light" w:eastAsia="Gentium Basic" w:hAnsi="Footlight MT Light" w:cs="Gentium Basic"/>
              </w:rPr>
            </w:pPr>
          </w:p>
          <w:p w14:paraId="56C8B392" w14:textId="77777777" w:rsidR="006407E4" w:rsidRPr="002A2D13" w:rsidRDefault="006407E4" w:rsidP="002A2D13">
            <w:pPr>
              <w:rPr>
                <w:rFonts w:ascii="Footlight MT Light" w:eastAsia="Gentium Basic" w:hAnsi="Footlight MT Light" w:cs="Gentium Basic"/>
              </w:rPr>
            </w:pPr>
          </w:p>
          <w:p w14:paraId="6C9DD26F" w14:textId="77777777" w:rsidR="006407E4" w:rsidRPr="002A2D13" w:rsidRDefault="006407E4" w:rsidP="002A2D13">
            <w:pPr>
              <w:rPr>
                <w:rFonts w:ascii="Footlight MT Light" w:eastAsia="Gentium Basic" w:hAnsi="Footlight MT Light" w:cs="Gentium Basic"/>
              </w:rPr>
            </w:pPr>
          </w:p>
          <w:p w14:paraId="7D9EE9D3" w14:textId="77777777" w:rsidR="006407E4" w:rsidRPr="002A2D13" w:rsidRDefault="006407E4" w:rsidP="002A2D13">
            <w:pPr>
              <w:rPr>
                <w:rFonts w:ascii="Footlight MT Light" w:eastAsia="Gentium Basic" w:hAnsi="Footlight MT Light" w:cs="Gentium Basic"/>
              </w:rPr>
            </w:pPr>
          </w:p>
          <w:p w14:paraId="547D4D72" w14:textId="77777777" w:rsidR="006407E4" w:rsidRPr="002A2D13" w:rsidRDefault="006407E4" w:rsidP="002A2D13">
            <w:pPr>
              <w:rPr>
                <w:rFonts w:ascii="Footlight MT Light" w:eastAsia="Gentium Basic" w:hAnsi="Footlight MT Light" w:cs="Gentium Basic"/>
              </w:rPr>
            </w:pPr>
          </w:p>
          <w:p w14:paraId="6610E9C0" w14:textId="77777777" w:rsidR="006407E4" w:rsidRPr="002A2D13" w:rsidRDefault="006407E4" w:rsidP="002A2D13">
            <w:pPr>
              <w:rPr>
                <w:rFonts w:ascii="Footlight MT Light" w:eastAsia="Gentium Basic" w:hAnsi="Footlight MT Light" w:cs="Gentium Basic"/>
              </w:rPr>
            </w:pPr>
          </w:p>
          <w:p w14:paraId="31E454B3" w14:textId="77777777" w:rsidR="006407E4" w:rsidRPr="002A2D13" w:rsidRDefault="006407E4" w:rsidP="002A2D13">
            <w:pPr>
              <w:rPr>
                <w:rFonts w:ascii="Footlight MT Light" w:eastAsia="Gentium Basic" w:hAnsi="Footlight MT Light" w:cs="Gentium Basic"/>
              </w:rPr>
            </w:pPr>
          </w:p>
          <w:p w14:paraId="1F922AB9" w14:textId="77777777" w:rsidR="006407E4" w:rsidRPr="002A2D13" w:rsidRDefault="006407E4" w:rsidP="002A2D13">
            <w:pPr>
              <w:rPr>
                <w:rFonts w:ascii="Footlight MT Light" w:eastAsia="Gentium Basic" w:hAnsi="Footlight MT Light" w:cs="Gentium Basic"/>
              </w:rPr>
            </w:pPr>
          </w:p>
          <w:p w14:paraId="457DD0ED" w14:textId="77777777" w:rsidR="006407E4" w:rsidRPr="002A2D13" w:rsidRDefault="006407E4" w:rsidP="002A2D13">
            <w:pPr>
              <w:pStyle w:val="Heading2"/>
              <w:jc w:val="left"/>
            </w:pPr>
            <w:bookmarkStart w:id="51" w:name="_heading=h.32hioqz" w:colFirst="0" w:colLast="0"/>
            <w:bookmarkEnd w:id="51"/>
          </w:p>
        </w:tc>
        <w:tc>
          <w:tcPr>
            <w:tcW w:w="6480" w:type="dxa"/>
          </w:tcPr>
          <w:p w14:paraId="06C4E626" w14:textId="40E86CC0" w:rsidR="006407E4" w:rsidRPr="002A2D13" w:rsidRDefault="004D30FB" w:rsidP="002A2D13">
            <w:pPr>
              <w:numPr>
                <w:ilvl w:val="1"/>
                <w:numId w:val="13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 xml:space="preserve">Peserta menyampaikan Dokumen Penawaran kepada Pokja Pemilihan, dengan jadwal sebagaimana tercantum dalam SPSE, dengan ketentuan peserta mengunggah Dokumen Penawaran terenkripsi hanya melalui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 xml:space="preserve"> sesuai jadwal yang ditetapkan.</w:t>
            </w:r>
          </w:p>
          <w:p w14:paraId="4ABDEF4F"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739289AE" w14:textId="77777777" w:rsidR="006407E4" w:rsidRPr="002A2D13" w:rsidRDefault="004D30FB" w:rsidP="002A2D13">
            <w:pPr>
              <w:numPr>
                <w:ilvl w:val="1"/>
                <w:numId w:val="13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Dokumen penawaran administrasi dan teknis (</w:t>
            </w:r>
            <w:r w:rsidRPr="002A2D13">
              <w:rPr>
                <w:rFonts w:ascii="Footlight MT Light" w:eastAsia="Gentium Basic" w:hAnsi="Footlight MT Light" w:cs="Gentium Basic"/>
                <w:i/>
              </w:rPr>
              <w:t>file</w:t>
            </w:r>
            <w:r w:rsidRPr="002A2D13">
              <w:rPr>
                <w:rFonts w:ascii="Footlight MT Light" w:eastAsia="Gentium Basic" w:hAnsi="Footlight MT Light" w:cs="Gentium Basic"/>
              </w:rPr>
              <w:t xml:space="preserve"> I) dienkripsi menggunakan sistem pengaman dokumen, selanjutnya peserta melakukan enkripsi terhadap Dokumen penawaran harga (</w:t>
            </w:r>
            <w:r w:rsidRPr="002A2D13">
              <w:rPr>
                <w:rFonts w:ascii="Footlight MT Light" w:eastAsia="Gentium Basic" w:hAnsi="Footlight MT Light" w:cs="Gentium Basic"/>
                <w:i/>
              </w:rPr>
              <w:t>file</w:t>
            </w:r>
            <w:r w:rsidRPr="002A2D13">
              <w:rPr>
                <w:rFonts w:ascii="Footlight MT Light" w:eastAsia="Gentium Basic" w:hAnsi="Footlight MT Light" w:cs="Gentium Basic"/>
              </w:rPr>
              <w:t xml:space="preserve"> II) menggunakan sistem pengaman dokumen.</w:t>
            </w:r>
          </w:p>
          <w:p w14:paraId="57B8CC33" w14:textId="77777777" w:rsidR="006407E4" w:rsidRPr="002A2D13" w:rsidRDefault="006407E4" w:rsidP="002A2D13">
            <w:pPr>
              <w:tabs>
                <w:tab w:val="left" w:pos="959"/>
              </w:tabs>
              <w:ind w:left="959"/>
              <w:jc w:val="both"/>
              <w:rPr>
                <w:rFonts w:ascii="Footlight MT Light" w:eastAsia="Gentium Basic" w:hAnsi="Footlight MT Light" w:cs="Gentium Basic"/>
              </w:rPr>
            </w:pPr>
          </w:p>
          <w:p w14:paraId="677EA142" w14:textId="77777777" w:rsidR="006407E4" w:rsidRPr="002A2D13" w:rsidRDefault="004D30FB" w:rsidP="002A2D13">
            <w:pPr>
              <w:numPr>
                <w:ilvl w:val="1"/>
                <w:numId w:val="13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Peserta mengunggah (</w:t>
            </w:r>
            <w:r w:rsidRPr="002A2D13">
              <w:rPr>
                <w:rFonts w:ascii="Footlight MT Light" w:eastAsia="Gentium Basic" w:hAnsi="Footlight MT Light" w:cs="Gentium Basic"/>
                <w:i/>
              </w:rPr>
              <w:t>upload</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file</w:t>
            </w:r>
            <w:r w:rsidRPr="002A2D13">
              <w:rPr>
                <w:rFonts w:ascii="Footlight MT Light" w:eastAsia="Gentium Basic" w:hAnsi="Footlight MT Light" w:cs="Gentium Basic"/>
              </w:rPr>
              <w:t xml:space="preserve"> I berupa Dokumen Penawaran administrasi dan teknis yang telah terenkripsi, kemudian setelah </w:t>
            </w:r>
            <w:r w:rsidRPr="002A2D13">
              <w:rPr>
                <w:rFonts w:ascii="Footlight MT Light" w:eastAsia="Gentium Basic" w:hAnsi="Footlight MT Light" w:cs="Gentium Basic"/>
                <w:i/>
              </w:rPr>
              <w:t>file</w:t>
            </w:r>
            <w:r w:rsidRPr="002A2D13">
              <w:rPr>
                <w:rFonts w:ascii="Footlight MT Light" w:eastAsia="Gentium Basic" w:hAnsi="Footlight MT Light" w:cs="Gentium Basic"/>
              </w:rPr>
              <w:t xml:space="preserve"> I berhasil terkirim peserta melanjutkan dengan mengunggah (</w:t>
            </w:r>
            <w:r w:rsidRPr="002A2D13">
              <w:rPr>
                <w:rFonts w:ascii="Footlight MT Light" w:eastAsia="Gentium Basic" w:hAnsi="Footlight MT Light" w:cs="Gentium Basic"/>
                <w:i/>
              </w:rPr>
              <w:t>upload</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file</w:t>
            </w:r>
            <w:r w:rsidRPr="002A2D13">
              <w:rPr>
                <w:rFonts w:ascii="Footlight MT Light" w:eastAsia="Gentium Basic" w:hAnsi="Footlight MT Light" w:cs="Gentium Basic"/>
              </w:rPr>
              <w:t xml:space="preserve"> II berupa Dokumen Penawaran harga yang telah terenkripsi sesuai jadwal yang telah ditetapkan.</w:t>
            </w:r>
          </w:p>
          <w:p w14:paraId="7FFD4DEB" w14:textId="77777777" w:rsidR="006407E4" w:rsidRPr="002A2D13" w:rsidRDefault="006407E4" w:rsidP="002A2D13">
            <w:pPr>
              <w:ind w:left="1809"/>
              <w:jc w:val="both"/>
              <w:rPr>
                <w:rFonts w:ascii="Footlight MT Light" w:eastAsia="Gentium Basic" w:hAnsi="Footlight MT Light" w:cs="Gentium Basic"/>
              </w:rPr>
            </w:pPr>
          </w:p>
          <w:p w14:paraId="33A3349F" w14:textId="77777777" w:rsidR="006407E4" w:rsidRPr="002A2D13" w:rsidRDefault="004D30FB" w:rsidP="002A2D13">
            <w:pPr>
              <w:numPr>
                <w:ilvl w:val="1"/>
                <w:numId w:val="13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Peserta dapat mengunggah Dokumen Penawaran (</w:t>
            </w:r>
            <w:r w:rsidRPr="002A2D13">
              <w:rPr>
                <w:rFonts w:ascii="Footlight MT Light" w:eastAsia="Gentium Basic" w:hAnsi="Footlight MT Light" w:cs="Gentium Basic"/>
                <w:i/>
              </w:rPr>
              <w:t>file</w:t>
            </w:r>
            <w:r w:rsidRPr="002A2D13">
              <w:rPr>
                <w:rFonts w:ascii="Footlight MT Light" w:eastAsia="Gentium Basic" w:hAnsi="Footlight MT Light" w:cs="Gentium Basic"/>
              </w:rPr>
              <w:t xml:space="preserve"> I dan </w:t>
            </w:r>
            <w:r w:rsidRPr="002A2D13">
              <w:rPr>
                <w:rFonts w:ascii="Footlight MT Light" w:eastAsia="Gentium Basic" w:hAnsi="Footlight MT Light" w:cs="Gentium Basic"/>
                <w:i/>
              </w:rPr>
              <w:t>file</w:t>
            </w:r>
            <w:r w:rsidRPr="002A2D13">
              <w:rPr>
                <w:rFonts w:ascii="Footlight MT Light" w:eastAsia="Gentium Basic" w:hAnsi="Footlight MT Light" w:cs="Gentium Basic"/>
              </w:rPr>
              <w:t xml:space="preserve"> II) secara berulang sebelum batas akhir waktu pemasukan Dokumen Penawaran. Dokumen Penawaran terakhir akan menggantikan Dokumen Penawaran yang telah terkirim sebelumnya.</w:t>
            </w:r>
          </w:p>
          <w:p w14:paraId="1726822B" w14:textId="77777777" w:rsidR="006407E4" w:rsidRPr="002A2D13" w:rsidRDefault="006407E4" w:rsidP="002A2D13">
            <w:pPr>
              <w:jc w:val="both"/>
              <w:rPr>
                <w:rFonts w:ascii="Footlight MT Light" w:eastAsia="Gentium Basic" w:hAnsi="Footlight MT Light" w:cs="Gentium Basic"/>
              </w:rPr>
            </w:pPr>
          </w:p>
          <w:p w14:paraId="3B5C6D42" w14:textId="77777777" w:rsidR="006407E4" w:rsidRPr="002A2D13" w:rsidRDefault="004D30FB" w:rsidP="002A2D13">
            <w:pPr>
              <w:numPr>
                <w:ilvl w:val="1"/>
                <w:numId w:val="13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Dengan mengirimkan dokumen penawaran (</w:t>
            </w:r>
            <w:r w:rsidRPr="002A2D13">
              <w:rPr>
                <w:rFonts w:ascii="Footlight MT Light" w:eastAsia="Gentium Basic" w:hAnsi="Footlight MT Light" w:cs="Gentium Basic"/>
                <w:i/>
              </w:rPr>
              <w:t>file</w:t>
            </w:r>
            <w:r w:rsidRPr="002A2D13">
              <w:rPr>
                <w:rFonts w:ascii="Footlight MT Light" w:eastAsia="Gentium Basic" w:hAnsi="Footlight MT Light" w:cs="Gentium Basic"/>
              </w:rPr>
              <w:t xml:space="preserve"> I dan </w:t>
            </w:r>
            <w:r w:rsidRPr="002A2D13">
              <w:rPr>
                <w:rFonts w:ascii="Footlight MT Light" w:eastAsia="Gentium Basic" w:hAnsi="Footlight MT Light" w:cs="Gentium Basic"/>
                <w:i/>
              </w:rPr>
              <w:t>file</w:t>
            </w:r>
            <w:r w:rsidRPr="002A2D13">
              <w:rPr>
                <w:rFonts w:ascii="Footlight MT Light" w:eastAsia="Gentium Basic" w:hAnsi="Footlight MT Light" w:cs="Gentium Basic"/>
              </w:rPr>
              <w:t xml:space="preserve"> II) secara elektronik peserta telah menyatakan melaksanakan pekerjaan sesuai dengan jangka waktu pelaksanaan pekerjaan yang ditentukan dalam LDP.</w:t>
            </w:r>
          </w:p>
          <w:p w14:paraId="63D85B4F" w14:textId="77777777" w:rsidR="006407E4" w:rsidRPr="002A2D13" w:rsidRDefault="006407E4" w:rsidP="002A2D13">
            <w:pPr>
              <w:pBdr>
                <w:top w:val="nil"/>
                <w:left w:val="nil"/>
                <w:bottom w:val="nil"/>
                <w:right w:val="nil"/>
                <w:between w:val="nil"/>
              </w:pBdr>
              <w:ind w:left="1424"/>
              <w:jc w:val="both"/>
              <w:rPr>
                <w:rFonts w:ascii="Footlight MT Light" w:eastAsia="Gentium Basic" w:hAnsi="Footlight MT Light" w:cs="Gentium Basic"/>
              </w:rPr>
            </w:pPr>
          </w:p>
          <w:p w14:paraId="7E33D9D6" w14:textId="4945DF54" w:rsidR="006407E4" w:rsidRPr="002A2D13" w:rsidRDefault="004D30FB" w:rsidP="002A2D13">
            <w:pPr>
              <w:numPr>
                <w:ilvl w:val="1"/>
                <w:numId w:val="13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Surat Penawaran, Pakta Komitmen Keselamatan Konstruksi, dan/atau Dokumen lain sebagai bagian dari Dokumen Penawaran yang diunggah (</w:t>
            </w:r>
            <w:r w:rsidRPr="002A2D13">
              <w:rPr>
                <w:rFonts w:ascii="Footlight MT Light" w:eastAsia="Gentium Basic" w:hAnsi="Footlight MT Light" w:cs="Gentium Basic"/>
                <w:i/>
              </w:rPr>
              <w:t>upload</w:t>
            </w:r>
            <w:r w:rsidRPr="002A2D13">
              <w:rPr>
                <w:rFonts w:ascii="Footlight MT Light" w:eastAsia="Gentium Basic" w:hAnsi="Footlight MT Light" w:cs="Gentium Basic"/>
              </w:rPr>
              <w:t xml:space="preserve">) ke dalam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 xml:space="preserve"> dianggap sah sebagai dokumen elektronik dan dianggap telah disetujui dan ditandatangani secara elektronik oleh pemimpin/direktur perusahaan atau kepala cabang perusahaan yang diangkat oleh kantor pusat yang dibuktikan dengan dokumen autentik atau pejabat yang menurut perjanjian kerja sama adalah yang berhak mewakili perusahaan yang bekerja sama atau pihak yang diberi kuasa oleh pemimpin atau direktur perusahaan yang nama pemberi kuasanya tercantum dalam akta pendirian/perubahan.</w:t>
            </w:r>
          </w:p>
          <w:p w14:paraId="2638D56A"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6D6001EC" w14:textId="77777777" w:rsidR="006407E4" w:rsidRPr="002A2D13" w:rsidRDefault="004D30FB" w:rsidP="002A2D13">
            <w:pPr>
              <w:numPr>
                <w:ilvl w:val="1"/>
                <w:numId w:val="13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Peserta tidak perlu mengunggah (</w:t>
            </w:r>
            <w:r w:rsidRPr="002A2D13">
              <w:rPr>
                <w:rFonts w:ascii="Footlight MT Light" w:eastAsia="Gentium Basic" w:hAnsi="Footlight MT Light" w:cs="Gentium Basic"/>
                <w:i/>
              </w:rPr>
              <w:t>upload</w:t>
            </w:r>
            <w:r w:rsidRPr="002A2D13">
              <w:rPr>
                <w:rFonts w:ascii="Footlight MT Light" w:eastAsia="Gentium Basic" w:hAnsi="Footlight MT Light" w:cs="Gentium Basic"/>
              </w:rPr>
              <w:t>) hasil pemindaian dokumen asli yang bertanda tangan basah dan berstempel, kecuali surat lain yang memerlukan tanda tangan basah dari pihak lain.</w:t>
            </w:r>
          </w:p>
          <w:p w14:paraId="1736A057"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25B1E8C6" w14:textId="77777777" w:rsidR="006407E4" w:rsidRPr="002A2D13" w:rsidRDefault="004D30FB" w:rsidP="002A2D13">
            <w:pPr>
              <w:numPr>
                <w:ilvl w:val="1"/>
                <w:numId w:val="13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Peserta dapat mengunggah (</w:t>
            </w:r>
            <w:r w:rsidRPr="002A2D13">
              <w:rPr>
                <w:rFonts w:ascii="Footlight MT Light" w:eastAsia="Gentium Basic" w:hAnsi="Footlight MT Light" w:cs="Gentium Basic"/>
                <w:i/>
              </w:rPr>
              <w:t>upload</w:t>
            </w:r>
            <w:r w:rsidRPr="002A2D13">
              <w:rPr>
                <w:rFonts w:ascii="Footlight MT Light" w:eastAsia="Gentium Basic" w:hAnsi="Footlight MT Light" w:cs="Gentium Basic"/>
              </w:rPr>
              <w:t>) ulang Dokumen Penawaran untuk mengganti atau menimpa Dokumen Penawaran sebelumnya, sampai dengan batas akhir pemasukan penawaran.</w:t>
            </w:r>
          </w:p>
          <w:p w14:paraId="353BAC20"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4D472A4E" w14:textId="76A15E89" w:rsidR="006407E4" w:rsidRPr="002A2D13" w:rsidRDefault="00CB0CFC" w:rsidP="002A2D13">
            <w:pPr>
              <w:numPr>
                <w:ilvl w:val="1"/>
                <w:numId w:val="13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lang w:val="en-US"/>
              </w:rPr>
              <w:t>Peserta</w:t>
            </w:r>
            <w:r w:rsidR="004D30FB" w:rsidRPr="002A2D13">
              <w:rPr>
                <w:rFonts w:ascii="Footlight MT Light" w:eastAsia="Gentium Basic" w:hAnsi="Footlight MT Light" w:cs="Gentium Basic"/>
              </w:rPr>
              <w:t xml:space="preserve"> wajib mengetahui dan melaksanakan ketentuan penggunaan sistem pengaman dokumen yang melekat pada SPSE.</w:t>
            </w:r>
          </w:p>
          <w:p w14:paraId="3E2ED4A4"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25A07D68" w14:textId="731FBEFD" w:rsidR="006407E4" w:rsidRPr="002A2D13" w:rsidRDefault="004D30FB" w:rsidP="002A2D13">
            <w:pPr>
              <w:numPr>
                <w:ilvl w:val="1"/>
                <w:numId w:val="130"/>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Untuk Peserta yang berbentuk KSO, pemasukan penawaran dilakukan oleh badan usaha yang ditunjuk mewakili KSO/</w:t>
            </w:r>
            <w:r w:rsidRPr="002A2D13">
              <w:rPr>
                <w:rFonts w:ascii="Footlight MT Light" w:eastAsia="Gentium Basic" w:hAnsi="Footlight MT Light" w:cs="Gentium Basic"/>
                <w:i/>
                <w:sz w:val="23"/>
                <w:szCs w:val="23"/>
              </w:rPr>
              <w:t>leadfirm</w:t>
            </w:r>
            <w:r w:rsidR="004C7DCB" w:rsidRPr="002A2D13">
              <w:rPr>
                <w:rFonts w:ascii="Footlight MT Light" w:eastAsia="Gentium Basic" w:hAnsi="Footlight MT Light" w:cs="Gentium Basic"/>
              </w:rPr>
              <w:t xml:space="preserve"> KSO</w:t>
            </w:r>
            <w:r w:rsidRPr="002A2D13">
              <w:rPr>
                <w:rFonts w:ascii="Footlight MT Light" w:eastAsia="Gentium Basic" w:hAnsi="Footlight MT Light" w:cs="Gentium Basic"/>
              </w:rPr>
              <w:t>.</w:t>
            </w:r>
          </w:p>
          <w:p w14:paraId="18F7D2DA" w14:textId="77777777" w:rsidR="006407E4" w:rsidRPr="002A2D13" w:rsidRDefault="006407E4" w:rsidP="002A2D13">
            <w:pPr>
              <w:jc w:val="both"/>
              <w:rPr>
                <w:rFonts w:ascii="Footlight MT Light" w:eastAsia="Gentium Basic" w:hAnsi="Footlight MT Light" w:cs="Gentium Basic"/>
                <w:b/>
              </w:rPr>
            </w:pPr>
          </w:p>
        </w:tc>
      </w:tr>
      <w:tr w:rsidR="006407E4" w:rsidRPr="002A2D13" w14:paraId="6B5818F2" w14:textId="77777777">
        <w:trPr>
          <w:trHeight w:val="558"/>
        </w:trPr>
        <w:tc>
          <w:tcPr>
            <w:tcW w:w="2160" w:type="dxa"/>
          </w:tcPr>
          <w:p w14:paraId="79CE2B21" w14:textId="794DC0B8" w:rsidR="006407E4" w:rsidRPr="002A2D13" w:rsidRDefault="004D30FB" w:rsidP="002A2D13">
            <w:pPr>
              <w:pStyle w:val="Heading2"/>
              <w:numPr>
                <w:ilvl w:val="0"/>
                <w:numId w:val="166"/>
              </w:numPr>
              <w:ind w:left="426" w:hanging="426"/>
              <w:jc w:val="left"/>
            </w:pPr>
            <w:bookmarkStart w:id="52" w:name="_Toc69896450"/>
            <w:r w:rsidRPr="002A2D13">
              <w:lastRenderedPageBreak/>
              <w:t>Batas Akhir Waktu Pemasukan Penawaran</w:t>
            </w:r>
            <w:bookmarkEnd w:id="52"/>
          </w:p>
          <w:p w14:paraId="75598F17" w14:textId="77777777" w:rsidR="006407E4" w:rsidRPr="002A2D13" w:rsidRDefault="006407E4" w:rsidP="002A2D13">
            <w:pPr>
              <w:pStyle w:val="Heading2"/>
              <w:ind w:left="426"/>
              <w:jc w:val="left"/>
            </w:pPr>
          </w:p>
        </w:tc>
        <w:tc>
          <w:tcPr>
            <w:tcW w:w="6480" w:type="dxa"/>
          </w:tcPr>
          <w:p w14:paraId="07D35A2C" w14:textId="7CF69534" w:rsidR="006407E4" w:rsidRPr="002A2D13" w:rsidRDefault="004D30FB" w:rsidP="002A2D13">
            <w:pPr>
              <w:numPr>
                <w:ilvl w:val="1"/>
                <w:numId w:val="13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Penawaran harus disampaikan melalui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 xml:space="preserve"> sesuai jadwal pada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w:t>
            </w:r>
          </w:p>
          <w:p w14:paraId="5237045A" w14:textId="77777777" w:rsidR="006407E4" w:rsidRPr="002A2D13" w:rsidRDefault="006407E4" w:rsidP="002A2D13">
            <w:pPr>
              <w:ind w:left="720"/>
              <w:jc w:val="both"/>
              <w:rPr>
                <w:rFonts w:ascii="Footlight MT Light" w:eastAsia="Gentium Basic" w:hAnsi="Footlight MT Light" w:cs="Gentium Basic"/>
              </w:rPr>
            </w:pPr>
          </w:p>
          <w:p w14:paraId="23AEDDA5" w14:textId="77777777" w:rsidR="006407E4" w:rsidRPr="002A2D13" w:rsidRDefault="004D30FB" w:rsidP="002A2D13">
            <w:pPr>
              <w:numPr>
                <w:ilvl w:val="1"/>
                <w:numId w:val="13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Pokja Pemilihan tidak diperkenankan mengubah waktu batas akhir pemasukan penawaran kecuali:</w:t>
            </w:r>
          </w:p>
          <w:p w14:paraId="0679BA78" w14:textId="77777777" w:rsidR="006407E4" w:rsidRPr="002A2D13" w:rsidRDefault="004D30FB" w:rsidP="002A2D13">
            <w:pPr>
              <w:numPr>
                <w:ilvl w:val="0"/>
                <w:numId w:val="210"/>
              </w:numPr>
              <w:ind w:left="1101" w:hanging="284"/>
              <w:jc w:val="both"/>
              <w:rPr>
                <w:rFonts w:ascii="Footlight MT Light" w:eastAsia="Gentium Basic" w:hAnsi="Footlight MT Light" w:cs="Gentium Basic"/>
              </w:rPr>
            </w:pPr>
            <w:r w:rsidRPr="002A2D13">
              <w:rPr>
                <w:rFonts w:ascii="Footlight MT Light" w:eastAsia="Gentium Basic" w:hAnsi="Footlight MT Light" w:cs="Gentium Basic"/>
              </w:rPr>
              <w:t>keadaan kahar;</w:t>
            </w:r>
          </w:p>
          <w:p w14:paraId="06F33190" w14:textId="77777777" w:rsidR="006407E4" w:rsidRPr="002A2D13" w:rsidRDefault="004D30FB" w:rsidP="002A2D13">
            <w:pPr>
              <w:numPr>
                <w:ilvl w:val="0"/>
                <w:numId w:val="210"/>
              </w:numPr>
              <w:ind w:left="1101" w:hanging="284"/>
              <w:jc w:val="both"/>
              <w:rPr>
                <w:rFonts w:ascii="Footlight MT Light" w:eastAsia="Gentium Basic" w:hAnsi="Footlight MT Light" w:cs="Gentium Basic"/>
              </w:rPr>
            </w:pPr>
            <w:r w:rsidRPr="002A2D13">
              <w:rPr>
                <w:rFonts w:ascii="Footlight MT Light" w:eastAsia="Gentium Basic" w:hAnsi="Footlight MT Light" w:cs="Gentium Basic"/>
              </w:rPr>
              <w:t xml:space="preserve">terjadi gangguan teknis; </w:t>
            </w:r>
          </w:p>
          <w:p w14:paraId="3AC11BFB" w14:textId="77777777" w:rsidR="006407E4" w:rsidRPr="002A2D13" w:rsidRDefault="004D30FB" w:rsidP="002A2D13">
            <w:pPr>
              <w:numPr>
                <w:ilvl w:val="0"/>
                <w:numId w:val="210"/>
              </w:numPr>
              <w:ind w:left="1101" w:hanging="284"/>
              <w:jc w:val="both"/>
              <w:rPr>
                <w:rFonts w:ascii="Footlight MT Light" w:eastAsia="Gentium Basic" w:hAnsi="Footlight MT Light" w:cs="Gentium Basic"/>
              </w:rPr>
            </w:pPr>
            <w:r w:rsidRPr="002A2D13">
              <w:rPr>
                <w:rFonts w:ascii="Footlight MT Light" w:eastAsia="Gentium Basic" w:hAnsi="Footlight MT Light" w:cs="Gentium Basic"/>
              </w:rPr>
              <w:t xml:space="preserve">perubahan Dokumen Tender yang mengakibatkan kebutuhan penambahan waktu penyiapan Dokumen Penawaran; atau </w:t>
            </w:r>
          </w:p>
          <w:p w14:paraId="1D5B4EA4" w14:textId="77777777" w:rsidR="006407E4" w:rsidRPr="002A2D13" w:rsidRDefault="004D30FB" w:rsidP="002A2D13">
            <w:pPr>
              <w:numPr>
                <w:ilvl w:val="0"/>
                <w:numId w:val="210"/>
              </w:numPr>
              <w:ind w:left="1101" w:hanging="284"/>
              <w:jc w:val="both"/>
              <w:rPr>
                <w:rFonts w:ascii="Footlight MT Light" w:eastAsia="Gentium Basic" w:hAnsi="Footlight MT Light" w:cs="Gentium Basic"/>
              </w:rPr>
            </w:pPr>
            <w:r w:rsidRPr="002A2D13">
              <w:rPr>
                <w:rFonts w:ascii="Footlight MT Light" w:eastAsia="Gentium Basic" w:hAnsi="Footlight MT Light" w:cs="Gentium Basic"/>
              </w:rPr>
              <w:t xml:space="preserve">tidak ada peserta yang memasukkan penawaran sampai dengan batas akhir pemasukan penawaran. </w:t>
            </w:r>
          </w:p>
          <w:p w14:paraId="52E4B6FA" w14:textId="77777777" w:rsidR="006407E4" w:rsidRPr="002A2D13" w:rsidRDefault="006407E4" w:rsidP="002A2D13">
            <w:pPr>
              <w:ind w:left="1135"/>
              <w:jc w:val="both"/>
              <w:rPr>
                <w:rFonts w:ascii="Footlight MT Light" w:eastAsia="Gentium Basic" w:hAnsi="Footlight MT Light" w:cs="Gentium Basic"/>
              </w:rPr>
            </w:pPr>
          </w:p>
          <w:p w14:paraId="2B4C8703" w14:textId="77777777" w:rsidR="006407E4" w:rsidRPr="002A2D13" w:rsidRDefault="004D30FB" w:rsidP="002A2D13">
            <w:pPr>
              <w:numPr>
                <w:ilvl w:val="1"/>
                <w:numId w:val="13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Dalam hal Pokja Pemilihan mengubah waktu batas akhir pemasukan penawaran maka harus menyampaikan/menginformasikan pada SPSE alasan yang dapat dipertanggungjawabkan.</w:t>
            </w:r>
          </w:p>
          <w:p w14:paraId="31E45109"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1F05A308" w14:textId="77777777" w:rsidR="006407E4" w:rsidRPr="002A2D13" w:rsidRDefault="004D30FB" w:rsidP="002A2D13">
            <w:pPr>
              <w:numPr>
                <w:ilvl w:val="1"/>
                <w:numId w:val="13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Dalam hal setelah batas akhir pemasukan penawaran tidak ada peserta yang memasukkan penawaran, Pokja Pemilihan dapat memperpanjang batas akhir jadwal pemasukan penawaran.</w:t>
            </w:r>
          </w:p>
          <w:p w14:paraId="364C3ECD"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26121099" w14:textId="77777777" w:rsidR="006407E4" w:rsidRPr="002A2D13" w:rsidRDefault="004D30FB" w:rsidP="002A2D13">
            <w:pPr>
              <w:numPr>
                <w:ilvl w:val="1"/>
                <w:numId w:val="13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Perpanjangan jangka waktu sebagaimana dimaksud pada angka 25.4 dilakukan pada hari yang sama dengan batas akhir pemasukan penawaran. </w:t>
            </w:r>
          </w:p>
          <w:p w14:paraId="1E13740F" w14:textId="77777777" w:rsidR="006407E4" w:rsidRPr="002A2D13" w:rsidRDefault="006407E4" w:rsidP="002A2D13">
            <w:pPr>
              <w:jc w:val="both"/>
              <w:rPr>
                <w:rFonts w:ascii="Footlight MT Light" w:eastAsia="Gentium Basic" w:hAnsi="Footlight MT Light" w:cs="Gentium Basic"/>
              </w:rPr>
            </w:pPr>
          </w:p>
        </w:tc>
      </w:tr>
    </w:tbl>
    <w:p w14:paraId="61D5820A" w14:textId="76B0634B" w:rsidR="006407E4" w:rsidRPr="002A2D13" w:rsidRDefault="006407E4" w:rsidP="002A2D13">
      <w:pPr>
        <w:rPr>
          <w:rFonts w:ascii="Footlight MT Light" w:eastAsia="Gentium Basic" w:hAnsi="Footlight MT Light" w:cs="Gentium Basic"/>
        </w:rPr>
      </w:pPr>
      <w:bookmarkStart w:id="53" w:name="_heading=h.2grqrue" w:colFirst="0" w:colLast="0"/>
      <w:bookmarkEnd w:id="53"/>
    </w:p>
    <w:p w14:paraId="67DE2E27" w14:textId="2B04DD50" w:rsidR="00E36347" w:rsidRPr="002A2D13" w:rsidRDefault="00E36347" w:rsidP="002A2D13">
      <w:pPr>
        <w:rPr>
          <w:rFonts w:ascii="Footlight MT Light" w:eastAsia="Gentium Basic" w:hAnsi="Footlight MT Light" w:cs="Gentium Basic"/>
        </w:rPr>
      </w:pPr>
    </w:p>
    <w:p w14:paraId="74AB097F" w14:textId="77777777" w:rsidR="00E36347" w:rsidRPr="002A2D13" w:rsidRDefault="00E36347" w:rsidP="002A2D13">
      <w:pPr>
        <w:rPr>
          <w:rFonts w:ascii="Footlight MT Light" w:eastAsia="Gentium Basic" w:hAnsi="Footlight MT Light" w:cs="Gentium Basic"/>
        </w:rPr>
      </w:pPr>
    </w:p>
    <w:p w14:paraId="56EA9917" w14:textId="77777777" w:rsidR="006407E4" w:rsidRPr="002A2D13" w:rsidRDefault="004D30FB" w:rsidP="002A2D13">
      <w:pPr>
        <w:pStyle w:val="Heading1"/>
        <w:numPr>
          <w:ilvl w:val="0"/>
          <w:numId w:val="167"/>
        </w:numPr>
        <w:ind w:left="426" w:hanging="426"/>
        <w:jc w:val="both"/>
        <w:rPr>
          <w:rFonts w:ascii="Footlight MT Light" w:eastAsia="Gentium Basic" w:hAnsi="Footlight MT Light" w:cs="Gentium Basic"/>
          <w:sz w:val="24"/>
        </w:rPr>
      </w:pPr>
      <w:bookmarkStart w:id="54" w:name="_Toc69896451"/>
      <w:r w:rsidRPr="002A2D13">
        <w:rPr>
          <w:rFonts w:ascii="Footlight MT Light" w:eastAsia="Gentium Basic" w:hAnsi="Footlight MT Light" w:cs="Gentium Basic"/>
          <w:sz w:val="24"/>
        </w:rPr>
        <w:lastRenderedPageBreak/>
        <w:t>PEMBUKAAN DAN EVALUASI PENAWARAN</w:t>
      </w:r>
      <w:bookmarkEnd w:id="54"/>
      <w:r w:rsidRPr="002A2D13">
        <w:rPr>
          <w:rFonts w:ascii="Footlight MT Light" w:eastAsia="Gentium Basic" w:hAnsi="Footlight MT Light" w:cs="Gentium Basic"/>
          <w:sz w:val="24"/>
        </w:rPr>
        <w:t xml:space="preserve"> </w:t>
      </w:r>
    </w:p>
    <w:p w14:paraId="00FFF0EF" w14:textId="77777777" w:rsidR="006407E4" w:rsidRPr="002A2D13" w:rsidRDefault="006407E4" w:rsidP="002A2D13">
      <w:pPr>
        <w:jc w:val="center"/>
        <w:rPr>
          <w:rFonts w:ascii="Footlight MT Light" w:eastAsia="Gentium Basic" w:hAnsi="Footlight MT Light" w:cs="Gentium Basic"/>
        </w:rPr>
      </w:pPr>
    </w:p>
    <w:tbl>
      <w:tblPr>
        <w:tblStyle w:val="a4"/>
        <w:tblW w:w="8730" w:type="dxa"/>
        <w:tblLayout w:type="fixed"/>
        <w:tblLook w:val="0000" w:firstRow="0" w:lastRow="0" w:firstColumn="0" w:lastColumn="0" w:noHBand="0" w:noVBand="0"/>
      </w:tblPr>
      <w:tblGrid>
        <w:gridCol w:w="2160"/>
        <w:gridCol w:w="6570"/>
      </w:tblGrid>
      <w:tr w:rsidR="002A7E4F" w:rsidRPr="002A2D13" w14:paraId="35EC1267" w14:textId="77777777">
        <w:trPr>
          <w:trHeight w:val="356"/>
        </w:trPr>
        <w:tc>
          <w:tcPr>
            <w:tcW w:w="2160" w:type="dxa"/>
          </w:tcPr>
          <w:p w14:paraId="75CAB1AD" w14:textId="77777777" w:rsidR="006407E4" w:rsidRPr="002A2D13" w:rsidRDefault="004D30FB" w:rsidP="002A2D13">
            <w:pPr>
              <w:pStyle w:val="Heading2"/>
              <w:numPr>
                <w:ilvl w:val="0"/>
                <w:numId w:val="166"/>
              </w:numPr>
              <w:ind w:left="426" w:hanging="426"/>
              <w:jc w:val="left"/>
            </w:pPr>
            <w:bookmarkStart w:id="55" w:name="_Toc69896452"/>
            <w:r w:rsidRPr="002A2D13">
              <w:t xml:space="preserve">Pembukaan Dokumen Penawaran </w:t>
            </w:r>
            <w:r w:rsidRPr="002A2D13">
              <w:rPr>
                <w:i/>
              </w:rPr>
              <w:t xml:space="preserve">File </w:t>
            </w:r>
            <w:r w:rsidRPr="002A2D13">
              <w:t>I</w:t>
            </w:r>
            <w:bookmarkEnd w:id="55"/>
          </w:p>
        </w:tc>
        <w:tc>
          <w:tcPr>
            <w:tcW w:w="6570" w:type="dxa"/>
          </w:tcPr>
          <w:p w14:paraId="7C0F242B" w14:textId="77777777" w:rsidR="006407E4" w:rsidRPr="002A2D13" w:rsidRDefault="004D30FB" w:rsidP="002A2D13">
            <w:pPr>
              <w:numPr>
                <w:ilvl w:val="1"/>
                <w:numId w:val="13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Jadwal pembukaan penawaran sebagaimana tercantum dalam SPSE.</w:t>
            </w:r>
          </w:p>
          <w:p w14:paraId="6BEB87C5" w14:textId="77777777" w:rsidR="006407E4" w:rsidRPr="002A2D13" w:rsidRDefault="006407E4" w:rsidP="002A2D13">
            <w:pPr>
              <w:pBdr>
                <w:top w:val="nil"/>
                <w:left w:val="nil"/>
                <w:bottom w:val="nil"/>
                <w:right w:val="nil"/>
                <w:between w:val="nil"/>
              </w:pBdr>
              <w:tabs>
                <w:tab w:val="left" w:pos="959"/>
              </w:tabs>
              <w:ind w:left="959"/>
              <w:jc w:val="both"/>
              <w:rPr>
                <w:rFonts w:ascii="Footlight MT Light" w:eastAsia="Gentium Basic" w:hAnsi="Footlight MT Light" w:cs="Gentium Basic"/>
              </w:rPr>
            </w:pPr>
          </w:p>
          <w:p w14:paraId="45C47E09" w14:textId="77777777" w:rsidR="006407E4" w:rsidRPr="002A2D13" w:rsidRDefault="004D30FB" w:rsidP="002A2D13">
            <w:pPr>
              <w:numPr>
                <w:ilvl w:val="1"/>
                <w:numId w:val="13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Pada tahap pembukaan penawaran, Pokja Pemilihan mengunduh (</w:t>
            </w:r>
            <w:r w:rsidRPr="002A2D13">
              <w:rPr>
                <w:rFonts w:ascii="Footlight MT Light" w:eastAsia="Gentium Basic" w:hAnsi="Footlight MT Light" w:cs="Gentium Basic"/>
                <w:i/>
              </w:rPr>
              <w:t>download</w:t>
            </w:r>
            <w:r w:rsidRPr="002A2D13">
              <w:rPr>
                <w:rFonts w:ascii="Footlight MT Light" w:eastAsia="Gentium Basic" w:hAnsi="Footlight MT Light" w:cs="Gentium Basic"/>
              </w:rPr>
              <w:t xml:space="preserve">) dan melakukan dekripsi </w:t>
            </w:r>
            <w:r w:rsidRPr="002A2D13">
              <w:rPr>
                <w:rFonts w:ascii="Footlight MT Light" w:eastAsia="Gentium Basic" w:hAnsi="Footlight MT Light" w:cs="Gentium Basic"/>
                <w:i/>
              </w:rPr>
              <w:t>file</w:t>
            </w:r>
            <w:r w:rsidRPr="002A2D13">
              <w:rPr>
                <w:rFonts w:ascii="Footlight MT Light" w:eastAsia="Gentium Basic" w:hAnsi="Footlight MT Light" w:cs="Gentium Basic"/>
              </w:rPr>
              <w:t xml:space="preserve"> Dokumen Penawaran dengan menggunakan sistem pengaman dokumen sesuai waktu yang telah ditetapkan.</w:t>
            </w:r>
          </w:p>
          <w:p w14:paraId="1E2407A6" w14:textId="77777777" w:rsidR="006407E4" w:rsidRPr="002A2D13" w:rsidRDefault="006407E4" w:rsidP="002A2D13">
            <w:pPr>
              <w:tabs>
                <w:tab w:val="left" w:pos="959"/>
              </w:tabs>
              <w:jc w:val="both"/>
              <w:rPr>
                <w:rFonts w:ascii="Footlight MT Light" w:eastAsia="Gentium Basic" w:hAnsi="Footlight MT Light" w:cs="Gentium Basic"/>
              </w:rPr>
            </w:pPr>
          </w:p>
          <w:p w14:paraId="67461FC1" w14:textId="77777777" w:rsidR="006407E4" w:rsidRPr="002A2D13" w:rsidRDefault="004D30FB" w:rsidP="002A2D13">
            <w:pPr>
              <w:numPr>
                <w:ilvl w:val="1"/>
                <w:numId w:val="13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Terhadap Dokumen Penawaran yang tidak dapat dibuka (didekripsi), Pokja Pemilihan menyampaikan Dokumen Penawaran tersebut kepada LPSE untuk mendapat keterangan bahwa Dokumen yang bersangkutan tidak dapat dibuka dan bila dianggap perlu LPSE dapat menyampaikan Dokumen Penawaran tersebut kepada LKPP.</w:t>
            </w:r>
          </w:p>
          <w:p w14:paraId="083D0EA7" w14:textId="77777777" w:rsidR="006407E4" w:rsidRPr="002A2D13" w:rsidRDefault="006407E4" w:rsidP="002A2D13">
            <w:pPr>
              <w:pBdr>
                <w:top w:val="nil"/>
                <w:left w:val="nil"/>
                <w:bottom w:val="nil"/>
                <w:right w:val="nil"/>
                <w:between w:val="nil"/>
              </w:pBdr>
              <w:tabs>
                <w:tab w:val="left" w:pos="959"/>
              </w:tabs>
              <w:ind w:left="959"/>
              <w:jc w:val="both"/>
              <w:rPr>
                <w:rFonts w:ascii="Footlight MT Light" w:eastAsia="Gentium Basic" w:hAnsi="Footlight MT Light" w:cs="Gentium Basic"/>
              </w:rPr>
            </w:pPr>
          </w:p>
          <w:p w14:paraId="2967C07C" w14:textId="77777777" w:rsidR="006407E4" w:rsidRPr="002A2D13" w:rsidRDefault="004D30FB" w:rsidP="002A2D13">
            <w:pPr>
              <w:numPr>
                <w:ilvl w:val="1"/>
                <w:numId w:val="13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Berdasarkan keterangan dari LPSE, apabila Dokumen Penawaran tidak dapat dibuka/didekripsi maka Pokja Pemilihan dapat menetapkan bahwa Dokumen Penawaran tersebut tidak memenuhi syarat sebagai penawaran dan peserta yang mengirimkan Dokumen Penawaran tersebut dianggap tidak memasukkan penawaran. Apabila dapat dibuka, maka Pokja Pemilihan akan melanjutkan proses atas penawaran yang bersangkutan.</w:t>
            </w:r>
          </w:p>
          <w:p w14:paraId="0C502825"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7A20D7C6" w14:textId="626F170F" w:rsidR="006407E4" w:rsidRPr="002A2D13" w:rsidRDefault="004D30FB" w:rsidP="002A2D13">
            <w:pPr>
              <w:numPr>
                <w:ilvl w:val="1"/>
                <w:numId w:val="13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Dinyatakan sebagai penawaran yang masuk apabila Dokumen Penawaran sebagaimana dimaksud pada IKP 17.1</w:t>
            </w:r>
            <w:r w:rsidR="00F73E40"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terpenuhi. Surat pengunduran diri (misalnya) tidak termasuk sebagai penawaran.</w:t>
            </w:r>
          </w:p>
          <w:p w14:paraId="03AFCEB8" w14:textId="77777777" w:rsidR="006407E4" w:rsidRPr="002A2D13" w:rsidRDefault="006407E4" w:rsidP="002A2D13">
            <w:pPr>
              <w:pBdr>
                <w:top w:val="nil"/>
                <w:left w:val="nil"/>
                <w:bottom w:val="nil"/>
                <w:right w:val="nil"/>
                <w:between w:val="nil"/>
              </w:pBdr>
              <w:tabs>
                <w:tab w:val="left" w:pos="959"/>
              </w:tabs>
              <w:jc w:val="both"/>
              <w:rPr>
                <w:rFonts w:ascii="Footlight MT Light" w:eastAsia="Gentium Basic" w:hAnsi="Footlight MT Light" w:cs="Gentium Basic"/>
              </w:rPr>
            </w:pPr>
          </w:p>
          <w:p w14:paraId="0A9A1F52" w14:textId="77777777" w:rsidR="006407E4" w:rsidRPr="002A2D13" w:rsidRDefault="004D30FB" w:rsidP="002A2D13">
            <w:pPr>
              <w:numPr>
                <w:ilvl w:val="1"/>
                <w:numId w:val="13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Apabila penawaran yang masuk hanya 1 (satu), maka tender dilanjutkan dengan evaluasi administrasi, teknis, dan kualifikasi serta apabila memenuhi persyaratan, maka dilanjutkan dengan klarifikasi dan negosiasi teknis dan harga.</w:t>
            </w:r>
          </w:p>
          <w:p w14:paraId="24D26150"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tc>
      </w:tr>
      <w:tr w:rsidR="002A7E4F" w:rsidRPr="002A2D13" w14:paraId="268943E0" w14:textId="77777777">
        <w:trPr>
          <w:trHeight w:val="807"/>
        </w:trPr>
        <w:tc>
          <w:tcPr>
            <w:tcW w:w="2160" w:type="dxa"/>
          </w:tcPr>
          <w:p w14:paraId="3C8AD92D" w14:textId="77777777" w:rsidR="006407E4" w:rsidRPr="002A2D13" w:rsidRDefault="004D30FB" w:rsidP="002A2D13">
            <w:pPr>
              <w:pStyle w:val="Heading2"/>
              <w:numPr>
                <w:ilvl w:val="0"/>
                <w:numId w:val="166"/>
              </w:numPr>
              <w:ind w:left="426" w:hanging="426"/>
              <w:jc w:val="left"/>
            </w:pPr>
            <w:bookmarkStart w:id="56" w:name="_Toc69896453"/>
            <w:r w:rsidRPr="002A2D13">
              <w:t xml:space="preserve">Evaluasi  Penawaran </w:t>
            </w:r>
            <w:r w:rsidRPr="002A2D13">
              <w:rPr>
                <w:i/>
              </w:rPr>
              <w:t xml:space="preserve">File </w:t>
            </w:r>
            <w:r w:rsidRPr="002A2D13">
              <w:t>I</w:t>
            </w:r>
            <w:bookmarkEnd w:id="56"/>
          </w:p>
          <w:p w14:paraId="35BA726F" w14:textId="77777777" w:rsidR="006407E4" w:rsidRPr="002A2D13" w:rsidRDefault="006407E4" w:rsidP="002A2D13">
            <w:pPr>
              <w:ind w:left="426" w:hanging="426"/>
              <w:rPr>
                <w:rFonts w:ascii="Footlight MT Light" w:eastAsia="Gentium Basic" w:hAnsi="Footlight MT Light" w:cs="Gentium Basic"/>
                <w:b/>
              </w:rPr>
            </w:pPr>
          </w:p>
          <w:p w14:paraId="4CC4D30E" w14:textId="77777777" w:rsidR="006407E4" w:rsidRPr="002A2D13" w:rsidRDefault="006407E4" w:rsidP="002A2D13">
            <w:pPr>
              <w:ind w:left="426" w:hanging="426"/>
              <w:rPr>
                <w:rFonts w:ascii="Footlight MT Light" w:eastAsia="Gentium Basic" w:hAnsi="Footlight MT Light" w:cs="Gentium Basic"/>
                <w:b/>
              </w:rPr>
            </w:pPr>
          </w:p>
          <w:p w14:paraId="35E1ABE9" w14:textId="77777777" w:rsidR="006407E4" w:rsidRPr="002A2D13" w:rsidRDefault="006407E4" w:rsidP="002A2D13">
            <w:pPr>
              <w:ind w:left="426" w:hanging="426"/>
              <w:rPr>
                <w:rFonts w:ascii="Footlight MT Light" w:eastAsia="Gentium Basic" w:hAnsi="Footlight MT Light" w:cs="Gentium Basic"/>
                <w:b/>
              </w:rPr>
            </w:pPr>
          </w:p>
          <w:p w14:paraId="2D8CCBBC" w14:textId="77777777" w:rsidR="006407E4" w:rsidRPr="002A2D13" w:rsidRDefault="006407E4" w:rsidP="002A2D13">
            <w:pPr>
              <w:ind w:left="426" w:hanging="426"/>
              <w:rPr>
                <w:rFonts w:ascii="Footlight MT Light" w:eastAsia="Gentium Basic" w:hAnsi="Footlight MT Light" w:cs="Gentium Basic"/>
                <w:b/>
              </w:rPr>
            </w:pPr>
          </w:p>
          <w:p w14:paraId="0D70A6B8" w14:textId="77777777" w:rsidR="006407E4" w:rsidRPr="002A2D13" w:rsidRDefault="006407E4" w:rsidP="002A2D13">
            <w:pPr>
              <w:ind w:left="426" w:hanging="426"/>
              <w:rPr>
                <w:rFonts w:ascii="Footlight MT Light" w:eastAsia="Gentium Basic" w:hAnsi="Footlight MT Light" w:cs="Gentium Basic"/>
                <w:b/>
              </w:rPr>
            </w:pPr>
          </w:p>
          <w:p w14:paraId="35B895E5" w14:textId="77777777" w:rsidR="006407E4" w:rsidRPr="002A2D13" w:rsidRDefault="006407E4" w:rsidP="002A2D13">
            <w:pPr>
              <w:ind w:left="426" w:hanging="426"/>
              <w:rPr>
                <w:rFonts w:ascii="Footlight MT Light" w:eastAsia="Gentium Basic" w:hAnsi="Footlight MT Light" w:cs="Gentium Basic"/>
                <w:b/>
              </w:rPr>
            </w:pPr>
          </w:p>
          <w:p w14:paraId="055B3CC0" w14:textId="77777777" w:rsidR="006407E4" w:rsidRPr="002A2D13" w:rsidRDefault="006407E4" w:rsidP="002A2D13">
            <w:pPr>
              <w:ind w:left="426" w:hanging="426"/>
              <w:rPr>
                <w:rFonts w:ascii="Footlight MT Light" w:eastAsia="Gentium Basic" w:hAnsi="Footlight MT Light" w:cs="Gentium Basic"/>
                <w:b/>
              </w:rPr>
            </w:pPr>
          </w:p>
          <w:p w14:paraId="18363AF7" w14:textId="77777777" w:rsidR="006407E4" w:rsidRPr="002A2D13" w:rsidRDefault="006407E4" w:rsidP="002A2D13">
            <w:pPr>
              <w:ind w:left="426" w:hanging="426"/>
              <w:rPr>
                <w:rFonts w:ascii="Footlight MT Light" w:eastAsia="Gentium Basic" w:hAnsi="Footlight MT Light" w:cs="Gentium Basic"/>
                <w:b/>
              </w:rPr>
            </w:pPr>
          </w:p>
          <w:p w14:paraId="7380C575" w14:textId="77777777" w:rsidR="006407E4" w:rsidRPr="002A2D13" w:rsidRDefault="006407E4" w:rsidP="002A2D13">
            <w:pPr>
              <w:ind w:left="426" w:hanging="426"/>
              <w:rPr>
                <w:rFonts w:ascii="Footlight MT Light" w:eastAsia="Gentium Basic" w:hAnsi="Footlight MT Light" w:cs="Gentium Basic"/>
                <w:b/>
              </w:rPr>
            </w:pPr>
          </w:p>
          <w:p w14:paraId="2E240E65" w14:textId="77777777" w:rsidR="006407E4" w:rsidRPr="002A2D13" w:rsidRDefault="006407E4" w:rsidP="002A2D13">
            <w:pPr>
              <w:ind w:left="426" w:hanging="426"/>
              <w:rPr>
                <w:rFonts w:ascii="Footlight MT Light" w:eastAsia="Gentium Basic" w:hAnsi="Footlight MT Light" w:cs="Gentium Basic"/>
                <w:b/>
              </w:rPr>
            </w:pPr>
          </w:p>
          <w:p w14:paraId="3848F9F4" w14:textId="77777777" w:rsidR="006407E4" w:rsidRPr="002A2D13" w:rsidRDefault="006407E4" w:rsidP="002A2D13">
            <w:pPr>
              <w:ind w:left="426" w:hanging="426"/>
              <w:rPr>
                <w:rFonts w:ascii="Footlight MT Light" w:eastAsia="Gentium Basic" w:hAnsi="Footlight MT Light" w:cs="Gentium Basic"/>
                <w:b/>
              </w:rPr>
            </w:pPr>
          </w:p>
          <w:p w14:paraId="62A9E77F" w14:textId="77777777" w:rsidR="006407E4" w:rsidRPr="002A2D13" w:rsidRDefault="006407E4" w:rsidP="002A2D13">
            <w:pPr>
              <w:ind w:left="426" w:hanging="426"/>
              <w:rPr>
                <w:rFonts w:ascii="Footlight MT Light" w:eastAsia="Gentium Basic" w:hAnsi="Footlight MT Light" w:cs="Gentium Basic"/>
                <w:b/>
              </w:rPr>
            </w:pPr>
          </w:p>
          <w:p w14:paraId="2B22D585" w14:textId="77777777" w:rsidR="006407E4" w:rsidRPr="002A2D13" w:rsidRDefault="006407E4" w:rsidP="002A2D13">
            <w:pPr>
              <w:ind w:left="426" w:hanging="426"/>
              <w:rPr>
                <w:rFonts w:ascii="Footlight MT Light" w:eastAsia="Gentium Basic" w:hAnsi="Footlight MT Light" w:cs="Gentium Basic"/>
                <w:b/>
              </w:rPr>
            </w:pPr>
          </w:p>
          <w:p w14:paraId="726615BF" w14:textId="77777777" w:rsidR="006407E4" w:rsidRPr="002A2D13" w:rsidRDefault="006407E4" w:rsidP="002A2D13">
            <w:pPr>
              <w:ind w:left="426" w:hanging="426"/>
              <w:rPr>
                <w:rFonts w:ascii="Footlight MT Light" w:eastAsia="Gentium Basic" w:hAnsi="Footlight MT Light" w:cs="Gentium Basic"/>
                <w:b/>
              </w:rPr>
            </w:pPr>
          </w:p>
          <w:p w14:paraId="515D36B3" w14:textId="77777777" w:rsidR="006407E4" w:rsidRPr="002A2D13" w:rsidRDefault="006407E4" w:rsidP="002A2D13">
            <w:pPr>
              <w:ind w:left="426" w:hanging="426"/>
              <w:rPr>
                <w:rFonts w:ascii="Footlight MT Light" w:eastAsia="Gentium Basic" w:hAnsi="Footlight MT Light" w:cs="Gentium Basic"/>
                <w:b/>
              </w:rPr>
            </w:pPr>
          </w:p>
          <w:p w14:paraId="000843AD" w14:textId="77777777" w:rsidR="006407E4" w:rsidRPr="002A2D13" w:rsidRDefault="006407E4" w:rsidP="002A2D13">
            <w:pPr>
              <w:ind w:left="426" w:hanging="426"/>
              <w:rPr>
                <w:rFonts w:ascii="Footlight MT Light" w:eastAsia="Gentium Basic" w:hAnsi="Footlight MT Light" w:cs="Gentium Basic"/>
                <w:b/>
              </w:rPr>
            </w:pPr>
          </w:p>
          <w:p w14:paraId="581904BC" w14:textId="77777777" w:rsidR="006407E4" w:rsidRPr="002A2D13" w:rsidRDefault="006407E4" w:rsidP="002A2D13">
            <w:pPr>
              <w:ind w:left="426" w:hanging="426"/>
              <w:rPr>
                <w:rFonts w:ascii="Footlight MT Light" w:eastAsia="Gentium Basic" w:hAnsi="Footlight MT Light" w:cs="Gentium Basic"/>
                <w:b/>
              </w:rPr>
            </w:pPr>
          </w:p>
          <w:p w14:paraId="52D785AD" w14:textId="77777777" w:rsidR="006407E4" w:rsidRPr="002A2D13" w:rsidRDefault="006407E4" w:rsidP="002A2D13">
            <w:pPr>
              <w:ind w:left="426" w:hanging="426"/>
              <w:rPr>
                <w:rFonts w:ascii="Footlight MT Light" w:eastAsia="Gentium Basic" w:hAnsi="Footlight MT Light" w:cs="Gentium Basic"/>
                <w:b/>
              </w:rPr>
            </w:pPr>
          </w:p>
          <w:p w14:paraId="31301C1C" w14:textId="77777777" w:rsidR="006407E4" w:rsidRPr="002A2D13" w:rsidRDefault="006407E4" w:rsidP="002A2D13">
            <w:pPr>
              <w:ind w:left="426" w:hanging="426"/>
              <w:rPr>
                <w:rFonts w:ascii="Footlight MT Light" w:eastAsia="Gentium Basic" w:hAnsi="Footlight MT Light" w:cs="Gentium Basic"/>
                <w:b/>
              </w:rPr>
            </w:pPr>
          </w:p>
          <w:p w14:paraId="1DB324FB" w14:textId="77777777" w:rsidR="006407E4" w:rsidRPr="002A2D13" w:rsidRDefault="006407E4" w:rsidP="002A2D13">
            <w:pPr>
              <w:ind w:left="426" w:hanging="426"/>
              <w:rPr>
                <w:rFonts w:ascii="Footlight MT Light" w:eastAsia="Gentium Basic" w:hAnsi="Footlight MT Light" w:cs="Gentium Basic"/>
                <w:b/>
              </w:rPr>
            </w:pPr>
          </w:p>
          <w:p w14:paraId="7C9E7D9B" w14:textId="77777777" w:rsidR="006407E4" w:rsidRPr="002A2D13" w:rsidRDefault="006407E4" w:rsidP="002A2D13">
            <w:pPr>
              <w:ind w:left="426" w:hanging="426"/>
              <w:rPr>
                <w:rFonts w:ascii="Footlight MT Light" w:eastAsia="Gentium Basic" w:hAnsi="Footlight MT Light" w:cs="Gentium Basic"/>
                <w:b/>
              </w:rPr>
            </w:pPr>
          </w:p>
          <w:p w14:paraId="6745AE00" w14:textId="77777777" w:rsidR="006407E4" w:rsidRPr="002A2D13" w:rsidRDefault="006407E4" w:rsidP="002A2D13">
            <w:pPr>
              <w:ind w:left="426" w:hanging="426"/>
              <w:rPr>
                <w:rFonts w:ascii="Footlight MT Light" w:eastAsia="Gentium Basic" w:hAnsi="Footlight MT Light" w:cs="Gentium Basic"/>
                <w:b/>
              </w:rPr>
            </w:pPr>
          </w:p>
          <w:p w14:paraId="7731183A" w14:textId="77777777" w:rsidR="006407E4" w:rsidRPr="002A2D13" w:rsidRDefault="006407E4" w:rsidP="002A2D13">
            <w:pPr>
              <w:ind w:left="426" w:hanging="426"/>
              <w:rPr>
                <w:rFonts w:ascii="Footlight MT Light" w:eastAsia="Gentium Basic" w:hAnsi="Footlight MT Light" w:cs="Gentium Basic"/>
                <w:b/>
              </w:rPr>
            </w:pPr>
          </w:p>
          <w:p w14:paraId="317B6E4B" w14:textId="77777777" w:rsidR="006407E4" w:rsidRPr="002A2D13" w:rsidRDefault="006407E4" w:rsidP="002A2D13">
            <w:pPr>
              <w:ind w:left="426" w:hanging="426"/>
              <w:rPr>
                <w:rFonts w:ascii="Footlight MT Light" w:eastAsia="Gentium Basic" w:hAnsi="Footlight MT Light" w:cs="Gentium Basic"/>
                <w:b/>
              </w:rPr>
            </w:pPr>
          </w:p>
          <w:p w14:paraId="67430B96" w14:textId="77777777" w:rsidR="006407E4" w:rsidRPr="002A2D13" w:rsidRDefault="006407E4" w:rsidP="002A2D13">
            <w:pPr>
              <w:ind w:left="426" w:hanging="426"/>
              <w:rPr>
                <w:rFonts w:ascii="Footlight MT Light" w:eastAsia="Gentium Basic" w:hAnsi="Footlight MT Light" w:cs="Gentium Basic"/>
                <w:b/>
              </w:rPr>
            </w:pPr>
          </w:p>
          <w:p w14:paraId="12205941" w14:textId="77777777" w:rsidR="006407E4" w:rsidRPr="002A2D13" w:rsidRDefault="006407E4" w:rsidP="002A2D13">
            <w:pPr>
              <w:ind w:left="426" w:hanging="426"/>
              <w:rPr>
                <w:rFonts w:ascii="Footlight MT Light" w:eastAsia="Gentium Basic" w:hAnsi="Footlight MT Light" w:cs="Gentium Basic"/>
                <w:b/>
              </w:rPr>
            </w:pPr>
          </w:p>
          <w:p w14:paraId="7E0CCB55" w14:textId="77777777" w:rsidR="006407E4" w:rsidRPr="002A2D13" w:rsidRDefault="006407E4" w:rsidP="002A2D13">
            <w:pPr>
              <w:ind w:left="426" w:hanging="426"/>
              <w:rPr>
                <w:rFonts w:ascii="Footlight MT Light" w:eastAsia="Gentium Basic" w:hAnsi="Footlight MT Light" w:cs="Gentium Basic"/>
                <w:b/>
              </w:rPr>
            </w:pPr>
          </w:p>
          <w:p w14:paraId="4BE168F9" w14:textId="77777777" w:rsidR="006407E4" w:rsidRPr="002A2D13" w:rsidRDefault="006407E4" w:rsidP="002A2D13">
            <w:pPr>
              <w:ind w:left="426" w:hanging="426"/>
              <w:rPr>
                <w:rFonts w:ascii="Footlight MT Light" w:eastAsia="Gentium Basic" w:hAnsi="Footlight MT Light" w:cs="Gentium Basic"/>
                <w:b/>
              </w:rPr>
            </w:pPr>
          </w:p>
          <w:p w14:paraId="21850448" w14:textId="77777777" w:rsidR="006407E4" w:rsidRPr="002A2D13" w:rsidRDefault="006407E4" w:rsidP="002A2D13">
            <w:pPr>
              <w:ind w:left="426" w:hanging="426"/>
              <w:rPr>
                <w:rFonts w:ascii="Footlight MT Light" w:eastAsia="Gentium Basic" w:hAnsi="Footlight MT Light" w:cs="Gentium Basic"/>
                <w:b/>
              </w:rPr>
            </w:pPr>
          </w:p>
          <w:p w14:paraId="0702003F" w14:textId="77777777" w:rsidR="006407E4" w:rsidRPr="002A2D13" w:rsidRDefault="006407E4" w:rsidP="002A2D13">
            <w:pPr>
              <w:ind w:left="426" w:hanging="426"/>
              <w:rPr>
                <w:rFonts w:ascii="Footlight MT Light" w:eastAsia="Gentium Basic" w:hAnsi="Footlight MT Light" w:cs="Gentium Basic"/>
                <w:b/>
              </w:rPr>
            </w:pPr>
          </w:p>
          <w:p w14:paraId="72D02C4D" w14:textId="77777777" w:rsidR="006407E4" w:rsidRPr="002A2D13" w:rsidRDefault="006407E4" w:rsidP="002A2D13">
            <w:pPr>
              <w:ind w:left="426" w:hanging="426"/>
              <w:rPr>
                <w:rFonts w:ascii="Footlight MT Light" w:eastAsia="Gentium Basic" w:hAnsi="Footlight MT Light" w:cs="Gentium Basic"/>
                <w:b/>
              </w:rPr>
            </w:pPr>
          </w:p>
          <w:p w14:paraId="374087C0" w14:textId="77777777" w:rsidR="006407E4" w:rsidRPr="002A2D13" w:rsidRDefault="006407E4" w:rsidP="002A2D13">
            <w:pPr>
              <w:ind w:left="426" w:hanging="426"/>
              <w:rPr>
                <w:rFonts w:ascii="Footlight MT Light" w:eastAsia="Gentium Basic" w:hAnsi="Footlight MT Light" w:cs="Gentium Basic"/>
                <w:b/>
              </w:rPr>
            </w:pPr>
          </w:p>
          <w:p w14:paraId="41A49B4E" w14:textId="77777777" w:rsidR="006407E4" w:rsidRPr="002A2D13" w:rsidRDefault="006407E4" w:rsidP="002A2D13">
            <w:pPr>
              <w:ind w:left="426" w:hanging="426"/>
              <w:rPr>
                <w:rFonts w:ascii="Footlight MT Light" w:eastAsia="Gentium Basic" w:hAnsi="Footlight MT Light" w:cs="Gentium Basic"/>
                <w:b/>
              </w:rPr>
            </w:pPr>
          </w:p>
          <w:p w14:paraId="62E6CEE8" w14:textId="77777777" w:rsidR="006407E4" w:rsidRPr="002A2D13" w:rsidRDefault="006407E4" w:rsidP="002A2D13">
            <w:pPr>
              <w:ind w:left="426" w:hanging="426"/>
              <w:rPr>
                <w:rFonts w:ascii="Footlight MT Light" w:eastAsia="Gentium Basic" w:hAnsi="Footlight MT Light" w:cs="Gentium Basic"/>
                <w:b/>
              </w:rPr>
            </w:pPr>
          </w:p>
          <w:p w14:paraId="4B9C96BD" w14:textId="77777777" w:rsidR="006407E4" w:rsidRPr="002A2D13" w:rsidRDefault="006407E4" w:rsidP="002A2D13">
            <w:pPr>
              <w:ind w:left="426" w:hanging="426"/>
              <w:rPr>
                <w:rFonts w:ascii="Footlight MT Light" w:eastAsia="Gentium Basic" w:hAnsi="Footlight MT Light" w:cs="Gentium Basic"/>
                <w:b/>
              </w:rPr>
            </w:pPr>
          </w:p>
          <w:p w14:paraId="514F9F2F" w14:textId="77777777" w:rsidR="006407E4" w:rsidRPr="002A2D13" w:rsidRDefault="006407E4" w:rsidP="002A2D13">
            <w:pPr>
              <w:ind w:left="426" w:hanging="426"/>
              <w:rPr>
                <w:rFonts w:ascii="Footlight MT Light" w:eastAsia="Gentium Basic" w:hAnsi="Footlight MT Light" w:cs="Gentium Basic"/>
                <w:b/>
              </w:rPr>
            </w:pPr>
          </w:p>
          <w:p w14:paraId="769AB5B2" w14:textId="77777777" w:rsidR="006407E4" w:rsidRPr="002A2D13" w:rsidRDefault="006407E4" w:rsidP="002A2D13">
            <w:pPr>
              <w:ind w:left="426" w:hanging="426"/>
              <w:rPr>
                <w:rFonts w:ascii="Footlight MT Light" w:eastAsia="Gentium Basic" w:hAnsi="Footlight MT Light" w:cs="Gentium Basic"/>
                <w:b/>
              </w:rPr>
            </w:pPr>
          </w:p>
          <w:p w14:paraId="283975E3" w14:textId="77777777" w:rsidR="006407E4" w:rsidRPr="002A2D13" w:rsidRDefault="006407E4" w:rsidP="002A2D13">
            <w:pPr>
              <w:ind w:left="426" w:hanging="426"/>
              <w:rPr>
                <w:rFonts w:ascii="Footlight MT Light" w:eastAsia="Gentium Basic" w:hAnsi="Footlight MT Light" w:cs="Gentium Basic"/>
                <w:b/>
              </w:rPr>
            </w:pPr>
          </w:p>
          <w:p w14:paraId="3F6C41A2" w14:textId="77777777" w:rsidR="006407E4" w:rsidRPr="002A2D13" w:rsidRDefault="006407E4" w:rsidP="002A2D13">
            <w:pPr>
              <w:ind w:left="426" w:hanging="426"/>
              <w:rPr>
                <w:rFonts w:ascii="Footlight MT Light" w:eastAsia="Gentium Basic" w:hAnsi="Footlight MT Light" w:cs="Gentium Basic"/>
                <w:b/>
              </w:rPr>
            </w:pPr>
          </w:p>
          <w:p w14:paraId="371EB839" w14:textId="77777777" w:rsidR="006407E4" w:rsidRPr="002A2D13" w:rsidRDefault="006407E4" w:rsidP="002A2D13">
            <w:pPr>
              <w:ind w:left="426" w:hanging="426"/>
              <w:rPr>
                <w:rFonts w:ascii="Footlight MT Light" w:eastAsia="Gentium Basic" w:hAnsi="Footlight MT Light" w:cs="Gentium Basic"/>
                <w:b/>
              </w:rPr>
            </w:pPr>
          </w:p>
          <w:p w14:paraId="308E2A6A" w14:textId="77777777" w:rsidR="006407E4" w:rsidRPr="002A2D13" w:rsidRDefault="006407E4" w:rsidP="002A2D13">
            <w:pPr>
              <w:ind w:left="426" w:hanging="426"/>
              <w:rPr>
                <w:rFonts w:ascii="Footlight MT Light" w:eastAsia="Gentium Basic" w:hAnsi="Footlight MT Light" w:cs="Gentium Basic"/>
                <w:b/>
              </w:rPr>
            </w:pPr>
          </w:p>
          <w:p w14:paraId="58FDF7D4" w14:textId="77777777" w:rsidR="006407E4" w:rsidRPr="002A2D13" w:rsidRDefault="006407E4" w:rsidP="002A2D13">
            <w:pPr>
              <w:ind w:left="426" w:hanging="426"/>
              <w:rPr>
                <w:rFonts w:ascii="Footlight MT Light" w:eastAsia="Gentium Basic" w:hAnsi="Footlight MT Light" w:cs="Gentium Basic"/>
                <w:b/>
              </w:rPr>
            </w:pPr>
          </w:p>
          <w:p w14:paraId="22195942" w14:textId="77777777" w:rsidR="006407E4" w:rsidRPr="002A2D13" w:rsidRDefault="006407E4" w:rsidP="002A2D13">
            <w:pPr>
              <w:ind w:left="426" w:hanging="426"/>
              <w:rPr>
                <w:rFonts w:ascii="Footlight MT Light" w:eastAsia="Gentium Basic" w:hAnsi="Footlight MT Light" w:cs="Gentium Basic"/>
                <w:b/>
              </w:rPr>
            </w:pPr>
          </w:p>
          <w:p w14:paraId="4181F944" w14:textId="77777777" w:rsidR="006407E4" w:rsidRPr="002A2D13" w:rsidRDefault="006407E4" w:rsidP="002A2D13">
            <w:pPr>
              <w:ind w:left="426" w:hanging="426"/>
              <w:rPr>
                <w:rFonts w:ascii="Footlight MT Light" w:eastAsia="Gentium Basic" w:hAnsi="Footlight MT Light" w:cs="Gentium Basic"/>
                <w:b/>
              </w:rPr>
            </w:pPr>
          </w:p>
          <w:p w14:paraId="324479B3" w14:textId="77777777" w:rsidR="006407E4" w:rsidRPr="002A2D13" w:rsidRDefault="006407E4" w:rsidP="002A2D13">
            <w:pPr>
              <w:ind w:left="426" w:hanging="426"/>
              <w:rPr>
                <w:rFonts w:ascii="Footlight MT Light" w:eastAsia="Gentium Basic" w:hAnsi="Footlight MT Light" w:cs="Gentium Basic"/>
                <w:b/>
              </w:rPr>
            </w:pPr>
          </w:p>
          <w:p w14:paraId="07FD9342" w14:textId="77777777" w:rsidR="006407E4" w:rsidRPr="002A2D13" w:rsidRDefault="006407E4" w:rsidP="002A2D13">
            <w:pPr>
              <w:ind w:left="426" w:hanging="426"/>
              <w:rPr>
                <w:rFonts w:ascii="Footlight MT Light" w:eastAsia="Gentium Basic" w:hAnsi="Footlight MT Light" w:cs="Gentium Basic"/>
                <w:b/>
              </w:rPr>
            </w:pPr>
          </w:p>
          <w:p w14:paraId="26070C8A" w14:textId="77777777" w:rsidR="006407E4" w:rsidRPr="002A2D13" w:rsidRDefault="006407E4" w:rsidP="002A2D13">
            <w:pPr>
              <w:ind w:left="426" w:hanging="426"/>
              <w:rPr>
                <w:rFonts w:ascii="Footlight MT Light" w:eastAsia="Gentium Basic" w:hAnsi="Footlight MT Light" w:cs="Gentium Basic"/>
                <w:b/>
              </w:rPr>
            </w:pPr>
          </w:p>
          <w:p w14:paraId="7778E17F" w14:textId="77777777" w:rsidR="006407E4" w:rsidRPr="002A2D13" w:rsidRDefault="006407E4" w:rsidP="002A2D13">
            <w:pPr>
              <w:ind w:left="426" w:hanging="426"/>
              <w:rPr>
                <w:rFonts w:ascii="Footlight MT Light" w:eastAsia="Gentium Basic" w:hAnsi="Footlight MT Light" w:cs="Gentium Basic"/>
                <w:b/>
              </w:rPr>
            </w:pPr>
          </w:p>
          <w:p w14:paraId="736FBD65" w14:textId="77777777" w:rsidR="006407E4" w:rsidRPr="002A2D13" w:rsidRDefault="006407E4" w:rsidP="002A2D13">
            <w:pPr>
              <w:ind w:left="426" w:hanging="426"/>
              <w:rPr>
                <w:rFonts w:ascii="Footlight MT Light" w:eastAsia="Gentium Basic" w:hAnsi="Footlight MT Light" w:cs="Gentium Basic"/>
                <w:b/>
              </w:rPr>
            </w:pPr>
          </w:p>
          <w:p w14:paraId="20C1BA10" w14:textId="77777777" w:rsidR="006407E4" w:rsidRPr="002A2D13" w:rsidRDefault="006407E4" w:rsidP="002A2D13">
            <w:pPr>
              <w:ind w:left="426" w:hanging="426"/>
              <w:rPr>
                <w:rFonts w:ascii="Footlight MT Light" w:eastAsia="Gentium Basic" w:hAnsi="Footlight MT Light" w:cs="Gentium Basic"/>
                <w:b/>
              </w:rPr>
            </w:pPr>
          </w:p>
          <w:p w14:paraId="430BC0B8" w14:textId="77777777" w:rsidR="006407E4" w:rsidRPr="002A2D13" w:rsidRDefault="006407E4" w:rsidP="002A2D13">
            <w:pPr>
              <w:ind w:left="426" w:hanging="426"/>
              <w:rPr>
                <w:rFonts w:ascii="Footlight MT Light" w:eastAsia="Gentium Basic" w:hAnsi="Footlight MT Light" w:cs="Gentium Basic"/>
                <w:b/>
              </w:rPr>
            </w:pPr>
          </w:p>
          <w:p w14:paraId="34ED2292" w14:textId="77777777" w:rsidR="006407E4" w:rsidRPr="002A2D13" w:rsidRDefault="006407E4" w:rsidP="002A2D13">
            <w:pPr>
              <w:ind w:left="426" w:hanging="426"/>
              <w:rPr>
                <w:rFonts w:ascii="Footlight MT Light" w:eastAsia="Gentium Basic" w:hAnsi="Footlight MT Light" w:cs="Gentium Basic"/>
                <w:b/>
              </w:rPr>
            </w:pPr>
          </w:p>
          <w:p w14:paraId="0853F8B5" w14:textId="77777777" w:rsidR="006407E4" w:rsidRPr="002A2D13" w:rsidRDefault="006407E4" w:rsidP="002A2D13">
            <w:pPr>
              <w:ind w:left="426" w:hanging="426"/>
              <w:rPr>
                <w:rFonts w:ascii="Footlight MT Light" w:eastAsia="Gentium Basic" w:hAnsi="Footlight MT Light" w:cs="Gentium Basic"/>
                <w:b/>
              </w:rPr>
            </w:pPr>
          </w:p>
          <w:p w14:paraId="1878FE0A" w14:textId="77777777" w:rsidR="006407E4" w:rsidRPr="002A2D13" w:rsidRDefault="006407E4" w:rsidP="002A2D13">
            <w:pPr>
              <w:ind w:left="426" w:hanging="426"/>
              <w:rPr>
                <w:rFonts w:ascii="Footlight MT Light" w:eastAsia="Gentium Basic" w:hAnsi="Footlight MT Light" w:cs="Gentium Basic"/>
                <w:b/>
              </w:rPr>
            </w:pPr>
          </w:p>
          <w:p w14:paraId="74B687A4" w14:textId="77777777" w:rsidR="006407E4" w:rsidRPr="002A2D13" w:rsidRDefault="006407E4" w:rsidP="002A2D13">
            <w:pPr>
              <w:ind w:left="426" w:hanging="426"/>
              <w:rPr>
                <w:rFonts w:ascii="Footlight MT Light" w:eastAsia="Gentium Basic" w:hAnsi="Footlight MT Light" w:cs="Gentium Basic"/>
                <w:b/>
              </w:rPr>
            </w:pPr>
          </w:p>
          <w:p w14:paraId="197E9FC2" w14:textId="77777777" w:rsidR="006407E4" w:rsidRPr="002A2D13" w:rsidRDefault="006407E4" w:rsidP="002A2D13">
            <w:pPr>
              <w:ind w:left="426" w:hanging="426"/>
              <w:rPr>
                <w:rFonts w:ascii="Footlight MT Light" w:eastAsia="Gentium Basic" w:hAnsi="Footlight MT Light" w:cs="Gentium Basic"/>
                <w:b/>
              </w:rPr>
            </w:pPr>
          </w:p>
          <w:p w14:paraId="29C38EA6" w14:textId="77777777" w:rsidR="006407E4" w:rsidRPr="002A2D13" w:rsidRDefault="006407E4" w:rsidP="002A2D13">
            <w:pPr>
              <w:ind w:left="426" w:hanging="426"/>
              <w:rPr>
                <w:rFonts w:ascii="Footlight MT Light" w:eastAsia="Gentium Basic" w:hAnsi="Footlight MT Light" w:cs="Gentium Basic"/>
                <w:b/>
              </w:rPr>
            </w:pPr>
          </w:p>
          <w:p w14:paraId="4E44407C" w14:textId="77777777" w:rsidR="006407E4" w:rsidRPr="002A2D13" w:rsidRDefault="006407E4" w:rsidP="002A2D13">
            <w:pPr>
              <w:ind w:left="426" w:hanging="426"/>
              <w:rPr>
                <w:rFonts w:ascii="Footlight MT Light" w:eastAsia="Gentium Basic" w:hAnsi="Footlight MT Light" w:cs="Gentium Basic"/>
                <w:b/>
              </w:rPr>
            </w:pPr>
          </w:p>
          <w:p w14:paraId="2B6AA825" w14:textId="77777777" w:rsidR="006407E4" w:rsidRPr="002A2D13" w:rsidRDefault="006407E4" w:rsidP="002A2D13">
            <w:pPr>
              <w:ind w:left="426" w:hanging="426"/>
              <w:rPr>
                <w:rFonts w:ascii="Footlight MT Light" w:eastAsia="Gentium Basic" w:hAnsi="Footlight MT Light" w:cs="Gentium Basic"/>
                <w:b/>
              </w:rPr>
            </w:pPr>
          </w:p>
          <w:p w14:paraId="35C157C7" w14:textId="77777777" w:rsidR="006407E4" w:rsidRPr="002A2D13" w:rsidRDefault="006407E4" w:rsidP="002A2D13">
            <w:pPr>
              <w:ind w:left="426" w:hanging="426"/>
              <w:rPr>
                <w:rFonts w:ascii="Footlight MT Light" w:eastAsia="Gentium Basic" w:hAnsi="Footlight MT Light" w:cs="Gentium Basic"/>
                <w:b/>
              </w:rPr>
            </w:pPr>
          </w:p>
          <w:p w14:paraId="555139F2" w14:textId="77777777" w:rsidR="006407E4" w:rsidRPr="002A2D13" w:rsidRDefault="006407E4" w:rsidP="002A2D13">
            <w:pPr>
              <w:ind w:left="426" w:hanging="426"/>
              <w:rPr>
                <w:rFonts w:ascii="Footlight MT Light" w:eastAsia="Gentium Basic" w:hAnsi="Footlight MT Light" w:cs="Gentium Basic"/>
                <w:b/>
              </w:rPr>
            </w:pPr>
          </w:p>
          <w:p w14:paraId="2828CBC9" w14:textId="77777777" w:rsidR="006407E4" w:rsidRPr="002A2D13" w:rsidRDefault="006407E4" w:rsidP="002A2D13">
            <w:pPr>
              <w:ind w:left="426" w:hanging="426"/>
              <w:rPr>
                <w:rFonts w:ascii="Footlight MT Light" w:eastAsia="Gentium Basic" w:hAnsi="Footlight MT Light" w:cs="Gentium Basic"/>
                <w:b/>
              </w:rPr>
            </w:pPr>
          </w:p>
          <w:p w14:paraId="401EB3D0" w14:textId="77777777" w:rsidR="006407E4" w:rsidRPr="002A2D13" w:rsidRDefault="006407E4" w:rsidP="002A2D13">
            <w:pPr>
              <w:ind w:left="426" w:hanging="426"/>
              <w:rPr>
                <w:rFonts w:ascii="Footlight MT Light" w:eastAsia="Gentium Basic" w:hAnsi="Footlight MT Light" w:cs="Gentium Basic"/>
                <w:b/>
              </w:rPr>
            </w:pPr>
          </w:p>
          <w:p w14:paraId="74E50B93" w14:textId="77777777" w:rsidR="006407E4" w:rsidRPr="002A2D13" w:rsidRDefault="006407E4" w:rsidP="002A2D13">
            <w:pPr>
              <w:ind w:left="426" w:hanging="426"/>
              <w:rPr>
                <w:rFonts w:ascii="Footlight MT Light" w:eastAsia="Gentium Basic" w:hAnsi="Footlight MT Light" w:cs="Gentium Basic"/>
                <w:b/>
              </w:rPr>
            </w:pPr>
          </w:p>
          <w:p w14:paraId="11F9FE84" w14:textId="77777777" w:rsidR="006407E4" w:rsidRPr="002A2D13" w:rsidRDefault="006407E4" w:rsidP="002A2D13">
            <w:pPr>
              <w:ind w:left="426" w:hanging="426"/>
              <w:rPr>
                <w:rFonts w:ascii="Footlight MT Light" w:eastAsia="Gentium Basic" w:hAnsi="Footlight MT Light" w:cs="Gentium Basic"/>
                <w:b/>
              </w:rPr>
            </w:pPr>
          </w:p>
          <w:p w14:paraId="3EA5C806" w14:textId="77777777" w:rsidR="006407E4" w:rsidRPr="002A2D13" w:rsidRDefault="006407E4" w:rsidP="002A2D13">
            <w:pPr>
              <w:ind w:left="426" w:hanging="426"/>
              <w:rPr>
                <w:rFonts w:ascii="Footlight MT Light" w:eastAsia="Gentium Basic" w:hAnsi="Footlight MT Light" w:cs="Gentium Basic"/>
                <w:b/>
              </w:rPr>
            </w:pPr>
          </w:p>
          <w:p w14:paraId="78F75F40" w14:textId="77777777" w:rsidR="006407E4" w:rsidRPr="002A2D13" w:rsidRDefault="006407E4" w:rsidP="002A2D13">
            <w:pPr>
              <w:ind w:left="426" w:hanging="426"/>
              <w:rPr>
                <w:rFonts w:ascii="Footlight MT Light" w:eastAsia="Gentium Basic" w:hAnsi="Footlight MT Light" w:cs="Gentium Basic"/>
                <w:b/>
              </w:rPr>
            </w:pPr>
          </w:p>
          <w:p w14:paraId="450E089F" w14:textId="77777777" w:rsidR="006407E4" w:rsidRPr="002A2D13" w:rsidRDefault="006407E4" w:rsidP="002A2D13">
            <w:pPr>
              <w:ind w:left="426" w:hanging="426"/>
              <w:rPr>
                <w:rFonts w:ascii="Footlight MT Light" w:eastAsia="Gentium Basic" w:hAnsi="Footlight MT Light" w:cs="Gentium Basic"/>
                <w:b/>
              </w:rPr>
            </w:pPr>
          </w:p>
          <w:p w14:paraId="466D84AB" w14:textId="77777777" w:rsidR="006407E4" w:rsidRPr="002A2D13" w:rsidRDefault="006407E4" w:rsidP="002A2D13">
            <w:pPr>
              <w:ind w:left="426" w:hanging="426"/>
              <w:rPr>
                <w:rFonts w:ascii="Footlight MT Light" w:eastAsia="Gentium Basic" w:hAnsi="Footlight MT Light" w:cs="Gentium Basic"/>
                <w:b/>
              </w:rPr>
            </w:pPr>
          </w:p>
          <w:p w14:paraId="728763D8" w14:textId="77777777" w:rsidR="006407E4" w:rsidRPr="002A2D13" w:rsidRDefault="006407E4" w:rsidP="002A2D13">
            <w:pPr>
              <w:ind w:left="426" w:hanging="426"/>
              <w:rPr>
                <w:rFonts w:ascii="Footlight MT Light" w:eastAsia="Gentium Basic" w:hAnsi="Footlight MT Light" w:cs="Gentium Basic"/>
                <w:b/>
              </w:rPr>
            </w:pPr>
          </w:p>
          <w:p w14:paraId="4F0E397F" w14:textId="77777777" w:rsidR="006407E4" w:rsidRPr="002A2D13" w:rsidRDefault="006407E4" w:rsidP="002A2D13">
            <w:pPr>
              <w:ind w:left="426" w:hanging="426"/>
              <w:rPr>
                <w:rFonts w:ascii="Footlight MT Light" w:eastAsia="Gentium Basic" w:hAnsi="Footlight MT Light" w:cs="Gentium Basic"/>
                <w:b/>
              </w:rPr>
            </w:pPr>
          </w:p>
          <w:p w14:paraId="6FC0A9DB" w14:textId="77777777" w:rsidR="006407E4" w:rsidRPr="002A2D13" w:rsidRDefault="006407E4" w:rsidP="002A2D13">
            <w:pPr>
              <w:ind w:left="426" w:hanging="426"/>
              <w:rPr>
                <w:rFonts w:ascii="Footlight MT Light" w:eastAsia="Gentium Basic" w:hAnsi="Footlight MT Light" w:cs="Gentium Basic"/>
                <w:b/>
              </w:rPr>
            </w:pPr>
          </w:p>
          <w:p w14:paraId="4D4125E7" w14:textId="77777777" w:rsidR="006407E4" w:rsidRPr="002A2D13" w:rsidRDefault="006407E4" w:rsidP="002A2D13">
            <w:pPr>
              <w:ind w:left="426" w:hanging="426"/>
              <w:rPr>
                <w:rFonts w:ascii="Footlight MT Light" w:eastAsia="Gentium Basic" w:hAnsi="Footlight MT Light" w:cs="Gentium Basic"/>
                <w:b/>
              </w:rPr>
            </w:pPr>
          </w:p>
          <w:p w14:paraId="5757E5C2" w14:textId="77777777" w:rsidR="006407E4" w:rsidRPr="002A2D13" w:rsidRDefault="006407E4" w:rsidP="002A2D13">
            <w:pPr>
              <w:ind w:left="426" w:hanging="426"/>
              <w:rPr>
                <w:rFonts w:ascii="Footlight MT Light" w:eastAsia="Gentium Basic" w:hAnsi="Footlight MT Light" w:cs="Gentium Basic"/>
                <w:b/>
              </w:rPr>
            </w:pPr>
          </w:p>
          <w:p w14:paraId="62163152" w14:textId="77777777" w:rsidR="006407E4" w:rsidRPr="002A2D13" w:rsidRDefault="006407E4" w:rsidP="002A2D13">
            <w:pPr>
              <w:ind w:left="426" w:hanging="426"/>
              <w:rPr>
                <w:rFonts w:ascii="Footlight MT Light" w:eastAsia="Gentium Basic" w:hAnsi="Footlight MT Light" w:cs="Gentium Basic"/>
                <w:b/>
              </w:rPr>
            </w:pPr>
          </w:p>
          <w:p w14:paraId="086EFB92" w14:textId="77777777" w:rsidR="006407E4" w:rsidRPr="002A2D13" w:rsidRDefault="006407E4" w:rsidP="002A2D13">
            <w:pPr>
              <w:ind w:left="426" w:hanging="426"/>
              <w:rPr>
                <w:rFonts w:ascii="Footlight MT Light" w:eastAsia="Gentium Basic" w:hAnsi="Footlight MT Light" w:cs="Gentium Basic"/>
                <w:b/>
              </w:rPr>
            </w:pPr>
          </w:p>
          <w:p w14:paraId="24B5CF48" w14:textId="77777777" w:rsidR="006407E4" w:rsidRPr="002A2D13" w:rsidRDefault="006407E4" w:rsidP="002A2D13">
            <w:pPr>
              <w:ind w:left="426" w:hanging="426"/>
              <w:rPr>
                <w:rFonts w:ascii="Footlight MT Light" w:eastAsia="Gentium Basic" w:hAnsi="Footlight MT Light" w:cs="Gentium Basic"/>
                <w:b/>
              </w:rPr>
            </w:pPr>
          </w:p>
          <w:p w14:paraId="6DDDBC51" w14:textId="77777777" w:rsidR="006407E4" w:rsidRPr="002A2D13" w:rsidRDefault="006407E4" w:rsidP="002A2D13">
            <w:pPr>
              <w:ind w:left="426" w:hanging="426"/>
              <w:rPr>
                <w:rFonts w:ascii="Footlight MT Light" w:eastAsia="Gentium Basic" w:hAnsi="Footlight MT Light" w:cs="Gentium Basic"/>
                <w:b/>
              </w:rPr>
            </w:pPr>
          </w:p>
          <w:p w14:paraId="6E8E7459" w14:textId="77777777" w:rsidR="006407E4" w:rsidRPr="002A2D13" w:rsidRDefault="006407E4" w:rsidP="002A2D13">
            <w:pPr>
              <w:ind w:left="426" w:hanging="426"/>
              <w:rPr>
                <w:rFonts w:ascii="Footlight MT Light" w:eastAsia="Gentium Basic" w:hAnsi="Footlight MT Light" w:cs="Gentium Basic"/>
                <w:b/>
              </w:rPr>
            </w:pPr>
          </w:p>
          <w:p w14:paraId="6A125D29" w14:textId="77777777" w:rsidR="006407E4" w:rsidRPr="002A2D13" w:rsidRDefault="006407E4" w:rsidP="002A2D13">
            <w:pPr>
              <w:ind w:left="426" w:hanging="426"/>
              <w:rPr>
                <w:rFonts w:ascii="Footlight MT Light" w:eastAsia="Gentium Basic" w:hAnsi="Footlight MT Light" w:cs="Gentium Basic"/>
                <w:b/>
              </w:rPr>
            </w:pPr>
          </w:p>
          <w:p w14:paraId="5D8CDE36" w14:textId="77777777" w:rsidR="006407E4" w:rsidRPr="002A2D13" w:rsidRDefault="006407E4" w:rsidP="002A2D13">
            <w:pPr>
              <w:ind w:left="426" w:hanging="426"/>
              <w:rPr>
                <w:rFonts w:ascii="Footlight MT Light" w:eastAsia="Gentium Basic" w:hAnsi="Footlight MT Light" w:cs="Gentium Basic"/>
                <w:b/>
              </w:rPr>
            </w:pPr>
          </w:p>
          <w:p w14:paraId="0035A22D" w14:textId="77777777" w:rsidR="006407E4" w:rsidRPr="002A2D13" w:rsidRDefault="006407E4" w:rsidP="002A2D13">
            <w:pPr>
              <w:ind w:left="426" w:hanging="426"/>
              <w:rPr>
                <w:rFonts w:ascii="Footlight MT Light" w:eastAsia="Gentium Basic" w:hAnsi="Footlight MT Light" w:cs="Gentium Basic"/>
                <w:b/>
              </w:rPr>
            </w:pPr>
          </w:p>
          <w:p w14:paraId="249B42AF" w14:textId="77777777" w:rsidR="006407E4" w:rsidRPr="002A2D13" w:rsidRDefault="006407E4" w:rsidP="002A2D13">
            <w:pPr>
              <w:ind w:left="426" w:hanging="426"/>
              <w:rPr>
                <w:rFonts w:ascii="Footlight MT Light" w:eastAsia="Gentium Basic" w:hAnsi="Footlight MT Light" w:cs="Gentium Basic"/>
                <w:b/>
              </w:rPr>
            </w:pPr>
          </w:p>
          <w:p w14:paraId="7359FF1A" w14:textId="77777777" w:rsidR="006407E4" w:rsidRPr="002A2D13" w:rsidRDefault="006407E4" w:rsidP="002A2D13">
            <w:pPr>
              <w:ind w:left="426" w:hanging="426"/>
              <w:rPr>
                <w:rFonts w:ascii="Footlight MT Light" w:eastAsia="Gentium Basic" w:hAnsi="Footlight MT Light" w:cs="Gentium Basic"/>
                <w:b/>
              </w:rPr>
            </w:pPr>
          </w:p>
          <w:p w14:paraId="5E9C7444" w14:textId="77777777" w:rsidR="006407E4" w:rsidRPr="002A2D13" w:rsidRDefault="006407E4" w:rsidP="002A2D13">
            <w:pPr>
              <w:ind w:left="426" w:hanging="426"/>
              <w:rPr>
                <w:rFonts w:ascii="Footlight MT Light" w:eastAsia="Gentium Basic" w:hAnsi="Footlight MT Light" w:cs="Gentium Basic"/>
                <w:b/>
              </w:rPr>
            </w:pPr>
          </w:p>
          <w:p w14:paraId="33253D3B" w14:textId="77777777" w:rsidR="006407E4" w:rsidRPr="002A2D13" w:rsidRDefault="006407E4" w:rsidP="002A2D13">
            <w:pPr>
              <w:ind w:left="426" w:hanging="426"/>
              <w:rPr>
                <w:rFonts w:ascii="Footlight MT Light" w:eastAsia="Gentium Basic" w:hAnsi="Footlight MT Light" w:cs="Gentium Basic"/>
                <w:b/>
              </w:rPr>
            </w:pPr>
          </w:p>
          <w:p w14:paraId="36AAC2D2" w14:textId="77777777" w:rsidR="006407E4" w:rsidRPr="002A2D13" w:rsidRDefault="006407E4" w:rsidP="002A2D13">
            <w:pPr>
              <w:ind w:left="426" w:hanging="426"/>
              <w:rPr>
                <w:rFonts w:ascii="Footlight MT Light" w:eastAsia="Gentium Basic" w:hAnsi="Footlight MT Light" w:cs="Gentium Basic"/>
                <w:b/>
              </w:rPr>
            </w:pPr>
          </w:p>
          <w:p w14:paraId="5000C994" w14:textId="77777777" w:rsidR="006407E4" w:rsidRPr="002A2D13" w:rsidRDefault="006407E4" w:rsidP="002A2D13">
            <w:pPr>
              <w:ind w:left="426" w:hanging="426"/>
              <w:rPr>
                <w:rFonts w:ascii="Footlight MT Light" w:eastAsia="Gentium Basic" w:hAnsi="Footlight MT Light" w:cs="Gentium Basic"/>
                <w:b/>
              </w:rPr>
            </w:pPr>
          </w:p>
          <w:p w14:paraId="4942240F" w14:textId="77777777" w:rsidR="006407E4" w:rsidRPr="002A2D13" w:rsidRDefault="006407E4" w:rsidP="002A2D13">
            <w:pPr>
              <w:ind w:left="426" w:hanging="426"/>
              <w:rPr>
                <w:rFonts w:ascii="Footlight MT Light" w:eastAsia="Gentium Basic" w:hAnsi="Footlight MT Light" w:cs="Gentium Basic"/>
                <w:b/>
              </w:rPr>
            </w:pPr>
          </w:p>
          <w:p w14:paraId="096E1F81" w14:textId="77777777" w:rsidR="006407E4" w:rsidRPr="002A2D13" w:rsidRDefault="006407E4" w:rsidP="002A2D13">
            <w:pPr>
              <w:ind w:left="426" w:hanging="426"/>
              <w:rPr>
                <w:rFonts w:ascii="Footlight MT Light" w:eastAsia="Gentium Basic" w:hAnsi="Footlight MT Light" w:cs="Gentium Basic"/>
                <w:b/>
              </w:rPr>
            </w:pPr>
          </w:p>
          <w:p w14:paraId="60BB5959" w14:textId="77777777" w:rsidR="006407E4" w:rsidRPr="002A2D13" w:rsidRDefault="006407E4" w:rsidP="002A2D13">
            <w:pPr>
              <w:ind w:left="426" w:hanging="426"/>
              <w:rPr>
                <w:rFonts w:ascii="Footlight MT Light" w:eastAsia="Gentium Basic" w:hAnsi="Footlight MT Light" w:cs="Gentium Basic"/>
                <w:b/>
              </w:rPr>
            </w:pPr>
          </w:p>
          <w:p w14:paraId="0E5FA219" w14:textId="77777777" w:rsidR="006407E4" w:rsidRPr="002A2D13" w:rsidRDefault="006407E4" w:rsidP="002A2D13">
            <w:pPr>
              <w:ind w:left="426" w:hanging="426"/>
              <w:rPr>
                <w:rFonts w:ascii="Footlight MT Light" w:eastAsia="Gentium Basic" w:hAnsi="Footlight MT Light" w:cs="Gentium Basic"/>
                <w:b/>
              </w:rPr>
            </w:pPr>
          </w:p>
          <w:p w14:paraId="05DA48BE" w14:textId="77777777" w:rsidR="006407E4" w:rsidRPr="002A2D13" w:rsidRDefault="006407E4" w:rsidP="002A2D13">
            <w:pPr>
              <w:ind w:left="426" w:hanging="426"/>
              <w:rPr>
                <w:rFonts w:ascii="Footlight MT Light" w:eastAsia="Gentium Basic" w:hAnsi="Footlight MT Light" w:cs="Gentium Basic"/>
                <w:b/>
              </w:rPr>
            </w:pPr>
          </w:p>
          <w:p w14:paraId="22254238" w14:textId="77777777" w:rsidR="006407E4" w:rsidRPr="002A2D13" w:rsidRDefault="006407E4" w:rsidP="002A2D13">
            <w:pPr>
              <w:ind w:left="426" w:hanging="426"/>
              <w:rPr>
                <w:rFonts w:ascii="Footlight MT Light" w:eastAsia="Gentium Basic" w:hAnsi="Footlight MT Light" w:cs="Gentium Basic"/>
                <w:b/>
              </w:rPr>
            </w:pPr>
          </w:p>
          <w:p w14:paraId="0A6A23BB" w14:textId="77777777" w:rsidR="006407E4" w:rsidRPr="002A2D13" w:rsidRDefault="006407E4" w:rsidP="002A2D13">
            <w:pPr>
              <w:ind w:left="426" w:hanging="426"/>
              <w:rPr>
                <w:rFonts w:ascii="Footlight MT Light" w:eastAsia="Gentium Basic" w:hAnsi="Footlight MT Light" w:cs="Gentium Basic"/>
                <w:b/>
              </w:rPr>
            </w:pPr>
          </w:p>
          <w:p w14:paraId="24E9780E" w14:textId="77777777" w:rsidR="006407E4" w:rsidRPr="002A2D13" w:rsidRDefault="006407E4" w:rsidP="002A2D13">
            <w:pPr>
              <w:ind w:left="426" w:hanging="426"/>
              <w:rPr>
                <w:rFonts w:ascii="Footlight MT Light" w:eastAsia="Gentium Basic" w:hAnsi="Footlight MT Light" w:cs="Gentium Basic"/>
                <w:b/>
              </w:rPr>
            </w:pPr>
          </w:p>
          <w:p w14:paraId="2BAF70A0" w14:textId="77777777" w:rsidR="006407E4" w:rsidRPr="002A2D13" w:rsidRDefault="006407E4" w:rsidP="002A2D13">
            <w:pPr>
              <w:ind w:left="426" w:hanging="426"/>
              <w:rPr>
                <w:rFonts w:ascii="Footlight MT Light" w:eastAsia="Gentium Basic" w:hAnsi="Footlight MT Light" w:cs="Gentium Basic"/>
                <w:b/>
              </w:rPr>
            </w:pPr>
          </w:p>
          <w:p w14:paraId="0480852B" w14:textId="77777777" w:rsidR="006407E4" w:rsidRPr="002A2D13" w:rsidRDefault="006407E4" w:rsidP="002A2D13">
            <w:pPr>
              <w:ind w:left="426" w:hanging="426"/>
              <w:rPr>
                <w:rFonts w:ascii="Footlight MT Light" w:eastAsia="Gentium Basic" w:hAnsi="Footlight MT Light" w:cs="Gentium Basic"/>
                <w:b/>
              </w:rPr>
            </w:pPr>
          </w:p>
          <w:p w14:paraId="51816A55" w14:textId="77777777" w:rsidR="006407E4" w:rsidRPr="002A2D13" w:rsidRDefault="006407E4" w:rsidP="002A2D13">
            <w:pPr>
              <w:ind w:left="426" w:hanging="426"/>
              <w:rPr>
                <w:rFonts w:ascii="Footlight MT Light" w:eastAsia="Gentium Basic" w:hAnsi="Footlight MT Light" w:cs="Gentium Basic"/>
                <w:b/>
              </w:rPr>
            </w:pPr>
          </w:p>
          <w:p w14:paraId="6CD9230E" w14:textId="77777777" w:rsidR="006407E4" w:rsidRPr="002A2D13" w:rsidRDefault="006407E4" w:rsidP="002A2D13">
            <w:pPr>
              <w:ind w:left="426" w:hanging="426"/>
              <w:rPr>
                <w:rFonts w:ascii="Footlight MT Light" w:eastAsia="Gentium Basic" w:hAnsi="Footlight MT Light" w:cs="Gentium Basic"/>
                <w:b/>
              </w:rPr>
            </w:pPr>
          </w:p>
          <w:p w14:paraId="6122CAAB" w14:textId="77777777" w:rsidR="006407E4" w:rsidRPr="002A2D13" w:rsidRDefault="006407E4" w:rsidP="002A2D13">
            <w:pPr>
              <w:ind w:left="426" w:hanging="426"/>
              <w:rPr>
                <w:rFonts w:ascii="Footlight MT Light" w:eastAsia="Gentium Basic" w:hAnsi="Footlight MT Light" w:cs="Gentium Basic"/>
                <w:b/>
              </w:rPr>
            </w:pPr>
          </w:p>
          <w:p w14:paraId="0EC5E242" w14:textId="77777777" w:rsidR="006407E4" w:rsidRPr="002A2D13" w:rsidRDefault="006407E4" w:rsidP="002A2D13">
            <w:pPr>
              <w:ind w:left="426" w:hanging="426"/>
              <w:rPr>
                <w:rFonts w:ascii="Footlight MT Light" w:eastAsia="Gentium Basic" w:hAnsi="Footlight MT Light" w:cs="Gentium Basic"/>
                <w:b/>
              </w:rPr>
            </w:pPr>
          </w:p>
          <w:p w14:paraId="5885B32D" w14:textId="77777777" w:rsidR="006407E4" w:rsidRPr="002A2D13" w:rsidRDefault="006407E4" w:rsidP="002A2D13">
            <w:pPr>
              <w:ind w:left="426" w:hanging="426"/>
              <w:rPr>
                <w:rFonts w:ascii="Footlight MT Light" w:eastAsia="Gentium Basic" w:hAnsi="Footlight MT Light" w:cs="Gentium Basic"/>
                <w:b/>
              </w:rPr>
            </w:pPr>
          </w:p>
          <w:p w14:paraId="1C379DD7" w14:textId="77777777" w:rsidR="006407E4" w:rsidRPr="002A2D13" w:rsidRDefault="006407E4" w:rsidP="002A2D13">
            <w:pPr>
              <w:ind w:left="426" w:hanging="426"/>
              <w:rPr>
                <w:rFonts w:ascii="Footlight MT Light" w:eastAsia="Gentium Basic" w:hAnsi="Footlight MT Light" w:cs="Gentium Basic"/>
                <w:b/>
              </w:rPr>
            </w:pPr>
          </w:p>
          <w:p w14:paraId="1CAF0871" w14:textId="77777777" w:rsidR="006407E4" w:rsidRPr="002A2D13" w:rsidRDefault="006407E4" w:rsidP="002A2D13">
            <w:pPr>
              <w:ind w:left="426" w:hanging="426"/>
              <w:rPr>
                <w:rFonts w:ascii="Footlight MT Light" w:eastAsia="Gentium Basic" w:hAnsi="Footlight MT Light" w:cs="Gentium Basic"/>
                <w:b/>
              </w:rPr>
            </w:pPr>
          </w:p>
          <w:p w14:paraId="01E38789" w14:textId="77777777" w:rsidR="006407E4" w:rsidRPr="002A2D13" w:rsidRDefault="006407E4" w:rsidP="002A2D13">
            <w:pPr>
              <w:ind w:left="426" w:hanging="426"/>
              <w:rPr>
                <w:rFonts w:ascii="Footlight MT Light" w:eastAsia="Gentium Basic" w:hAnsi="Footlight MT Light" w:cs="Gentium Basic"/>
                <w:b/>
              </w:rPr>
            </w:pPr>
          </w:p>
          <w:p w14:paraId="10D333E4" w14:textId="77777777" w:rsidR="006407E4" w:rsidRPr="002A2D13" w:rsidRDefault="006407E4" w:rsidP="002A2D13">
            <w:pPr>
              <w:ind w:left="426" w:hanging="426"/>
              <w:rPr>
                <w:rFonts w:ascii="Footlight MT Light" w:eastAsia="Gentium Basic" w:hAnsi="Footlight MT Light" w:cs="Gentium Basic"/>
                <w:b/>
              </w:rPr>
            </w:pPr>
          </w:p>
          <w:p w14:paraId="117A7040" w14:textId="77777777" w:rsidR="006407E4" w:rsidRPr="002A2D13" w:rsidRDefault="006407E4" w:rsidP="002A2D13">
            <w:pPr>
              <w:ind w:left="426" w:hanging="426"/>
              <w:rPr>
                <w:rFonts w:ascii="Footlight MT Light" w:eastAsia="Gentium Basic" w:hAnsi="Footlight MT Light" w:cs="Gentium Basic"/>
                <w:b/>
              </w:rPr>
            </w:pPr>
          </w:p>
          <w:p w14:paraId="2130F722" w14:textId="77777777" w:rsidR="006407E4" w:rsidRPr="002A2D13" w:rsidRDefault="006407E4" w:rsidP="002A2D13">
            <w:pPr>
              <w:ind w:left="426" w:hanging="426"/>
              <w:rPr>
                <w:rFonts w:ascii="Footlight MT Light" w:eastAsia="Gentium Basic" w:hAnsi="Footlight MT Light" w:cs="Gentium Basic"/>
                <w:b/>
              </w:rPr>
            </w:pPr>
          </w:p>
          <w:p w14:paraId="6E858973" w14:textId="77777777" w:rsidR="006407E4" w:rsidRPr="002A2D13" w:rsidRDefault="006407E4" w:rsidP="002A2D13">
            <w:pPr>
              <w:ind w:left="426" w:hanging="426"/>
              <w:rPr>
                <w:rFonts w:ascii="Footlight MT Light" w:eastAsia="Gentium Basic" w:hAnsi="Footlight MT Light" w:cs="Gentium Basic"/>
                <w:b/>
              </w:rPr>
            </w:pPr>
          </w:p>
          <w:p w14:paraId="13F6E02A" w14:textId="77777777" w:rsidR="006407E4" w:rsidRPr="002A2D13" w:rsidRDefault="006407E4" w:rsidP="002A2D13">
            <w:pPr>
              <w:ind w:left="426" w:hanging="426"/>
              <w:rPr>
                <w:rFonts w:ascii="Footlight MT Light" w:eastAsia="Gentium Basic" w:hAnsi="Footlight MT Light" w:cs="Gentium Basic"/>
                <w:b/>
              </w:rPr>
            </w:pPr>
          </w:p>
          <w:p w14:paraId="01026794" w14:textId="77777777" w:rsidR="006407E4" w:rsidRPr="002A2D13" w:rsidRDefault="006407E4" w:rsidP="002A2D13">
            <w:pPr>
              <w:ind w:left="426" w:hanging="426"/>
              <w:rPr>
                <w:rFonts w:ascii="Footlight MT Light" w:eastAsia="Gentium Basic" w:hAnsi="Footlight MT Light" w:cs="Gentium Basic"/>
                <w:b/>
              </w:rPr>
            </w:pPr>
          </w:p>
          <w:p w14:paraId="544C54B5" w14:textId="77777777" w:rsidR="006407E4" w:rsidRPr="002A2D13" w:rsidRDefault="006407E4" w:rsidP="002A2D13">
            <w:pPr>
              <w:ind w:left="426" w:hanging="426"/>
              <w:rPr>
                <w:rFonts w:ascii="Footlight MT Light" w:eastAsia="Gentium Basic" w:hAnsi="Footlight MT Light" w:cs="Gentium Basic"/>
                <w:b/>
              </w:rPr>
            </w:pPr>
          </w:p>
          <w:p w14:paraId="0F5A8996" w14:textId="77777777" w:rsidR="006407E4" w:rsidRPr="002A2D13" w:rsidRDefault="006407E4" w:rsidP="002A2D13">
            <w:pPr>
              <w:ind w:left="426" w:hanging="426"/>
              <w:rPr>
                <w:rFonts w:ascii="Footlight MT Light" w:eastAsia="Gentium Basic" w:hAnsi="Footlight MT Light" w:cs="Gentium Basic"/>
                <w:b/>
              </w:rPr>
            </w:pPr>
          </w:p>
          <w:p w14:paraId="1F5CF8AA" w14:textId="77777777" w:rsidR="006407E4" w:rsidRPr="002A2D13" w:rsidRDefault="006407E4" w:rsidP="002A2D13">
            <w:pPr>
              <w:ind w:left="426" w:hanging="426"/>
              <w:rPr>
                <w:rFonts w:ascii="Footlight MT Light" w:eastAsia="Gentium Basic" w:hAnsi="Footlight MT Light" w:cs="Gentium Basic"/>
                <w:b/>
              </w:rPr>
            </w:pPr>
          </w:p>
          <w:p w14:paraId="4CBC5BF0" w14:textId="77777777" w:rsidR="006407E4" w:rsidRPr="002A2D13" w:rsidRDefault="006407E4" w:rsidP="002A2D13">
            <w:pPr>
              <w:ind w:left="426" w:hanging="426"/>
              <w:rPr>
                <w:rFonts w:ascii="Footlight MT Light" w:eastAsia="Gentium Basic" w:hAnsi="Footlight MT Light" w:cs="Gentium Basic"/>
                <w:b/>
              </w:rPr>
            </w:pPr>
          </w:p>
          <w:p w14:paraId="711FD948" w14:textId="77777777" w:rsidR="006407E4" w:rsidRPr="002A2D13" w:rsidRDefault="006407E4" w:rsidP="002A2D13">
            <w:pPr>
              <w:ind w:left="426" w:hanging="426"/>
              <w:rPr>
                <w:rFonts w:ascii="Footlight MT Light" w:eastAsia="Gentium Basic" w:hAnsi="Footlight MT Light" w:cs="Gentium Basic"/>
                <w:b/>
              </w:rPr>
            </w:pPr>
          </w:p>
          <w:p w14:paraId="6DDF89DA" w14:textId="77777777" w:rsidR="006407E4" w:rsidRPr="002A2D13" w:rsidRDefault="006407E4" w:rsidP="002A2D13">
            <w:pPr>
              <w:ind w:left="426" w:hanging="426"/>
              <w:rPr>
                <w:rFonts w:ascii="Footlight MT Light" w:eastAsia="Gentium Basic" w:hAnsi="Footlight MT Light" w:cs="Gentium Basic"/>
                <w:b/>
              </w:rPr>
            </w:pPr>
          </w:p>
          <w:p w14:paraId="33B86336" w14:textId="77777777" w:rsidR="006407E4" w:rsidRPr="002A2D13" w:rsidRDefault="006407E4" w:rsidP="002A2D13">
            <w:pPr>
              <w:ind w:left="426" w:hanging="426"/>
              <w:rPr>
                <w:rFonts w:ascii="Footlight MT Light" w:eastAsia="Gentium Basic" w:hAnsi="Footlight MT Light" w:cs="Gentium Basic"/>
                <w:b/>
              </w:rPr>
            </w:pPr>
          </w:p>
          <w:p w14:paraId="43C2E190" w14:textId="77777777" w:rsidR="006407E4" w:rsidRPr="002A2D13" w:rsidRDefault="006407E4" w:rsidP="002A2D13">
            <w:pPr>
              <w:ind w:left="426" w:hanging="426"/>
              <w:rPr>
                <w:rFonts w:ascii="Footlight MT Light" w:eastAsia="Gentium Basic" w:hAnsi="Footlight MT Light" w:cs="Gentium Basic"/>
                <w:b/>
              </w:rPr>
            </w:pPr>
          </w:p>
          <w:p w14:paraId="26542E13" w14:textId="77777777" w:rsidR="006407E4" w:rsidRPr="002A2D13" w:rsidRDefault="006407E4" w:rsidP="002A2D13">
            <w:pPr>
              <w:ind w:left="426" w:hanging="426"/>
              <w:rPr>
                <w:rFonts w:ascii="Footlight MT Light" w:eastAsia="Gentium Basic" w:hAnsi="Footlight MT Light" w:cs="Gentium Basic"/>
                <w:b/>
              </w:rPr>
            </w:pPr>
          </w:p>
          <w:p w14:paraId="067863CD" w14:textId="77777777" w:rsidR="006407E4" w:rsidRPr="002A2D13" w:rsidRDefault="006407E4" w:rsidP="002A2D13">
            <w:pPr>
              <w:ind w:left="426" w:hanging="426"/>
              <w:rPr>
                <w:rFonts w:ascii="Footlight MT Light" w:eastAsia="Gentium Basic" w:hAnsi="Footlight MT Light" w:cs="Gentium Basic"/>
                <w:b/>
              </w:rPr>
            </w:pPr>
          </w:p>
          <w:p w14:paraId="53995B3B" w14:textId="77777777" w:rsidR="006407E4" w:rsidRPr="002A2D13" w:rsidRDefault="006407E4" w:rsidP="002A2D13">
            <w:pPr>
              <w:ind w:left="426" w:hanging="426"/>
              <w:rPr>
                <w:rFonts w:ascii="Footlight MT Light" w:eastAsia="Gentium Basic" w:hAnsi="Footlight MT Light" w:cs="Gentium Basic"/>
                <w:b/>
              </w:rPr>
            </w:pPr>
          </w:p>
          <w:p w14:paraId="3D4DC345" w14:textId="77777777" w:rsidR="006407E4" w:rsidRPr="002A2D13" w:rsidRDefault="006407E4" w:rsidP="002A2D13">
            <w:pPr>
              <w:ind w:left="426" w:hanging="426"/>
              <w:rPr>
                <w:rFonts w:ascii="Footlight MT Light" w:eastAsia="Gentium Basic" w:hAnsi="Footlight MT Light" w:cs="Gentium Basic"/>
                <w:b/>
              </w:rPr>
            </w:pPr>
          </w:p>
          <w:p w14:paraId="6B4909ED" w14:textId="77777777" w:rsidR="006407E4" w:rsidRPr="002A2D13" w:rsidRDefault="006407E4" w:rsidP="002A2D13">
            <w:pPr>
              <w:ind w:left="426" w:hanging="426"/>
              <w:rPr>
                <w:rFonts w:ascii="Footlight MT Light" w:eastAsia="Gentium Basic" w:hAnsi="Footlight MT Light" w:cs="Gentium Basic"/>
                <w:b/>
              </w:rPr>
            </w:pPr>
          </w:p>
          <w:p w14:paraId="6C0EBD75" w14:textId="77777777" w:rsidR="006407E4" w:rsidRPr="002A2D13" w:rsidRDefault="006407E4" w:rsidP="002A2D13">
            <w:pPr>
              <w:ind w:left="426" w:hanging="426"/>
              <w:rPr>
                <w:rFonts w:ascii="Footlight MT Light" w:eastAsia="Gentium Basic" w:hAnsi="Footlight MT Light" w:cs="Gentium Basic"/>
                <w:b/>
              </w:rPr>
            </w:pPr>
          </w:p>
          <w:p w14:paraId="0C873528" w14:textId="25BE335D" w:rsidR="006407E4" w:rsidRPr="002A2D13" w:rsidRDefault="006407E4" w:rsidP="002A2D13">
            <w:pPr>
              <w:ind w:left="426" w:hanging="426"/>
              <w:rPr>
                <w:rFonts w:ascii="Footlight MT Light" w:eastAsia="Gentium Basic" w:hAnsi="Footlight MT Light" w:cs="Gentium Basic"/>
                <w:b/>
              </w:rPr>
            </w:pPr>
          </w:p>
          <w:p w14:paraId="3A0EF88D" w14:textId="5B759C38" w:rsidR="006407E4" w:rsidRPr="002A2D13" w:rsidRDefault="006407E4" w:rsidP="002A2D13">
            <w:pPr>
              <w:ind w:left="426" w:hanging="426"/>
              <w:rPr>
                <w:rFonts w:ascii="Footlight MT Light" w:eastAsia="Gentium Basic" w:hAnsi="Footlight MT Light" w:cs="Gentium Basic"/>
                <w:b/>
              </w:rPr>
            </w:pPr>
          </w:p>
          <w:p w14:paraId="6B621BD3" w14:textId="77777777" w:rsidR="006407E4" w:rsidRPr="002A2D13" w:rsidRDefault="006407E4" w:rsidP="002A2D13">
            <w:pPr>
              <w:ind w:left="426" w:hanging="426"/>
              <w:rPr>
                <w:rFonts w:ascii="Footlight MT Light" w:eastAsia="Gentium Basic" w:hAnsi="Footlight MT Light" w:cs="Gentium Basic"/>
                <w:b/>
              </w:rPr>
            </w:pPr>
          </w:p>
          <w:p w14:paraId="2DD26F5B" w14:textId="7687B576" w:rsidR="006407E4" w:rsidRPr="002A2D13" w:rsidRDefault="006407E4" w:rsidP="002A2D13">
            <w:pPr>
              <w:ind w:left="426" w:hanging="426"/>
              <w:rPr>
                <w:rFonts w:ascii="Footlight MT Light" w:eastAsia="Gentium Basic" w:hAnsi="Footlight MT Light" w:cs="Gentium Basic"/>
                <w:b/>
              </w:rPr>
            </w:pPr>
          </w:p>
          <w:p w14:paraId="7D06B9B7" w14:textId="630C6393" w:rsidR="006407E4" w:rsidRPr="002A2D13" w:rsidRDefault="006407E4" w:rsidP="002A2D13">
            <w:pPr>
              <w:ind w:left="426" w:hanging="426"/>
              <w:rPr>
                <w:rFonts w:ascii="Footlight MT Light" w:eastAsia="Gentium Basic" w:hAnsi="Footlight MT Light" w:cs="Gentium Basic"/>
                <w:b/>
              </w:rPr>
            </w:pPr>
          </w:p>
          <w:p w14:paraId="060FA283" w14:textId="77777777" w:rsidR="006407E4" w:rsidRPr="002A2D13" w:rsidRDefault="006407E4" w:rsidP="002A2D13">
            <w:pPr>
              <w:ind w:left="426" w:hanging="426"/>
              <w:rPr>
                <w:rFonts w:ascii="Footlight MT Light" w:eastAsia="Gentium Basic" w:hAnsi="Footlight MT Light" w:cs="Gentium Basic"/>
                <w:b/>
              </w:rPr>
            </w:pPr>
          </w:p>
          <w:p w14:paraId="20DA26FA" w14:textId="77777777" w:rsidR="006407E4" w:rsidRPr="002A2D13" w:rsidRDefault="006407E4" w:rsidP="002A2D13">
            <w:pPr>
              <w:ind w:left="426" w:hanging="426"/>
              <w:rPr>
                <w:rFonts w:ascii="Footlight MT Light" w:eastAsia="Gentium Basic" w:hAnsi="Footlight MT Light" w:cs="Gentium Basic"/>
                <w:b/>
              </w:rPr>
            </w:pPr>
          </w:p>
          <w:p w14:paraId="6C15FED0" w14:textId="77777777" w:rsidR="006407E4" w:rsidRPr="002A2D13" w:rsidRDefault="006407E4" w:rsidP="002A2D13">
            <w:pPr>
              <w:ind w:left="426" w:hanging="426"/>
              <w:rPr>
                <w:rFonts w:ascii="Footlight MT Light" w:eastAsia="Gentium Basic" w:hAnsi="Footlight MT Light" w:cs="Gentium Basic"/>
                <w:b/>
              </w:rPr>
            </w:pPr>
          </w:p>
          <w:p w14:paraId="22DD6208" w14:textId="77777777" w:rsidR="006407E4" w:rsidRPr="002A2D13" w:rsidRDefault="006407E4" w:rsidP="002A2D13">
            <w:pPr>
              <w:ind w:left="426" w:hanging="426"/>
              <w:rPr>
                <w:rFonts w:ascii="Footlight MT Light" w:eastAsia="Gentium Basic" w:hAnsi="Footlight MT Light" w:cs="Gentium Basic"/>
                <w:b/>
              </w:rPr>
            </w:pPr>
          </w:p>
          <w:p w14:paraId="2206991C" w14:textId="77777777" w:rsidR="006407E4" w:rsidRPr="002A2D13" w:rsidRDefault="006407E4" w:rsidP="002A2D13">
            <w:pPr>
              <w:ind w:left="426" w:hanging="426"/>
              <w:rPr>
                <w:rFonts w:ascii="Footlight MT Light" w:eastAsia="Gentium Basic" w:hAnsi="Footlight MT Light" w:cs="Gentium Basic"/>
                <w:b/>
              </w:rPr>
            </w:pPr>
          </w:p>
          <w:p w14:paraId="722C9698" w14:textId="77777777" w:rsidR="006407E4" w:rsidRPr="002A2D13" w:rsidRDefault="006407E4" w:rsidP="002A2D13">
            <w:pPr>
              <w:ind w:left="426" w:hanging="426"/>
              <w:rPr>
                <w:rFonts w:ascii="Footlight MT Light" w:eastAsia="Gentium Basic" w:hAnsi="Footlight MT Light" w:cs="Gentium Basic"/>
                <w:b/>
              </w:rPr>
            </w:pPr>
          </w:p>
          <w:p w14:paraId="339A33BD" w14:textId="77777777" w:rsidR="006407E4" w:rsidRPr="002A2D13" w:rsidRDefault="006407E4" w:rsidP="002A2D13">
            <w:pPr>
              <w:ind w:left="426" w:hanging="426"/>
              <w:rPr>
                <w:rFonts w:ascii="Footlight MT Light" w:eastAsia="Gentium Basic" w:hAnsi="Footlight MT Light" w:cs="Gentium Basic"/>
                <w:b/>
              </w:rPr>
            </w:pPr>
          </w:p>
          <w:p w14:paraId="3DBFB081" w14:textId="77777777" w:rsidR="006407E4" w:rsidRPr="002A2D13" w:rsidRDefault="006407E4" w:rsidP="002A2D13">
            <w:pPr>
              <w:ind w:left="426" w:hanging="426"/>
              <w:rPr>
                <w:rFonts w:ascii="Footlight MT Light" w:eastAsia="Gentium Basic" w:hAnsi="Footlight MT Light" w:cs="Gentium Basic"/>
                <w:b/>
              </w:rPr>
            </w:pPr>
          </w:p>
          <w:p w14:paraId="7DE30C57" w14:textId="77777777" w:rsidR="006407E4" w:rsidRPr="002A2D13" w:rsidRDefault="006407E4" w:rsidP="002A2D13">
            <w:pPr>
              <w:ind w:left="426" w:hanging="426"/>
              <w:rPr>
                <w:rFonts w:ascii="Footlight MT Light" w:eastAsia="Gentium Basic" w:hAnsi="Footlight MT Light" w:cs="Gentium Basic"/>
                <w:b/>
              </w:rPr>
            </w:pPr>
          </w:p>
          <w:p w14:paraId="0A5D70C0" w14:textId="77777777" w:rsidR="006407E4" w:rsidRPr="002A2D13" w:rsidRDefault="006407E4" w:rsidP="002A2D13">
            <w:pPr>
              <w:ind w:left="426" w:hanging="426"/>
              <w:rPr>
                <w:rFonts w:ascii="Footlight MT Light" w:eastAsia="Gentium Basic" w:hAnsi="Footlight MT Light" w:cs="Gentium Basic"/>
                <w:b/>
              </w:rPr>
            </w:pPr>
          </w:p>
          <w:p w14:paraId="3DBB3511" w14:textId="77777777" w:rsidR="006407E4" w:rsidRPr="002A2D13" w:rsidRDefault="006407E4" w:rsidP="002A2D13">
            <w:pPr>
              <w:ind w:left="426" w:hanging="426"/>
              <w:rPr>
                <w:rFonts w:ascii="Footlight MT Light" w:eastAsia="Gentium Basic" w:hAnsi="Footlight MT Light" w:cs="Gentium Basic"/>
                <w:b/>
              </w:rPr>
            </w:pPr>
          </w:p>
          <w:p w14:paraId="51EF934F" w14:textId="77777777" w:rsidR="006407E4" w:rsidRPr="002A2D13" w:rsidRDefault="006407E4" w:rsidP="002A2D13">
            <w:pPr>
              <w:ind w:left="426" w:hanging="426"/>
              <w:rPr>
                <w:rFonts w:ascii="Footlight MT Light" w:eastAsia="Gentium Basic" w:hAnsi="Footlight MT Light" w:cs="Gentium Basic"/>
                <w:b/>
              </w:rPr>
            </w:pPr>
          </w:p>
          <w:p w14:paraId="6EF31823" w14:textId="77777777" w:rsidR="006407E4" w:rsidRPr="002A2D13" w:rsidRDefault="006407E4" w:rsidP="002A2D13">
            <w:pPr>
              <w:ind w:left="426" w:hanging="426"/>
              <w:rPr>
                <w:rFonts w:ascii="Footlight MT Light" w:eastAsia="Gentium Basic" w:hAnsi="Footlight MT Light" w:cs="Gentium Basic"/>
                <w:b/>
              </w:rPr>
            </w:pPr>
          </w:p>
          <w:p w14:paraId="7EF1D9C4" w14:textId="77777777" w:rsidR="006407E4" w:rsidRPr="002A2D13" w:rsidRDefault="006407E4" w:rsidP="002A2D13">
            <w:pPr>
              <w:ind w:left="426" w:hanging="426"/>
              <w:rPr>
                <w:rFonts w:ascii="Footlight MT Light" w:eastAsia="Gentium Basic" w:hAnsi="Footlight MT Light" w:cs="Gentium Basic"/>
                <w:b/>
              </w:rPr>
            </w:pPr>
          </w:p>
          <w:p w14:paraId="1F3C3981" w14:textId="77777777" w:rsidR="006407E4" w:rsidRPr="002A2D13" w:rsidRDefault="006407E4" w:rsidP="002A2D13">
            <w:pPr>
              <w:ind w:left="426" w:hanging="426"/>
              <w:rPr>
                <w:rFonts w:ascii="Footlight MT Light" w:eastAsia="Gentium Basic" w:hAnsi="Footlight MT Light" w:cs="Gentium Basic"/>
                <w:b/>
              </w:rPr>
            </w:pPr>
          </w:p>
          <w:p w14:paraId="6476C2BB" w14:textId="77777777" w:rsidR="006407E4" w:rsidRPr="002A2D13" w:rsidRDefault="006407E4" w:rsidP="002A2D13">
            <w:pPr>
              <w:ind w:left="426" w:hanging="426"/>
              <w:rPr>
                <w:rFonts w:ascii="Footlight MT Light" w:eastAsia="Gentium Basic" w:hAnsi="Footlight MT Light" w:cs="Gentium Basic"/>
                <w:b/>
              </w:rPr>
            </w:pPr>
          </w:p>
          <w:p w14:paraId="3B197AF7" w14:textId="77777777" w:rsidR="006407E4" w:rsidRPr="002A2D13" w:rsidRDefault="006407E4" w:rsidP="002A2D13">
            <w:pPr>
              <w:ind w:left="426" w:hanging="426"/>
              <w:rPr>
                <w:rFonts w:ascii="Footlight MT Light" w:eastAsia="Gentium Basic" w:hAnsi="Footlight MT Light" w:cs="Gentium Basic"/>
                <w:b/>
              </w:rPr>
            </w:pPr>
          </w:p>
          <w:p w14:paraId="5B8F394F" w14:textId="77777777" w:rsidR="006407E4" w:rsidRPr="002A2D13" w:rsidRDefault="006407E4" w:rsidP="002A2D13">
            <w:pPr>
              <w:ind w:left="426" w:hanging="426"/>
              <w:rPr>
                <w:rFonts w:ascii="Footlight MT Light" w:eastAsia="Gentium Basic" w:hAnsi="Footlight MT Light" w:cs="Gentium Basic"/>
                <w:b/>
              </w:rPr>
            </w:pPr>
          </w:p>
          <w:p w14:paraId="209674E7" w14:textId="77777777" w:rsidR="006407E4" w:rsidRPr="002A2D13" w:rsidRDefault="006407E4" w:rsidP="002A2D13">
            <w:pPr>
              <w:ind w:left="426" w:hanging="426"/>
              <w:rPr>
                <w:rFonts w:ascii="Footlight MT Light" w:eastAsia="Gentium Basic" w:hAnsi="Footlight MT Light" w:cs="Gentium Basic"/>
                <w:b/>
              </w:rPr>
            </w:pPr>
          </w:p>
          <w:p w14:paraId="470F764B" w14:textId="77777777" w:rsidR="006407E4" w:rsidRPr="002A2D13" w:rsidRDefault="006407E4" w:rsidP="002A2D13">
            <w:pPr>
              <w:ind w:left="426" w:hanging="426"/>
              <w:rPr>
                <w:rFonts w:ascii="Footlight MT Light" w:eastAsia="Gentium Basic" w:hAnsi="Footlight MT Light" w:cs="Gentium Basic"/>
                <w:b/>
              </w:rPr>
            </w:pPr>
          </w:p>
          <w:p w14:paraId="3739F3D0" w14:textId="77777777" w:rsidR="006407E4" w:rsidRPr="002A2D13" w:rsidRDefault="006407E4" w:rsidP="002A2D13">
            <w:pPr>
              <w:ind w:left="426" w:hanging="426"/>
              <w:rPr>
                <w:rFonts w:ascii="Footlight MT Light" w:eastAsia="Gentium Basic" w:hAnsi="Footlight MT Light" w:cs="Gentium Basic"/>
                <w:b/>
              </w:rPr>
            </w:pPr>
          </w:p>
          <w:p w14:paraId="454B40DD" w14:textId="77777777" w:rsidR="006407E4" w:rsidRPr="002A2D13" w:rsidRDefault="006407E4" w:rsidP="002A2D13">
            <w:pPr>
              <w:ind w:left="426" w:hanging="426"/>
              <w:rPr>
                <w:rFonts w:ascii="Footlight MT Light" w:eastAsia="Gentium Basic" w:hAnsi="Footlight MT Light" w:cs="Gentium Basic"/>
                <w:b/>
              </w:rPr>
            </w:pPr>
          </w:p>
          <w:p w14:paraId="73043101" w14:textId="77777777" w:rsidR="006407E4" w:rsidRPr="002A2D13" w:rsidRDefault="006407E4" w:rsidP="002A2D13">
            <w:pPr>
              <w:ind w:left="426" w:hanging="426"/>
              <w:rPr>
                <w:rFonts w:ascii="Footlight MT Light" w:eastAsia="Gentium Basic" w:hAnsi="Footlight MT Light" w:cs="Gentium Basic"/>
                <w:b/>
              </w:rPr>
            </w:pPr>
          </w:p>
          <w:p w14:paraId="02D8E196" w14:textId="77777777" w:rsidR="006407E4" w:rsidRPr="002A2D13" w:rsidRDefault="006407E4" w:rsidP="002A2D13">
            <w:pPr>
              <w:ind w:left="426" w:hanging="426"/>
              <w:rPr>
                <w:rFonts w:ascii="Footlight MT Light" w:eastAsia="Gentium Basic" w:hAnsi="Footlight MT Light" w:cs="Gentium Basic"/>
                <w:b/>
              </w:rPr>
            </w:pPr>
          </w:p>
          <w:p w14:paraId="5552F276" w14:textId="77777777" w:rsidR="006407E4" w:rsidRPr="002A2D13" w:rsidRDefault="006407E4" w:rsidP="002A2D13">
            <w:pPr>
              <w:ind w:left="426" w:hanging="426"/>
              <w:rPr>
                <w:rFonts w:ascii="Footlight MT Light" w:eastAsia="Gentium Basic" w:hAnsi="Footlight MT Light" w:cs="Gentium Basic"/>
                <w:b/>
              </w:rPr>
            </w:pPr>
          </w:p>
          <w:p w14:paraId="6A2C70D5" w14:textId="77777777" w:rsidR="006407E4" w:rsidRPr="002A2D13" w:rsidRDefault="006407E4" w:rsidP="002A2D13">
            <w:pPr>
              <w:ind w:left="426" w:hanging="426"/>
              <w:rPr>
                <w:rFonts w:ascii="Footlight MT Light" w:eastAsia="Gentium Basic" w:hAnsi="Footlight MT Light" w:cs="Gentium Basic"/>
                <w:b/>
              </w:rPr>
            </w:pPr>
          </w:p>
          <w:p w14:paraId="45F195A9" w14:textId="77777777" w:rsidR="006407E4" w:rsidRPr="002A2D13" w:rsidRDefault="006407E4" w:rsidP="002A2D13">
            <w:pPr>
              <w:ind w:left="426" w:hanging="426"/>
              <w:rPr>
                <w:rFonts w:ascii="Footlight MT Light" w:eastAsia="Gentium Basic" w:hAnsi="Footlight MT Light" w:cs="Gentium Basic"/>
                <w:b/>
              </w:rPr>
            </w:pPr>
          </w:p>
          <w:p w14:paraId="60075F04" w14:textId="77777777" w:rsidR="006407E4" w:rsidRPr="002A2D13" w:rsidRDefault="006407E4" w:rsidP="002A2D13">
            <w:pPr>
              <w:ind w:left="426" w:hanging="426"/>
              <w:rPr>
                <w:rFonts w:ascii="Footlight MT Light" w:eastAsia="Gentium Basic" w:hAnsi="Footlight MT Light" w:cs="Gentium Basic"/>
                <w:b/>
              </w:rPr>
            </w:pPr>
          </w:p>
          <w:p w14:paraId="15D50881" w14:textId="77777777" w:rsidR="006407E4" w:rsidRPr="002A2D13" w:rsidRDefault="006407E4" w:rsidP="002A2D13">
            <w:pPr>
              <w:ind w:left="426" w:hanging="426"/>
              <w:rPr>
                <w:rFonts w:ascii="Footlight MT Light" w:eastAsia="Gentium Basic" w:hAnsi="Footlight MT Light" w:cs="Gentium Basic"/>
                <w:b/>
              </w:rPr>
            </w:pPr>
          </w:p>
          <w:p w14:paraId="28B3ED7E" w14:textId="77777777" w:rsidR="006407E4" w:rsidRPr="002A2D13" w:rsidRDefault="006407E4" w:rsidP="002A2D13">
            <w:pPr>
              <w:ind w:left="426" w:hanging="426"/>
              <w:rPr>
                <w:rFonts w:ascii="Footlight MT Light" w:eastAsia="Gentium Basic" w:hAnsi="Footlight MT Light" w:cs="Gentium Basic"/>
                <w:b/>
              </w:rPr>
            </w:pPr>
          </w:p>
          <w:p w14:paraId="19AAD032" w14:textId="77777777" w:rsidR="006407E4" w:rsidRPr="002A2D13" w:rsidRDefault="006407E4" w:rsidP="002A2D13">
            <w:pPr>
              <w:ind w:left="426" w:hanging="426"/>
              <w:rPr>
                <w:rFonts w:ascii="Footlight MT Light" w:eastAsia="Gentium Basic" w:hAnsi="Footlight MT Light" w:cs="Gentium Basic"/>
                <w:b/>
              </w:rPr>
            </w:pPr>
          </w:p>
          <w:p w14:paraId="4901C456" w14:textId="77777777" w:rsidR="006407E4" w:rsidRPr="002A2D13" w:rsidRDefault="006407E4" w:rsidP="002A2D13">
            <w:pPr>
              <w:ind w:left="426" w:hanging="426"/>
              <w:rPr>
                <w:rFonts w:ascii="Footlight MT Light" w:eastAsia="Gentium Basic" w:hAnsi="Footlight MT Light" w:cs="Gentium Basic"/>
                <w:b/>
              </w:rPr>
            </w:pPr>
          </w:p>
          <w:p w14:paraId="63D5FD98" w14:textId="77777777" w:rsidR="006407E4" w:rsidRPr="002A2D13" w:rsidRDefault="006407E4" w:rsidP="002A2D13">
            <w:pPr>
              <w:ind w:left="426" w:hanging="426"/>
              <w:rPr>
                <w:rFonts w:ascii="Footlight MT Light" w:eastAsia="Gentium Basic" w:hAnsi="Footlight MT Light" w:cs="Gentium Basic"/>
                <w:b/>
              </w:rPr>
            </w:pPr>
          </w:p>
          <w:p w14:paraId="236E8EB5" w14:textId="77777777" w:rsidR="006407E4" w:rsidRPr="002A2D13" w:rsidRDefault="006407E4" w:rsidP="002A2D13">
            <w:pPr>
              <w:ind w:left="426" w:hanging="426"/>
              <w:rPr>
                <w:rFonts w:ascii="Footlight MT Light" w:eastAsia="Gentium Basic" w:hAnsi="Footlight MT Light" w:cs="Gentium Basic"/>
                <w:b/>
              </w:rPr>
            </w:pPr>
          </w:p>
          <w:p w14:paraId="63656B1A" w14:textId="77777777" w:rsidR="006407E4" w:rsidRPr="002A2D13" w:rsidRDefault="006407E4" w:rsidP="002A2D13">
            <w:pPr>
              <w:ind w:left="426" w:hanging="426"/>
              <w:rPr>
                <w:rFonts w:ascii="Footlight MT Light" w:eastAsia="Gentium Basic" w:hAnsi="Footlight MT Light" w:cs="Gentium Basic"/>
                <w:b/>
              </w:rPr>
            </w:pPr>
          </w:p>
          <w:p w14:paraId="44CAAADF" w14:textId="77777777" w:rsidR="006407E4" w:rsidRPr="002A2D13" w:rsidRDefault="006407E4" w:rsidP="002A2D13">
            <w:pPr>
              <w:ind w:left="426" w:hanging="426"/>
              <w:rPr>
                <w:rFonts w:ascii="Footlight MT Light" w:eastAsia="Gentium Basic" w:hAnsi="Footlight MT Light" w:cs="Gentium Basic"/>
                <w:b/>
              </w:rPr>
            </w:pPr>
          </w:p>
          <w:p w14:paraId="2E0A1277" w14:textId="77777777" w:rsidR="006407E4" w:rsidRPr="002A2D13" w:rsidRDefault="006407E4" w:rsidP="002A2D13">
            <w:pPr>
              <w:ind w:left="426" w:hanging="426"/>
              <w:rPr>
                <w:rFonts w:ascii="Footlight MT Light" w:eastAsia="Gentium Basic" w:hAnsi="Footlight MT Light" w:cs="Gentium Basic"/>
                <w:b/>
              </w:rPr>
            </w:pPr>
          </w:p>
          <w:p w14:paraId="537336D2" w14:textId="77777777" w:rsidR="006407E4" w:rsidRPr="002A2D13" w:rsidRDefault="006407E4" w:rsidP="002A2D13">
            <w:pPr>
              <w:ind w:left="426" w:hanging="426"/>
              <w:rPr>
                <w:rFonts w:ascii="Footlight MT Light" w:eastAsia="Gentium Basic" w:hAnsi="Footlight MT Light" w:cs="Gentium Basic"/>
                <w:b/>
              </w:rPr>
            </w:pPr>
          </w:p>
          <w:p w14:paraId="060AFD18" w14:textId="77777777" w:rsidR="006407E4" w:rsidRPr="002A2D13" w:rsidRDefault="006407E4" w:rsidP="002A2D13">
            <w:pPr>
              <w:ind w:left="426" w:hanging="426"/>
              <w:rPr>
                <w:rFonts w:ascii="Footlight MT Light" w:eastAsia="Gentium Basic" w:hAnsi="Footlight MT Light" w:cs="Gentium Basic"/>
                <w:b/>
              </w:rPr>
            </w:pPr>
          </w:p>
          <w:p w14:paraId="6E9C3D49" w14:textId="77777777" w:rsidR="006407E4" w:rsidRPr="002A2D13" w:rsidRDefault="006407E4" w:rsidP="002A2D13">
            <w:pPr>
              <w:ind w:left="426" w:hanging="426"/>
              <w:rPr>
                <w:rFonts w:ascii="Footlight MT Light" w:eastAsia="Gentium Basic" w:hAnsi="Footlight MT Light" w:cs="Gentium Basic"/>
                <w:b/>
              </w:rPr>
            </w:pPr>
          </w:p>
          <w:p w14:paraId="7AE802DE" w14:textId="77777777" w:rsidR="006407E4" w:rsidRPr="002A2D13" w:rsidRDefault="006407E4" w:rsidP="002A2D13">
            <w:pPr>
              <w:ind w:left="426" w:hanging="426"/>
              <w:rPr>
                <w:rFonts w:ascii="Footlight MT Light" w:eastAsia="Gentium Basic" w:hAnsi="Footlight MT Light" w:cs="Gentium Basic"/>
                <w:b/>
              </w:rPr>
            </w:pPr>
          </w:p>
          <w:p w14:paraId="31C2E779" w14:textId="77777777" w:rsidR="006407E4" w:rsidRPr="002A2D13" w:rsidRDefault="006407E4" w:rsidP="002A2D13">
            <w:pPr>
              <w:ind w:left="426" w:hanging="426"/>
              <w:rPr>
                <w:rFonts w:ascii="Footlight MT Light" w:eastAsia="Gentium Basic" w:hAnsi="Footlight MT Light" w:cs="Gentium Basic"/>
                <w:b/>
              </w:rPr>
            </w:pPr>
          </w:p>
          <w:p w14:paraId="1D36EB4B" w14:textId="77777777" w:rsidR="006407E4" w:rsidRPr="002A2D13" w:rsidRDefault="006407E4" w:rsidP="002A2D13">
            <w:pPr>
              <w:ind w:left="426" w:hanging="426"/>
              <w:rPr>
                <w:rFonts w:ascii="Footlight MT Light" w:eastAsia="Gentium Basic" w:hAnsi="Footlight MT Light" w:cs="Gentium Basic"/>
                <w:b/>
              </w:rPr>
            </w:pPr>
          </w:p>
          <w:p w14:paraId="5EED6A05" w14:textId="77777777" w:rsidR="006407E4" w:rsidRPr="002A2D13" w:rsidRDefault="006407E4" w:rsidP="002A2D13">
            <w:pPr>
              <w:ind w:left="426" w:hanging="426"/>
              <w:rPr>
                <w:rFonts w:ascii="Footlight MT Light" w:eastAsia="Gentium Basic" w:hAnsi="Footlight MT Light" w:cs="Gentium Basic"/>
                <w:b/>
              </w:rPr>
            </w:pPr>
          </w:p>
          <w:p w14:paraId="5509307C" w14:textId="77777777" w:rsidR="006407E4" w:rsidRPr="002A2D13" w:rsidRDefault="006407E4" w:rsidP="002A2D13">
            <w:pPr>
              <w:ind w:left="426" w:hanging="426"/>
              <w:rPr>
                <w:rFonts w:ascii="Footlight MT Light" w:eastAsia="Gentium Basic" w:hAnsi="Footlight MT Light" w:cs="Gentium Basic"/>
                <w:b/>
              </w:rPr>
            </w:pPr>
          </w:p>
          <w:p w14:paraId="5C95E9C0" w14:textId="77777777" w:rsidR="006407E4" w:rsidRPr="002A2D13" w:rsidRDefault="006407E4" w:rsidP="002A2D13">
            <w:pPr>
              <w:ind w:left="426" w:hanging="426"/>
              <w:rPr>
                <w:rFonts w:ascii="Footlight MT Light" w:eastAsia="Gentium Basic" w:hAnsi="Footlight MT Light" w:cs="Gentium Basic"/>
                <w:b/>
              </w:rPr>
            </w:pPr>
          </w:p>
          <w:p w14:paraId="7E354962" w14:textId="77777777" w:rsidR="006407E4" w:rsidRPr="002A2D13" w:rsidRDefault="006407E4" w:rsidP="002A2D13">
            <w:pPr>
              <w:ind w:left="426" w:hanging="426"/>
              <w:rPr>
                <w:rFonts w:ascii="Footlight MT Light" w:eastAsia="Gentium Basic" w:hAnsi="Footlight MT Light" w:cs="Gentium Basic"/>
                <w:b/>
              </w:rPr>
            </w:pPr>
          </w:p>
          <w:p w14:paraId="5D4D1E40" w14:textId="77777777" w:rsidR="006407E4" w:rsidRPr="002A2D13" w:rsidRDefault="006407E4" w:rsidP="002A2D13">
            <w:pPr>
              <w:ind w:left="426" w:hanging="426"/>
              <w:rPr>
                <w:rFonts w:ascii="Footlight MT Light" w:eastAsia="Gentium Basic" w:hAnsi="Footlight MT Light" w:cs="Gentium Basic"/>
                <w:b/>
              </w:rPr>
            </w:pPr>
          </w:p>
          <w:p w14:paraId="728E5B95" w14:textId="77777777" w:rsidR="006407E4" w:rsidRPr="002A2D13" w:rsidRDefault="006407E4" w:rsidP="002A2D13">
            <w:pPr>
              <w:ind w:left="426" w:hanging="426"/>
              <w:rPr>
                <w:rFonts w:ascii="Footlight MT Light" w:eastAsia="Gentium Basic" w:hAnsi="Footlight MT Light" w:cs="Gentium Basic"/>
                <w:b/>
              </w:rPr>
            </w:pPr>
          </w:p>
          <w:p w14:paraId="5A5C5744" w14:textId="77777777" w:rsidR="006407E4" w:rsidRPr="002A2D13" w:rsidRDefault="006407E4" w:rsidP="002A2D13">
            <w:pPr>
              <w:ind w:left="426" w:hanging="426"/>
              <w:rPr>
                <w:rFonts w:ascii="Footlight MT Light" w:eastAsia="Gentium Basic" w:hAnsi="Footlight MT Light" w:cs="Gentium Basic"/>
                <w:b/>
              </w:rPr>
            </w:pPr>
          </w:p>
          <w:p w14:paraId="238CBA86" w14:textId="77777777" w:rsidR="006407E4" w:rsidRPr="002A2D13" w:rsidRDefault="006407E4" w:rsidP="002A2D13">
            <w:pPr>
              <w:ind w:left="426" w:hanging="426"/>
              <w:rPr>
                <w:rFonts w:ascii="Footlight MT Light" w:eastAsia="Gentium Basic" w:hAnsi="Footlight MT Light" w:cs="Gentium Basic"/>
                <w:b/>
              </w:rPr>
            </w:pPr>
          </w:p>
          <w:p w14:paraId="68DC72F4" w14:textId="77777777" w:rsidR="006407E4" w:rsidRPr="002A2D13" w:rsidRDefault="006407E4" w:rsidP="002A2D13">
            <w:pPr>
              <w:ind w:left="426" w:hanging="426"/>
              <w:rPr>
                <w:rFonts w:ascii="Footlight MT Light" w:eastAsia="Gentium Basic" w:hAnsi="Footlight MT Light" w:cs="Gentium Basic"/>
                <w:b/>
              </w:rPr>
            </w:pPr>
          </w:p>
          <w:p w14:paraId="6C32F765" w14:textId="77777777" w:rsidR="006407E4" w:rsidRPr="002A2D13" w:rsidRDefault="006407E4" w:rsidP="002A2D13">
            <w:pPr>
              <w:ind w:left="426" w:hanging="426"/>
              <w:rPr>
                <w:rFonts w:ascii="Footlight MT Light" w:eastAsia="Gentium Basic" w:hAnsi="Footlight MT Light" w:cs="Gentium Basic"/>
                <w:b/>
              </w:rPr>
            </w:pPr>
          </w:p>
          <w:p w14:paraId="7A49C816" w14:textId="77777777" w:rsidR="006407E4" w:rsidRPr="002A2D13" w:rsidRDefault="006407E4" w:rsidP="002A2D13">
            <w:pPr>
              <w:ind w:left="426" w:hanging="426"/>
              <w:rPr>
                <w:rFonts w:ascii="Footlight MT Light" w:eastAsia="Gentium Basic" w:hAnsi="Footlight MT Light" w:cs="Gentium Basic"/>
                <w:b/>
              </w:rPr>
            </w:pPr>
          </w:p>
          <w:p w14:paraId="7B8DF17E" w14:textId="77777777" w:rsidR="006407E4" w:rsidRPr="002A2D13" w:rsidRDefault="006407E4" w:rsidP="002A2D13">
            <w:pPr>
              <w:ind w:left="426" w:hanging="426"/>
              <w:rPr>
                <w:rFonts w:ascii="Footlight MT Light" w:eastAsia="Gentium Basic" w:hAnsi="Footlight MT Light" w:cs="Gentium Basic"/>
                <w:b/>
              </w:rPr>
            </w:pPr>
          </w:p>
          <w:p w14:paraId="0F767892" w14:textId="77777777" w:rsidR="006407E4" w:rsidRPr="002A2D13" w:rsidRDefault="006407E4" w:rsidP="002A2D13">
            <w:pPr>
              <w:ind w:left="426" w:hanging="426"/>
              <w:rPr>
                <w:rFonts w:ascii="Footlight MT Light" w:eastAsia="Gentium Basic" w:hAnsi="Footlight MT Light" w:cs="Gentium Basic"/>
                <w:b/>
              </w:rPr>
            </w:pPr>
          </w:p>
          <w:p w14:paraId="4EFC2E03" w14:textId="77777777" w:rsidR="006407E4" w:rsidRPr="002A2D13" w:rsidRDefault="006407E4" w:rsidP="002A2D13">
            <w:pPr>
              <w:ind w:left="426" w:hanging="426"/>
              <w:rPr>
                <w:rFonts w:ascii="Footlight MT Light" w:eastAsia="Gentium Basic" w:hAnsi="Footlight MT Light" w:cs="Gentium Basic"/>
                <w:b/>
              </w:rPr>
            </w:pPr>
          </w:p>
          <w:p w14:paraId="3B7E130A" w14:textId="77777777" w:rsidR="006407E4" w:rsidRPr="002A2D13" w:rsidRDefault="006407E4" w:rsidP="002A2D13">
            <w:pPr>
              <w:ind w:left="426" w:hanging="426"/>
              <w:rPr>
                <w:rFonts w:ascii="Footlight MT Light" w:eastAsia="Gentium Basic" w:hAnsi="Footlight MT Light" w:cs="Gentium Basic"/>
                <w:b/>
              </w:rPr>
            </w:pPr>
          </w:p>
          <w:p w14:paraId="6EAD3A53" w14:textId="77777777" w:rsidR="006407E4" w:rsidRPr="002A2D13" w:rsidRDefault="006407E4" w:rsidP="002A2D13">
            <w:pPr>
              <w:ind w:left="426" w:hanging="426"/>
              <w:rPr>
                <w:rFonts w:ascii="Footlight MT Light" w:eastAsia="Gentium Basic" w:hAnsi="Footlight MT Light" w:cs="Gentium Basic"/>
                <w:b/>
              </w:rPr>
            </w:pPr>
          </w:p>
          <w:p w14:paraId="06A37E3D" w14:textId="77777777" w:rsidR="006407E4" w:rsidRPr="002A2D13" w:rsidRDefault="006407E4" w:rsidP="002A2D13">
            <w:pPr>
              <w:ind w:left="426" w:hanging="426"/>
              <w:rPr>
                <w:rFonts w:ascii="Footlight MT Light" w:eastAsia="Gentium Basic" w:hAnsi="Footlight MT Light" w:cs="Gentium Basic"/>
                <w:b/>
              </w:rPr>
            </w:pPr>
          </w:p>
          <w:p w14:paraId="492E95D8" w14:textId="77777777" w:rsidR="006407E4" w:rsidRPr="002A2D13" w:rsidRDefault="006407E4" w:rsidP="002A2D13">
            <w:pPr>
              <w:ind w:left="426" w:hanging="426"/>
              <w:rPr>
                <w:rFonts w:ascii="Footlight MT Light" w:eastAsia="Gentium Basic" w:hAnsi="Footlight MT Light" w:cs="Gentium Basic"/>
                <w:b/>
              </w:rPr>
            </w:pPr>
          </w:p>
          <w:p w14:paraId="1B375557" w14:textId="77777777" w:rsidR="006407E4" w:rsidRPr="002A2D13" w:rsidRDefault="006407E4" w:rsidP="002A2D13">
            <w:pPr>
              <w:ind w:left="426" w:hanging="426"/>
              <w:rPr>
                <w:rFonts w:ascii="Footlight MT Light" w:eastAsia="Gentium Basic" w:hAnsi="Footlight MT Light" w:cs="Gentium Basic"/>
                <w:b/>
              </w:rPr>
            </w:pPr>
          </w:p>
          <w:p w14:paraId="34D1A43A" w14:textId="77777777" w:rsidR="006407E4" w:rsidRPr="002A2D13" w:rsidRDefault="006407E4" w:rsidP="002A2D13">
            <w:pPr>
              <w:ind w:left="426" w:hanging="426"/>
              <w:rPr>
                <w:rFonts w:ascii="Footlight MT Light" w:eastAsia="Gentium Basic" w:hAnsi="Footlight MT Light" w:cs="Gentium Basic"/>
                <w:b/>
              </w:rPr>
            </w:pPr>
          </w:p>
          <w:p w14:paraId="699612B2" w14:textId="77777777" w:rsidR="006407E4" w:rsidRPr="002A2D13" w:rsidRDefault="006407E4" w:rsidP="002A2D13">
            <w:pPr>
              <w:ind w:left="426" w:hanging="426"/>
              <w:rPr>
                <w:rFonts w:ascii="Footlight MT Light" w:eastAsia="Gentium Basic" w:hAnsi="Footlight MT Light" w:cs="Gentium Basic"/>
                <w:b/>
              </w:rPr>
            </w:pPr>
          </w:p>
          <w:p w14:paraId="3D581766" w14:textId="77777777" w:rsidR="006407E4" w:rsidRPr="002A2D13" w:rsidRDefault="006407E4" w:rsidP="002A2D13">
            <w:pPr>
              <w:ind w:left="426" w:hanging="426"/>
              <w:rPr>
                <w:rFonts w:ascii="Footlight MT Light" w:eastAsia="Gentium Basic" w:hAnsi="Footlight MT Light" w:cs="Gentium Basic"/>
                <w:b/>
              </w:rPr>
            </w:pPr>
          </w:p>
          <w:p w14:paraId="77866AA2" w14:textId="77777777" w:rsidR="006407E4" w:rsidRPr="002A2D13" w:rsidRDefault="006407E4" w:rsidP="002A2D13">
            <w:pPr>
              <w:ind w:left="426" w:hanging="426"/>
              <w:rPr>
                <w:rFonts w:ascii="Footlight MT Light" w:eastAsia="Gentium Basic" w:hAnsi="Footlight MT Light" w:cs="Gentium Basic"/>
                <w:b/>
              </w:rPr>
            </w:pPr>
          </w:p>
          <w:p w14:paraId="7AB5CD19" w14:textId="77777777" w:rsidR="006407E4" w:rsidRPr="002A2D13" w:rsidRDefault="006407E4" w:rsidP="002A2D13">
            <w:pPr>
              <w:ind w:left="426" w:hanging="426"/>
              <w:rPr>
                <w:rFonts w:ascii="Footlight MT Light" w:eastAsia="Gentium Basic" w:hAnsi="Footlight MT Light" w:cs="Gentium Basic"/>
                <w:b/>
              </w:rPr>
            </w:pPr>
          </w:p>
          <w:p w14:paraId="2B8A28DA" w14:textId="77777777" w:rsidR="006407E4" w:rsidRPr="002A2D13" w:rsidRDefault="006407E4" w:rsidP="002A2D13">
            <w:pPr>
              <w:ind w:left="426" w:hanging="426"/>
              <w:rPr>
                <w:rFonts w:ascii="Footlight MT Light" w:eastAsia="Gentium Basic" w:hAnsi="Footlight MT Light" w:cs="Gentium Basic"/>
                <w:b/>
              </w:rPr>
            </w:pPr>
          </w:p>
          <w:p w14:paraId="6E4DF4E8" w14:textId="77777777" w:rsidR="006407E4" w:rsidRPr="002A2D13" w:rsidRDefault="006407E4" w:rsidP="002A2D13">
            <w:pPr>
              <w:ind w:left="426" w:hanging="426"/>
              <w:rPr>
                <w:rFonts w:ascii="Footlight MT Light" w:eastAsia="Gentium Basic" w:hAnsi="Footlight MT Light" w:cs="Gentium Basic"/>
                <w:b/>
              </w:rPr>
            </w:pPr>
          </w:p>
          <w:p w14:paraId="3FB94D96" w14:textId="77777777" w:rsidR="006407E4" w:rsidRPr="002A2D13" w:rsidRDefault="006407E4" w:rsidP="002A2D13">
            <w:pPr>
              <w:ind w:left="426" w:hanging="426"/>
              <w:rPr>
                <w:rFonts w:ascii="Footlight MT Light" w:eastAsia="Gentium Basic" w:hAnsi="Footlight MT Light" w:cs="Gentium Basic"/>
                <w:b/>
              </w:rPr>
            </w:pPr>
          </w:p>
          <w:p w14:paraId="42E23D26" w14:textId="77777777" w:rsidR="006407E4" w:rsidRPr="002A2D13" w:rsidRDefault="006407E4" w:rsidP="002A2D13">
            <w:pPr>
              <w:ind w:left="426" w:hanging="426"/>
              <w:rPr>
                <w:rFonts w:ascii="Footlight MT Light" w:eastAsia="Gentium Basic" w:hAnsi="Footlight MT Light" w:cs="Gentium Basic"/>
                <w:b/>
              </w:rPr>
            </w:pPr>
          </w:p>
          <w:p w14:paraId="7C50A37B" w14:textId="77777777" w:rsidR="006407E4" w:rsidRPr="002A2D13" w:rsidRDefault="006407E4" w:rsidP="002A2D13">
            <w:pPr>
              <w:ind w:left="426" w:hanging="426"/>
              <w:rPr>
                <w:rFonts w:ascii="Footlight MT Light" w:eastAsia="Gentium Basic" w:hAnsi="Footlight MT Light" w:cs="Gentium Basic"/>
                <w:b/>
              </w:rPr>
            </w:pPr>
          </w:p>
          <w:p w14:paraId="3C9CAD3B" w14:textId="77777777" w:rsidR="006407E4" w:rsidRPr="002A2D13" w:rsidRDefault="006407E4" w:rsidP="002A2D13">
            <w:pPr>
              <w:ind w:left="426" w:hanging="426"/>
              <w:rPr>
                <w:rFonts w:ascii="Footlight MT Light" w:eastAsia="Gentium Basic" w:hAnsi="Footlight MT Light" w:cs="Gentium Basic"/>
                <w:b/>
              </w:rPr>
            </w:pPr>
          </w:p>
          <w:p w14:paraId="61AE7A89" w14:textId="77777777" w:rsidR="006407E4" w:rsidRPr="002A2D13" w:rsidRDefault="006407E4" w:rsidP="002A2D13">
            <w:pPr>
              <w:ind w:left="426" w:hanging="426"/>
              <w:rPr>
                <w:rFonts w:ascii="Footlight MT Light" w:eastAsia="Gentium Basic" w:hAnsi="Footlight MT Light" w:cs="Gentium Basic"/>
                <w:b/>
              </w:rPr>
            </w:pPr>
          </w:p>
          <w:p w14:paraId="7D9FCC42" w14:textId="77777777" w:rsidR="006407E4" w:rsidRPr="002A2D13" w:rsidRDefault="006407E4" w:rsidP="002A2D13">
            <w:pPr>
              <w:ind w:left="426" w:hanging="426"/>
              <w:rPr>
                <w:rFonts w:ascii="Footlight MT Light" w:eastAsia="Gentium Basic" w:hAnsi="Footlight MT Light" w:cs="Gentium Basic"/>
                <w:b/>
              </w:rPr>
            </w:pPr>
          </w:p>
          <w:p w14:paraId="766BEECB" w14:textId="77777777" w:rsidR="006407E4" w:rsidRPr="002A2D13" w:rsidRDefault="006407E4" w:rsidP="002A2D13">
            <w:pPr>
              <w:ind w:left="426" w:hanging="426"/>
              <w:rPr>
                <w:rFonts w:ascii="Footlight MT Light" w:eastAsia="Gentium Basic" w:hAnsi="Footlight MT Light" w:cs="Gentium Basic"/>
                <w:b/>
              </w:rPr>
            </w:pPr>
          </w:p>
          <w:p w14:paraId="25B4D477" w14:textId="77777777" w:rsidR="006407E4" w:rsidRPr="002A2D13" w:rsidRDefault="006407E4" w:rsidP="002A2D13">
            <w:pPr>
              <w:ind w:left="426" w:hanging="426"/>
              <w:rPr>
                <w:rFonts w:ascii="Footlight MT Light" w:eastAsia="Gentium Basic" w:hAnsi="Footlight MT Light" w:cs="Gentium Basic"/>
                <w:b/>
              </w:rPr>
            </w:pPr>
          </w:p>
          <w:p w14:paraId="2547904E" w14:textId="77777777" w:rsidR="006407E4" w:rsidRPr="002A2D13" w:rsidRDefault="006407E4" w:rsidP="002A2D13">
            <w:pPr>
              <w:ind w:left="426" w:hanging="426"/>
              <w:rPr>
                <w:rFonts w:ascii="Footlight MT Light" w:eastAsia="Gentium Basic" w:hAnsi="Footlight MT Light" w:cs="Gentium Basic"/>
                <w:b/>
              </w:rPr>
            </w:pPr>
          </w:p>
          <w:p w14:paraId="4577C738" w14:textId="77777777" w:rsidR="006407E4" w:rsidRPr="002A2D13" w:rsidRDefault="006407E4" w:rsidP="002A2D13">
            <w:pPr>
              <w:ind w:left="426" w:hanging="426"/>
              <w:rPr>
                <w:rFonts w:ascii="Footlight MT Light" w:eastAsia="Gentium Basic" w:hAnsi="Footlight MT Light" w:cs="Gentium Basic"/>
                <w:b/>
              </w:rPr>
            </w:pPr>
          </w:p>
          <w:p w14:paraId="1F2282BE" w14:textId="77777777" w:rsidR="006407E4" w:rsidRPr="002A2D13" w:rsidRDefault="006407E4" w:rsidP="002A2D13">
            <w:pPr>
              <w:ind w:left="426" w:hanging="426"/>
              <w:rPr>
                <w:rFonts w:ascii="Footlight MT Light" w:eastAsia="Gentium Basic" w:hAnsi="Footlight MT Light" w:cs="Gentium Basic"/>
                <w:b/>
              </w:rPr>
            </w:pPr>
          </w:p>
          <w:p w14:paraId="09FE6CDF" w14:textId="77777777" w:rsidR="006407E4" w:rsidRPr="002A2D13" w:rsidRDefault="006407E4" w:rsidP="002A2D13">
            <w:pPr>
              <w:ind w:left="426" w:hanging="426"/>
              <w:rPr>
                <w:rFonts w:ascii="Footlight MT Light" w:eastAsia="Gentium Basic" w:hAnsi="Footlight MT Light" w:cs="Gentium Basic"/>
                <w:b/>
              </w:rPr>
            </w:pPr>
          </w:p>
          <w:p w14:paraId="00A3632F" w14:textId="77777777" w:rsidR="006407E4" w:rsidRPr="002A2D13" w:rsidRDefault="006407E4" w:rsidP="002A2D13">
            <w:pPr>
              <w:ind w:left="426" w:hanging="426"/>
              <w:rPr>
                <w:rFonts w:ascii="Footlight MT Light" w:eastAsia="Gentium Basic" w:hAnsi="Footlight MT Light" w:cs="Gentium Basic"/>
                <w:b/>
              </w:rPr>
            </w:pPr>
          </w:p>
          <w:p w14:paraId="1720B015" w14:textId="77777777" w:rsidR="006407E4" w:rsidRPr="002A2D13" w:rsidRDefault="006407E4" w:rsidP="002A2D13">
            <w:pPr>
              <w:ind w:left="426" w:hanging="426"/>
              <w:rPr>
                <w:rFonts w:ascii="Footlight MT Light" w:eastAsia="Gentium Basic" w:hAnsi="Footlight MT Light" w:cs="Gentium Basic"/>
                <w:b/>
              </w:rPr>
            </w:pPr>
          </w:p>
          <w:p w14:paraId="5C0FDD56" w14:textId="77777777" w:rsidR="006407E4" w:rsidRPr="002A2D13" w:rsidRDefault="006407E4" w:rsidP="002A2D13">
            <w:pPr>
              <w:ind w:left="426" w:hanging="426"/>
              <w:rPr>
                <w:rFonts w:ascii="Footlight MT Light" w:eastAsia="Gentium Basic" w:hAnsi="Footlight MT Light" w:cs="Gentium Basic"/>
                <w:b/>
              </w:rPr>
            </w:pPr>
          </w:p>
          <w:p w14:paraId="67AB0B10" w14:textId="77777777" w:rsidR="006407E4" w:rsidRPr="002A2D13" w:rsidRDefault="006407E4" w:rsidP="002A2D13">
            <w:pPr>
              <w:ind w:left="426" w:hanging="426"/>
              <w:rPr>
                <w:rFonts w:ascii="Footlight MT Light" w:eastAsia="Gentium Basic" w:hAnsi="Footlight MT Light" w:cs="Gentium Basic"/>
                <w:b/>
              </w:rPr>
            </w:pPr>
          </w:p>
          <w:p w14:paraId="27D44CAA" w14:textId="77777777" w:rsidR="006407E4" w:rsidRPr="002A2D13" w:rsidRDefault="006407E4" w:rsidP="002A2D13">
            <w:pPr>
              <w:ind w:left="426" w:hanging="426"/>
              <w:rPr>
                <w:rFonts w:ascii="Footlight MT Light" w:eastAsia="Gentium Basic" w:hAnsi="Footlight MT Light" w:cs="Gentium Basic"/>
                <w:b/>
              </w:rPr>
            </w:pPr>
          </w:p>
          <w:p w14:paraId="168DE629" w14:textId="77777777" w:rsidR="006407E4" w:rsidRPr="002A2D13" w:rsidRDefault="006407E4" w:rsidP="002A2D13">
            <w:pPr>
              <w:pStyle w:val="Heading2"/>
              <w:ind w:left="426" w:hanging="426"/>
              <w:jc w:val="left"/>
            </w:pPr>
          </w:p>
          <w:p w14:paraId="5CC3628C" w14:textId="77777777" w:rsidR="006407E4" w:rsidRPr="002A2D13" w:rsidRDefault="006407E4" w:rsidP="002A2D13">
            <w:pPr>
              <w:rPr>
                <w:rFonts w:ascii="Footlight MT Light" w:eastAsia="Gentium Basic" w:hAnsi="Footlight MT Light" w:cs="Gentium Basic"/>
              </w:rPr>
            </w:pPr>
          </w:p>
          <w:p w14:paraId="4EA882C7" w14:textId="77777777" w:rsidR="006407E4" w:rsidRPr="002A2D13" w:rsidRDefault="006407E4" w:rsidP="002A2D13">
            <w:pPr>
              <w:ind w:left="426" w:hanging="426"/>
              <w:rPr>
                <w:rFonts w:ascii="Footlight MT Light" w:eastAsia="Gentium Basic" w:hAnsi="Footlight MT Light" w:cs="Gentium Basic"/>
                <w:b/>
              </w:rPr>
            </w:pPr>
          </w:p>
          <w:p w14:paraId="31ADF80B" w14:textId="77777777" w:rsidR="006407E4" w:rsidRPr="002A2D13" w:rsidRDefault="006407E4" w:rsidP="002A2D13">
            <w:pPr>
              <w:ind w:left="426" w:hanging="426"/>
              <w:rPr>
                <w:rFonts w:ascii="Footlight MT Light" w:eastAsia="Gentium Basic" w:hAnsi="Footlight MT Light" w:cs="Gentium Basic"/>
                <w:b/>
              </w:rPr>
            </w:pPr>
          </w:p>
          <w:p w14:paraId="7A11791C" w14:textId="77777777" w:rsidR="006407E4" w:rsidRPr="002A2D13" w:rsidRDefault="006407E4" w:rsidP="002A2D13">
            <w:pPr>
              <w:ind w:left="426" w:hanging="426"/>
              <w:rPr>
                <w:rFonts w:ascii="Footlight MT Light" w:eastAsia="Gentium Basic" w:hAnsi="Footlight MT Light" w:cs="Gentium Basic"/>
                <w:b/>
              </w:rPr>
            </w:pPr>
          </w:p>
          <w:p w14:paraId="0B603371" w14:textId="77777777" w:rsidR="006407E4" w:rsidRPr="002A2D13" w:rsidRDefault="006407E4" w:rsidP="002A2D13">
            <w:pPr>
              <w:ind w:left="426" w:hanging="426"/>
              <w:rPr>
                <w:rFonts w:ascii="Footlight MT Light" w:eastAsia="Gentium Basic" w:hAnsi="Footlight MT Light" w:cs="Gentium Basic"/>
                <w:b/>
              </w:rPr>
            </w:pPr>
          </w:p>
          <w:p w14:paraId="04A22ABB" w14:textId="77777777" w:rsidR="006407E4" w:rsidRPr="002A2D13" w:rsidRDefault="006407E4" w:rsidP="002A2D13">
            <w:pPr>
              <w:ind w:left="426" w:hanging="426"/>
              <w:rPr>
                <w:rFonts w:ascii="Footlight MT Light" w:eastAsia="Gentium Basic" w:hAnsi="Footlight MT Light" w:cs="Gentium Basic"/>
                <w:b/>
              </w:rPr>
            </w:pPr>
          </w:p>
          <w:p w14:paraId="5C4DEFA5" w14:textId="77777777" w:rsidR="006407E4" w:rsidRPr="002A2D13" w:rsidRDefault="006407E4" w:rsidP="002A2D13">
            <w:pPr>
              <w:ind w:left="426" w:hanging="426"/>
              <w:rPr>
                <w:rFonts w:ascii="Footlight MT Light" w:eastAsia="Gentium Basic" w:hAnsi="Footlight MT Light" w:cs="Gentium Basic"/>
                <w:b/>
              </w:rPr>
            </w:pPr>
          </w:p>
          <w:p w14:paraId="34EF711F" w14:textId="77777777" w:rsidR="006407E4" w:rsidRPr="002A2D13" w:rsidRDefault="006407E4" w:rsidP="002A2D13">
            <w:pPr>
              <w:ind w:left="426" w:hanging="426"/>
              <w:rPr>
                <w:rFonts w:ascii="Footlight MT Light" w:eastAsia="Gentium Basic" w:hAnsi="Footlight MT Light" w:cs="Gentium Basic"/>
                <w:b/>
              </w:rPr>
            </w:pPr>
          </w:p>
          <w:p w14:paraId="60D3867B" w14:textId="77777777" w:rsidR="006407E4" w:rsidRPr="002A2D13" w:rsidRDefault="006407E4" w:rsidP="002A2D13">
            <w:pPr>
              <w:ind w:left="426" w:hanging="426"/>
              <w:rPr>
                <w:rFonts w:ascii="Footlight MT Light" w:eastAsia="Gentium Basic" w:hAnsi="Footlight MT Light" w:cs="Gentium Basic"/>
                <w:b/>
              </w:rPr>
            </w:pPr>
          </w:p>
          <w:p w14:paraId="2DDAFCD1" w14:textId="77777777" w:rsidR="006407E4" w:rsidRPr="002A2D13" w:rsidRDefault="006407E4" w:rsidP="002A2D13">
            <w:pPr>
              <w:ind w:left="426" w:hanging="426"/>
              <w:rPr>
                <w:rFonts w:ascii="Footlight MT Light" w:eastAsia="Gentium Basic" w:hAnsi="Footlight MT Light" w:cs="Gentium Basic"/>
                <w:b/>
              </w:rPr>
            </w:pPr>
          </w:p>
          <w:p w14:paraId="4521B97D" w14:textId="77777777" w:rsidR="006407E4" w:rsidRPr="002A2D13" w:rsidRDefault="006407E4" w:rsidP="002A2D13">
            <w:pPr>
              <w:ind w:left="426" w:hanging="426"/>
              <w:rPr>
                <w:rFonts w:ascii="Footlight MT Light" w:eastAsia="Gentium Basic" w:hAnsi="Footlight MT Light" w:cs="Gentium Basic"/>
                <w:b/>
              </w:rPr>
            </w:pPr>
          </w:p>
          <w:p w14:paraId="39D5C8E7" w14:textId="77777777" w:rsidR="006407E4" w:rsidRPr="002A2D13" w:rsidRDefault="006407E4" w:rsidP="002A2D13">
            <w:pPr>
              <w:ind w:left="426" w:hanging="426"/>
              <w:rPr>
                <w:rFonts w:ascii="Footlight MT Light" w:eastAsia="Gentium Basic" w:hAnsi="Footlight MT Light" w:cs="Gentium Basic"/>
                <w:b/>
              </w:rPr>
            </w:pPr>
          </w:p>
          <w:p w14:paraId="59890D40" w14:textId="77777777" w:rsidR="006407E4" w:rsidRPr="002A2D13" w:rsidRDefault="006407E4" w:rsidP="002A2D13">
            <w:pPr>
              <w:ind w:left="426" w:hanging="426"/>
              <w:rPr>
                <w:rFonts w:ascii="Footlight MT Light" w:eastAsia="Gentium Basic" w:hAnsi="Footlight MT Light" w:cs="Gentium Basic"/>
                <w:b/>
              </w:rPr>
            </w:pPr>
          </w:p>
          <w:p w14:paraId="79CE2717" w14:textId="77777777" w:rsidR="006407E4" w:rsidRPr="002A2D13" w:rsidRDefault="006407E4" w:rsidP="002A2D13">
            <w:pPr>
              <w:ind w:left="426" w:hanging="426"/>
              <w:rPr>
                <w:rFonts w:ascii="Footlight MT Light" w:eastAsia="Gentium Basic" w:hAnsi="Footlight MT Light" w:cs="Gentium Basic"/>
                <w:b/>
              </w:rPr>
            </w:pPr>
          </w:p>
          <w:p w14:paraId="74BE8B33" w14:textId="77777777" w:rsidR="006407E4" w:rsidRPr="002A2D13" w:rsidRDefault="006407E4" w:rsidP="002A2D13">
            <w:pPr>
              <w:ind w:left="426" w:hanging="426"/>
              <w:rPr>
                <w:rFonts w:ascii="Footlight MT Light" w:eastAsia="Gentium Basic" w:hAnsi="Footlight MT Light" w:cs="Gentium Basic"/>
                <w:b/>
              </w:rPr>
            </w:pPr>
          </w:p>
          <w:p w14:paraId="4CEF0875" w14:textId="77777777" w:rsidR="006407E4" w:rsidRPr="002A2D13" w:rsidRDefault="006407E4" w:rsidP="002A2D13">
            <w:pPr>
              <w:ind w:left="426" w:hanging="426"/>
              <w:rPr>
                <w:rFonts w:ascii="Footlight MT Light" w:eastAsia="Gentium Basic" w:hAnsi="Footlight MT Light" w:cs="Gentium Basic"/>
                <w:b/>
              </w:rPr>
            </w:pPr>
          </w:p>
          <w:p w14:paraId="09243DC2" w14:textId="77777777" w:rsidR="006407E4" w:rsidRPr="002A2D13" w:rsidRDefault="006407E4" w:rsidP="002A2D13">
            <w:pPr>
              <w:ind w:left="426" w:hanging="426"/>
              <w:rPr>
                <w:rFonts w:ascii="Footlight MT Light" w:eastAsia="Gentium Basic" w:hAnsi="Footlight MT Light" w:cs="Gentium Basic"/>
                <w:b/>
              </w:rPr>
            </w:pPr>
          </w:p>
          <w:p w14:paraId="4E61F95E" w14:textId="77777777" w:rsidR="006407E4" w:rsidRPr="002A2D13" w:rsidRDefault="006407E4" w:rsidP="002A2D13">
            <w:pPr>
              <w:ind w:left="426" w:hanging="426"/>
              <w:rPr>
                <w:rFonts w:ascii="Footlight MT Light" w:eastAsia="Gentium Basic" w:hAnsi="Footlight MT Light" w:cs="Gentium Basic"/>
                <w:b/>
              </w:rPr>
            </w:pPr>
          </w:p>
          <w:p w14:paraId="1FA86657" w14:textId="77777777" w:rsidR="006407E4" w:rsidRPr="002A2D13" w:rsidRDefault="006407E4" w:rsidP="002A2D13">
            <w:pPr>
              <w:ind w:left="426" w:hanging="426"/>
              <w:rPr>
                <w:rFonts w:ascii="Footlight MT Light" w:eastAsia="Gentium Basic" w:hAnsi="Footlight MT Light" w:cs="Gentium Basic"/>
                <w:b/>
              </w:rPr>
            </w:pPr>
          </w:p>
          <w:p w14:paraId="1A6ACD42" w14:textId="77777777" w:rsidR="006407E4" w:rsidRPr="002A2D13" w:rsidRDefault="006407E4" w:rsidP="002A2D13">
            <w:pPr>
              <w:ind w:left="426" w:hanging="426"/>
              <w:rPr>
                <w:rFonts w:ascii="Footlight MT Light" w:eastAsia="Gentium Basic" w:hAnsi="Footlight MT Light" w:cs="Gentium Basic"/>
                <w:b/>
              </w:rPr>
            </w:pPr>
          </w:p>
          <w:p w14:paraId="0E51128E" w14:textId="77777777" w:rsidR="006407E4" w:rsidRPr="002A2D13" w:rsidRDefault="006407E4" w:rsidP="002A2D13">
            <w:pPr>
              <w:ind w:left="426" w:hanging="426"/>
              <w:rPr>
                <w:rFonts w:ascii="Footlight MT Light" w:eastAsia="Gentium Basic" w:hAnsi="Footlight MT Light" w:cs="Gentium Basic"/>
                <w:b/>
              </w:rPr>
            </w:pPr>
          </w:p>
          <w:p w14:paraId="57418031" w14:textId="77777777" w:rsidR="006407E4" w:rsidRPr="002A2D13" w:rsidRDefault="006407E4" w:rsidP="002A2D13">
            <w:pPr>
              <w:ind w:left="426" w:hanging="426"/>
              <w:rPr>
                <w:rFonts w:ascii="Footlight MT Light" w:eastAsia="Gentium Basic" w:hAnsi="Footlight MT Light" w:cs="Gentium Basic"/>
              </w:rPr>
            </w:pPr>
          </w:p>
        </w:tc>
        <w:tc>
          <w:tcPr>
            <w:tcW w:w="6570" w:type="dxa"/>
          </w:tcPr>
          <w:p w14:paraId="06DFB0E5" w14:textId="77777777" w:rsidR="006407E4" w:rsidRPr="002A2D13" w:rsidRDefault="004D30FB" w:rsidP="002A2D13">
            <w:pPr>
              <w:numPr>
                <w:ilvl w:val="1"/>
                <w:numId w:val="13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 xml:space="preserve">Evaluasi penawaran dilakukan dengan sistem harga terendah dengan ambang batas . </w:t>
            </w:r>
          </w:p>
          <w:p w14:paraId="4E91F38B" w14:textId="77777777" w:rsidR="006407E4" w:rsidRPr="002A2D13" w:rsidRDefault="006407E4" w:rsidP="002A2D13">
            <w:pPr>
              <w:pBdr>
                <w:top w:val="nil"/>
                <w:left w:val="nil"/>
                <w:bottom w:val="nil"/>
                <w:right w:val="nil"/>
                <w:between w:val="nil"/>
              </w:pBdr>
              <w:ind w:left="675"/>
              <w:jc w:val="both"/>
              <w:rPr>
                <w:rFonts w:ascii="Footlight MT Light" w:eastAsia="Gentium Basic" w:hAnsi="Footlight MT Light" w:cs="Gentium Basic"/>
              </w:rPr>
            </w:pPr>
          </w:p>
          <w:p w14:paraId="5038F7BB" w14:textId="564FEE35" w:rsidR="006407E4" w:rsidRPr="002A2D13" w:rsidRDefault="004D30FB" w:rsidP="002A2D13">
            <w:pPr>
              <w:numPr>
                <w:ilvl w:val="1"/>
                <w:numId w:val="13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Pokja melakukan evaluasi Dokumen Penawaran berdasarkan data yang </w:t>
            </w:r>
            <w:r w:rsidR="00D77D4F" w:rsidRPr="002A2D13">
              <w:rPr>
                <w:rFonts w:ascii="Footlight MT Light" w:eastAsia="Gentium Basic" w:hAnsi="Footlight MT Light" w:cs="Gentium Basic"/>
                <w:lang w:val="en-US"/>
              </w:rPr>
              <w:t xml:space="preserve">diinput dan </w:t>
            </w:r>
            <w:r w:rsidRPr="002A2D13">
              <w:rPr>
                <w:rFonts w:ascii="Footlight MT Light" w:eastAsia="Gentium Basic" w:hAnsi="Footlight MT Light" w:cs="Gentium Basic"/>
              </w:rPr>
              <w:t>diunggah (</w:t>
            </w:r>
            <w:r w:rsidRPr="002A2D13">
              <w:rPr>
                <w:rFonts w:ascii="Footlight MT Light" w:eastAsia="Gentium Basic" w:hAnsi="Footlight MT Light" w:cs="Gentium Basic"/>
                <w:i/>
              </w:rPr>
              <w:t>upload</w:t>
            </w:r>
            <w:r w:rsidRPr="002A2D13">
              <w:rPr>
                <w:rFonts w:ascii="Footlight MT Light" w:eastAsia="Gentium Basic" w:hAnsi="Footlight MT Light" w:cs="Gentium Basic"/>
              </w:rPr>
              <w:t xml:space="preserve">) dalam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 xml:space="preserve">, dikecualikan untuk evaluasi Jaminan Penawaran dilakukan berdasarkan dokumen </w:t>
            </w:r>
            <w:r w:rsidR="00F6536F" w:rsidRPr="002A2D13">
              <w:rPr>
                <w:rFonts w:ascii="Footlight MT Light" w:eastAsia="Gentium Basic" w:hAnsi="Footlight MT Light" w:cs="Gentium Basic"/>
              </w:rPr>
              <w:t>Jaminan penawaran</w:t>
            </w:r>
            <w:r w:rsidRPr="002A2D13">
              <w:rPr>
                <w:rFonts w:ascii="Footlight MT Light" w:eastAsia="Gentium Basic" w:hAnsi="Footlight MT Light" w:cs="Gentium Basic"/>
              </w:rPr>
              <w:t xml:space="preserve"> yang disampaikan.</w:t>
            </w:r>
          </w:p>
          <w:p w14:paraId="0E613CC6"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43651FB7" w14:textId="77777777" w:rsidR="006407E4" w:rsidRPr="002A2D13" w:rsidRDefault="004D30FB" w:rsidP="002A2D13">
            <w:pPr>
              <w:numPr>
                <w:ilvl w:val="1"/>
                <w:numId w:val="13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Pokja Pemilihan melakukan evaluasi penawaran </w:t>
            </w:r>
            <w:r w:rsidRPr="002A2D13">
              <w:rPr>
                <w:rFonts w:ascii="Footlight MT Light" w:eastAsia="Gentium Basic" w:hAnsi="Footlight MT Light" w:cs="Gentium Basic"/>
                <w:i/>
              </w:rPr>
              <w:t xml:space="preserve">file </w:t>
            </w:r>
            <w:r w:rsidRPr="002A2D13">
              <w:rPr>
                <w:rFonts w:ascii="Footlight MT Light" w:eastAsia="Gentium Basic" w:hAnsi="Footlight MT Light" w:cs="Gentium Basic"/>
              </w:rPr>
              <w:t>I yang meliputi:</w:t>
            </w:r>
          </w:p>
          <w:p w14:paraId="197E9AA1" w14:textId="77777777" w:rsidR="006407E4" w:rsidRPr="002A2D13" w:rsidRDefault="004D30FB" w:rsidP="002A2D13">
            <w:pPr>
              <w:numPr>
                <w:ilvl w:val="1"/>
                <w:numId w:val="161"/>
              </w:numPr>
              <w:pBdr>
                <w:top w:val="nil"/>
                <w:left w:val="nil"/>
                <w:bottom w:val="nil"/>
                <w:right w:val="nil"/>
                <w:between w:val="nil"/>
              </w:pBdr>
              <w:ind w:left="1151"/>
              <w:rPr>
                <w:rFonts w:ascii="Footlight MT Light" w:eastAsia="Gentium Basic" w:hAnsi="Footlight MT Light" w:cs="Gentium Basic"/>
              </w:rPr>
            </w:pPr>
            <w:r w:rsidRPr="002A2D13">
              <w:rPr>
                <w:rFonts w:ascii="Footlight MT Light" w:eastAsia="Gentium Basic" w:hAnsi="Footlight MT Light" w:cs="Gentium Basic"/>
              </w:rPr>
              <w:t>evaluasi administrasi; dan</w:t>
            </w:r>
          </w:p>
          <w:p w14:paraId="28FEE297" w14:textId="77777777" w:rsidR="006407E4" w:rsidRPr="002A2D13" w:rsidRDefault="004D30FB" w:rsidP="002A2D13">
            <w:pPr>
              <w:numPr>
                <w:ilvl w:val="1"/>
                <w:numId w:val="161"/>
              </w:numPr>
              <w:pBdr>
                <w:top w:val="nil"/>
                <w:left w:val="nil"/>
                <w:bottom w:val="nil"/>
                <w:right w:val="nil"/>
                <w:between w:val="nil"/>
              </w:pBdr>
              <w:ind w:left="1151"/>
              <w:rPr>
                <w:rFonts w:ascii="Footlight MT Light" w:eastAsia="Gentium Basic" w:hAnsi="Footlight MT Light" w:cs="Gentium Basic"/>
              </w:rPr>
            </w:pPr>
            <w:r w:rsidRPr="002A2D13">
              <w:rPr>
                <w:rFonts w:ascii="Footlight MT Light" w:eastAsia="Gentium Basic" w:hAnsi="Footlight MT Light" w:cs="Gentium Basic"/>
              </w:rPr>
              <w:t>evaluasi teknis.</w:t>
            </w:r>
          </w:p>
          <w:p w14:paraId="55477500" w14:textId="77777777" w:rsidR="006407E4" w:rsidRPr="002A2D13" w:rsidRDefault="006407E4" w:rsidP="002A2D13">
            <w:pPr>
              <w:pBdr>
                <w:top w:val="nil"/>
                <w:left w:val="nil"/>
                <w:bottom w:val="nil"/>
                <w:right w:val="nil"/>
                <w:between w:val="nil"/>
              </w:pBdr>
              <w:ind w:left="1330"/>
              <w:rPr>
                <w:rFonts w:ascii="Footlight MT Light" w:eastAsia="Gentium Basic" w:hAnsi="Footlight MT Light" w:cs="Gentium Basic"/>
              </w:rPr>
            </w:pPr>
          </w:p>
          <w:p w14:paraId="3160590B" w14:textId="5543AA4E" w:rsidR="006407E4" w:rsidRPr="002A2D13" w:rsidRDefault="004D30FB" w:rsidP="002A2D13">
            <w:pPr>
              <w:numPr>
                <w:ilvl w:val="1"/>
                <w:numId w:val="13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Pokja Pemilihan menginputkan hasil evaluasi dokumen penawaran </w:t>
            </w:r>
            <w:r w:rsidRPr="002A2D13">
              <w:rPr>
                <w:rFonts w:ascii="Footlight MT Light" w:eastAsia="Gentium Basic" w:hAnsi="Footlight MT Light" w:cs="Gentium Basic"/>
                <w:i/>
              </w:rPr>
              <w:t>file</w:t>
            </w:r>
            <w:r w:rsidRPr="002A2D13">
              <w:rPr>
                <w:rFonts w:ascii="Footlight MT Light" w:eastAsia="Gentium Basic" w:hAnsi="Footlight MT Light" w:cs="Gentium Basic"/>
              </w:rPr>
              <w:t xml:space="preserve"> I pada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 xml:space="preserve"> dan menayangkan hasil evaluasi </w:t>
            </w:r>
            <w:r w:rsidRPr="002A2D13">
              <w:rPr>
                <w:rFonts w:ascii="Footlight MT Light" w:eastAsia="Gentium Basic" w:hAnsi="Footlight MT Light" w:cs="Gentium Basic"/>
                <w:i/>
              </w:rPr>
              <w:t>file</w:t>
            </w:r>
            <w:r w:rsidRPr="002A2D13">
              <w:rPr>
                <w:rFonts w:ascii="Footlight MT Light" w:eastAsia="Gentium Basic" w:hAnsi="Footlight MT Light" w:cs="Gentium Basic"/>
              </w:rPr>
              <w:t xml:space="preserve"> I melalui menu pengumuman atau menu upload informasi lainnya pada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w:t>
            </w:r>
          </w:p>
          <w:p w14:paraId="5844BEE1"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605BAD4E" w14:textId="77777777" w:rsidR="006407E4" w:rsidRPr="002A2D13" w:rsidRDefault="004D30FB" w:rsidP="002A2D13">
            <w:pPr>
              <w:numPr>
                <w:ilvl w:val="1"/>
                <w:numId w:val="13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Selanjutnya Pokja Pemilihan melakukan pembukaan penawaran </w:t>
            </w:r>
            <w:r w:rsidRPr="002A2D13">
              <w:rPr>
                <w:rFonts w:ascii="Footlight MT Light" w:eastAsia="Gentium Basic" w:hAnsi="Footlight MT Light" w:cs="Gentium Basic"/>
                <w:i/>
              </w:rPr>
              <w:t>file</w:t>
            </w:r>
            <w:r w:rsidRPr="002A2D13">
              <w:rPr>
                <w:rFonts w:ascii="Footlight MT Light" w:eastAsia="Gentium Basic" w:hAnsi="Footlight MT Light" w:cs="Gentium Basic"/>
              </w:rPr>
              <w:t xml:space="preserve"> II dengan ketentuan:</w:t>
            </w:r>
          </w:p>
          <w:p w14:paraId="381474EF" w14:textId="77777777" w:rsidR="006407E4" w:rsidRPr="002A2D13" w:rsidRDefault="004D30FB" w:rsidP="002A2D13">
            <w:pPr>
              <w:numPr>
                <w:ilvl w:val="0"/>
                <w:numId w:val="110"/>
              </w:numPr>
              <w:pBdr>
                <w:top w:val="nil"/>
                <w:left w:val="nil"/>
                <w:bottom w:val="nil"/>
                <w:right w:val="nil"/>
                <w:between w:val="nil"/>
              </w:pBdr>
              <w:ind w:left="1142"/>
              <w:jc w:val="both"/>
              <w:rPr>
                <w:rFonts w:ascii="Footlight MT Light" w:eastAsia="Gentium Basic" w:hAnsi="Footlight MT Light" w:cs="Gentium Basic"/>
              </w:rPr>
            </w:pPr>
            <w:r w:rsidRPr="002A2D13">
              <w:rPr>
                <w:rFonts w:ascii="Footlight MT Light" w:eastAsia="Gentium Basic" w:hAnsi="Footlight MT Light" w:cs="Gentium Basic"/>
              </w:rPr>
              <w:t xml:space="preserve">Dokumen Penawaran </w:t>
            </w:r>
            <w:r w:rsidRPr="002A2D13">
              <w:rPr>
                <w:rFonts w:ascii="Footlight MT Light" w:eastAsia="Gentium Basic" w:hAnsi="Footlight MT Light" w:cs="Gentium Basic"/>
                <w:i/>
              </w:rPr>
              <w:t>file</w:t>
            </w:r>
            <w:r w:rsidRPr="002A2D13">
              <w:rPr>
                <w:rFonts w:ascii="Footlight MT Light" w:eastAsia="Gentium Basic" w:hAnsi="Footlight MT Light" w:cs="Gentium Basic"/>
              </w:rPr>
              <w:t xml:space="preserve"> II milik peserta yang tidak lulus evaluasi administrasi dan teknis, tidak dibuka.</w:t>
            </w:r>
          </w:p>
          <w:p w14:paraId="03D6C860" w14:textId="77777777" w:rsidR="006407E4" w:rsidRPr="002A2D13" w:rsidRDefault="004D30FB" w:rsidP="002A2D13">
            <w:pPr>
              <w:numPr>
                <w:ilvl w:val="0"/>
                <w:numId w:val="110"/>
              </w:numPr>
              <w:pBdr>
                <w:top w:val="nil"/>
                <w:left w:val="nil"/>
                <w:bottom w:val="nil"/>
                <w:right w:val="nil"/>
                <w:between w:val="nil"/>
              </w:pBdr>
              <w:ind w:left="1142"/>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 xml:space="preserve">Pokja Pemilihan tidak boleh menggugurkan penawaran pada waktu pembukaan Dokumen Penawaran </w:t>
            </w:r>
            <w:r w:rsidRPr="002A2D13">
              <w:rPr>
                <w:rFonts w:ascii="Footlight MT Light" w:eastAsia="Gentium Basic" w:hAnsi="Footlight MT Light" w:cs="Gentium Basic"/>
                <w:i/>
              </w:rPr>
              <w:t>file</w:t>
            </w:r>
            <w:r w:rsidRPr="002A2D13">
              <w:rPr>
                <w:rFonts w:ascii="Footlight MT Light" w:eastAsia="Gentium Basic" w:hAnsi="Footlight MT Light" w:cs="Gentium Basic"/>
              </w:rPr>
              <w:t xml:space="preserve"> II, kecuali penawaran </w:t>
            </w:r>
            <w:r w:rsidRPr="002A2D13">
              <w:rPr>
                <w:rFonts w:ascii="Footlight MT Light" w:eastAsia="Gentium Basic" w:hAnsi="Footlight MT Light" w:cs="Gentium Basic"/>
                <w:i/>
              </w:rPr>
              <w:t>file</w:t>
            </w:r>
            <w:r w:rsidRPr="002A2D13">
              <w:rPr>
                <w:rFonts w:ascii="Footlight MT Light" w:eastAsia="Gentium Basic" w:hAnsi="Footlight MT Light" w:cs="Gentium Basic"/>
              </w:rPr>
              <w:t xml:space="preserve"> II tersebut berdasarkan keterangan dari LPSE tidak dapat dibuka (didekripsi).</w:t>
            </w:r>
          </w:p>
          <w:p w14:paraId="61D1AC4B" w14:textId="77777777" w:rsidR="006407E4" w:rsidRPr="002A2D13" w:rsidRDefault="004D30FB" w:rsidP="002A2D13">
            <w:pPr>
              <w:numPr>
                <w:ilvl w:val="0"/>
                <w:numId w:val="110"/>
              </w:numPr>
              <w:pBdr>
                <w:top w:val="nil"/>
                <w:left w:val="nil"/>
                <w:bottom w:val="nil"/>
                <w:right w:val="nil"/>
                <w:between w:val="nil"/>
              </w:pBdr>
              <w:ind w:left="1142"/>
              <w:jc w:val="both"/>
              <w:rPr>
                <w:rFonts w:ascii="Footlight MT Light" w:eastAsia="Gentium Basic" w:hAnsi="Footlight MT Light" w:cs="Gentium Basic"/>
              </w:rPr>
            </w:pPr>
            <w:r w:rsidRPr="002A2D13">
              <w:rPr>
                <w:rFonts w:ascii="Footlight MT Light" w:eastAsia="Gentium Basic" w:hAnsi="Footlight MT Light" w:cs="Gentium Basic"/>
              </w:rPr>
              <w:t xml:space="preserve">Setelah penawaran </w:t>
            </w:r>
            <w:r w:rsidRPr="002A2D13">
              <w:rPr>
                <w:rFonts w:ascii="Footlight MT Light" w:eastAsia="Gentium Basic" w:hAnsi="Footlight MT Light" w:cs="Gentium Basic"/>
                <w:i/>
              </w:rPr>
              <w:t>file</w:t>
            </w:r>
            <w:r w:rsidRPr="002A2D13">
              <w:rPr>
                <w:rFonts w:ascii="Footlight MT Light" w:eastAsia="Gentium Basic" w:hAnsi="Footlight MT Light" w:cs="Gentium Basic"/>
              </w:rPr>
              <w:t xml:space="preserve"> II dibuka, Pokja Pemilihan melakukan evaluasi harga.</w:t>
            </w:r>
          </w:p>
          <w:p w14:paraId="43CB9389" w14:textId="77777777" w:rsidR="006407E4" w:rsidRPr="002A2D13" w:rsidRDefault="006407E4" w:rsidP="002A2D13">
            <w:pPr>
              <w:pBdr>
                <w:top w:val="nil"/>
                <w:left w:val="nil"/>
                <w:bottom w:val="nil"/>
                <w:right w:val="nil"/>
                <w:between w:val="nil"/>
              </w:pBdr>
              <w:ind w:left="1142"/>
              <w:jc w:val="both"/>
              <w:rPr>
                <w:rFonts w:ascii="Footlight MT Light" w:eastAsia="Gentium Basic" w:hAnsi="Footlight MT Light" w:cs="Gentium Basic"/>
              </w:rPr>
            </w:pPr>
          </w:p>
          <w:p w14:paraId="73E7C3E3" w14:textId="77777777" w:rsidR="006407E4" w:rsidRPr="002A2D13" w:rsidRDefault="004D30FB" w:rsidP="002A2D13">
            <w:pPr>
              <w:numPr>
                <w:ilvl w:val="1"/>
                <w:numId w:val="13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Ketentuan umum dalam melakukan evaluasi sebagai berikut:</w:t>
            </w:r>
          </w:p>
          <w:p w14:paraId="1D52C27E" w14:textId="77777777" w:rsidR="006407E4" w:rsidRPr="002A2D13" w:rsidRDefault="004D30FB" w:rsidP="002A2D13">
            <w:pPr>
              <w:numPr>
                <w:ilvl w:val="1"/>
                <w:numId w:val="204"/>
              </w:numPr>
              <w:ind w:left="1151"/>
              <w:jc w:val="both"/>
              <w:rPr>
                <w:rFonts w:ascii="Footlight MT Light" w:eastAsia="Gentium Basic" w:hAnsi="Footlight MT Light" w:cs="Gentium Basic"/>
              </w:rPr>
            </w:pPr>
            <w:r w:rsidRPr="002A2D13">
              <w:rPr>
                <w:rFonts w:ascii="Footlight MT Light" w:eastAsia="Gentium Basic" w:hAnsi="Footlight MT Light" w:cs="Gentium Basic"/>
              </w:rPr>
              <w:t>Pokja Pemilihan dilarang menambah, mengurangi, mengganti, dan/atau mengubah kriteria dan persyaratan yang telah ditetapkan dalam Dokumen Tender ini;</w:t>
            </w:r>
          </w:p>
          <w:p w14:paraId="0AFC2C53" w14:textId="77777777" w:rsidR="006407E4" w:rsidRPr="002A2D13" w:rsidRDefault="004D30FB" w:rsidP="002A2D13">
            <w:pPr>
              <w:numPr>
                <w:ilvl w:val="1"/>
                <w:numId w:val="204"/>
              </w:numPr>
              <w:ind w:left="1151"/>
              <w:jc w:val="both"/>
              <w:rPr>
                <w:rFonts w:ascii="Footlight MT Light" w:eastAsia="Gentium Basic" w:hAnsi="Footlight MT Light" w:cs="Gentium Basic"/>
              </w:rPr>
            </w:pPr>
            <w:r w:rsidRPr="002A2D13">
              <w:rPr>
                <w:rFonts w:ascii="Footlight MT Light" w:eastAsia="Gentium Basic" w:hAnsi="Footlight MT Light" w:cs="Gentium Basic"/>
              </w:rPr>
              <w:t>Pokja Pemilihan dan/atau peserta dilarang menambah, mengurangi, mengganti, dan/atau mengubah isi Dokumen Penawaran;</w:t>
            </w:r>
          </w:p>
          <w:p w14:paraId="073D29BF" w14:textId="77777777" w:rsidR="006407E4" w:rsidRPr="002A2D13" w:rsidRDefault="004D30FB" w:rsidP="002A2D13">
            <w:pPr>
              <w:numPr>
                <w:ilvl w:val="1"/>
                <w:numId w:val="204"/>
              </w:numPr>
              <w:ind w:left="1151"/>
              <w:jc w:val="both"/>
              <w:rPr>
                <w:rFonts w:ascii="Footlight MT Light" w:eastAsia="Gentium Basic" w:hAnsi="Footlight MT Light" w:cs="Gentium Basic"/>
              </w:rPr>
            </w:pPr>
            <w:r w:rsidRPr="002A2D13">
              <w:rPr>
                <w:rFonts w:ascii="Footlight MT Light" w:eastAsia="Gentium Basic" w:hAnsi="Footlight MT Light" w:cs="Gentium Basic"/>
              </w:rPr>
              <w:t>Penawaran yang memenuhi syarat adalah penawaran yang sesuai dengan ketentuan, syarat-syarat, dan spesifikasi teknis yang ditetapkan dalam Dokumen Tender ini, tanpa ada penyimpangan yang bersifat penting/pokok atau penawaran bersyarat;</w:t>
            </w:r>
          </w:p>
          <w:p w14:paraId="507743B3" w14:textId="77777777" w:rsidR="006407E4" w:rsidRPr="002A2D13" w:rsidRDefault="004D30FB" w:rsidP="002A2D13">
            <w:pPr>
              <w:numPr>
                <w:ilvl w:val="1"/>
                <w:numId w:val="204"/>
              </w:numPr>
              <w:ind w:left="1151"/>
              <w:jc w:val="both"/>
              <w:rPr>
                <w:rFonts w:ascii="Footlight MT Light" w:eastAsia="Gentium Basic" w:hAnsi="Footlight MT Light" w:cs="Gentium Basic"/>
              </w:rPr>
            </w:pPr>
            <w:r w:rsidRPr="002A2D13">
              <w:rPr>
                <w:rFonts w:ascii="Footlight MT Light" w:eastAsia="Gentium Basic" w:hAnsi="Footlight MT Light" w:cs="Gentium Basic"/>
              </w:rPr>
              <w:t>Penyimpangan yang bersifat penting/pokok atau penawaran bersyarat adalah:</w:t>
            </w:r>
          </w:p>
          <w:p w14:paraId="0A6D1687" w14:textId="4C45F5E6" w:rsidR="006407E4" w:rsidRPr="002A2D13" w:rsidRDefault="004D30FB" w:rsidP="002A2D13">
            <w:pPr>
              <w:numPr>
                <w:ilvl w:val="1"/>
                <w:numId w:val="205"/>
              </w:numPr>
              <w:ind w:left="1601"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Penyimpangan Dokumen Penawaran dari Dokumen Tender  yang mempengaruhi lingkup, kualitas </w:t>
            </w:r>
            <w:r w:rsidR="00DB476F" w:rsidRPr="002A2D13">
              <w:rPr>
                <w:rFonts w:ascii="Footlight MT Light" w:eastAsia="Gentium Basic" w:hAnsi="Footlight MT Light" w:cs="Gentium Basic"/>
                <w:lang w:val="en-US"/>
              </w:rPr>
              <w:t xml:space="preserve">atau </w:t>
            </w:r>
            <w:r w:rsidRPr="002A2D13">
              <w:rPr>
                <w:rFonts w:ascii="Footlight MT Light" w:eastAsia="Gentium Basic" w:hAnsi="Footlight MT Light" w:cs="Gentium Basic"/>
              </w:rPr>
              <w:t>hasil/kinerja pekerjaan; dan/atau</w:t>
            </w:r>
          </w:p>
          <w:p w14:paraId="1605ED1F" w14:textId="77777777" w:rsidR="006407E4" w:rsidRPr="002A2D13" w:rsidRDefault="004D30FB" w:rsidP="002A2D13">
            <w:pPr>
              <w:numPr>
                <w:ilvl w:val="1"/>
                <w:numId w:val="205"/>
              </w:numPr>
              <w:ind w:left="1601" w:hanging="425"/>
              <w:jc w:val="both"/>
              <w:rPr>
                <w:rFonts w:ascii="Footlight MT Light" w:eastAsia="Gentium Basic" w:hAnsi="Footlight MT Light" w:cs="Gentium Basic"/>
              </w:rPr>
            </w:pPr>
            <w:r w:rsidRPr="002A2D13">
              <w:rPr>
                <w:rFonts w:ascii="Footlight MT Light" w:eastAsia="Gentium Basic" w:hAnsi="Footlight MT Light" w:cs="Gentium Basic"/>
              </w:rPr>
              <w:t>Penawaran dari peserta dengan persyaratan tambahan diluar ketentuan dan syarat-syarat yang akan menimbulkan persaingan usaha tidak sehat dan/atau tidak adil.</w:t>
            </w:r>
          </w:p>
          <w:p w14:paraId="7C667AF3" w14:textId="77777777" w:rsidR="006407E4" w:rsidRPr="002A2D13" w:rsidRDefault="004D30FB" w:rsidP="002A2D13">
            <w:pPr>
              <w:numPr>
                <w:ilvl w:val="1"/>
                <w:numId w:val="204"/>
              </w:numPr>
              <w:ind w:left="1151"/>
              <w:jc w:val="both"/>
              <w:rPr>
                <w:rFonts w:ascii="Footlight MT Light" w:eastAsia="Gentium Basic" w:hAnsi="Footlight MT Light" w:cs="Gentium Basic"/>
              </w:rPr>
            </w:pPr>
            <w:r w:rsidRPr="002A2D13">
              <w:rPr>
                <w:rFonts w:ascii="Footlight MT Light" w:eastAsia="Gentium Basic" w:hAnsi="Footlight MT Light" w:cs="Gentium Basic"/>
              </w:rPr>
              <w:t xml:space="preserve">Pokja Pemilihan dilarang menggugurkan penawaran dengan alasan: </w:t>
            </w:r>
          </w:p>
          <w:p w14:paraId="0287C16E" w14:textId="77777777" w:rsidR="006407E4" w:rsidRPr="002A2D13" w:rsidRDefault="004D30FB" w:rsidP="002A2D13">
            <w:pPr>
              <w:numPr>
                <w:ilvl w:val="3"/>
                <w:numId w:val="193"/>
              </w:numPr>
              <w:pBdr>
                <w:top w:val="nil"/>
                <w:left w:val="nil"/>
                <w:bottom w:val="nil"/>
                <w:right w:val="nil"/>
                <w:between w:val="nil"/>
              </w:pBdr>
              <w:ind w:left="1601" w:hanging="450"/>
              <w:jc w:val="both"/>
              <w:rPr>
                <w:rFonts w:ascii="Footlight MT Light" w:eastAsia="Gentium Basic" w:hAnsi="Footlight MT Light" w:cs="Gentium Basic"/>
              </w:rPr>
            </w:pPr>
            <w:r w:rsidRPr="002A2D13">
              <w:rPr>
                <w:rFonts w:ascii="Footlight MT Light" w:eastAsia="Gentium Basic" w:hAnsi="Footlight MT Light" w:cs="Gentium Basic"/>
              </w:rPr>
              <w:t>Peserta tidak aktif/tidak membuka SPSE dan/atau tidak bertanya pada saat pemberian penjelasan; dan/atau</w:t>
            </w:r>
          </w:p>
          <w:p w14:paraId="715A6B42" w14:textId="77777777" w:rsidR="00DB476F" w:rsidRPr="002A2D13" w:rsidRDefault="004D30FB" w:rsidP="002A2D13">
            <w:pPr>
              <w:numPr>
                <w:ilvl w:val="3"/>
                <w:numId w:val="193"/>
              </w:numPr>
              <w:pBdr>
                <w:top w:val="nil"/>
                <w:left w:val="nil"/>
                <w:bottom w:val="nil"/>
                <w:right w:val="nil"/>
                <w:between w:val="nil"/>
              </w:pBdr>
              <w:ind w:left="1601" w:hanging="450"/>
              <w:jc w:val="both"/>
              <w:rPr>
                <w:rFonts w:ascii="Footlight MT Light" w:eastAsia="Gentium Basic" w:hAnsi="Footlight MT Light" w:cs="Gentium Basic"/>
              </w:rPr>
            </w:pPr>
            <w:r w:rsidRPr="002A2D13">
              <w:rPr>
                <w:rFonts w:ascii="Footlight MT Light" w:eastAsia="Gentium Basic" w:hAnsi="Footlight MT Light" w:cs="Gentium Basic"/>
              </w:rPr>
              <w:t>kesalahan yang tidak substansial</w:t>
            </w:r>
            <w:r w:rsidR="00DB476F" w:rsidRPr="002A2D13">
              <w:rPr>
                <w:rFonts w:ascii="Footlight MT Light" w:eastAsia="Gentium Basic" w:hAnsi="Footlight MT Light" w:cs="Gentium Basic"/>
                <w:lang w:val="en-US"/>
              </w:rPr>
              <w:t xml:space="preserve"> berupa </w:t>
            </w:r>
            <w:r w:rsidRPr="002A2D13">
              <w:rPr>
                <w:rFonts w:ascii="Footlight MT Light" w:eastAsia="Gentium Basic" w:hAnsi="Footlight MT Light" w:cs="Gentium Basic"/>
              </w:rPr>
              <w:t xml:space="preserve">kesalahan-kesalahan yang tidak mempengaruhi hasil evaluasi. </w:t>
            </w:r>
          </w:p>
          <w:p w14:paraId="050A2F53" w14:textId="77777777" w:rsidR="00DB476F" w:rsidRPr="002A2D13" w:rsidRDefault="00DB476F" w:rsidP="002A2D13">
            <w:pPr>
              <w:numPr>
                <w:ilvl w:val="3"/>
                <w:numId w:val="193"/>
              </w:numPr>
              <w:pBdr>
                <w:top w:val="nil"/>
                <w:left w:val="nil"/>
                <w:bottom w:val="nil"/>
                <w:right w:val="nil"/>
                <w:between w:val="nil"/>
              </w:pBdr>
              <w:ind w:left="1601" w:hanging="450"/>
              <w:jc w:val="both"/>
              <w:rPr>
                <w:rFonts w:ascii="Footlight MT Light" w:eastAsia="Gentium Basic" w:hAnsi="Footlight MT Light" w:cs="Gentium Basic"/>
              </w:rPr>
            </w:pPr>
            <w:r w:rsidRPr="002A2D13">
              <w:rPr>
                <w:rFonts w:ascii="Footlight MT Light" w:eastAsia="Gentium Basic" w:hAnsi="Footlight MT Light" w:cs="Gentium Basic"/>
              </w:rPr>
              <w:t>dokumen metode pelaksanaan peserta tidak menjelaskan peralatan utama, namun peralatan utama yang ditawarkan oleh peserta sesuai  dengan persyaratan peralatan dalam LDP; dan/ata</w:t>
            </w:r>
            <w:r w:rsidRPr="002A2D13">
              <w:rPr>
                <w:rFonts w:ascii="Footlight MT Light" w:eastAsia="Gentium Basic" w:hAnsi="Footlight MT Light" w:cs="Gentium Basic"/>
                <w:lang w:val="en-US"/>
              </w:rPr>
              <w:t>u</w:t>
            </w:r>
          </w:p>
          <w:p w14:paraId="33F1726A" w14:textId="72C6350D" w:rsidR="00DB476F" w:rsidRPr="002A2D13" w:rsidRDefault="00DB476F" w:rsidP="002A2D13">
            <w:pPr>
              <w:numPr>
                <w:ilvl w:val="3"/>
                <w:numId w:val="193"/>
              </w:numPr>
              <w:pBdr>
                <w:top w:val="nil"/>
                <w:left w:val="nil"/>
                <w:bottom w:val="nil"/>
                <w:right w:val="nil"/>
                <w:between w:val="nil"/>
              </w:pBdr>
              <w:ind w:left="1601" w:hanging="450"/>
              <w:jc w:val="both"/>
              <w:rPr>
                <w:rFonts w:ascii="Footlight MT Light" w:eastAsia="Gentium Basic" w:hAnsi="Footlight MT Light" w:cs="Gentium Basic"/>
              </w:rPr>
            </w:pPr>
            <w:r w:rsidRPr="002A2D13">
              <w:rPr>
                <w:rFonts w:ascii="Footlight MT Light" w:eastAsia="Gentium Basic" w:hAnsi="Footlight MT Light" w:cs="Gentium Basic"/>
              </w:rPr>
              <w:t>Metode pelaksanaan peserta tidak mencantumkan spesifikasi/ volume pekerjaan, kecuali terdapat ketidaksesuaian terhadap penggunaan peralatan atau spesifikasi/volume pekerjaan</w:t>
            </w:r>
            <w:r w:rsidRPr="002A2D13">
              <w:rPr>
                <w:rFonts w:ascii="Footlight MT Light" w:eastAsia="Gentium Basic" w:hAnsi="Footlight MT Light" w:cs="Gentium Basic"/>
                <w:lang w:val="en-US"/>
              </w:rPr>
              <w:t>.</w:t>
            </w:r>
          </w:p>
          <w:p w14:paraId="7D7D851A" w14:textId="77777777" w:rsidR="006407E4" w:rsidRPr="002A2D13" w:rsidRDefault="004D30FB" w:rsidP="002A2D13">
            <w:pPr>
              <w:numPr>
                <w:ilvl w:val="1"/>
                <w:numId w:val="204"/>
              </w:numPr>
              <w:ind w:left="1151"/>
              <w:jc w:val="both"/>
              <w:rPr>
                <w:rFonts w:ascii="Footlight MT Light" w:eastAsia="Gentium Basic" w:hAnsi="Footlight MT Light" w:cs="Gentium Basic"/>
              </w:rPr>
            </w:pPr>
            <w:r w:rsidRPr="002A2D13">
              <w:rPr>
                <w:rFonts w:ascii="Footlight MT Light" w:eastAsia="Gentium Basic" w:hAnsi="Footlight MT Light" w:cs="Gentium Basic"/>
              </w:rPr>
              <w:t>Para pihak dilarang mempengaruhi atau melakukan intervensi kepada Pokja Pemilihan selama proses evaluasi;</w:t>
            </w:r>
          </w:p>
          <w:p w14:paraId="53683047" w14:textId="77777777" w:rsidR="006407E4" w:rsidRPr="002A2D13" w:rsidRDefault="004D30FB" w:rsidP="002A2D13">
            <w:pPr>
              <w:numPr>
                <w:ilvl w:val="1"/>
                <w:numId w:val="204"/>
              </w:numPr>
              <w:ind w:left="1151"/>
              <w:jc w:val="both"/>
              <w:rPr>
                <w:rFonts w:ascii="Footlight MT Light" w:eastAsia="Gentium Basic" w:hAnsi="Footlight MT Light" w:cs="Gentium Basic"/>
              </w:rPr>
            </w:pPr>
            <w:r w:rsidRPr="002A2D13">
              <w:rPr>
                <w:rFonts w:ascii="Footlight MT Light" w:eastAsia="Gentium Basic" w:hAnsi="Footlight MT Light" w:cs="Gentium Basic"/>
              </w:rPr>
              <w:t>Apabila dalam evaluasi ditemukan bukti adanya persaingan usaha yang tidak sehat dan/atau terjadi pengaturan bersama (indikasi kolusi/persekongkolan) antara peserta, Pokja Pemilihan, UKPBJ, PPK dan/atau pihak lain yang terlibat, dengan tujuan untuk memenangkan salah satu peserta, maka:</w:t>
            </w:r>
          </w:p>
          <w:p w14:paraId="5F10FB1E" w14:textId="50AD049F" w:rsidR="006407E4" w:rsidRPr="002A2D13" w:rsidRDefault="004D30FB" w:rsidP="002A2D13">
            <w:pPr>
              <w:numPr>
                <w:ilvl w:val="1"/>
                <w:numId w:val="192"/>
              </w:numPr>
              <w:ind w:left="1601" w:hanging="450"/>
              <w:jc w:val="both"/>
              <w:rPr>
                <w:rFonts w:ascii="Footlight MT Light" w:eastAsia="Gentium Basic" w:hAnsi="Footlight MT Light" w:cs="Gentium Basic"/>
              </w:rPr>
            </w:pPr>
            <w:r w:rsidRPr="002A2D13">
              <w:rPr>
                <w:rFonts w:ascii="Footlight MT Light" w:eastAsia="Gentium Basic" w:hAnsi="Footlight MT Light" w:cs="Gentium Basic"/>
              </w:rPr>
              <w:t xml:space="preserve">peserta yang ditunjuk sebagai calon pemenang dan peserta lain yang terlibat dikenakan </w:t>
            </w:r>
            <w:r w:rsidR="00025538" w:rsidRPr="002A2D13">
              <w:rPr>
                <w:rFonts w:ascii="Footlight MT Light" w:eastAsia="Gentium Basic" w:hAnsi="Footlight MT Light" w:cs="Gentium Basic"/>
              </w:rPr>
              <w:t xml:space="preserve">Sanksi </w:t>
            </w:r>
            <w:r w:rsidRPr="002A2D13">
              <w:rPr>
                <w:rFonts w:ascii="Footlight MT Light" w:eastAsia="Gentium Basic" w:hAnsi="Footlight MT Light" w:cs="Gentium Basic"/>
              </w:rPr>
              <w:t>Daftar Hitam;</w:t>
            </w:r>
          </w:p>
          <w:p w14:paraId="297E9A3F" w14:textId="77777777" w:rsidR="006407E4" w:rsidRPr="002A2D13" w:rsidRDefault="004D30FB" w:rsidP="002A2D13">
            <w:pPr>
              <w:numPr>
                <w:ilvl w:val="1"/>
                <w:numId w:val="192"/>
              </w:numPr>
              <w:ind w:left="1601" w:hanging="450"/>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anggota Pokja Pemilihan, PPK dan/atau pihak lain yang terlibat persekongkolan dikenakan sanksi sesuai dengan ketentuan peraturan perundang-undangan;</w:t>
            </w:r>
          </w:p>
          <w:p w14:paraId="78F02F63" w14:textId="77777777" w:rsidR="006407E4" w:rsidRPr="002A2D13" w:rsidRDefault="004D30FB" w:rsidP="002A2D13">
            <w:pPr>
              <w:numPr>
                <w:ilvl w:val="1"/>
                <w:numId w:val="192"/>
              </w:numPr>
              <w:ind w:left="1601" w:hanging="450"/>
              <w:jc w:val="both"/>
              <w:rPr>
                <w:rFonts w:ascii="Footlight MT Light" w:eastAsia="Gentium Basic" w:hAnsi="Footlight MT Light" w:cs="Gentium Basic"/>
              </w:rPr>
            </w:pPr>
            <w:r w:rsidRPr="002A2D13">
              <w:rPr>
                <w:rFonts w:ascii="Footlight MT Light" w:eastAsia="Gentium Basic" w:hAnsi="Footlight MT Light" w:cs="Gentium Basic"/>
              </w:rPr>
              <w:t>proses evaluasi tetap dilanjutkan dengan menetapkan peserta lainnya yang tidak terlibat (apabila ada); dan</w:t>
            </w:r>
          </w:p>
          <w:p w14:paraId="3156D443" w14:textId="5339DE14" w:rsidR="006407E4" w:rsidRPr="002A2D13" w:rsidRDefault="004D30FB" w:rsidP="002A2D13">
            <w:pPr>
              <w:numPr>
                <w:ilvl w:val="1"/>
                <w:numId w:val="192"/>
              </w:numPr>
              <w:ind w:left="1601" w:hanging="450"/>
              <w:jc w:val="both"/>
              <w:rPr>
                <w:rFonts w:ascii="Footlight MT Light" w:eastAsia="Gentium Basic" w:hAnsi="Footlight MT Light" w:cs="Gentium Basic"/>
              </w:rPr>
            </w:pPr>
            <w:r w:rsidRPr="002A2D13">
              <w:rPr>
                <w:rFonts w:ascii="Footlight MT Light" w:eastAsia="Gentium Basic" w:hAnsi="Footlight MT Light" w:cs="Gentium Basic"/>
              </w:rPr>
              <w:t>apabila tidak ada peserta lain sebagaimana dimaksud pada angka 3), maka tender dinyatakan gagal.</w:t>
            </w:r>
          </w:p>
          <w:p w14:paraId="031DA12B" w14:textId="77777777" w:rsidR="00DB476F" w:rsidRPr="002A2D13" w:rsidRDefault="00DB476F" w:rsidP="002A2D13">
            <w:pPr>
              <w:numPr>
                <w:ilvl w:val="1"/>
                <w:numId w:val="204"/>
              </w:numPr>
              <w:ind w:left="1151"/>
              <w:jc w:val="both"/>
              <w:rPr>
                <w:rFonts w:ascii="Footlight MT Light" w:eastAsia="Gentium Basic" w:hAnsi="Footlight MT Light" w:cs="Gentium Basic"/>
              </w:rPr>
            </w:pPr>
            <w:r w:rsidRPr="002A2D13">
              <w:rPr>
                <w:rFonts w:ascii="Footlight MT Light" w:eastAsia="Gentium Basic" w:hAnsi="Footlight MT Light" w:cs="Gentium Basic"/>
              </w:rPr>
              <w:t>Indikasi persekongkolan antar peserta memenuhi sekurang-kurangnya 2 (dua) indikasi di bawah ini:</w:t>
            </w:r>
          </w:p>
          <w:p w14:paraId="583AFFE0" w14:textId="26FABBD1" w:rsidR="00DB476F" w:rsidRPr="002A2D13" w:rsidRDefault="00DB476F" w:rsidP="002A2D13">
            <w:pPr>
              <w:pStyle w:val="ListParagraph"/>
              <w:numPr>
                <w:ilvl w:val="3"/>
                <w:numId w:val="161"/>
              </w:numPr>
              <w:ind w:left="1557"/>
              <w:jc w:val="both"/>
              <w:rPr>
                <w:rFonts w:ascii="Footlight MT Light" w:eastAsia="Gentium Basic" w:hAnsi="Footlight MT Light" w:cs="Gentium Basic"/>
              </w:rPr>
            </w:pPr>
            <w:r w:rsidRPr="002A2D13">
              <w:rPr>
                <w:rFonts w:ascii="Footlight MT Light" w:eastAsia="Gentium Basic" w:hAnsi="Footlight MT Light" w:cs="Gentium Basic"/>
              </w:rPr>
              <w:t>kesamaan dalam Dokumen Penawaran, antara lain pada: metode kerja, bahan, alat, analisa pendekatan teknis, koefisien, harga satuan dasar upah, bahan dan alat, harga satuan pekerjaan, dan/atau dukungan teknis;</w:t>
            </w:r>
          </w:p>
          <w:p w14:paraId="6A772B0F" w14:textId="02E7068D" w:rsidR="00DB476F" w:rsidRPr="002A2D13" w:rsidRDefault="00DB476F" w:rsidP="002A2D13">
            <w:pPr>
              <w:pStyle w:val="ListParagraph"/>
              <w:numPr>
                <w:ilvl w:val="3"/>
                <w:numId w:val="161"/>
              </w:numPr>
              <w:ind w:left="1557"/>
              <w:jc w:val="both"/>
              <w:rPr>
                <w:rFonts w:ascii="Footlight MT Light" w:eastAsia="Gentium Basic" w:hAnsi="Footlight MT Light" w:cs="Gentium Basic"/>
              </w:rPr>
            </w:pPr>
            <w:r w:rsidRPr="002A2D13">
              <w:rPr>
                <w:rFonts w:ascii="Footlight MT Light" w:eastAsia="Gentium Basic" w:hAnsi="Footlight MT Light" w:cs="Gentium Basic"/>
              </w:rPr>
              <w:t>para peserta yang terindikasi persekongkolan memasukkan penawaran dengan nilai penawaran mendekati HPS dan/atau hampir sama;</w:t>
            </w:r>
          </w:p>
          <w:p w14:paraId="78BBD3DC" w14:textId="317A6BCF" w:rsidR="00DB476F" w:rsidRPr="002A2D13" w:rsidRDefault="00DB476F" w:rsidP="002A2D13">
            <w:pPr>
              <w:pStyle w:val="ListParagraph"/>
              <w:numPr>
                <w:ilvl w:val="3"/>
                <w:numId w:val="161"/>
              </w:numPr>
              <w:ind w:left="1557"/>
              <w:jc w:val="both"/>
              <w:rPr>
                <w:rFonts w:ascii="Footlight MT Light" w:eastAsia="Gentium Basic" w:hAnsi="Footlight MT Light" w:cs="Gentium Basic"/>
              </w:rPr>
            </w:pPr>
            <w:r w:rsidRPr="002A2D13">
              <w:rPr>
                <w:rFonts w:ascii="Footlight MT Light" w:eastAsia="Gentium Basic" w:hAnsi="Footlight MT Light" w:cs="Gentium Basic"/>
              </w:rPr>
              <w:t>adanya keikutsertaan beberapa Penyedia Barang/Jasa yang berada dalam 1 (satu) kendali;</w:t>
            </w:r>
          </w:p>
          <w:p w14:paraId="58BB90F6" w14:textId="2090FE4F" w:rsidR="00DB476F" w:rsidRPr="002A2D13" w:rsidRDefault="00DB476F" w:rsidP="002A2D13">
            <w:pPr>
              <w:pStyle w:val="ListParagraph"/>
              <w:numPr>
                <w:ilvl w:val="3"/>
                <w:numId w:val="161"/>
              </w:numPr>
              <w:ind w:left="1557"/>
              <w:jc w:val="both"/>
              <w:rPr>
                <w:rFonts w:ascii="Footlight MT Light" w:eastAsia="Gentium Basic" w:hAnsi="Footlight MT Light" w:cs="Gentium Basic"/>
              </w:rPr>
            </w:pPr>
            <w:r w:rsidRPr="002A2D13">
              <w:rPr>
                <w:rFonts w:ascii="Footlight MT Light" w:eastAsia="Gentium Basic" w:hAnsi="Footlight MT Light" w:cs="Gentium Basic"/>
              </w:rPr>
              <w:t>adanya kesamaan/kesalahan isi Dokumen Penawaran, antara lain kesamaan/kesalahan pengetikan, susunan, dan format penulisan; dan/atau</w:t>
            </w:r>
          </w:p>
          <w:p w14:paraId="6E09803A" w14:textId="2BD3831E" w:rsidR="00DB476F" w:rsidRPr="002A2D13" w:rsidRDefault="00DB476F" w:rsidP="002A2D13">
            <w:pPr>
              <w:pStyle w:val="ListParagraph"/>
              <w:numPr>
                <w:ilvl w:val="3"/>
                <w:numId w:val="161"/>
              </w:numPr>
              <w:ind w:left="1557"/>
              <w:jc w:val="both"/>
              <w:rPr>
                <w:rFonts w:ascii="Footlight MT Light" w:eastAsia="Gentium Basic" w:hAnsi="Footlight MT Light" w:cs="Gentium Basic"/>
              </w:rPr>
            </w:pPr>
            <w:r w:rsidRPr="002A2D13">
              <w:rPr>
                <w:rFonts w:ascii="Footlight MT Light" w:eastAsia="Gentium Basic" w:hAnsi="Footlight MT Light" w:cs="Gentium Basic"/>
              </w:rPr>
              <w:t>jaminan penawaran diterbitkan dari penerbit penjaminan yang sama dan nomornya berurutan</w:t>
            </w:r>
            <w:r w:rsidRPr="002A2D13">
              <w:rPr>
                <w:rFonts w:ascii="Footlight MT Light" w:eastAsia="Gentium Basic" w:hAnsi="Footlight MT Light" w:cs="Gentium Basic"/>
                <w:lang w:val="en-US"/>
              </w:rPr>
              <w:t>.</w:t>
            </w:r>
          </w:p>
          <w:p w14:paraId="6B19EC5F"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5C8DF724" w14:textId="77777777" w:rsidR="006407E4" w:rsidRPr="002A2D13" w:rsidRDefault="004D30FB" w:rsidP="002A2D13">
            <w:pPr>
              <w:numPr>
                <w:ilvl w:val="1"/>
                <w:numId w:val="13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Evaluasi Admnistrasi:</w:t>
            </w:r>
          </w:p>
          <w:p w14:paraId="4D4EF904" w14:textId="77777777" w:rsidR="006407E4" w:rsidRPr="002A2D13" w:rsidRDefault="004D30FB" w:rsidP="002A2D13">
            <w:pPr>
              <w:numPr>
                <w:ilvl w:val="1"/>
                <w:numId w:val="157"/>
              </w:numPr>
              <w:ind w:left="1240" w:hanging="270"/>
              <w:jc w:val="both"/>
              <w:rPr>
                <w:rFonts w:ascii="Footlight MT Light" w:eastAsia="Gentium Basic" w:hAnsi="Footlight MT Light" w:cs="Gentium Basic"/>
              </w:rPr>
            </w:pPr>
            <w:r w:rsidRPr="002A2D13">
              <w:rPr>
                <w:rFonts w:ascii="Footlight MT Light" w:eastAsia="Gentium Basic" w:hAnsi="Footlight MT Light" w:cs="Gentium Basic"/>
              </w:rPr>
              <w:t xml:space="preserve">evaluasi administrasi meliputi pemeriksaan kelengkapan dokumen penawaran. </w:t>
            </w:r>
          </w:p>
          <w:p w14:paraId="69B3FF98" w14:textId="77777777" w:rsidR="006407E4" w:rsidRPr="002A2D13" w:rsidRDefault="004D30FB" w:rsidP="002A2D13">
            <w:pPr>
              <w:numPr>
                <w:ilvl w:val="1"/>
                <w:numId w:val="157"/>
              </w:numPr>
              <w:ind w:left="1240" w:hanging="270"/>
              <w:jc w:val="both"/>
              <w:rPr>
                <w:rFonts w:ascii="Footlight MT Light" w:eastAsia="Gentium Basic" w:hAnsi="Footlight MT Light" w:cs="Gentium Basic"/>
              </w:rPr>
            </w:pPr>
            <w:r w:rsidRPr="002A2D13">
              <w:rPr>
                <w:rFonts w:ascii="Footlight MT Light" w:eastAsia="Gentium Basic" w:hAnsi="Footlight MT Light" w:cs="Gentium Basic"/>
              </w:rPr>
              <w:t>penawaran dinyatakan memenuhi persyaratan administrasi, apabila:</w:t>
            </w:r>
          </w:p>
          <w:p w14:paraId="39614EB3" w14:textId="77777777" w:rsidR="006407E4" w:rsidRPr="002A2D13" w:rsidRDefault="004D30FB" w:rsidP="002A2D13">
            <w:pPr>
              <w:numPr>
                <w:ilvl w:val="0"/>
                <w:numId w:val="152"/>
              </w:numPr>
              <w:ind w:left="1600"/>
              <w:jc w:val="both"/>
              <w:rPr>
                <w:rFonts w:ascii="Footlight MT Light" w:eastAsia="Gentium Basic" w:hAnsi="Footlight MT Light" w:cs="Gentium Basic"/>
              </w:rPr>
            </w:pPr>
            <w:r w:rsidRPr="002A2D13">
              <w:rPr>
                <w:rFonts w:ascii="Footlight MT Light" w:eastAsia="Gentium Basic" w:hAnsi="Footlight MT Light" w:cs="Gentium Basic"/>
              </w:rPr>
              <w:t>syarat-syarat substansial yang diminta berdasarkan Dokumen Tender  terpenuhi, yaitu dengan dilampirkannya:</w:t>
            </w:r>
          </w:p>
          <w:p w14:paraId="6514F2C1" w14:textId="62435B5D" w:rsidR="006407E4" w:rsidRPr="002A2D13" w:rsidRDefault="00F6536F" w:rsidP="002A2D13">
            <w:pPr>
              <w:numPr>
                <w:ilvl w:val="0"/>
                <w:numId w:val="150"/>
              </w:numPr>
              <w:ind w:left="1960" w:hanging="284"/>
              <w:jc w:val="both"/>
              <w:rPr>
                <w:rFonts w:ascii="Footlight MT Light" w:eastAsia="Gentium Basic" w:hAnsi="Footlight MT Light" w:cs="Gentium Basic"/>
              </w:rPr>
            </w:pPr>
            <w:r w:rsidRPr="002A2D13">
              <w:rPr>
                <w:rFonts w:ascii="Footlight MT Light" w:eastAsia="Gentium Basic" w:hAnsi="Footlight MT Light" w:cs="Gentium Basic"/>
              </w:rPr>
              <w:t>Jaminan penawaran</w:t>
            </w:r>
            <w:r w:rsidR="004D30FB" w:rsidRPr="002A2D13">
              <w:rPr>
                <w:rFonts w:ascii="Footlight MT Light" w:eastAsia="Gentium Basic" w:hAnsi="Footlight MT Light" w:cs="Gentium Basic"/>
              </w:rPr>
              <w:t xml:space="preserve"> (apabila disyaratkan);</w:t>
            </w:r>
          </w:p>
          <w:p w14:paraId="6FB1CC1F" w14:textId="77777777" w:rsidR="006407E4" w:rsidRPr="002A2D13" w:rsidRDefault="004D30FB" w:rsidP="002A2D13">
            <w:pPr>
              <w:numPr>
                <w:ilvl w:val="0"/>
                <w:numId w:val="150"/>
              </w:numPr>
              <w:ind w:left="1960" w:hanging="284"/>
              <w:jc w:val="both"/>
              <w:rPr>
                <w:rFonts w:ascii="Footlight MT Light" w:eastAsia="Gentium Basic" w:hAnsi="Footlight MT Light" w:cs="Gentium Basic"/>
              </w:rPr>
            </w:pPr>
            <w:r w:rsidRPr="002A2D13">
              <w:rPr>
                <w:rFonts w:ascii="Footlight MT Light" w:eastAsia="Gentium Basic" w:hAnsi="Footlight MT Light" w:cs="Gentium Basic"/>
              </w:rPr>
              <w:t>Dokumen Penawaran Teknis;</w:t>
            </w:r>
          </w:p>
          <w:p w14:paraId="12F0C4B0" w14:textId="77777777" w:rsidR="006407E4" w:rsidRPr="002A2D13" w:rsidRDefault="004D30FB" w:rsidP="002A2D13">
            <w:pPr>
              <w:numPr>
                <w:ilvl w:val="0"/>
                <w:numId w:val="150"/>
              </w:numPr>
              <w:ind w:left="1960" w:hanging="284"/>
              <w:jc w:val="both"/>
              <w:rPr>
                <w:rFonts w:ascii="Footlight MT Light" w:eastAsia="Gentium Basic" w:hAnsi="Footlight MT Light" w:cs="Gentium Basic"/>
              </w:rPr>
            </w:pPr>
            <w:r w:rsidRPr="002A2D13">
              <w:rPr>
                <w:rFonts w:ascii="Footlight MT Light" w:eastAsia="Gentium Basic" w:hAnsi="Footlight MT Light" w:cs="Gentium Basic"/>
              </w:rPr>
              <w:t>Dokumen Penawaran Harga.</w:t>
            </w:r>
          </w:p>
          <w:p w14:paraId="39B65E7E" w14:textId="33C463ED" w:rsidR="006407E4" w:rsidRPr="002A2D13" w:rsidRDefault="00F6536F" w:rsidP="002A2D13">
            <w:pPr>
              <w:numPr>
                <w:ilvl w:val="0"/>
                <w:numId w:val="152"/>
              </w:numPr>
              <w:ind w:left="1600"/>
              <w:jc w:val="both"/>
              <w:rPr>
                <w:rFonts w:ascii="Footlight MT Light" w:eastAsia="Gentium Basic" w:hAnsi="Footlight MT Light" w:cs="Gentium Basic"/>
              </w:rPr>
            </w:pPr>
            <w:r w:rsidRPr="002A2D13">
              <w:rPr>
                <w:rFonts w:ascii="Footlight MT Light" w:eastAsia="Gentium Basic" w:hAnsi="Footlight MT Light" w:cs="Gentium Basic"/>
              </w:rPr>
              <w:t>Jaminan penawaran</w:t>
            </w:r>
            <w:r w:rsidR="004D30FB" w:rsidRPr="002A2D13">
              <w:rPr>
                <w:rFonts w:ascii="Footlight MT Light" w:eastAsia="Gentium Basic" w:hAnsi="Footlight MT Light" w:cs="Gentium Basic"/>
              </w:rPr>
              <w:t xml:space="preserve"> (apabila disyaratkan) memenuhi ketentuan sebagai berikut: </w:t>
            </w:r>
          </w:p>
          <w:p w14:paraId="2453D759" w14:textId="55D623B7" w:rsidR="006407E4" w:rsidRPr="002A2D13" w:rsidRDefault="004D30FB" w:rsidP="002A2D13">
            <w:pPr>
              <w:numPr>
                <w:ilvl w:val="0"/>
                <w:numId w:val="151"/>
              </w:numPr>
              <w:ind w:left="1960"/>
              <w:jc w:val="both"/>
              <w:rPr>
                <w:rFonts w:ascii="Footlight MT Light" w:eastAsia="Gentium Basic" w:hAnsi="Footlight MT Light" w:cs="Gentium Basic"/>
              </w:rPr>
            </w:pPr>
            <w:r w:rsidRPr="002A2D13">
              <w:rPr>
                <w:rFonts w:ascii="Footlight MT Light" w:eastAsia="Gentium Basic" w:hAnsi="Footlight MT Light" w:cs="Gentium Basic"/>
              </w:rPr>
              <w:t>Diterb</w:t>
            </w:r>
            <w:r w:rsidR="00DB476F" w:rsidRPr="002A2D13">
              <w:rPr>
                <w:rFonts w:ascii="Footlight MT Light" w:eastAsia="Gentium Basic" w:hAnsi="Footlight MT Light" w:cs="Gentium Basic"/>
                <w:lang w:val="en-US"/>
              </w:rPr>
              <w:t>it</w:t>
            </w:r>
            <w:r w:rsidRPr="002A2D13">
              <w:rPr>
                <w:rFonts w:ascii="Footlight MT Light" w:eastAsia="Gentium Basic" w:hAnsi="Footlight MT Light" w:cs="Gentium Basic"/>
              </w:rPr>
              <w:t>kan oleh penerbit jaminan penawaran sesuai ketentuan pada IKP 2</w:t>
            </w:r>
            <w:r w:rsidR="00DB476F" w:rsidRPr="002A2D13">
              <w:rPr>
                <w:rFonts w:ascii="Footlight MT Light" w:eastAsia="Gentium Basic" w:hAnsi="Footlight MT Light" w:cs="Gentium Basic"/>
                <w:lang w:val="en-US"/>
              </w:rPr>
              <w:t>2</w:t>
            </w:r>
            <w:r w:rsidRPr="002A2D13">
              <w:rPr>
                <w:rFonts w:ascii="Footlight MT Light" w:eastAsia="Gentium Basic" w:hAnsi="Footlight MT Light" w:cs="Gentium Basic"/>
              </w:rPr>
              <w:t>.</w:t>
            </w:r>
            <w:r w:rsidR="00135617" w:rsidRPr="002A2D13">
              <w:rPr>
                <w:rFonts w:ascii="Footlight MT Light" w:eastAsia="Gentium Basic" w:hAnsi="Footlight MT Light" w:cs="Gentium Basic"/>
                <w:lang w:val="en-US"/>
              </w:rPr>
              <w:t>4</w:t>
            </w:r>
            <w:r w:rsidRPr="002A2D13">
              <w:rPr>
                <w:rFonts w:ascii="Footlight MT Light" w:eastAsia="Gentium Basic" w:hAnsi="Footlight MT Light" w:cs="Gentium Basic"/>
              </w:rPr>
              <w:t>.</w:t>
            </w:r>
          </w:p>
          <w:p w14:paraId="3F79476D" w14:textId="77777777" w:rsidR="006407E4" w:rsidRPr="002A2D13" w:rsidRDefault="004D30FB" w:rsidP="002A2D13">
            <w:pPr>
              <w:numPr>
                <w:ilvl w:val="0"/>
                <w:numId w:val="151"/>
              </w:numPr>
              <w:ind w:left="1960"/>
              <w:jc w:val="both"/>
              <w:rPr>
                <w:rFonts w:ascii="Footlight MT Light" w:eastAsia="Gentium Basic" w:hAnsi="Footlight MT Light" w:cs="Gentium Basic"/>
              </w:rPr>
            </w:pPr>
            <w:r w:rsidRPr="002A2D13">
              <w:rPr>
                <w:rFonts w:ascii="Footlight MT Light" w:eastAsia="Gentium Basic" w:hAnsi="Footlight MT Light" w:cs="Gentium Basic"/>
              </w:rPr>
              <w:t>Masa berlaku tidak kurang dari waktu sebagimana tercantum dalam LDP;</w:t>
            </w:r>
          </w:p>
          <w:p w14:paraId="2AB5EF20" w14:textId="77777777" w:rsidR="006407E4" w:rsidRPr="002A2D13" w:rsidRDefault="004D30FB" w:rsidP="002A2D13">
            <w:pPr>
              <w:numPr>
                <w:ilvl w:val="0"/>
                <w:numId w:val="151"/>
              </w:numPr>
              <w:ind w:left="1960"/>
              <w:jc w:val="both"/>
              <w:rPr>
                <w:rFonts w:ascii="Footlight MT Light" w:eastAsia="Gentium Basic" w:hAnsi="Footlight MT Light" w:cs="Gentium Basic"/>
              </w:rPr>
            </w:pPr>
            <w:r w:rsidRPr="002A2D13">
              <w:rPr>
                <w:rFonts w:ascii="Footlight MT Light" w:eastAsia="Gentium Basic" w:hAnsi="Footlight MT Light" w:cs="Gentium Basic"/>
              </w:rPr>
              <w:t>Masa berlaku dicantumkan dalam angka dan huruf, dengan ketentuan:</w:t>
            </w:r>
          </w:p>
          <w:p w14:paraId="20A35FE4" w14:textId="77777777" w:rsidR="006407E4" w:rsidRPr="002A2D13" w:rsidRDefault="004D30FB" w:rsidP="002A2D13">
            <w:pPr>
              <w:numPr>
                <w:ilvl w:val="1"/>
                <w:numId w:val="150"/>
              </w:numPr>
              <w:pBdr>
                <w:top w:val="nil"/>
                <w:left w:val="nil"/>
                <w:bottom w:val="nil"/>
                <w:right w:val="nil"/>
                <w:between w:val="nil"/>
              </w:pBdr>
              <w:ind w:left="2323"/>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ada perbedaan penulisan antara angka dan huruf maka masa berlaku yang diakui adalah tulisan huruf; </w:t>
            </w:r>
          </w:p>
          <w:p w14:paraId="36A26952" w14:textId="77777777" w:rsidR="006407E4" w:rsidRPr="002A2D13" w:rsidRDefault="004D30FB" w:rsidP="002A2D13">
            <w:pPr>
              <w:numPr>
                <w:ilvl w:val="1"/>
                <w:numId w:val="150"/>
              </w:numPr>
              <w:pBdr>
                <w:top w:val="nil"/>
                <w:left w:val="nil"/>
                <w:bottom w:val="nil"/>
                <w:right w:val="nil"/>
                <w:between w:val="nil"/>
              </w:pBdr>
              <w:ind w:left="2323"/>
              <w:jc w:val="both"/>
              <w:rPr>
                <w:rFonts w:ascii="Footlight MT Light" w:eastAsia="Gentium Basic" w:hAnsi="Footlight MT Light" w:cs="Gentium Basic"/>
              </w:rPr>
            </w:pPr>
            <w:r w:rsidRPr="002A2D13">
              <w:rPr>
                <w:rFonts w:ascii="Footlight MT Light" w:eastAsia="Gentium Basic" w:hAnsi="Footlight MT Light" w:cs="Gentium Basic"/>
              </w:rPr>
              <w:t>apabila yang tertulis dalam angka jelas sedangkan dalam huruf tidak jelas/tidak bermakna/salah, maka yang diakui adalah masa berlaku yang tertulis dalam angka; atau</w:t>
            </w:r>
          </w:p>
          <w:p w14:paraId="0FAF512C" w14:textId="77777777" w:rsidR="006407E4" w:rsidRPr="002A2D13" w:rsidRDefault="004D30FB" w:rsidP="002A2D13">
            <w:pPr>
              <w:numPr>
                <w:ilvl w:val="1"/>
                <w:numId w:val="150"/>
              </w:numPr>
              <w:pBdr>
                <w:top w:val="nil"/>
                <w:left w:val="nil"/>
                <w:bottom w:val="nil"/>
                <w:right w:val="nil"/>
                <w:between w:val="nil"/>
              </w:pBdr>
              <w:ind w:left="2323"/>
              <w:jc w:val="both"/>
              <w:rPr>
                <w:rFonts w:ascii="Footlight MT Light" w:eastAsia="Gentium Basic" w:hAnsi="Footlight MT Light" w:cs="Gentium Basic"/>
              </w:rPr>
            </w:pPr>
            <w:r w:rsidRPr="002A2D13">
              <w:rPr>
                <w:rFonts w:ascii="Footlight MT Light" w:eastAsia="Gentium Basic" w:hAnsi="Footlight MT Light" w:cs="Gentium Basic"/>
              </w:rPr>
              <w:t>apabila yang tertulis dalam angka dan dalam huruf tidak jelas/tidak bermakna/salah, maka dinyatakan gugur.</w:t>
            </w:r>
          </w:p>
          <w:p w14:paraId="53C9CB6B" w14:textId="77777777" w:rsidR="006407E4" w:rsidRPr="002A2D13" w:rsidRDefault="004D30FB" w:rsidP="002A2D13">
            <w:pPr>
              <w:numPr>
                <w:ilvl w:val="0"/>
                <w:numId w:val="151"/>
              </w:numPr>
              <w:ind w:left="1960"/>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Nama yang tercantum dalam surat Jaminan Penawaran sama dengan nama peserta;</w:t>
            </w:r>
          </w:p>
          <w:p w14:paraId="7F8D97D1" w14:textId="77777777" w:rsidR="006407E4" w:rsidRPr="002A2D13" w:rsidRDefault="004D30FB" w:rsidP="002A2D13">
            <w:pPr>
              <w:numPr>
                <w:ilvl w:val="0"/>
                <w:numId w:val="151"/>
              </w:numPr>
              <w:ind w:left="1960"/>
              <w:jc w:val="both"/>
              <w:rPr>
                <w:rFonts w:ascii="Footlight MT Light" w:eastAsia="Gentium Basic" w:hAnsi="Footlight MT Light" w:cs="Gentium Basic"/>
              </w:rPr>
            </w:pPr>
            <w:r w:rsidRPr="002A2D13">
              <w:rPr>
                <w:rFonts w:ascii="Footlight MT Light" w:eastAsia="Gentium Basic" w:hAnsi="Footlight MT Light" w:cs="Gentium Basic"/>
              </w:rPr>
              <w:t>Besaran nilai Jaminan Penawaran tidak kurang dari nilai nominal sebagaimana yang tercantum dalam LDP;</w:t>
            </w:r>
          </w:p>
          <w:p w14:paraId="760625DB" w14:textId="77777777" w:rsidR="006407E4" w:rsidRPr="002A2D13" w:rsidRDefault="004D30FB" w:rsidP="002A2D13">
            <w:pPr>
              <w:numPr>
                <w:ilvl w:val="0"/>
                <w:numId w:val="151"/>
              </w:numPr>
              <w:ind w:left="1960"/>
              <w:jc w:val="both"/>
              <w:rPr>
                <w:rFonts w:ascii="Footlight MT Light" w:eastAsia="Gentium Basic" w:hAnsi="Footlight MT Light" w:cs="Gentium Basic"/>
              </w:rPr>
            </w:pPr>
            <w:r w:rsidRPr="002A2D13">
              <w:rPr>
                <w:rFonts w:ascii="Footlight MT Light" w:eastAsia="Gentium Basic" w:hAnsi="Footlight MT Light" w:cs="Gentium Basic"/>
              </w:rPr>
              <w:t>Besaran nilai Jaminan Penawaran dicantumkan dalam angka dan huruf, dengan ketentuan:</w:t>
            </w:r>
          </w:p>
          <w:p w14:paraId="64E7495A" w14:textId="77777777" w:rsidR="006407E4" w:rsidRPr="002A2D13" w:rsidRDefault="004D30FB" w:rsidP="002A2D13">
            <w:pPr>
              <w:numPr>
                <w:ilvl w:val="0"/>
                <w:numId w:val="145"/>
              </w:numPr>
              <w:pBdr>
                <w:top w:val="nil"/>
                <w:left w:val="nil"/>
                <w:bottom w:val="nil"/>
                <w:right w:val="nil"/>
                <w:between w:val="nil"/>
              </w:pBdr>
              <w:ind w:left="2323"/>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ada perbedaan penulisan antara angka dan huruf maka nilai yang diakui adalah tulisan huruf; </w:t>
            </w:r>
          </w:p>
          <w:p w14:paraId="17F5F935" w14:textId="77777777" w:rsidR="006407E4" w:rsidRPr="002A2D13" w:rsidRDefault="004D30FB" w:rsidP="002A2D13">
            <w:pPr>
              <w:numPr>
                <w:ilvl w:val="0"/>
                <w:numId w:val="145"/>
              </w:numPr>
              <w:pBdr>
                <w:top w:val="nil"/>
                <w:left w:val="nil"/>
                <w:bottom w:val="nil"/>
                <w:right w:val="nil"/>
                <w:between w:val="nil"/>
              </w:pBdr>
              <w:ind w:left="2323"/>
              <w:jc w:val="both"/>
              <w:rPr>
                <w:rFonts w:ascii="Footlight MT Light" w:eastAsia="Gentium Basic" w:hAnsi="Footlight MT Light" w:cs="Gentium Basic"/>
              </w:rPr>
            </w:pPr>
            <w:r w:rsidRPr="002A2D13">
              <w:rPr>
                <w:rFonts w:ascii="Footlight MT Light" w:eastAsia="Gentium Basic" w:hAnsi="Footlight MT Light" w:cs="Gentium Basic"/>
              </w:rPr>
              <w:t>apabila yang tertulis dalam angka jelas sedangkan dalam huruf tidak jelas/tidak bermakna/salah, maka yang diakui adalah nilai yang tertulis dalam angka; atau</w:t>
            </w:r>
          </w:p>
          <w:p w14:paraId="5266353A" w14:textId="77777777" w:rsidR="006407E4" w:rsidRPr="002A2D13" w:rsidRDefault="004D30FB" w:rsidP="002A2D13">
            <w:pPr>
              <w:numPr>
                <w:ilvl w:val="0"/>
                <w:numId w:val="145"/>
              </w:numPr>
              <w:pBdr>
                <w:top w:val="nil"/>
                <w:left w:val="nil"/>
                <w:bottom w:val="nil"/>
                <w:right w:val="nil"/>
                <w:between w:val="nil"/>
              </w:pBdr>
              <w:ind w:left="2323"/>
              <w:jc w:val="both"/>
              <w:rPr>
                <w:rFonts w:ascii="Footlight MT Light" w:eastAsia="Gentium Basic" w:hAnsi="Footlight MT Light" w:cs="Gentium Basic"/>
              </w:rPr>
            </w:pPr>
            <w:r w:rsidRPr="002A2D13">
              <w:rPr>
                <w:rFonts w:ascii="Footlight MT Light" w:eastAsia="Gentium Basic" w:hAnsi="Footlight MT Light" w:cs="Gentium Basic"/>
              </w:rPr>
              <w:t>apabila yang tertulis dalam angka dan dalam huruf tidak jelas/tidak bermakna/salah, maka penawaran dinyatakan gugur.</w:t>
            </w:r>
          </w:p>
          <w:p w14:paraId="3614DD25" w14:textId="77777777" w:rsidR="006407E4" w:rsidRPr="002A2D13" w:rsidRDefault="004D30FB" w:rsidP="002A2D13">
            <w:pPr>
              <w:numPr>
                <w:ilvl w:val="0"/>
                <w:numId w:val="151"/>
              </w:numPr>
              <w:ind w:left="1960"/>
              <w:jc w:val="both"/>
              <w:rPr>
                <w:rFonts w:ascii="Footlight MT Light" w:eastAsia="Gentium Basic" w:hAnsi="Footlight MT Light" w:cs="Gentium Basic"/>
              </w:rPr>
            </w:pPr>
            <w:r w:rsidRPr="002A2D13">
              <w:rPr>
                <w:rFonts w:ascii="Footlight MT Light" w:eastAsia="Gentium Basic" w:hAnsi="Footlight MT Light" w:cs="Gentium Basic"/>
              </w:rPr>
              <w:t>Nama Pokja Pemilihan yang menerima Jaminan Penawaran sama dengan nama Pokja Pemilihan yang mengadakan Tender;</w:t>
            </w:r>
          </w:p>
          <w:p w14:paraId="59749D92" w14:textId="77777777" w:rsidR="006407E4" w:rsidRPr="002A2D13" w:rsidRDefault="004D30FB" w:rsidP="002A2D13">
            <w:pPr>
              <w:numPr>
                <w:ilvl w:val="0"/>
                <w:numId w:val="151"/>
              </w:numPr>
              <w:ind w:left="1960"/>
              <w:jc w:val="both"/>
              <w:rPr>
                <w:rFonts w:ascii="Footlight MT Light" w:eastAsia="Gentium Basic" w:hAnsi="Footlight MT Light" w:cs="Gentium Basic"/>
              </w:rPr>
            </w:pPr>
            <w:r w:rsidRPr="002A2D13">
              <w:rPr>
                <w:rFonts w:ascii="Footlight MT Light" w:eastAsia="Gentium Basic" w:hAnsi="Footlight MT Light" w:cs="Gentium Basic"/>
              </w:rPr>
              <w:t>Paket pekerjaan yang dijamin sama dengan paket pekerjaan yang ditenderkan;</w:t>
            </w:r>
          </w:p>
          <w:p w14:paraId="69CDCEAA" w14:textId="77777777" w:rsidR="006407E4" w:rsidRPr="002A2D13" w:rsidRDefault="004D30FB" w:rsidP="002A2D13">
            <w:pPr>
              <w:numPr>
                <w:ilvl w:val="0"/>
                <w:numId w:val="151"/>
              </w:numPr>
              <w:ind w:left="1960"/>
              <w:jc w:val="both"/>
              <w:rPr>
                <w:rFonts w:ascii="Footlight MT Light" w:eastAsia="Gentium Basic" w:hAnsi="Footlight MT Light" w:cs="Gentium Basic"/>
              </w:rPr>
            </w:pPr>
            <w:r w:rsidRPr="002A2D13">
              <w:rPr>
                <w:rFonts w:ascii="Footlight MT Light" w:eastAsia="Gentium Basic" w:hAnsi="Footlight MT Light" w:cs="Gentium Basic"/>
              </w:rPr>
              <w:t>Jaminan Penawaran harus dapat dicairkan tanpa syarat (</w:t>
            </w:r>
            <w:r w:rsidRPr="002A2D13">
              <w:rPr>
                <w:rFonts w:ascii="Footlight MT Light" w:eastAsia="Gentium Basic" w:hAnsi="Footlight MT Light" w:cs="Gentium Basic"/>
                <w:i/>
              </w:rPr>
              <w:t>unconditional</w:t>
            </w:r>
            <w:r w:rsidRPr="002A2D13">
              <w:rPr>
                <w:rFonts w:ascii="Footlight MT Light" w:eastAsia="Gentium Basic" w:hAnsi="Footlight MT Light" w:cs="Gentium Basic"/>
              </w:rPr>
              <w:t>) sebesar nilai Jaminan dalam waktu paling lambat 14 (empat belas) hari kerja, setelah surat pernyataan wanprestasi dari Pokja Pemilihan diterima oleh Penerbit Jaminan;</w:t>
            </w:r>
          </w:p>
          <w:p w14:paraId="177E4DCA" w14:textId="77777777" w:rsidR="006407E4" w:rsidRPr="002A2D13" w:rsidRDefault="004D30FB" w:rsidP="002A2D13">
            <w:pPr>
              <w:numPr>
                <w:ilvl w:val="0"/>
                <w:numId w:val="151"/>
              </w:numPr>
              <w:ind w:left="1960"/>
              <w:jc w:val="both"/>
              <w:rPr>
                <w:rFonts w:ascii="Footlight MT Light" w:eastAsia="Gentium Basic" w:hAnsi="Footlight MT Light" w:cs="Gentium Basic"/>
              </w:rPr>
            </w:pPr>
            <w:r w:rsidRPr="002A2D13">
              <w:rPr>
                <w:rFonts w:ascii="Footlight MT Light" w:eastAsia="Gentium Basic" w:hAnsi="Footlight MT Light" w:cs="Gentium Basic"/>
              </w:rPr>
              <w:t>Jaminan Penawaran atas nama KSO harus ditulis atas nama KSO; dan</w:t>
            </w:r>
          </w:p>
          <w:p w14:paraId="637B05CA" w14:textId="77777777" w:rsidR="006407E4" w:rsidRPr="002A2D13" w:rsidRDefault="004D30FB" w:rsidP="002A2D13">
            <w:pPr>
              <w:numPr>
                <w:ilvl w:val="0"/>
                <w:numId w:val="151"/>
              </w:numPr>
              <w:ind w:left="1960"/>
              <w:jc w:val="both"/>
              <w:rPr>
                <w:rFonts w:ascii="Footlight MT Light" w:eastAsia="Gentium Basic" w:hAnsi="Footlight MT Light" w:cs="Gentium Basic"/>
              </w:rPr>
            </w:pPr>
            <w:r w:rsidRPr="002A2D13">
              <w:rPr>
                <w:rFonts w:ascii="Footlight MT Light" w:eastAsia="Gentium Basic" w:hAnsi="Footlight MT Light" w:cs="Gentium Basic"/>
              </w:rPr>
              <w:t>Substansi dan keabsahan/keaslian Jaminan Penawaran telah dikonfirmasi dan diklarifikasi secara tertulis oleh Pokja Pemilihan kepada penerbit jaminan apabila kurang jelas dan meragukan.</w:t>
            </w:r>
          </w:p>
          <w:p w14:paraId="0199F432" w14:textId="77777777" w:rsidR="006407E4" w:rsidRPr="002A2D13" w:rsidRDefault="004D30FB" w:rsidP="002A2D13">
            <w:pPr>
              <w:numPr>
                <w:ilvl w:val="1"/>
                <w:numId w:val="157"/>
              </w:numPr>
              <w:ind w:left="1240" w:hanging="270"/>
              <w:jc w:val="both"/>
              <w:rPr>
                <w:rFonts w:ascii="Footlight MT Light" w:eastAsia="Gentium Basic" w:hAnsi="Footlight MT Light" w:cs="Gentium Basic"/>
              </w:rPr>
            </w:pPr>
            <w:r w:rsidRPr="002A2D13">
              <w:rPr>
                <w:rFonts w:ascii="Footlight MT Light" w:eastAsia="Gentium Basic" w:hAnsi="Footlight MT Light" w:cs="Gentium Basic"/>
              </w:rPr>
              <w:t>Pokja Pemilihan dapat melakukan klarifikasi/konfirmasi secara tertulis terhadap hal-hal yang kurang jelas dan meragukan namun tidak boleh mengubah substansi;</w:t>
            </w:r>
          </w:p>
          <w:p w14:paraId="0A39E587" w14:textId="77777777" w:rsidR="006407E4" w:rsidRPr="002A2D13" w:rsidRDefault="004D30FB" w:rsidP="002A2D13">
            <w:pPr>
              <w:numPr>
                <w:ilvl w:val="1"/>
                <w:numId w:val="157"/>
              </w:numPr>
              <w:ind w:left="1240" w:hanging="270"/>
              <w:jc w:val="both"/>
              <w:rPr>
                <w:rFonts w:ascii="Footlight MT Light" w:eastAsia="Gentium Basic" w:hAnsi="Footlight MT Light" w:cs="Gentium Basic"/>
              </w:rPr>
            </w:pPr>
            <w:r w:rsidRPr="002A2D13">
              <w:rPr>
                <w:rFonts w:ascii="Footlight MT Light" w:eastAsia="Gentium Basic" w:hAnsi="Footlight MT Light" w:cs="Gentium Basic"/>
              </w:rPr>
              <w:t>Evaluasi administrasi menghasilkan dua kesimpulan, yaitu memenuhi syarat administrasi atau tidak memenuhi syarat administrasi;</w:t>
            </w:r>
          </w:p>
          <w:p w14:paraId="6A272AD5" w14:textId="77777777" w:rsidR="006407E4" w:rsidRPr="002A2D13" w:rsidRDefault="004D30FB" w:rsidP="002A2D13">
            <w:pPr>
              <w:numPr>
                <w:ilvl w:val="1"/>
                <w:numId w:val="157"/>
              </w:numPr>
              <w:ind w:left="1240" w:hanging="270"/>
              <w:jc w:val="both"/>
              <w:rPr>
                <w:rFonts w:ascii="Footlight MT Light" w:eastAsia="Gentium Basic" w:hAnsi="Footlight MT Light" w:cs="Gentium Basic"/>
              </w:rPr>
            </w:pPr>
            <w:r w:rsidRPr="002A2D13">
              <w:rPr>
                <w:rFonts w:ascii="Footlight MT Light" w:eastAsia="Gentium Basic" w:hAnsi="Footlight MT Light" w:cs="Gentium Basic"/>
              </w:rPr>
              <w:t>Peserta yang memenuhi persyaratan administrasi dilanjutkan dengan evaluasi teknis;</w:t>
            </w:r>
          </w:p>
          <w:p w14:paraId="7BA31AF5" w14:textId="77777777" w:rsidR="006407E4" w:rsidRPr="002A2D13" w:rsidRDefault="004D30FB" w:rsidP="002A2D13">
            <w:pPr>
              <w:numPr>
                <w:ilvl w:val="1"/>
                <w:numId w:val="157"/>
              </w:numPr>
              <w:ind w:left="1240" w:hanging="270"/>
              <w:jc w:val="both"/>
              <w:rPr>
                <w:rFonts w:ascii="Footlight MT Light" w:eastAsia="Gentium Basic" w:hAnsi="Footlight MT Light" w:cs="Gentium Basic"/>
              </w:rPr>
            </w:pPr>
            <w:r w:rsidRPr="002A2D13">
              <w:rPr>
                <w:rFonts w:ascii="Footlight MT Light" w:eastAsia="Gentium Basic" w:hAnsi="Footlight MT Light" w:cs="Gentium Basic"/>
              </w:rPr>
              <w:t>Apabila dari 3 (tiga) penawaran terendah ada yang tidak memenuhi persyaratan administrasi maka Pokja Pemilihan melakukan evaluasi administrasi terhadap penawar terendah berikutnya (apabila ada);</w:t>
            </w:r>
          </w:p>
          <w:p w14:paraId="3B4E2EFA" w14:textId="77777777" w:rsidR="006407E4" w:rsidRPr="002A2D13" w:rsidRDefault="004D30FB" w:rsidP="002A2D13">
            <w:pPr>
              <w:numPr>
                <w:ilvl w:val="1"/>
                <w:numId w:val="157"/>
              </w:numPr>
              <w:ind w:left="1240" w:hanging="270"/>
              <w:jc w:val="both"/>
              <w:rPr>
                <w:rFonts w:ascii="Footlight MT Light" w:eastAsia="Gentium Basic" w:hAnsi="Footlight MT Light" w:cs="Gentium Basic"/>
              </w:rPr>
            </w:pPr>
            <w:r w:rsidRPr="002A2D13">
              <w:rPr>
                <w:rFonts w:ascii="Footlight MT Light" w:eastAsia="Gentium Basic" w:hAnsi="Footlight MT Light" w:cs="Gentium Basic"/>
              </w:rPr>
              <w:t>Apabila hanya ada 1 (satu) atau 2 (dua) peserta yang memenuhi persyaratan administrasi, maka evaluasi tetap dilanjutkan dengan evaluasi teknis; dan</w:t>
            </w:r>
          </w:p>
          <w:p w14:paraId="416CFDF8" w14:textId="77777777" w:rsidR="006407E4" w:rsidRPr="002A2D13" w:rsidRDefault="004D30FB" w:rsidP="002A2D13">
            <w:pPr>
              <w:numPr>
                <w:ilvl w:val="1"/>
                <w:numId w:val="157"/>
              </w:numPr>
              <w:ind w:left="1240" w:hanging="270"/>
              <w:jc w:val="both"/>
              <w:rPr>
                <w:rFonts w:ascii="Footlight MT Light" w:eastAsia="Gentium Basic" w:hAnsi="Footlight MT Light" w:cs="Gentium Basic"/>
              </w:rPr>
            </w:pPr>
            <w:r w:rsidRPr="002A2D13">
              <w:rPr>
                <w:rFonts w:ascii="Footlight MT Light" w:eastAsia="Gentium Basic" w:hAnsi="Footlight MT Light" w:cs="Gentium Basic"/>
              </w:rPr>
              <w:t>Apabila tidak ada peserta yang memenuhi persyaratan administrasi, maka tender dinyatakan gagal.</w:t>
            </w:r>
          </w:p>
          <w:p w14:paraId="0D57E212"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7F88913F" w14:textId="77777777" w:rsidR="006407E4" w:rsidRPr="002A2D13" w:rsidRDefault="004D30FB" w:rsidP="002A2D13">
            <w:pPr>
              <w:numPr>
                <w:ilvl w:val="1"/>
                <w:numId w:val="136"/>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Evaluasi Teknis: </w:t>
            </w:r>
          </w:p>
          <w:p w14:paraId="35390D62" w14:textId="77777777" w:rsidR="006407E4" w:rsidRPr="002A2D13" w:rsidRDefault="004D30FB" w:rsidP="002A2D13">
            <w:pPr>
              <w:numPr>
                <w:ilvl w:val="1"/>
                <w:numId w:val="185"/>
              </w:numPr>
              <w:ind w:left="1122" w:hanging="283"/>
              <w:jc w:val="both"/>
              <w:rPr>
                <w:rFonts w:ascii="Footlight MT Light" w:eastAsia="Gentium Basic" w:hAnsi="Footlight MT Light" w:cs="Gentium Basic"/>
              </w:rPr>
            </w:pPr>
            <w:r w:rsidRPr="002A2D13">
              <w:rPr>
                <w:rFonts w:ascii="Footlight MT Light" w:eastAsia="Gentium Basic" w:hAnsi="Footlight MT Light" w:cs="Gentium Basic"/>
              </w:rPr>
              <w:t>Evaluasi teknis dilakukan terhadap peserta yang memenuhi persyaratan administrasi;</w:t>
            </w:r>
          </w:p>
          <w:p w14:paraId="68C326DD" w14:textId="759219C2" w:rsidR="006407E4" w:rsidRPr="002A2D13" w:rsidRDefault="004D30FB" w:rsidP="002A2D13">
            <w:pPr>
              <w:numPr>
                <w:ilvl w:val="1"/>
                <w:numId w:val="185"/>
              </w:numPr>
              <w:ind w:left="1122" w:hanging="283"/>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Evaluasi teknis dilakukan dengan ambang batas dengan ketentuan :</w:t>
            </w:r>
          </w:p>
          <w:p w14:paraId="21B6EA51" w14:textId="77777777" w:rsidR="006407E4" w:rsidRPr="002A2D13" w:rsidRDefault="004D30FB" w:rsidP="002A2D13">
            <w:pPr>
              <w:numPr>
                <w:ilvl w:val="1"/>
                <w:numId w:val="144"/>
              </w:numPr>
              <w:ind w:left="1548" w:hanging="426"/>
              <w:jc w:val="both"/>
              <w:rPr>
                <w:rFonts w:ascii="Footlight MT Light" w:eastAsia="Gentium Basic" w:hAnsi="Footlight MT Light" w:cs="Gentium Basic"/>
              </w:rPr>
            </w:pPr>
            <w:r w:rsidRPr="002A2D13">
              <w:rPr>
                <w:rFonts w:ascii="Footlight MT Light" w:eastAsia="Gentium Basic" w:hAnsi="Footlight MT Light" w:cs="Gentium Basic"/>
              </w:rPr>
              <w:t>Evaluasi teknis dilakukan dengan cara memberikan nilai angka tertentu pada setiap unsur yang dinilai;</w:t>
            </w:r>
          </w:p>
          <w:p w14:paraId="0147ECD6" w14:textId="77777777" w:rsidR="006407E4" w:rsidRPr="002A2D13" w:rsidRDefault="004D30FB" w:rsidP="002A2D13">
            <w:pPr>
              <w:numPr>
                <w:ilvl w:val="1"/>
                <w:numId w:val="144"/>
              </w:numPr>
              <w:ind w:left="1548" w:hanging="426"/>
              <w:jc w:val="both"/>
              <w:rPr>
                <w:rFonts w:ascii="Footlight MT Light" w:eastAsia="Gentium Basic" w:hAnsi="Footlight MT Light" w:cs="Gentium Basic"/>
              </w:rPr>
            </w:pPr>
            <w:r w:rsidRPr="002A2D13">
              <w:rPr>
                <w:rFonts w:ascii="Footlight MT Light" w:eastAsia="Gentium Basic" w:hAnsi="Footlight MT Light" w:cs="Gentium Basic"/>
              </w:rPr>
              <w:t>Penawaran dinyatakan lulus teknis apabila nilai masing-masing unsur maupun nilai total keseluruhan unsur melewati ambang batas minimal yang ditetapkan dalam LDP:</w:t>
            </w:r>
          </w:p>
          <w:p w14:paraId="3F558531" w14:textId="77777777" w:rsidR="006407E4" w:rsidRPr="002A2D13" w:rsidRDefault="004D30FB" w:rsidP="002A2D13">
            <w:pPr>
              <w:numPr>
                <w:ilvl w:val="1"/>
                <w:numId w:val="144"/>
              </w:numPr>
              <w:ind w:left="1548" w:hanging="426"/>
              <w:jc w:val="both"/>
              <w:rPr>
                <w:rFonts w:ascii="Footlight MT Light" w:eastAsia="Gentium Basic" w:hAnsi="Footlight MT Light" w:cs="Gentium Basic"/>
              </w:rPr>
            </w:pPr>
            <w:r w:rsidRPr="002A2D13">
              <w:rPr>
                <w:rFonts w:ascii="Footlight MT Light" w:eastAsia="Gentium Basic" w:hAnsi="Footlight MT Light" w:cs="Gentium Basic"/>
              </w:rPr>
              <w:t>Unsur-unsur pokok yang dinilai adalah:</w:t>
            </w:r>
          </w:p>
          <w:p w14:paraId="609C72F2" w14:textId="5A2A58DA" w:rsidR="002D091A" w:rsidRPr="002A2D13" w:rsidRDefault="004D30FB" w:rsidP="002A2D13">
            <w:pPr>
              <w:numPr>
                <w:ilvl w:val="0"/>
                <w:numId w:val="135"/>
              </w:numPr>
              <w:ind w:left="1961"/>
              <w:jc w:val="both"/>
              <w:rPr>
                <w:rFonts w:ascii="Footlight MT Light" w:hAnsi="Footlight MT Light"/>
              </w:rPr>
            </w:pPr>
            <w:r w:rsidRPr="002A2D13">
              <w:rPr>
                <w:rFonts w:ascii="Footlight MT Light" w:eastAsia="Gentium Basic" w:hAnsi="Footlight MT Light" w:cs="Gentium Basic"/>
              </w:rPr>
              <w:t>Metode pelaksanaan pekerjaan memenuhi persyaratan substantif yang ditetapkan dalam Dokumen Tender dan diyakini menggambarkan penguasaan dalam menyelesaikan pekerjaan utama sesuai yang disyaratkan dalam LDP, meliputi:</w:t>
            </w:r>
          </w:p>
          <w:p w14:paraId="380D0E20" w14:textId="77777777" w:rsidR="002D091A" w:rsidRPr="002A2D13" w:rsidRDefault="004D30FB" w:rsidP="002A2D13">
            <w:pPr>
              <w:pStyle w:val="ListParagraph"/>
              <w:numPr>
                <w:ilvl w:val="0"/>
                <w:numId w:val="146"/>
              </w:numPr>
              <w:ind w:left="2398" w:hanging="151"/>
              <w:jc w:val="both"/>
              <w:rPr>
                <w:rFonts w:ascii="Footlight MT Light" w:hAnsi="Footlight MT Light"/>
              </w:rPr>
            </w:pPr>
            <w:r w:rsidRPr="002A2D13">
              <w:rPr>
                <w:rFonts w:ascii="Footlight MT Light" w:eastAsia="Gentium Basic" w:hAnsi="Footlight MT Light" w:cs="Gentium Basic"/>
              </w:rPr>
              <w:t>Tahapan/urutan pekerjaan dari awal sampai akhir secara garis besar dan uraian/cara kerja dari masing-masing jenis pekerjaan utama;</w:t>
            </w:r>
          </w:p>
          <w:p w14:paraId="5645F728" w14:textId="77777777" w:rsidR="002D091A" w:rsidRPr="002A2D13" w:rsidRDefault="004D30FB" w:rsidP="002A2D13">
            <w:pPr>
              <w:pStyle w:val="ListParagraph"/>
              <w:numPr>
                <w:ilvl w:val="0"/>
                <w:numId w:val="146"/>
              </w:numPr>
              <w:ind w:left="2398" w:hanging="151"/>
              <w:jc w:val="both"/>
              <w:rPr>
                <w:rFonts w:ascii="Footlight MT Light" w:hAnsi="Footlight MT Light"/>
              </w:rPr>
            </w:pPr>
            <w:r w:rsidRPr="002A2D13">
              <w:rPr>
                <w:rFonts w:ascii="Footlight MT Light" w:eastAsia="Gentium Basic" w:hAnsi="Footlight MT Light" w:cs="Gentium Basic"/>
              </w:rPr>
              <w:t>Kesesuaian antara metode kerja dengan peralatan utama yang ditawarkan/diperlukan dalam pelaksanaan pekerjaan;</w:t>
            </w:r>
          </w:p>
          <w:p w14:paraId="06823540" w14:textId="10CE52AA" w:rsidR="006407E4" w:rsidRPr="002A2D13" w:rsidRDefault="004D30FB" w:rsidP="002A2D13">
            <w:pPr>
              <w:pStyle w:val="ListParagraph"/>
              <w:numPr>
                <w:ilvl w:val="0"/>
                <w:numId w:val="146"/>
              </w:numPr>
              <w:ind w:left="2398" w:hanging="151"/>
              <w:jc w:val="both"/>
              <w:rPr>
                <w:rFonts w:ascii="Footlight MT Light" w:hAnsi="Footlight MT Light"/>
              </w:rPr>
            </w:pPr>
            <w:r w:rsidRPr="002A2D13">
              <w:rPr>
                <w:rFonts w:ascii="Footlight MT Light" w:eastAsia="Gentium Basic" w:hAnsi="Footlight MT Light" w:cs="Gentium Basic"/>
              </w:rPr>
              <w:t>Kesesuaian antara metode kerja dengan spesifikasi/volume pekerjaan yang disyaratkan.</w:t>
            </w:r>
          </w:p>
          <w:p w14:paraId="4C417EEA" w14:textId="20A57A5A" w:rsidR="006407E4" w:rsidRPr="002A2D13" w:rsidRDefault="004D30FB" w:rsidP="002A2D13">
            <w:pPr>
              <w:pBdr>
                <w:top w:val="nil"/>
                <w:left w:val="nil"/>
                <w:bottom w:val="nil"/>
                <w:right w:val="nil"/>
                <w:between w:val="nil"/>
              </w:pBdr>
              <w:ind w:left="1973"/>
              <w:jc w:val="both"/>
              <w:rPr>
                <w:rFonts w:ascii="Footlight MT Light" w:eastAsia="Gentium Basic" w:hAnsi="Footlight MT Light" w:cs="Gentium Basic"/>
              </w:rPr>
            </w:pPr>
            <w:r w:rsidRPr="002A2D13">
              <w:rPr>
                <w:rFonts w:ascii="Footlight MT Light" w:eastAsia="Gentium Basic" w:hAnsi="Footlight MT Light" w:cs="Gentium Basic"/>
              </w:rPr>
              <w:t xml:space="preserve">Penilaian metode pelaksanaan tidak mengevaluasi </w:t>
            </w:r>
            <w:r w:rsidRPr="002A2D13">
              <w:rPr>
                <w:rFonts w:ascii="Footlight MT Light" w:eastAsia="Gentium Basic" w:hAnsi="Footlight MT Light" w:cs="Gentium Basic"/>
                <w:i/>
              </w:rPr>
              <w:t>jobmix</w:t>
            </w:r>
            <w:r w:rsidR="00E36347" w:rsidRPr="002A2D13">
              <w:rPr>
                <w:rFonts w:ascii="Footlight MT Light" w:eastAsia="Gentium Basic" w:hAnsi="Footlight MT Light" w:cs="Gentium Basic"/>
              </w:rPr>
              <w:t>/rincian/</w:t>
            </w:r>
            <w:r w:rsidRPr="002A2D13">
              <w:rPr>
                <w:rFonts w:ascii="Footlight MT Light" w:eastAsia="Gentium Basic" w:hAnsi="Footlight MT Light" w:cs="Gentium Basic"/>
              </w:rPr>
              <w:t>campuran/</w:t>
            </w:r>
            <w:r w:rsidR="00E36347"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komposisi material dari jenis pekerjaan.</w:t>
            </w:r>
          </w:p>
          <w:p w14:paraId="07AEA65C" w14:textId="77777777" w:rsidR="006407E4" w:rsidRPr="002A2D13" w:rsidRDefault="006407E4" w:rsidP="002A2D13">
            <w:pPr>
              <w:pBdr>
                <w:top w:val="nil"/>
                <w:left w:val="nil"/>
                <w:bottom w:val="nil"/>
                <w:right w:val="nil"/>
                <w:between w:val="nil"/>
              </w:pBdr>
              <w:ind w:left="2050"/>
              <w:jc w:val="both"/>
              <w:rPr>
                <w:rFonts w:ascii="Footlight MT Light" w:eastAsia="Gentium Basic" w:hAnsi="Footlight MT Light" w:cs="Gentium Basic"/>
              </w:rPr>
            </w:pPr>
          </w:p>
          <w:p w14:paraId="5230D89C" w14:textId="77777777" w:rsidR="006407E4" w:rsidRPr="002A2D13" w:rsidRDefault="004D30FB" w:rsidP="002A2D13">
            <w:pPr>
              <w:numPr>
                <w:ilvl w:val="0"/>
                <w:numId w:val="135"/>
              </w:numPr>
              <w:ind w:left="1961"/>
              <w:jc w:val="both"/>
              <w:rPr>
                <w:rFonts w:ascii="Footlight MT Light" w:eastAsia="Gentium Basic" w:hAnsi="Footlight MT Light" w:cs="Gentium Basic"/>
              </w:rPr>
            </w:pPr>
            <w:r w:rsidRPr="002A2D13">
              <w:rPr>
                <w:rFonts w:ascii="Footlight MT Light" w:eastAsia="Gentium Basic" w:hAnsi="Footlight MT Light" w:cs="Gentium Basic"/>
              </w:rPr>
              <w:t>Peralatan utama yang ditawarkan sesuai dengan yang ditetapkan dalam LDP, dengan ketentuan:</w:t>
            </w:r>
          </w:p>
          <w:p w14:paraId="36F2B390" w14:textId="77777777" w:rsidR="006407E4" w:rsidRPr="002A2D13" w:rsidRDefault="004D30FB" w:rsidP="002A2D13">
            <w:pPr>
              <w:numPr>
                <w:ilvl w:val="0"/>
                <w:numId w:val="149"/>
              </w:numPr>
              <w:pBdr>
                <w:top w:val="nil"/>
                <w:left w:val="nil"/>
                <w:bottom w:val="nil"/>
                <w:right w:val="nil"/>
                <w:between w:val="nil"/>
              </w:pBdr>
              <w:ind w:left="2398" w:hanging="450"/>
              <w:jc w:val="both"/>
              <w:rPr>
                <w:rFonts w:ascii="Footlight MT Light" w:eastAsia="Gentium Basic" w:hAnsi="Footlight MT Light" w:cs="Gentium Basic"/>
              </w:rPr>
            </w:pPr>
            <w:r w:rsidRPr="002A2D13">
              <w:rPr>
                <w:rFonts w:ascii="Footlight MT Light" w:eastAsia="Gentium Basic" w:hAnsi="Footlight MT Light" w:cs="Gentium Basic"/>
              </w:rPr>
              <w:t>Evaluasi terhadap peralatan utama yang bersumber dari:</w:t>
            </w:r>
          </w:p>
          <w:p w14:paraId="17DF5B74" w14:textId="41D99F92" w:rsidR="006407E4" w:rsidRPr="002A2D13" w:rsidRDefault="004D30FB" w:rsidP="002A2D13">
            <w:pPr>
              <w:numPr>
                <w:ilvl w:val="0"/>
                <w:numId w:val="139"/>
              </w:numPr>
              <w:pBdr>
                <w:top w:val="nil"/>
                <w:left w:val="nil"/>
                <w:bottom w:val="nil"/>
                <w:right w:val="nil"/>
                <w:between w:val="nil"/>
              </w:pBdr>
              <w:ind w:left="2823" w:hanging="425"/>
              <w:jc w:val="both"/>
              <w:rPr>
                <w:rFonts w:ascii="Footlight MT Light" w:eastAsia="Gentium Basic" w:hAnsi="Footlight MT Light" w:cs="Gentium Basic"/>
              </w:rPr>
            </w:pPr>
            <w:r w:rsidRPr="002A2D13">
              <w:rPr>
                <w:rFonts w:ascii="Footlight MT Light" w:eastAsia="Gentium Basic" w:hAnsi="Footlight MT Light" w:cs="Gentium Basic"/>
              </w:rPr>
              <w:t>Milik sendiri, dilakukan terhadap bukti kepemilikan peralatan</w:t>
            </w:r>
            <w:r w:rsidR="002D091A" w:rsidRPr="002A2D13">
              <w:rPr>
                <w:rFonts w:ascii="Footlight MT Light" w:eastAsia="Gentium Basic" w:hAnsi="Footlight MT Light" w:cs="Gentium Basic"/>
                <w:lang w:val="en-US"/>
              </w:rPr>
              <w:t>;</w:t>
            </w:r>
          </w:p>
          <w:p w14:paraId="6EC43732" w14:textId="77359C9B" w:rsidR="006407E4" w:rsidRPr="002A2D13" w:rsidRDefault="004D30FB" w:rsidP="002A2D13">
            <w:pPr>
              <w:numPr>
                <w:ilvl w:val="0"/>
                <w:numId w:val="139"/>
              </w:numPr>
              <w:pBdr>
                <w:top w:val="nil"/>
                <w:left w:val="nil"/>
                <w:bottom w:val="nil"/>
                <w:right w:val="nil"/>
                <w:between w:val="nil"/>
              </w:pBdr>
              <w:ind w:left="2823" w:hanging="425"/>
              <w:jc w:val="both"/>
              <w:rPr>
                <w:rFonts w:ascii="Footlight MT Light" w:eastAsia="Gentium Basic" w:hAnsi="Footlight MT Light" w:cs="Gentium Basic"/>
              </w:rPr>
            </w:pPr>
            <w:r w:rsidRPr="002A2D13">
              <w:rPr>
                <w:rFonts w:ascii="Footlight MT Light" w:eastAsia="Gentium Basic" w:hAnsi="Footlight MT Light" w:cs="Gentium Basic"/>
              </w:rPr>
              <w:t>Sewa Beli, dilakukan terhadap bukti pembayaran Sewa Beli</w:t>
            </w:r>
            <w:r w:rsidR="002D091A" w:rsidRPr="002A2D13">
              <w:rPr>
                <w:rFonts w:ascii="Footlight MT Light" w:eastAsia="Gentium Basic" w:hAnsi="Footlight MT Light" w:cs="Gentium Basic"/>
                <w:lang w:val="en-US"/>
              </w:rPr>
              <w:t>;</w:t>
            </w:r>
          </w:p>
          <w:p w14:paraId="788672FF" w14:textId="3D10685A" w:rsidR="006407E4" w:rsidRPr="002A2D13" w:rsidRDefault="004D30FB" w:rsidP="002A2D13">
            <w:pPr>
              <w:numPr>
                <w:ilvl w:val="0"/>
                <w:numId w:val="139"/>
              </w:numPr>
              <w:pBdr>
                <w:top w:val="nil"/>
                <w:left w:val="nil"/>
                <w:bottom w:val="nil"/>
                <w:right w:val="nil"/>
                <w:between w:val="nil"/>
              </w:pBdr>
              <w:ind w:left="2823" w:hanging="425"/>
              <w:jc w:val="both"/>
              <w:rPr>
                <w:rFonts w:ascii="Footlight MT Light" w:eastAsia="Gentium Basic" w:hAnsi="Footlight MT Light" w:cs="Gentium Basic"/>
              </w:rPr>
            </w:pPr>
            <w:r w:rsidRPr="002A2D13">
              <w:rPr>
                <w:rFonts w:ascii="Footlight MT Light" w:eastAsia="Gentium Basic" w:hAnsi="Footlight MT Light" w:cs="Gentium Basic"/>
              </w:rPr>
              <w:t>Untuk peralatan sewa, selain menyampaikan surat perjanjian sewa harus disertai dengan bukti kepemilikan/penguasaan terhadap peralatan dari pemberi sewa.</w:t>
            </w:r>
          </w:p>
          <w:p w14:paraId="0866DE63" w14:textId="77777777" w:rsidR="002D091A" w:rsidRPr="002A2D13" w:rsidRDefault="002D091A" w:rsidP="002A2D13">
            <w:pPr>
              <w:numPr>
                <w:ilvl w:val="0"/>
                <w:numId w:val="149"/>
              </w:numPr>
              <w:pBdr>
                <w:top w:val="nil"/>
                <w:left w:val="nil"/>
                <w:bottom w:val="nil"/>
                <w:right w:val="nil"/>
                <w:between w:val="nil"/>
              </w:pBdr>
              <w:ind w:left="2398" w:hanging="450"/>
              <w:jc w:val="both"/>
              <w:rPr>
                <w:rFonts w:ascii="Footlight MT Light" w:eastAsia="Gentium Basic" w:hAnsi="Footlight MT Light" w:cs="Gentium Basic"/>
              </w:rPr>
            </w:pPr>
            <w:r w:rsidRPr="002A2D13">
              <w:rPr>
                <w:rFonts w:ascii="Footlight MT Light" w:eastAsia="Gentium Basic" w:hAnsi="Footlight MT Light" w:cs="Gentium Basic"/>
              </w:rPr>
              <w:t>Evaluasi bukti peralatan utama dilakukan dengan ketentuan:</w:t>
            </w:r>
          </w:p>
          <w:p w14:paraId="21429038" w14:textId="77777777" w:rsidR="002D091A" w:rsidRPr="002A2D13" w:rsidRDefault="002D091A" w:rsidP="002A2D13">
            <w:pPr>
              <w:pStyle w:val="ListParagraph"/>
              <w:numPr>
                <w:ilvl w:val="4"/>
                <w:numId w:val="135"/>
              </w:numPr>
              <w:pBdr>
                <w:top w:val="nil"/>
                <w:left w:val="nil"/>
                <w:bottom w:val="nil"/>
                <w:right w:val="nil"/>
                <w:between w:val="nil"/>
              </w:pBdr>
              <w:ind w:left="2823" w:hanging="425"/>
              <w:jc w:val="both"/>
              <w:rPr>
                <w:rFonts w:ascii="Footlight MT Light" w:eastAsia="Gentium Basic" w:hAnsi="Footlight MT Light" w:cs="Gentium Basic"/>
              </w:rPr>
            </w:pPr>
            <w:r w:rsidRPr="002A2D13">
              <w:rPr>
                <w:rFonts w:ascii="Footlight MT Light" w:eastAsia="Gentium Basic" w:hAnsi="Footlight MT Light" w:cs="Gentium Basic"/>
              </w:rPr>
              <w:t>Dalam hal peserta menyampaikan bukti kepemilikan peralatan yang berupa milik/sewa beli bukan atas nama peserta tender, bukti tersebut tidak menjadi hal yang menggugurkan pada saat evaluasi;</w:t>
            </w:r>
          </w:p>
          <w:p w14:paraId="71110316" w14:textId="77777777" w:rsidR="002D091A" w:rsidRPr="002A2D13" w:rsidRDefault="002D091A" w:rsidP="002A2D13">
            <w:pPr>
              <w:pStyle w:val="ListParagraph"/>
              <w:numPr>
                <w:ilvl w:val="4"/>
                <w:numId w:val="135"/>
              </w:numPr>
              <w:pBdr>
                <w:top w:val="nil"/>
                <w:left w:val="nil"/>
                <w:bottom w:val="nil"/>
                <w:right w:val="nil"/>
                <w:between w:val="nil"/>
              </w:pBdr>
              <w:ind w:left="2823"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peserta menyampaikan bukti kepemilikan peralatan yang berupa sewa bukan atas nama pemberi sewa, bukti tersebut tidak menjadi hal yang menggugurkan pada saat evaluasi; </w:t>
            </w:r>
          </w:p>
          <w:p w14:paraId="3980152B" w14:textId="0075A4F9" w:rsidR="002D091A" w:rsidRPr="002A2D13" w:rsidRDefault="002D091A" w:rsidP="002A2D13">
            <w:pPr>
              <w:pStyle w:val="ListParagraph"/>
              <w:numPr>
                <w:ilvl w:val="4"/>
                <w:numId w:val="135"/>
              </w:numPr>
              <w:pBdr>
                <w:top w:val="nil"/>
                <w:left w:val="nil"/>
                <w:bottom w:val="nil"/>
                <w:right w:val="nil"/>
                <w:between w:val="nil"/>
              </w:pBdr>
              <w:ind w:left="2823"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Bukti peralatan milik sendiri/sewa beli/sewa yang disampaikan oleh peserta sebagaimana dimaksud pada huruf (b), huruf (c), dan huruf </w:t>
            </w:r>
            <w:r w:rsidRPr="002A2D13">
              <w:rPr>
                <w:rFonts w:ascii="Footlight MT Light" w:eastAsia="Gentium Basic" w:hAnsi="Footlight MT Light" w:cs="Gentium Basic"/>
              </w:rPr>
              <w:lastRenderedPageBreak/>
              <w:t>(d), tidak dilakukan klarifikasi secara fisik</w:t>
            </w:r>
            <w:r w:rsidR="00BA7E15" w:rsidRPr="002A2D13">
              <w:rPr>
                <w:rFonts w:ascii="Footlight MT Light" w:eastAsia="Gentium Basic" w:hAnsi="Footlight MT Light" w:cs="Gentium Basic"/>
                <w:lang w:val="en-US"/>
              </w:rPr>
              <w:t>.</w:t>
            </w:r>
          </w:p>
          <w:p w14:paraId="58F687F6" w14:textId="22B89214" w:rsidR="006407E4" w:rsidRPr="002A2D13" w:rsidRDefault="004D30FB" w:rsidP="002A2D13">
            <w:pPr>
              <w:numPr>
                <w:ilvl w:val="0"/>
                <w:numId w:val="149"/>
              </w:numPr>
              <w:pBdr>
                <w:top w:val="nil"/>
                <w:left w:val="nil"/>
                <w:bottom w:val="nil"/>
                <w:right w:val="nil"/>
                <w:between w:val="nil"/>
              </w:pBdr>
              <w:ind w:left="2398" w:hanging="450"/>
              <w:jc w:val="both"/>
              <w:rPr>
                <w:rFonts w:ascii="Footlight MT Light" w:eastAsia="Gentium Basic" w:hAnsi="Footlight MT Light" w:cs="Gentium Basic"/>
              </w:rPr>
            </w:pPr>
            <w:r w:rsidRPr="002A2D13">
              <w:rPr>
                <w:rFonts w:ascii="Footlight MT Light" w:eastAsia="Gentium Basic" w:hAnsi="Footlight MT Light" w:cs="Gentium Basic"/>
              </w:rPr>
              <w:t xml:space="preserve">Pencantuman </w:t>
            </w:r>
            <w:r w:rsidR="00BA7E15" w:rsidRPr="002A2D13">
              <w:rPr>
                <w:rFonts w:ascii="Footlight MT Light" w:eastAsia="Gentium Basic" w:hAnsi="Footlight MT Light" w:cs="Gentium Basic"/>
                <w:lang w:val="en-US"/>
              </w:rPr>
              <w:t>merek</w:t>
            </w:r>
            <w:r w:rsidRPr="002A2D13">
              <w:rPr>
                <w:rFonts w:ascii="Footlight MT Light" w:eastAsia="Gentium Basic" w:hAnsi="Footlight MT Light" w:cs="Gentium Basic"/>
              </w:rPr>
              <w:t>, tipe, dan lokasi peralatan dalam daftar isian peralatan tidak menggugurkan;</w:t>
            </w:r>
          </w:p>
          <w:p w14:paraId="04CAD4CB" w14:textId="77777777" w:rsidR="006407E4" w:rsidRPr="002A2D13" w:rsidRDefault="004D30FB" w:rsidP="002A2D13">
            <w:pPr>
              <w:numPr>
                <w:ilvl w:val="0"/>
                <w:numId w:val="149"/>
              </w:numPr>
              <w:pBdr>
                <w:top w:val="nil"/>
                <w:left w:val="nil"/>
                <w:bottom w:val="nil"/>
                <w:right w:val="nil"/>
                <w:between w:val="nil"/>
              </w:pBdr>
              <w:ind w:left="2398" w:hanging="450"/>
              <w:jc w:val="both"/>
              <w:rPr>
                <w:rFonts w:ascii="Footlight MT Light" w:eastAsia="Gentium Basic" w:hAnsi="Footlight MT Light" w:cs="Gentium Basic"/>
              </w:rPr>
            </w:pPr>
            <w:r w:rsidRPr="002A2D13">
              <w:rPr>
                <w:rFonts w:ascii="Footlight MT Light" w:eastAsia="Gentium Basic" w:hAnsi="Footlight MT Light" w:cs="Gentium Basic"/>
              </w:rPr>
              <w:t>Jenis, kapasitas, dan jumlah yang disediakan untuk pelaksanaan pekerjaan sesuai dengan yang disyaratkan.</w:t>
            </w:r>
          </w:p>
          <w:p w14:paraId="74521CDA" w14:textId="77777777" w:rsidR="006407E4" w:rsidRPr="002A2D13" w:rsidRDefault="004D30FB" w:rsidP="002A2D13">
            <w:pPr>
              <w:numPr>
                <w:ilvl w:val="0"/>
                <w:numId w:val="149"/>
              </w:numPr>
              <w:pBdr>
                <w:top w:val="nil"/>
                <w:left w:val="nil"/>
                <w:bottom w:val="nil"/>
                <w:right w:val="nil"/>
                <w:between w:val="nil"/>
              </w:pBdr>
              <w:ind w:left="2398" w:hanging="450"/>
              <w:jc w:val="both"/>
              <w:rPr>
                <w:rFonts w:ascii="Footlight MT Light" w:eastAsia="Gentium Basic" w:hAnsi="Footlight MT Light" w:cs="Gentium Basic"/>
              </w:rPr>
            </w:pPr>
            <w:r w:rsidRPr="002A2D13">
              <w:rPr>
                <w:rFonts w:ascii="Footlight MT Light" w:eastAsia="Gentium Basic" w:hAnsi="Footlight MT Light" w:cs="Gentium Basic"/>
              </w:rPr>
              <w:t>Dalam hal jenis, kapasitas, komposisi dan jumlah peralatan minimal yang ditawarkan berbeda dengan yang tercantum dalam Dokumen Tender, maka Pokja Pemilihan akan membandingkan produktivitas alat tersebut berdasarkan metode pelaksanaan pekerjaan.</w:t>
            </w:r>
          </w:p>
          <w:p w14:paraId="0D29BE60" w14:textId="209DC89D" w:rsidR="006407E4" w:rsidRPr="002A2D13" w:rsidRDefault="004D30FB" w:rsidP="002A2D13">
            <w:pPr>
              <w:numPr>
                <w:ilvl w:val="0"/>
                <w:numId w:val="149"/>
              </w:numPr>
              <w:pBdr>
                <w:top w:val="nil"/>
                <w:left w:val="nil"/>
                <w:bottom w:val="nil"/>
                <w:right w:val="nil"/>
                <w:between w:val="nil"/>
              </w:pBdr>
              <w:ind w:left="2398" w:hanging="450"/>
              <w:jc w:val="both"/>
              <w:rPr>
                <w:rFonts w:ascii="Footlight MT Light" w:eastAsia="Gentium Basic" w:hAnsi="Footlight MT Light" w:cs="Gentium Basic"/>
              </w:rPr>
            </w:pPr>
            <w:r w:rsidRPr="002A2D13">
              <w:rPr>
                <w:rFonts w:ascii="Footlight MT Light" w:eastAsia="Gentium Basic" w:hAnsi="Footlight MT Light" w:cs="Gentium Basic"/>
              </w:rPr>
              <w:t>Apabila ada hal-hal yang meragukan dan kurang jelas, Pokja dapat melakukan klarif</w:t>
            </w:r>
            <w:r w:rsidR="00D460BB" w:rsidRPr="002A2D13">
              <w:rPr>
                <w:rFonts w:ascii="Footlight MT Light" w:eastAsia="Gentium Basic" w:hAnsi="Footlight MT Light" w:cs="Gentium Basic"/>
              </w:rPr>
              <w:t>ikasi kepada pemilik peralatan/</w:t>
            </w:r>
            <w:r w:rsidRPr="002A2D13">
              <w:rPr>
                <w:rFonts w:ascii="Footlight MT Light" w:eastAsia="Gentium Basic" w:hAnsi="Footlight MT Light" w:cs="Gentium Basic"/>
              </w:rPr>
              <w:t xml:space="preserve">pemilik peralatan sewa terhadap bukti-bukti yang disampaikan peserta. </w:t>
            </w:r>
          </w:p>
          <w:p w14:paraId="15792100" w14:textId="77777777" w:rsidR="006407E4" w:rsidRPr="002A2D13" w:rsidRDefault="004D30FB" w:rsidP="002A2D13">
            <w:pPr>
              <w:numPr>
                <w:ilvl w:val="0"/>
                <w:numId w:val="149"/>
              </w:numPr>
              <w:pBdr>
                <w:top w:val="nil"/>
                <w:left w:val="nil"/>
                <w:bottom w:val="nil"/>
                <w:right w:val="nil"/>
                <w:between w:val="nil"/>
              </w:pBdr>
              <w:ind w:left="2398" w:hanging="450"/>
              <w:jc w:val="both"/>
              <w:rPr>
                <w:rFonts w:ascii="Footlight MT Light" w:eastAsia="Gentium Basic" w:hAnsi="Footlight MT Light" w:cs="Gentium Basic"/>
              </w:rPr>
            </w:pPr>
            <w:r w:rsidRPr="002A2D13">
              <w:rPr>
                <w:rFonts w:ascii="Footlight MT Light" w:eastAsia="Gentium Basic" w:hAnsi="Footlight MT Light" w:cs="Gentium Basic"/>
              </w:rPr>
              <w:t>Klarifikasi hanya dilakukan terhadap bukti-bukti kepemilikan peralatan, tidak terhadap fisik peralatan.</w:t>
            </w:r>
          </w:p>
          <w:p w14:paraId="62F3B259" w14:textId="77777777" w:rsidR="006407E4" w:rsidRPr="002A2D13" w:rsidRDefault="006407E4" w:rsidP="002A2D13">
            <w:pPr>
              <w:pBdr>
                <w:top w:val="nil"/>
                <w:left w:val="nil"/>
                <w:bottom w:val="nil"/>
                <w:right w:val="nil"/>
                <w:between w:val="nil"/>
              </w:pBdr>
              <w:ind w:left="2269"/>
              <w:jc w:val="both"/>
              <w:rPr>
                <w:rFonts w:ascii="Footlight MT Light" w:eastAsia="Gentium Basic" w:hAnsi="Footlight MT Light" w:cs="Gentium Basic"/>
              </w:rPr>
            </w:pPr>
          </w:p>
          <w:p w14:paraId="3A0DE6C2" w14:textId="77777777" w:rsidR="006407E4" w:rsidRPr="002A2D13" w:rsidRDefault="004D30FB" w:rsidP="002A2D13">
            <w:pPr>
              <w:numPr>
                <w:ilvl w:val="0"/>
                <w:numId w:val="135"/>
              </w:numPr>
              <w:ind w:left="1961"/>
              <w:jc w:val="both"/>
              <w:rPr>
                <w:rFonts w:ascii="Footlight MT Light" w:eastAsia="Gentium Basic" w:hAnsi="Footlight MT Light" w:cs="Gentium Basic"/>
              </w:rPr>
            </w:pPr>
            <w:r w:rsidRPr="002A2D13">
              <w:rPr>
                <w:rFonts w:ascii="Footlight MT Light" w:eastAsia="Gentium Basic" w:hAnsi="Footlight MT Light" w:cs="Gentium Basic"/>
              </w:rPr>
              <w:t>Personel manajerial yang ditawarkan sesuai dengan yang ditetapkan dalam LDP, dengan ketentuan:</w:t>
            </w:r>
          </w:p>
          <w:p w14:paraId="425A85EE" w14:textId="2E573941" w:rsidR="006407E4" w:rsidRPr="002A2D13" w:rsidRDefault="004D30FB" w:rsidP="002A2D13">
            <w:pPr>
              <w:numPr>
                <w:ilvl w:val="1"/>
                <w:numId w:val="135"/>
              </w:numPr>
              <w:ind w:left="2398" w:hanging="449"/>
              <w:jc w:val="both"/>
              <w:rPr>
                <w:rFonts w:ascii="Footlight MT Light" w:eastAsia="Gentium Basic" w:hAnsi="Footlight MT Light" w:cs="Gentium Basic"/>
              </w:rPr>
            </w:pPr>
            <w:r w:rsidRPr="002A2D13">
              <w:rPr>
                <w:rFonts w:ascii="Footlight MT Light" w:eastAsia="Gentium Basic" w:hAnsi="Footlight MT Light" w:cs="Gentium Basic"/>
              </w:rPr>
              <w:t>Dalam hal peserta menawarkan  Personel Manajerial atau Ahli K3 Konstruksi</w:t>
            </w:r>
            <w:r w:rsidR="00E63B22" w:rsidRPr="002A2D13">
              <w:rPr>
                <w:rFonts w:ascii="Footlight MT Light" w:eastAsia="Gentium Basic" w:hAnsi="Footlight MT Light" w:cs="Gentium Basic"/>
                <w:lang w:val="en-US"/>
              </w:rPr>
              <w:t>/Ahli Keselamatan Konstruksi</w:t>
            </w:r>
            <w:r w:rsidRPr="002A2D13">
              <w:rPr>
                <w:rFonts w:ascii="Footlight MT Light" w:eastAsia="Gentium Basic" w:hAnsi="Footlight MT Light" w:cs="Gentium Basic"/>
              </w:rPr>
              <w:t xml:space="preserve"> dengan pengalaman lebih dari yang disyaratkan, maka tidak digugurkan.</w:t>
            </w:r>
          </w:p>
          <w:p w14:paraId="25D0D30E" w14:textId="5E694658" w:rsidR="006407E4" w:rsidRPr="002A2D13" w:rsidRDefault="004D30FB" w:rsidP="002A2D13">
            <w:pPr>
              <w:numPr>
                <w:ilvl w:val="1"/>
                <w:numId w:val="135"/>
              </w:numPr>
              <w:ind w:left="2398" w:hanging="449"/>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disyaratkan jabatan petugas keselamatan konstruksi  untuk pekerjaan yang memiliki tingkat risiko kecil, </w:t>
            </w:r>
            <w:r w:rsidR="00DC5E4B" w:rsidRPr="002A2D13">
              <w:rPr>
                <w:rFonts w:ascii="Footlight MT Light" w:eastAsia="Gentium Basic" w:hAnsi="Footlight MT Light" w:cs="Gentium Basic"/>
              </w:rPr>
              <w:t>peserta dapat menawarkan persone</w:t>
            </w:r>
            <w:r w:rsidRPr="002A2D13">
              <w:rPr>
                <w:rFonts w:ascii="Footlight MT Light" w:eastAsia="Gentium Basic" w:hAnsi="Footlight MT Light" w:cs="Gentium Basic"/>
              </w:rPr>
              <w:t>l dengan jabatan Ahli K3 Konstruksi</w:t>
            </w:r>
            <w:r w:rsidR="00E63B22" w:rsidRPr="002A2D13">
              <w:rPr>
                <w:rFonts w:ascii="Footlight MT Light" w:eastAsia="Gentium Basic" w:hAnsi="Footlight MT Light" w:cs="Gentium Basic"/>
                <w:lang w:val="en-US"/>
              </w:rPr>
              <w:t>/Ahli Keselamatan Konstruksi</w:t>
            </w:r>
            <w:r w:rsidRPr="002A2D13">
              <w:rPr>
                <w:rFonts w:ascii="Footlight MT Light" w:eastAsia="Gentium Basic" w:hAnsi="Footlight MT Light" w:cs="Gentium Basic"/>
              </w:rPr>
              <w:t>.</w:t>
            </w:r>
          </w:p>
          <w:p w14:paraId="6D78769C" w14:textId="77777777" w:rsidR="006407E4" w:rsidRPr="002A2D13" w:rsidRDefault="004D30FB" w:rsidP="002A2D13">
            <w:pPr>
              <w:numPr>
                <w:ilvl w:val="1"/>
                <w:numId w:val="135"/>
              </w:numPr>
              <w:ind w:left="2398" w:hanging="449"/>
              <w:jc w:val="both"/>
              <w:rPr>
                <w:rFonts w:ascii="Footlight MT Light" w:eastAsia="Gentium Basic" w:hAnsi="Footlight MT Light" w:cs="Gentium Basic"/>
              </w:rPr>
            </w:pPr>
            <w:r w:rsidRPr="002A2D13">
              <w:rPr>
                <w:rFonts w:ascii="Footlight MT Light" w:eastAsia="Gentium Basic" w:hAnsi="Footlight MT Light" w:cs="Gentium Basic"/>
              </w:rPr>
              <w:t xml:space="preserve">Kompetensi personel manajerial meliputi lama pengalaman bekerja. </w:t>
            </w:r>
          </w:p>
          <w:p w14:paraId="416B2805" w14:textId="411EDA09" w:rsidR="006407E4" w:rsidRPr="002A2D13" w:rsidRDefault="004D30FB" w:rsidP="002A2D13">
            <w:pPr>
              <w:numPr>
                <w:ilvl w:val="1"/>
                <w:numId w:val="135"/>
              </w:numPr>
              <w:ind w:left="2398" w:hanging="449"/>
              <w:jc w:val="both"/>
              <w:rPr>
                <w:rFonts w:ascii="Footlight MT Light" w:eastAsia="Gentium Basic" w:hAnsi="Footlight MT Light" w:cs="Gentium Basic"/>
              </w:rPr>
            </w:pPr>
            <w:r w:rsidRPr="002A2D13">
              <w:rPr>
                <w:rFonts w:ascii="Footlight MT Light" w:eastAsia="Gentium Basic" w:hAnsi="Footlight MT Light" w:cs="Gentium Basic"/>
              </w:rPr>
              <w:t xml:space="preserve">Pengalaman kerja dihitung berdasarkan daftar riwayat pengalaman </w:t>
            </w:r>
            <w:r w:rsidR="000F614B" w:rsidRPr="002A2D13">
              <w:rPr>
                <w:rFonts w:ascii="Footlight MT Light" w:eastAsia="Gentium Basic" w:hAnsi="Footlight MT Light" w:cs="Gentium Basic"/>
              </w:rPr>
              <w:t>kerja atau referensi kerja dari</w:t>
            </w:r>
            <w:r w:rsidRPr="002A2D13">
              <w:rPr>
                <w:rFonts w:ascii="Footlight MT Light" w:eastAsia="Gentium Basic" w:hAnsi="Footlight MT Light" w:cs="Gentium Basic"/>
              </w:rPr>
              <w:t xml:space="preserve"> </w:t>
            </w:r>
            <w:r w:rsidR="000F614B" w:rsidRPr="002A2D13">
              <w:rPr>
                <w:rFonts w:ascii="Footlight MT Light" w:eastAsia="Gentium Basic" w:hAnsi="Footlight MT Light" w:cs="Gentium Basic"/>
                <w:lang w:val="en-US"/>
              </w:rPr>
              <w:t>pemberi pekerjaan</w:t>
            </w:r>
            <w:r w:rsidRPr="002A2D13">
              <w:rPr>
                <w:rFonts w:ascii="Footlight MT Light" w:eastAsia="Gentium Basic" w:hAnsi="Footlight MT Light" w:cs="Gentium Basic"/>
              </w:rPr>
              <w:t>.</w:t>
            </w:r>
          </w:p>
          <w:p w14:paraId="46EB30A4" w14:textId="77777777" w:rsidR="006407E4" w:rsidRPr="002A2D13" w:rsidRDefault="004D30FB" w:rsidP="002A2D13">
            <w:pPr>
              <w:numPr>
                <w:ilvl w:val="1"/>
                <w:numId w:val="135"/>
              </w:numPr>
              <w:ind w:left="2398" w:hanging="449"/>
              <w:jc w:val="both"/>
              <w:rPr>
                <w:rFonts w:ascii="Footlight MT Light" w:eastAsia="Gentium Basic" w:hAnsi="Footlight MT Light" w:cs="Gentium Basic"/>
              </w:rPr>
            </w:pPr>
            <w:r w:rsidRPr="002A2D13">
              <w:rPr>
                <w:rFonts w:ascii="Footlight MT Light" w:eastAsia="Gentium Basic" w:hAnsi="Footlight MT Light" w:cs="Gentium Basic"/>
              </w:rPr>
              <w:t>Pengalaman yang disampaikan tanpa melampirkan daftar riwayat pengalaman kerja atau referensi maka tidak dapat dihitung sebagai pengalaman.</w:t>
            </w:r>
          </w:p>
          <w:p w14:paraId="27A5BBEA" w14:textId="77777777" w:rsidR="006407E4" w:rsidRPr="002A2D13" w:rsidRDefault="004D30FB" w:rsidP="002A2D13">
            <w:pPr>
              <w:numPr>
                <w:ilvl w:val="1"/>
                <w:numId w:val="135"/>
              </w:numPr>
              <w:ind w:left="2398" w:hanging="449"/>
              <w:jc w:val="both"/>
              <w:rPr>
                <w:rFonts w:ascii="Footlight MT Light" w:eastAsia="Gentium Basic" w:hAnsi="Footlight MT Light" w:cs="Gentium Basic"/>
              </w:rPr>
            </w:pPr>
            <w:r w:rsidRPr="002A2D13">
              <w:rPr>
                <w:rFonts w:ascii="Footlight MT Light" w:eastAsia="Gentium Basic" w:hAnsi="Footlight MT Light" w:cs="Gentium Basic"/>
              </w:rPr>
              <w:t>Pengalaman kerja dihitung per tahun tanpa memperhatikan lamanya pelaksanaan konstruksi (dihitung berdasarkan Tahun Anggaran);</w:t>
            </w:r>
          </w:p>
          <w:p w14:paraId="4AAC5FA4" w14:textId="77777777" w:rsidR="00E63B22" w:rsidRPr="002A2D13" w:rsidRDefault="004D30FB" w:rsidP="002A2D13">
            <w:pPr>
              <w:numPr>
                <w:ilvl w:val="1"/>
                <w:numId w:val="135"/>
              </w:numPr>
              <w:ind w:left="2398" w:hanging="449"/>
              <w:jc w:val="both"/>
              <w:rPr>
                <w:rFonts w:ascii="Footlight MT Light" w:eastAsia="Gentium Basic" w:hAnsi="Footlight MT Light" w:cs="Gentium Basic"/>
              </w:rPr>
            </w:pPr>
            <w:r w:rsidRPr="002A2D13">
              <w:rPr>
                <w:rFonts w:ascii="Footlight MT Light" w:eastAsia="Gentium Basic" w:hAnsi="Footlight MT Light" w:cs="Gentium Basic"/>
              </w:rPr>
              <w:t>Pengalaman kerja yang dinilai adalah pengalaman kerja setelah personel lulus pendidikan minimal sesuai persyaratan untuk memperoleh SKA/SK</w:t>
            </w:r>
            <w:r w:rsidR="00E63B22" w:rsidRPr="002A2D13">
              <w:rPr>
                <w:rFonts w:ascii="Footlight MT Light" w:eastAsia="Gentium Basic" w:hAnsi="Footlight MT Light" w:cs="Gentium Basic"/>
                <w:lang w:val="en-US"/>
              </w:rPr>
              <w:t>T</w:t>
            </w:r>
            <w:r w:rsidRPr="002A2D13">
              <w:rPr>
                <w:rFonts w:ascii="Footlight MT Light" w:eastAsia="Gentium Basic" w:hAnsi="Footlight MT Light" w:cs="Gentium Basic"/>
              </w:rPr>
              <w:t xml:space="preserve"> sesuai yang disyaratkan dalam LDP. </w:t>
            </w:r>
          </w:p>
          <w:p w14:paraId="40F51291" w14:textId="77777777" w:rsidR="00E63B22" w:rsidRPr="002A2D13" w:rsidRDefault="00E63B22" w:rsidP="002A2D13">
            <w:pPr>
              <w:numPr>
                <w:ilvl w:val="1"/>
                <w:numId w:val="135"/>
              </w:numPr>
              <w:ind w:left="2398" w:hanging="449"/>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 xml:space="preserve">Penilaian Pengalaman Manajer Pelaksana/Proyek dan Manajer Teknis serta pelaksana dilakukan terhadap pengalaman dalam melaksanakan pekerjaan konstruksi;  </w:t>
            </w:r>
          </w:p>
          <w:p w14:paraId="1445444C" w14:textId="75F8068D" w:rsidR="00E63B22" w:rsidRPr="002A2D13" w:rsidRDefault="00E63B22" w:rsidP="002A2D13">
            <w:pPr>
              <w:numPr>
                <w:ilvl w:val="1"/>
                <w:numId w:val="135"/>
              </w:numPr>
              <w:ind w:left="2398" w:hanging="449"/>
              <w:jc w:val="both"/>
              <w:rPr>
                <w:rFonts w:ascii="Footlight MT Light" w:eastAsia="Gentium Basic" w:hAnsi="Footlight MT Light" w:cs="Gentium Basic"/>
              </w:rPr>
            </w:pPr>
            <w:r w:rsidRPr="002A2D13">
              <w:rPr>
                <w:rFonts w:ascii="Footlight MT Light" w:eastAsia="Gentium Basic" w:hAnsi="Footlight MT Light" w:cs="Gentium Basic"/>
              </w:rPr>
              <w:t>Penilaian pengalaman Petugas Keselamatan Konstruksi/Ahli K3 Konstruksi</w:t>
            </w:r>
            <w:r w:rsidR="006D6845" w:rsidRPr="002A2D13">
              <w:rPr>
                <w:rFonts w:ascii="Footlight MT Light" w:eastAsia="Gentium Basic" w:hAnsi="Footlight MT Light" w:cs="Gentium Basic"/>
                <w:lang w:val="en-US"/>
              </w:rPr>
              <w:t>/</w:t>
            </w:r>
            <w:r w:rsidR="006D6845" w:rsidRPr="002A2D13">
              <w:rPr>
                <w:rFonts w:ascii="Footlight MT Light" w:hAnsi="Footlight MT Light"/>
              </w:rPr>
              <w:t xml:space="preserve"> Ahli Keselamatan Konstruksi</w:t>
            </w:r>
            <w:r w:rsidRPr="002A2D13">
              <w:rPr>
                <w:rFonts w:ascii="Footlight MT Light" w:eastAsia="Gentium Basic" w:hAnsi="Footlight MT Light" w:cs="Gentium Basic"/>
              </w:rPr>
              <w:t xml:space="preserve"> dilakukan terhadap pengalaman keterampilan/keahlian K3</w:t>
            </w:r>
            <w:r w:rsidR="006D6845" w:rsidRPr="002A2D13">
              <w:rPr>
                <w:rFonts w:ascii="Footlight MT Light" w:eastAsia="Gentium Basic" w:hAnsi="Footlight MT Light" w:cs="Gentium Basic"/>
                <w:lang w:val="en-US"/>
              </w:rPr>
              <w:t>/</w:t>
            </w:r>
            <w:r w:rsidR="006D6845" w:rsidRPr="002A2D13">
              <w:rPr>
                <w:rFonts w:ascii="Footlight MT Light" w:hAnsi="Footlight MT Light"/>
              </w:rPr>
              <w:t xml:space="preserve"> </w:t>
            </w:r>
            <w:r w:rsidR="006D6845" w:rsidRPr="002A2D13">
              <w:rPr>
                <w:rFonts w:ascii="Footlight MT Light" w:hAnsi="Footlight MT Light"/>
                <w:lang w:val="en-US"/>
              </w:rPr>
              <w:t>keahlian</w:t>
            </w:r>
            <w:r w:rsidR="006D6845" w:rsidRPr="002A2D13">
              <w:rPr>
                <w:rFonts w:ascii="Footlight MT Light" w:hAnsi="Footlight MT Light"/>
              </w:rPr>
              <w:t xml:space="preserve"> Keselamatan Konstruksi</w:t>
            </w:r>
            <w:r w:rsidRPr="002A2D13">
              <w:rPr>
                <w:rFonts w:ascii="Footlight MT Light" w:eastAsia="Gentium Basic" w:hAnsi="Footlight MT Light" w:cs="Gentium Basic"/>
              </w:rPr>
              <w:t xml:space="preserve"> dalam melaksanakan pekerjaan konstruksi; </w:t>
            </w:r>
          </w:p>
          <w:p w14:paraId="699B6035" w14:textId="77777777" w:rsidR="00E63B22" w:rsidRPr="002A2D13" w:rsidRDefault="00E63B22" w:rsidP="002A2D13">
            <w:pPr>
              <w:numPr>
                <w:ilvl w:val="1"/>
                <w:numId w:val="135"/>
              </w:numPr>
              <w:ind w:left="2398" w:hanging="449"/>
              <w:jc w:val="both"/>
              <w:rPr>
                <w:rFonts w:ascii="Footlight MT Light" w:eastAsia="Gentium Basic" w:hAnsi="Footlight MT Light" w:cs="Gentium Basic"/>
              </w:rPr>
            </w:pPr>
            <w:r w:rsidRPr="002A2D13">
              <w:rPr>
                <w:rFonts w:ascii="Footlight MT Light" w:eastAsia="Gentium Basic" w:hAnsi="Footlight MT Light" w:cs="Gentium Basic"/>
              </w:rPr>
              <w:t xml:space="preserve">Penilaian pengalaman manajer keuangan dilakukan terhadap pengalaman mengelola keuangan; </w:t>
            </w:r>
          </w:p>
          <w:p w14:paraId="5CF6AF62" w14:textId="7399AD54" w:rsidR="00E63B22" w:rsidRPr="002A2D13" w:rsidRDefault="00E63B22" w:rsidP="002A2D13">
            <w:pPr>
              <w:numPr>
                <w:ilvl w:val="1"/>
                <w:numId w:val="135"/>
              </w:numPr>
              <w:ind w:left="2398" w:hanging="449"/>
              <w:jc w:val="both"/>
              <w:rPr>
                <w:rFonts w:ascii="Footlight MT Light" w:eastAsia="Gentium Basic" w:hAnsi="Footlight MT Light" w:cs="Gentium Basic"/>
              </w:rPr>
            </w:pPr>
            <w:r w:rsidRPr="002A2D13">
              <w:rPr>
                <w:rFonts w:ascii="Footlight MT Light" w:eastAsia="Gentium Basic" w:hAnsi="Footlight MT Light" w:cs="Gentium Basic"/>
              </w:rPr>
              <w:t>Perhitungan pengalaman personel manajerial ditentukan berdasarkan:</w:t>
            </w:r>
          </w:p>
          <w:p w14:paraId="7EB32CD9" w14:textId="64AD68B7" w:rsidR="00E63B22" w:rsidRPr="002A2D13" w:rsidRDefault="00E63B22" w:rsidP="002A2D13">
            <w:pPr>
              <w:pStyle w:val="ListParagraph"/>
              <w:numPr>
                <w:ilvl w:val="1"/>
                <w:numId w:val="253"/>
              </w:numPr>
              <w:ind w:left="2823"/>
              <w:jc w:val="both"/>
              <w:rPr>
                <w:rFonts w:ascii="Footlight MT Light" w:eastAsia="Gentium Basic" w:hAnsi="Footlight MT Light" w:cs="Gentium Basic"/>
              </w:rPr>
            </w:pPr>
            <w:r w:rsidRPr="002A2D13">
              <w:rPr>
                <w:rFonts w:ascii="Footlight MT Light" w:eastAsia="Gentium Basic" w:hAnsi="Footlight MT Light" w:cs="Gentium Basic"/>
              </w:rPr>
              <w:t>Daftar riwayat pengalaman kerja; atau</w:t>
            </w:r>
          </w:p>
          <w:p w14:paraId="1971CE28" w14:textId="23F0E53A" w:rsidR="006407E4" w:rsidRPr="002A2D13" w:rsidRDefault="00E63B22" w:rsidP="002A2D13">
            <w:pPr>
              <w:numPr>
                <w:ilvl w:val="1"/>
                <w:numId w:val="253"/>
              </w:numPr>
              <w:ind w:left="2823"/>
              <w:jc w:val="both"/>
              <w:rPr>
                <w:rFonts w:ascii="Footlight MT Light" w:eastAsia="Gentium Basic" w:hAnsi="Footlight MT Light" w:cs="Gentium Basic"/>
              </w:rPr>
            </w:pPr>
            <w:r w:rsidRPr="002A2D13">
              <w:rPr>
                <w:rFonts w:ascii="Footlight MT Light" w:eastAsia="Gentium Basic" w:hAnsi="Footlight MT Light" w:cs="Gentium Basic"/>
              </w:rPr>
              <w:t xml:space="preserve">Referensi kerja dari </w:t>
            </w:r>
            <w:r w:rsidR="00D460BB" w:rsidRPr="002A2D13">
              <w:rPr>
                <w:rFonts w:ascii="Footlight MT Light" w:eastAsia="Gentium Basic" w:hAnsi="Footlight MT Light" w:cs="Gentium Basic"/>
                <w:lang w:val="en-US"/>
              </w:rPr>
              <w:t>pemberi pekerjaan.</w:t>
            </w:r>
          </w:p>
          <w:p w14:paraId="6D46CC74" w14:textId="77777777" w:rsidR="00AF1D9F" w:rsidRPr="002A2D13" w:rsidRDefault="00AF1D9F" w:rsidP="002A2D13">
            <w:pPr>
              <w:ind w:left="2104"/>
              <w:jc w:val="both"/>
              <w:rPr>
                <w:rFonts w:ascii="Footlight MT Light" w:hAnsi="Footlight MT Light"/>
              </w:rPr>
            </w:pPr>
          </w:p>
          <w:p w14:paraId="69F64AEB" w14:textId="77777777" w:rsidR="009E0BF4" w:rsidRPr="002A2D13" w:rsidRDefault="009E0BF4" w:rsidP="002A2D13">
            <w:pPr>
              <w:numPr>
                <w:ilvl w:val="0"/>
                <w:numId w:val="135"/>
              </w:numPr>
              <w:ind w:left="1961"/>
              <w:jc w:val="both"/>
              <w:rPr>
                <w:rFonts w:ascii="Footlight MT Light" w:eastAsia="Gentium Basic" w:hAnsi="Footlight MT Light" w:cs="Gentium Basic"/>
              </w:rPr>
            </w:pPr>
            <w:r w:rsidRPr="002A2D13">
              <w:rPr>
                <w:rFonts w:ascii="Footlight MT Light" w:eastAsia="Gentium Basic" w:hAnsi="Footlight MT Light" w:cs="Gentium Basic"/>
                <w:lang w:val="en-US"/>
              </w:rPr>
              <w:t>Evaluasi pekerjaan yang disubkontrakkan dilakukan dengan:</w:t>
            </w:r>
          </w:p>
          <w:p w14:paraId="7FB98891" w14:textId="08F30224" w:rsidR="009E0BF4" w:rsidRPr="002A2D13" w:rsidRDefault="009E0BF4" w:rsidP="002A2D13">
            <w:pPr>
              <w:pStyle w:val="ListParagraph"/>
              <w:numPr>
                <w:ilvl w:val="1"/>
                <w:numId w:val="135"/>
              </w:numPr>
              <w:ind w:left="2398" w:hanging="425"/>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Melakukan kesesuaian pekerjaan yang disubkontrakkan baik untuk pekerjaan utama maupun peker</w:t>
            </w:r>
            <w:r w:rsidR="0044455E" w:rsidRPr="002A2D13">
              <w:rPr>
                <w:rFonts w:ascii="Footlight MT Light" w:eastAsia="Gentium Basic" w:hAnsi="Footlight MT Light" w:cs="Gentium Basic"/>
                <w:lang w:val="en-US"/>
              </w:rPr>
              <w:t>jaan yang bukan pekerjaan utama;</w:t>
            </w:r>
          </w:p>
          <w:p w14:paraId="5A80B29B" w14:textId="48896026" w:rsidR="009E0BF4" w:rsidRPr="002A2D13" w:rsidRDefault="009E0BF4" w:rsidP="002A2D13">
            <w:pPr>
              <w:pStyle w:val="ListParagraph"/>
              <w:numPr>
                <w:ilvl w:val="1"/>
                <w:numId w:val="135"/>
              </w:numPr>
              <w:ind w:left="2398" w:hanging="425"/>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Peserta dinyatakan memenuhi unsur pekerjaan yang disubkontrakkan apabila Daftar Isian yang Disubkontrakkan yang disampaikan sesuai dengan jumlah dan jenis pekerjaan</w:t>
            </w:r>
            <w:r w:rsidR="0044455E" w:rsidRPr="002A2D13">
              <w:rPr>
                <w:rFonts w:ascii="Footlight MT Light" w:eastAsia="Gentium Basic" w:hAnsi="Footlight MT Light" w:cs="Gentium Basic"/>
                <w:lang w:val="en-US"/>
              </w:rPr>
              <w:t xml:space="preserve"> yang dipersyaratkan dalam SSKK;</w:t>
            </w:r>
          </w:p>
          <w:p w14:paraId="16FE52CB" w14:textId="3666DB89" w:rsidR="0044455E" w:rsidRPr="002A2D13" w:rsidRDefault="0044455E" w:rsidP="002A2D13">
            <w:pPr>
              <w:pStyle w:val="ListParagraph"/>
              <w:numPr>
                <w:ilvl w:val="1"/>
                <w:numId w:val="135"/>
              </w:numPr>
              <w:ind w:left="2398" w:hanging="425"/>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Dalam hal Tender Pekerjaan Konstruksi yang diperuntukkan bagi pembangunan kesejahteraan di Provinsi Papua dan Provinsi Papua Barat dengan nilai Pagu Anggaran paling banyak Rp25.000.000.000,00 (dua puluh lima miliar rupiah), Pokja Pemilihan memeriksa bukti identitas subkontraktor yang disampaikan pada Daftar Isian Pekerjaan yang Disubkontrakkan; dan</w:t>
            </w:r>
          </w:p>
          <w:p w14:paraId="76F94FDB" w14:textId="3332F489" w:rsidR="009E0BF4" w:rsidRPr="002A2D13" w:rsidRDefault="009E0BF4" w:rsidP="002A2D13">
            <w:pPr>
              <w:pStyle w:val="ListParagraph"/>
              <w:numPr>
                <w:ilvl w:val="1"/>
                <w:numId w:val="135"/>
              </w:numPr>
              <w:ind w:left="2398" w:hanging="425"/>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Dalam hal Tender Pekerjaan Konstruksi yang diperuntukkan bagi pembangunan kesejahteraan di Provinsi Papua dan Provinsi Papua Barat</w:t>
            </w:r>
            <w:r w:rsidR="0044455E" w:rsidRPr="002A2D13">
              <w:rPr>
                <w:rFonts w:ascii="Footlight MT Light" w:eastAsia="Gentium Basic" w:hAnsi="Footlight MT Light" w:cs="Gentium Basic"/>
                <w:lang w:val="en-US"/>
              </w:rPr>
              <w:t xml:space="preserve"> dengan nilai Pagu Anggaran paling sedikit di atas Rp25.000.000.000,00 (dua puluh lima miliar rupiah)</w:t>
            </w:r>
            <w:r w:rsidRPr="002A2D13">
              <w:rPr>
                <w:rFonts w:ascii="Footlight MT Light" w:eastAsia="Gentium Basic" w:hAnsi="Footlight MT Light" w:cs="Gentium Basic"/>
                <w:lang w:val="en-US"/>
              </w:rPr>
              <w:t>, selain memenuhi ketentuan sebagaimana angka (2), Pokja Pemilihan memeriksa bukti identitas subkontraktor yang disampaikan pada Daftar Isian Pekerjaan yang Disubkontrakkan.</w:t>
            </w:r>
          </w:p>
          <w:p w14:paraId="2FA2643F" w14:textId="77777777" w:rsidR="00181AC8" w:rsidRPr="002A2D13" w:rsidRDefault="00181AC8" w:rsidP="002A2D13">
            <w:pPr>
              <w:autoSpaceDE w:val="0"/>
              <w:autoSpaceDN w:val="0"/>
              <w:adjustRightInd w:val="0"/>
              <w:jc w:val="both"/>
              <w:rPr>
                <w:rFonts w:ascii="Footlight MT Light" w:hAnsi="Footlight MT Light"/>
              </w:rPr>
            </w:pPr>
          </w:p>
          <w:p w14:paraId="3DFEA5C1" w14:textId="54D37F81" w:rsidR="006407E4" w:rsidRPr="002A2D13" w:rsidRDefault="004D30FB" w:rsidP="002A2D13">
            <w:pPr>
              <w:numPr>
                <w:ilvl w:val="0"/>
                <w:numId w:val="135"/>
              </w:numPr>
              <w:ind w:left="1961"/>
              <w:jc w:val="both"/>
              <w:rPr>
                <w:rFonts w:ascii="Footlight MT Light" w:eastAsia="Gentium Basic" w:hAnsi="Footlight MT Light" w:cs="Gentium Basic"/>
              </w:rPr>
            </w:pPr>
            <w:r w:rsidRPr="002A2D13">
              <w:rPr>
                <w:rFonts w:ascii="Footlight MT Light" w:eastAsia="Gentium Basic" w:hAnsi="Footlight MT Light" w:cs="Gentium Basic"/>
              </w:rPr>
              <w:t>Rencana Keselamatan Konstruksi (RKK) memenuhi persyaratan sebagaimana tercantum dalam LDP, yang memuat:</w:t>
            </w:r>
          </w:p>
          <w:p w14:paraId="6D29B30E" w14:textId="77777777" w:rsidR="006407E4" w:rsidRPr="002A2D13" w:rsidRDefault="004D30FB" w:rsidP="002A2D13">
            <w:pPr>
              <w:numPr>
                <w:ilvl w:val="0"/>
                <w:numId w:val="138"/>
              </w:numPr>
              <w:ind w:left="2398" w:hanging="425"/>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Elemen SMKK, meliputi:</w:t>
            </w:r>
          </w:p>
          <w:p w14:paraId="73C70709" w14:textId="77777777" w:rsidR="006407E4" w:rsidRPr="002A2D13" w:rsidRDefault="004D30FB" w:rsidP="002A2D13">
            <w:pPr>
              <w:numPr>
                <w:ilvl w:val="4"/>
                <w:numId w:val="253"/>
              </w:numPr>
              <w:pBdr>
                <w:top w:val="nil"/>
                <w:left w:val="nil"/>
                <w:bottom w:val="nil"/>
                <w:right w:val="nil"/>
                <w:between w:val="nil"/>
              </w:pBdr>
              <w:ind w:left="2823" w:hanging="425"/>
              <w:jc w:val="both"/>
              <w:rPr>
                <w:rFonts w:ascii="Footlight MT Light" w:eastAsia="Gentium Basic" w:hAnsi="Footlight MT Light" w:cs="Gentium Basic"/>
              </w:rPr>
            </w:pPr>
            <w:r w:rsidRPr="002A2D13">
              <w:rPr>
                <w:rFonts w:ascii="Footlight MT Light" w:eastAsia="Gentium Basic" w:hAnsi="Footlight MT Light" w:cs="Gentium Basic"/>
              </w:rPr>
              <w:t>Kepemimpinan dan Partisipasi pekerja dalam keselamatan konstruksi;</w:t>
            </w:r>
          </w:p>
          <w:p w14:paraId="3565D44A" w14:textId="77777777" w:rsidR="006407E4" w:rsidRPr="002A2D13" w:rsidRDefault="004D30FB" w:rsidP="002A2D13">
            <w:pPr>
              <w:numPr>
                <w:ilvl w:val="4"/>
                <w:numId w:val="253"/>
              </w:numPr>
              <w:pBdr>
                <w:top w:val="nil"/>
                <w:left w:val="nil"/>
                <w:bottom w:val="nil"/>
                <w:right w:val="nil"/>
                <w:between w:val="nil"/>
              </w:pBdr>
              <w:ind w:left="2823" w:hanging="425"/>
              <w:jc w:val="both"/>
              <w:rPr>
                <w:rFonts w:ascii="Footlight MT Light" w:eastAsia="Gentium Basic" w:hAnsi="Footlight MT Light" w:cs="Gentium Basic"/>
              </w:rPr>
            </w:pPr>
            <w:r w:rsidRPr="002A2D13">
              <w:rPr>
                <w:rFonts w:ascii="Footlight MT Light" w:eastAsia="Gentium Basic" w:hAnsi="Footlight MT Light" w:cs="Gentium Basic"/>
              </w:rPr>
              <w:t>Perencanaan Keselamatan Konstruksi:</w:t>
            </w:r>
          </w:p>
          <w:p w14:paraId="1E8DE3A4" w14:textId="77777777" w:rsidR="006407E4" w:rsidRPr="002A2D13" w:rsidRDefault="004D30FB" w:rsidP="002A2D13">
            <w:pPr>
              <w:numPr>
                <w:ilvl w:val="0"/>
                <w:numId w:val="141"/>
              </w:numPr>
              <w:pBdr>
                <w:top w:val="nil"/>
                <w:left w:val="nil"/>
                <w:bottom w:val="nil"/>
                <w:right w:val="nil"/>
                <w:between w:val="nil"/>
              </w:pBdr>
              <w:ind w:left="3223" w:hanging="180"/>
              <w:jc w:val="both"/>
              <w:rPr>
                <w:rFonts w:ascii="Footlight MT Light" w:eastAsia="Gentium Basic" w:hAnsi="Footlight MT Light" w:cs="Gentium Basic"/>
              </w:rPr>
            </w:pPr>
            <w:r w:rsidRPr="002A2D13">
              <w:rPr>
                <w:rFonts w:ascii="Footlight MT Light" w:eastAsia="Gentium Basic" w:hAnsi="Footlight MT Light" w:cs="Gentium Basic"/>
              </w:rPr>
              <w:t>uraian pekerjaan,</w:t>
            </w:r>
          </w:p>
          <w:p w14:paraId="4462CC5D" w14:textId="77777777" w:rsidR="006407E4" w:rsidRPr="002A2D13" w:rsidRDefault="004D30FB" w:rsidP="002A2D13">
            <w:pPr>
              <w:numPr>
                <w:ilvl w:val="0"/>
                <w:numId w:val="141"/>
              </w:numPr>
              <w:pBdr>
                <w:top w:val="nil"/>
                <w:left w:val="nil"/>
                <w:bottom w:val="nil"/>
                <w:right w:val="nil"/>
                <w:between w:val="nil"/>
              </w:pBdr>
              <w:ind w:left="3223" w:hanging="180"/>
              <w:jc w:val="both"/>
              <w:rPr>
                <w:rFonts w:ascii="Footlight MT Light" w:eastAsia="Gentium Basic" w:hAnsi="Footlight MT Light" w:cs="Gentium Basic"/>
              </w:rPr>
            </w:pPr>
            <w:r w:rsidRPr="002A2D13">
              <w:rPr>
                <w:rFonts w:ascii="Footlight MT Light" w:eastAsia="Gentium Basic" w:hAnsi="Footlight MT Light" w:cs="Gentium Basic"/>
              </w:rPr>
              <w:t>manajemen risiko dan rencana tindakan, meliputi:</w:t>
            </w:r>
          </w:p>
          <w:p w14:paraId="1D46F80F" w14:textId="77777777" w:rsidR="006407E4" w:rsidRPr="002A2D13" w:rsidRDefault="004D30FB" w:rsidP="002A2D13">
            <w:pPr>
              <w:numPr>
                <w:ilvl w:val="0"/>
                <w:numId w:val="121"/>
              </w:numPr>
              <w:pBdr>
                <w:top w:val="nil"/>
                <w:left w:val="nil"/>
                <w:bottom w:val="nil"/>
                <w:right w:val="nil"/>
                <w:between w:val="nil"/>
              </w:pBdr>
              <w:ind w:left="3581"/>
              <w:jc w:val="both"/>
              <w:rPr>
                <w:rFonts w:ascii="Footlight MT Light" w:eastAsia="Gentium Basic" w:hAnsi="Footlight MT Light" w:cs="Gentium Basic"/>
              </w:rPr>
            </w:pPr>
            <w:r w:rsidRPr="002A2D13">
              <w:rPr>
                <w:rFonts w:ascii="Footlight MT Light" w:eastAsia="Gentium Basic" w:hAnsi="Footlight MT Light" w:cs="Gentium Basic"/>
              </w:rPr>
              <w:t>penjelasan manajemen risiko meliputi mengidentifikasi bahaya, menilai tingkat risiko, dan mengendalikan risiko;</w:t>
            </w:r>
          </w:p>
          <w:p w14:paraId="46A71CFC" w14:textId="77777777" w:rsidR="006407E4" w:rsidRPr="002A2D13" w:rsidRDefault="004D30FB" w:rsidP="002A2D13">
            <w:pPr>
              <w:numPr>
                <w:ilvl w:val="0"/>
                <w:numId w:val="121"/>
              </w:numPr>
              <w:pBdr>
                <w:top w:val="nil"/>
                <w:left w:val="nil"/>
                <w:bottom w:val="nil"/>
                <w:right w:val="nil"/>
                <w:between w:val="nil"/>
              </w:pBdr>
              <w:ind w:left="3581"/>
              <w:jc w:val="both"/>
              <w:rPr>
                <w:rFonts w:ascii="Footlight MT Light" w:eastAsia="Gentium Basic" w:hAnsi="Footlight MT Light" w:cs="Gentium Basic"/>
              </w:rPr>
            </w:pPr>
            <w:r w:rsidRPr="002A2D13">
              <w:rPr>
                <w:rFonts w:ascii="Footlight MT Light" w:eastAsia="Gentium Basic" w:hAnsi="Footlight MT Light" w:cs="Gentium Basic"/>
              </w:rPr>
              <w:t>penjelasan rencana Tindakan meliputi sasaran khusus dan program khusus;</w:t>
            </w:r>
          </w:p>
          <w:p w14:paraId="140FB89B" w14:textId="77777777" w:rsidR="006407E4" w:rsidRPr="002A2D13" w:rsidRDefault="004D30FB" w:rsidP="002A2D13">
            <w:pPr>
              <w:numPr>
                <w:ilvl w:val="4"/>
                <w:numId w:val="253"/>
              </w:numPr>
              <w:pBdr>
                <w:top w:val="nil"/>
                <w:left w:val="nil"/>
                <w:bottom w:val="nil"/>
                <w:right w:val="nil"/>
                <w:between w:val="nil"/>
              </w:pBdr>
              <w:ind w:left="2823" w:hanging="425"/>
              <w:jc w:val="both"/>
              <w:rPr>
                <w:rFonts w:ascii="Footlight MT Light" w:eastAsia="Gentium Basic" w:hAnsi="Footlight MT Light" w:cs="Gentium Basic"/>
              </w:rPr>
            </w:pPr>
            <w:r w:rsidRPr="002A2D13">
              <w:rPr>
                <w:rFonts w:ascii="Footlight MT Light" w:eastAsia="Gentium Basic" w:hAnsi="Footlight MT Light" w:cs="Gentium Basic"/>
              </w:rPr>
              <w:t>Dukungan Keselamatan konstruksi;</w:t>
            </w:r>
          </w:p>
          <w:p w14:paraId="3A29C99B" w14:textId="77777777" w:rsidR="006407E4" w:rsidRPr="002A2D13" w:rsidRDefault="004D30FB" w:rsidP="002A2D13">
            <w:pPr>
              <w:numPr>
                <w:ilvl w:val="4"/>
                <w:numId w:val="253"/>
              </w:numPr>
              <w:pBdr>
                <w:top w:val="nil"/>
                <w:left w:val="nil"/>
                <w:bottom w:val="nil"/>
                <w:right w:val="nil"/>
                <w:between w:val="nil"/>
              </w:pBdr>
              <w:ind w:left="2823" w:hanging="425"/>
              <w:jc w:val="both"/>
              <w:rPr>
                <w:rFonts w:ascii="Footlight MT Light" w:eastAsia="Gentium Basic" w:hAnsi="Footlight MT Light" w:cs="Gentium Basic"/>
              </w:rPr>
            </w:pPr>
            <w:r w:rsidRPr="002A2D13">
              <w:rPr>
                <w:rFonts w:ascii="Footlight MT Light" w:eastAsia="Gentium Basic" w:hAnsi="Footlight MT Light" w:cs="Gentium Basic"/>
              </w:rPr>
              <w:t>Operasi Keselamatan Konstruksi;</w:t>
            </w:r>
          </w:p>
          <w:p w14:paraId="70281B18" w14:textId="77777777" w:rsidR="006407E4" w:rsidRPr="002A2D13" w:rsidRDefault="004D30FB" w:rsidP="002A2D13">
            <w:pPr>
              <w:numPr>
                <w:ilvl w:val="4"/>
                <w:numId w:val="253"/>
              </w:numPr>
              <w:pBdr>
                <w:top w:val="nil"/>
                <w:left w:val="nil"/>
                <w:bottom w:val="nil"/>
                <w:right w:val="nil"/>
                <w:between w:val="nil"/>
              </w:pBdr>
              <w:ind w:left="2823" w:hanging="425"/>
              <w:jc w:val="both"/>
              <w:rPr>
                <w:rFonts w:ascii="Footlight MT Light" w:eastAsia="Gentium Basic" w:hAnsi="Footlight MT Light" w:cs="Gentium Basic"/>
              </w:rPr>
            </w:pPr>
            <w:r w:rsidRPr="002A2D13">
              <w:rPr>
                <w:rFonts w:ascii="Footlight MT Light" w:eastAsia="Gentium Basic" w:hAnsi="Footlight MT Light" w:cs="Gentium Basic"/>
              </w:rPr>
              <w:t>Evaluasi Kinerja Keselamatan Konstruksi</w:t>
            </w:r>
          </w:p>
          <w:p w14:paraId="4DA4551D" w14:textId="65F22206" w:rsidR="006407E4" w:rsidRPr="002A2D13" w:rsidRDefault="004D30FB" w:rsidP="002A2D13">
            <w:pPr>
              <w:numPr>
                <w:ilvl w:val="0"/>
                <w:numId w:val="138"/>
              </w:numPr>
              <w:ind w:left="2398" w:hanging="425"/>
              <w:jc w:val="both"/>
              <w:rPr>
                <w:rFonts w:ascii="Footlight MT Light" w:eastAsia="Gentium Basic" w:hAnsi="Footlight MT Light" w:cs="Gentium Basic"/>
              </w:rPr>
            </w:pPr>
            <w:r w:rsidRPr="002A2D13">
              <w:rPr>
                <w:rFonts w:ascii="Footlight MT Light" w:eastAsia="Gentium Basic" w:hAnsi="Footlight MT Light" w:cs="Gentium Basic"/>
              </w:rPr>
              <w:t>Pakta komitmen yang ditandatangani oleh pimpinan tertinggi perusahaan penyedia jasa.</w:t>
            </w:r>
          </w:p>
          <w:p w14:paraId="15102124" w14:textId="77777777" w:rsidR="00547234" w:rsidRPr="002A2D13" w:rsidRDefault="00547234" w:rsidP="002A2D13">
            <w:pPr>
              <w:ind w:left="2504"/>
              <w:jc w:val="both"/>
              <w:rPr>
                <w:rFonts w:ascii="Footlight MT Light" w:eastAsia="Gentium Basic" w:hAnsi="Footlight MT Light" w:cs="Gentium Basic"/>
              </w:rPr>
            </w:pPr>
          </w:p>
          <w:p w14:paraId="541844BC" w14:textId="77777777" w:rsidR="00547234" w:rsidRPr="002A2D13" w:rsidRDefault="00547234" w:rsidP="002A2D13">
            <w:pPr>
              <w:ind w:left="1973"/>
              <w:jc w:val="both"/>
              <w:rPr>
                <w:rFonts w:ascii="Footlight MT Light" w:eastAsia="Gentium Basic" w:hAnsi="Footlight MT Light" w:cs="Gentium Basic"/>
              </w:rPr>
            </w:pPr>
            <w:r w:rsidRPr="002A2D13">
              <w:rPr>
                <w:rFonts w:ascii="Footlight MT Light" w:eastAsia="Gentium Basic" w:hAnsi="Footlight MT Light" w:cs="Gentium Basic"/>
              </w:rPr>
              <w:t>Evaluasi dokumen RKK dilakukan dengan ketentuan:</w:t>
            </w:r>
          </w:p>
          <w:p w14:paraId="5048DBB3" w14:textId="77777777" w:rsidR="00547234" w:rsidRPr="002A2D13" w:rsidRDefault="00547234" w:rsidP="002A2D13">
            <w:pPr>
              <w:pStyle w:val="ListParagraph"/>
              <w:numPr>
                <w:ilvl w:val="4"/>
                <w:numId w:val="135"/>
              </w:numPr>
              <w:ind w:left="2398" w:hanging="425"/>
              <w:jc w:val="both"/>
              <w:rPr>
                <w:rFonts w:ascii="Footlight MT Light" w:eastAsia="Gentium Basic" w:hAnsi="Footlight MT Light" w:cs="Gentium Basic"/>
              </w:rPr>
            </w:pPr>
            <w:r w:rsidRPr="002A2D13">
              <w:rPr>
                <w:rFonts w:ascii="Footlight MT Light" w:eastAsia="Gentium Basic" w:hAnsi="Footlight MT Light" w:cs="Gentium Basic"/>
              </w:rPr>
              <w:t>Peserta dinyatakan memenuhi elemen Kepemimpinan dan Partisipasi pekerja dalam keselamatan konstruksi apabila menyampaikan Pakta Komitmen Keselamatan Konstruksi yang memenuhi ketentuan:</w:t>
            </w:r>
          </w:p>
          <w:p w14:paraId="41CD141C" w14:textId="77777777" w:rsidR="00547234" w:rsidRPr="002A2D13" w:rsidRDefault="00547234" w:rsidP="002A2D13">
            <w:pPr>
              <w:pStyle w:val="ListParagraph"/>
              <w:numPr>
                <w:ilvl w:val="5"/>
                <w:numId w:val="135"/>
              </w:numPr>
              <w:ind w:left="2682" w:hanging="284"/>
              <w:jc w:val="both"/>
              <w:rPr>
                <w:rFonts w:ascii="Footlight MT Light" w:eastAsia="Gentium Basic" w:hAnsi="Footlight MT Light" w:cs="Gentium Basic"/>
              </w:rPr>
            </w:pPr>
            <w:r w:rsidRPr="002A2D13">
              <w:rPr>
                <w:rFonts w:ascii="Footlight MT Light" w:eastAsia="Gentium Basic" w:hAnsi="Footlight MT Light" w:cs="Gentium Basic"/>
              </w:rPr>
              <w:t>mencantumkan 7 (tujuh) pernyataan Komitmen Keselamatan Konstruksi; dan</w:t>
            </w:r>
            <w:r w:rsidRPr="002A2D13">
              <w:rPr>
                <w:rFonts w:ascii="Footlight MT Light" w:eastAsia="Gentium Basic" w:hAnsi="Footlight MT Light" w:cs="Gentium Basic"/>
                <w:lang w:val="en-US"/>
              </w:rPr>
              <w:t xml:space="preserve"> </w:t>
            </w:r>
          </w:p>
          <w:p w14:paraId="3956F45F" w14:textId="77777777" w:rsidR="00547234" w:rsidRPr="002A2D13" w:rsidRDefault="00547234" w:rsidP="002A2D13">
            <w:pPr>
              <w:pStyle w:val="ListParagraph"/>
              <w:numPr>
                <w:ilvl w:val="5"/>
                <w:numId w:val="135"/>
              </w:numPr>
              <w:ind w:left="2682" w:hanging="284"/>
              <w:jc w:val="both"/>
              <w:rPr>
                <w:rFonts w:ascii="Footlight MT Light" w:eastAsia="Gentium Basic" w:hAnsi="Footlight MT Light" w:cs="Gentium Basic"/>
              </w:rPr>
            </w:pPr>
            <w:r w:rsidRPr="002A2D13">
              <w:rPr>
                <w:rFonts w:ascii="Footlight MT Light" w:eastAsia="Gentium Basic" w:hAnsi="Footlight MT Light" w:cs="Gentium Basic"/>
              </w:rPr>
              <w:t>nama paket pekerjaan sesuai dengan nama paket pekerjaan yang ditenderkan;</w:t>
            </w:r>
          </w:p>
          <w:p w14:paraId="11090BC3" w14:textId="77777777" w:rsidR="00547234" w:rsidRPr="002A2D13" w:rsidRDefault="00547234" w:rsidP="002A2D13">
            <w:pPr>
              <w:pStyle w:val="ListParagraph"/>
              <w:numPr>
                <w:ilvl w:val="4"/>
                <w:numId w:val="135"/>
              </w:numPr>
              <w:ind w:left="2398"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Peserta dinyatakan memenuhi elemen Perencanaan Keselamatan Konstruksi apabila menyampaikan tabel B.1 Identifikasi bahaya, Penilaian risiko, Pengendalian dan Peluang, serta tabel B.2 Rencana tindakan (sasaran khusus &amp; program khusus) yang memenuhi ketentuan: </w:t>
            </w:r>
          </w:p>
          <w:p w14:paraId="3991FA72" w14:textId="77777777" w:rsidR="00547234" w:rsidRPr="002A2D13" w:rsidRDefault="00547234" w:rsidP="002A2D13">
            <w:pPr>
              <w:pStyle w:val="ListParagraph"/>
              <w:numPr>
                <w:ilvl w:val="5"/>
                <w:numId w:val="135"/>
              </w:numPr>
              <w:ind w:left="2682" w:hanging="284"/>
              <w:jc w:val="both"/>
              <w:rPr>
                <w:rFonts w:ascii="Footlight MT Light" w:eastAsia="Gentium Basic" w:hAnsi="Footlight MT Light" w:cs="Gentium Basic"/>
              </w:rPr>
            </w:pPr>
            <w:r w:rsidRPr="002A2D13">
              <w:rPr>
                <w:rFonts w:ascii="Footlight MT Light" w:eastAsia="Gentium Basic" w:hAnsi="Footlight MT Light" w:cs="Gentium Basic"/>
              </w:rPr>
              <w:t>Kolom uraian pekerjaan dan identifikasi bahaya diisi sesuai yang disyaratkan dalam LDP;</w:t>
            </w:r>
          </w:p>
          <w:p w14:paraId="2F8D3C76" w14:textId="5D3AF33B" w:rsidR="00547234" w:rsidRPr="002A2D13" w:rsidRDefault="00547234" w:rsidP="002A2D13">
            <w:pPr>
              <w:pStyle w:val="ListParagraph"/>
              <w:numPr>
                <w:ilvl w:val="5"/>
                <w:numId w:val="135"/>
              </w:numPr>
              <w:ind w:left="2682" w:hanging="284"/>
              <w:jc w:val="both"/>
              <w:rPr>
                <w:rFonts w:ascii="Footlight MT Light" w:eastAsia="Gentium Basic" w:hAnsi="Footlight MT Light" w:cs="Gentium Basic"/>
              </w:rPr>
            </w:pPr>
            <w:r w:rsidRPr="002A2D13">
              <w:rPr>
                <w:rFonts w:ascii="Footlight MT Light" w:eastAsia="Gentium Basic" w:hAnsi="Footlight MT Light" w:cs="Gentium Basic"/>
              </w:rPr>
              <w:t>Kolom lain telah diisi kecuali kolom keterangan tidak wajib diisi  (isian tidak dievaluasi);</w:t>
            </w:r>
          </w:p>
          <w:p w14:paraId="585558D3" w14:textId="14FBCA19" w:rsidR="00547234" w:rsidRPr="002A2D13" w:rsidRDefault="00547234" w:rsidP="002A2D13">
            <w:pPr>
              <w:pStyle w:val="ListParagraph"/>
              <w:numPr>
                <w:ilvl w:val="4"/>
                <w:numId w:val="135"/>
              </w:numPr>
              <w:ind w:left="2398"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Peserta dinyatakan memenuhi elemen dukungan keselamatan konstruksi apabila menyampaikan penjelasan salah satu sub elemen dari elemen dukungan keselamatan konstruksi (isian tidak dievaluasi) atau menyampaikan tabel Jadwal Program Komunikasi yang telah diisi (isian tidak dievaluasi); </w:t>
            </w:r>
          </w:p>
          <w:p w14:paraId="5D3D8E50" w14:textId="3EC84418" w:rsidR="00547234" w:rsidRPr="002A2D13" w:rsidRDefault="00547234" w:rsidP="002A2D13">
            <w:pPr>
              <w:pStyle w:val="ListParagraph"/>
              <w:numPr>
                <w:ilvl w:val="4"/>
                <w:numId w:val="135"/>
              </w:numPr>
              <w:ind w:left="2398" w:hanging="425"/>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 xml:space="preserve">Peserta dinyatakan memenuhi elemen Operasi Keselamatan Konstruksi apabila menyampaikan penjelasan salah satu sub elemen dari elemen Operasi Keselamatan Konstruksi (isian tidak dievaluasi) atau tabel Analisis Keselamatan Pekerjaan (Job Safety Analysis) yang telah diisi (isian tidak dievaluasi); dan </w:t>
            </w:r>
          </w:p>
          <w:p w14:paraId="34621ADE" w14:textId="0367F0BC" w:rsidR="006407E4" w:rsidRPr="002A2D13" w:rsidRDefault="00547234" w:rsidP="002A2D13">
            <w:pPr>
              <w:pStyle w:val="ListParagraph"/>
              <w:numPr>
                <w:ilvl w:val="4"/>
                <w:numId w:val="135"/>
              </w:numPr>
              <w:ind w:left="2398" w:hanging="425"/>
              <w:jc w:val="both"/>
              <w:rPr>
                <w:rFonts w:ascii="Footlight MT Light" w:eastAsia="Gentium Basic" w:hAnsi="Footlight MT Light" w:cs="Gentium Basic"/>
              </w:rPr>
            </w:pPr>
            <w:r w:rsidRPr="002A2D13">
              <w:rPr>
                <w:rFonts w:ascii="Footlight MT Light" w:eastAsia="Gentium Basic" w:hAnsi="Footlight MT Light" w:cs="Gentium Basic"/>
              </w:rPr>
              <w:t>Peserta dinyatakan memenuhi elemen Evaluasi Kinerja Keselamatan Konstruksi apabila menyampaikan penjelasan salah satu sub elemen Evaluasi Kinerja Keselamatan Konstruksi (isian tidak dievaluasi) atau tabel Jadwal Inspeksi dan Audit yang telah diisi (isian tidak dievaluasi).</w:t>
            </w:r>
          </w:p>
          <w:p w14:paraId="7B441296" w14:textId="77777777" w:rsidR="007025AA" w:rsidRPr="002A2D13" w:rsidRDefault="004D30FB" w:rsidP="002A2D13">
            <w:pPr>
              <w:pStyle w:val="ListParagraph"/>
              <w:numPr>
                <w:ilvl w:val="4"/>
                <w:numId w:val="135"/>
              </w:numPr>
              <w:ind w:left="2398"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Pakta komitmen yang belum ditandatangani oleh pimpinan  tertinggi perusahaan penyedia jasa tidak menggugurkan. </w:t>
            </w:r>
          </w:p>
          <w:p w14:paraId="3D29F0C1" w14:textId="210386CE" w:rsidR="006407E4" w:rsidRPr="002A2D13" w:rsidRDefault="004D30FB" w:rsidP="002A2D13">
            <w:pPr>
              <w:pStyle w:val="ListParagraph"/>
              <w:numPr>
                <w:ilvl w:val="4"/>
                <w:numId w:val="135"/>
              </w:numPr>
              <w:ind w:left="2398"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Pakta komitmen yang ditandatangani oleh pimpinan  tertinggi perusahaan penyedia jasa dimaksud  ditunjukkan dalam Rapat Persiapan Penandatanganan Kontrak dan diserahkan kepada </w:t>
            </w:r>
            <w:r w:rsidR="005207CC" w:rsidRPr="002A2D13">
              <w:rPr>
                <w:rFonts w:ascii="Footlight MT Light" w:eastAsia="Gentium Basic" w:hAnsi="Footlight MT Light" w:cs="Gentium Basic"/>
                <w:lang w:val="en-US"/>
              </w:rPr>
              <w:t>Pejabat Penandatangan Kontrak</w:t>
            </w:r>
            <w:r w:rsidRPr="002A2D13">
              <w:rPr>
                <w:rFonts w:ascii="Footlight MT Light" w:eastAsia="Gentium Basic" w:hAnsi="Footlight MT Light" w:cs="Gentium Basic"/>
              </w:rPr>
              <w:t>.</w:t>
            </w:r>
          </w:p>
          <w:p w14:paraId="0D05E0FA" w14:textId="77777777" w:rsidR="006407E4" w:rsidRPr="002A2D13" w:rsidRDefault="006407E4" w:rsidP="002A2D13">
            <w:pPr>
              <w:ind w:left="2054"/>
              <w:jc w:val="both"/>
              <w:rPr>
                <w:rFonts w:ascii="Footlight MT Light" w:eastAsia="Gentium Basic" w:hAnsi="Footlight MT Light" w:cs="Gentium Basic"/>
              </w:rPr>
            </w:pPr>
          </w:p>
          <w:p w14:paraId="35948786" w14:textId="77777777" w:rsidR="006407E4" w:rsidRPr="002A2D13" w:rsidRDefault="004D30FB" w:rsidP="002A2D13">
            <w:pPr>
              <w:numPr>
                <w:ilvl w:val="0"/>
                <w:numId w:val="135"/>
              </w:numPr>
              <w:jc w:val="both"/>
              <w:rPr>
                <w:rFonts w:ascii="Footlight MT Light" w:eastAsia="Gentium Basic" w:hAnsi="Footlight MT Light" w:cs="Gentium Basic"/>
              </w:rPr>
            </w:pPr>
            <w:r w:rsidRPr="002A2D13">
              <w:rPr>
                <w:rFonts w:ascii="Footlight MT Light" w:eastAsia="Gentium Basic" w:hAnsi="Footlight MT Light" w:cs="Gentium Basic"/>
              </w:rPr>
              <w:t>Dokumen lain yang disyaratkan (harus dengan persetujuan pejabat pimpinan tinggi madya untuk K/L atau pejabat pimpinan tinggi pratama untuk PD) sebagaimana tercantum dalam LDP, dengan ketentuan:</w:t>
            </w:r>
          </w:p>
          <w:p w14:paraId="1E1FFC12" w14:textId="77777777" w:rsidR="006407E4" w:rsidRPr="002A2D13" w:rsidRDefault="004D30FB" w:rsidP="002A2D13">
            <w:pPr>
              <w:numPr>
                <w:ilvl w:val="0"/>
                <w:numId w:val="148"/>
              </w:numPr>
              <w:pBdr>
                <w:top w:val="nil"/>
                <w:left w:val="nil"/>
                <w:bottom w:val="nil"/>
                <w:right w:val="nil"/>
                <w:between w:val="nil"/>
              </w:pBdr>
              <w:ind w:left="2413"/>
              <w:jc w:val="both"/>
              <w:rPr>
                <w:rFonts w:ascii="Footlight MT Light" w:eastAsia="Gentium Basic" w:hAnsi="Footlight MT Light" w:cs="Gentium Basic"/>
              </w:rPr>
            </w:pPr>
            <w:r w:rsidRPr="002A2D13">
              <w:rPr>
                <w:rFonts w:ascii="Footlight MT Light" w:eastAsia="Gentium Basic" w:hAnsi="Footlight MT Light" w:cs="Gentium Basic"/>
              </w:rPr>
              <w:t>Kriteria evaluasi diuraikan secara rinci dan terukur;</w:t>
            </w:r>
          </w:p>
          <w:p w14:paraId="4C15F097" w14:textId="77777777" w:rsidR="006407E4" w:rsidRPr="002A2D13" w:rsidRDefault="004D30FB" w:rsidP="002A2D13">
            <w:pPr>
              <w:numPr>
                <w:ilvl w:val="0"/>
                <w:numId w:val="148"/>
              </w:numPr>
              <w:pBdr>
                <w:top w:val="nil"/>
                <w:left w:val="nil"/>
                <w:bottom w:val="nil"/>
                <w:right w:val="nil"/>
                <w:between w:val="nil"/>
              </w:pBdr>
              <w:ind w:left="2413"/>
              <w:jc w:val="both"/>
              <w:rPr>
                <w:rFonts w:ascii="Footlight MT Light" w:eastAsia="Gentium Basic" w:hAnsi="Footlight MT Light" w:cs="Gentium Basic"/>
              </w:rPr>
            </w:pPr>
            <w:r w:rsidRPr="002A2D13">
              <w:rPr>
                <w:rFonts w:ascii="Footlight MT Light" w:eastAsia="Gentium Basic" w:hAnsi="Footlight MT Light" w:cs="Gentium Basic"/>
              </w:rPr>
              <w:t>Persyaratan harus mempertimbangkan persaingan usaha yang sehat dan jangka waktu pemenuhan persyaratan.</w:t>
            </w:r>
          </w:p>
          <w:p w14:paraId="00BBB796" w14:textId="77777777" w:rsidR="006407E4" w:rsidRPr="002A2D13" w:rsidRDefault="006407E4" w:rsidP="002A2D13">
            <w:pPr>
              <w:rPr>
                <w:rFonts w:ascii="Footlight MT Light" w:eastAsia="Gentium Basic" w:hAnsi="Footlight MT Light" w:cs="Gentium Basic"/>
              </w:rPr>
            </w:pPr>
          </w:p>
          <w:p w14:paraId="625021D3" w14:textId="5C67FBAF" w:rsidR="006407E4" w:rsidRPr="002A2D13" w:rsidRDefault="004D30FB" w:rsidP="002A2D13">
            <w:pPr>
              <w:numPr>
                <w:ilvl w:val="1"/>
                <w:numId w:val="185"/>
              </w:numPr>
              <w:ind w:left="1122" w:hanging="283"/>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terdapat penambahan persyaratan sesuai dengan huruf </w:t>
            </w:r>
            <w:r w:rsidR="004A56B5" w:rsidRPr="002A2D13">
              <w:rPr>
                <w:rFonts w:ascii="Footlight MT Light" w:eastAsia="Gentium Basic" w:hAnsi="Footlight MT Light" w:cs="Gentium Basic"/>
                <w:lang w:val="en-US"/>
              </w:rPr>
              <w:t>f</w:t>
            </w:r>
            <w:r w:rsidRPr="002A2D13">
              <w:rPr>
                <w:rFonts w:ascii="Footlight MT Light" w:eastAsia="Gentium Basic" w:hAnsi="Footlight MT Light" w:cs="Gentium Basic"/>
              </w:rPr>
              <w:t>)</w:t>
            </w:r>
            <w:r w:rsidR="00204552"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yang melingkupi material/barang/bahan, Pokja Pemilihan  dapat melakukan klarifikasi, khus</w:t>
            </w:r>
            <w:r w:rsidR="00210C07" w:rsidRPr="002A2D13">
              <w:rPr>
                <w:rFonts w:ascii="Footlight MT Light" w:eastAsia="Gentium Basic" w:hAnsi="Footlight MT Light" w:cs="Gentium Basic"/>
              </w:rPr>
              <w:t xml:space="preserve">usnya kepada pabrikan/produsen/agen/distributor </w:t>
            </w:r>
            <w:r w:rsidRPr="002A2D13">
              <w:rPr>
                <w:rFonts w:ascii="Footlight MT Light" w:eastAsia="Gentium Basic" w:hAnsi="Footlight MT Light" w:cs="Gentium Basic"/>
              </w:rPr>
              <w:t>material/</w:t>
            </w:r>
            <w:r w:rsidR="00210C07"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barang/bahan untuk menjamin konsistensi jenis material/barang/bahan serta kemampuan untuk menyediakan material sesuai jadwal yang telah ditetapkan;</w:t>
            </w:r>
          </w:p>
          <w:p w14:paraId="1040C7B4" w14:textId="7B480926" w:rsidR="006407E4" w:rsidRPr="002A2D13" w:rsidRDefault="004D30FB" w:rsidP="002A2D13">
            <w:pPr>
              <w:numPr>
                <w:ilvl w:val="1"/>
                <w:numId w:val="185"/>
              </w:numPr>
              <w:ind w:left="1122" w:hanging="283"/>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dalam evaluasi teknis terdapat hal-hal yang tidak jelas atau meragukan, Pokja Pemilihan melakukan klarifikasi dengan peserta/pihak lain yang berwenang. Dalam klarifikasi, peserta tidak diperkenankan mengubah substansi penawaran; </w:t>
            </w:r>
          </w:p>
          <w:p w14:paraId="69DE5D37" w14:textId="53F377C0" w:rsidR="006407E4" w:rsidRPr="002A2D13" w:rsidRDefault="004D30FB" w:rsidP="002A2D13">
            <w:pPr>
              <w:numPr>
                <w:ilvl w:val="1"/>
                <w:numId w:val="185"/>
              </w:numPr>
              <w:ind w:left="1122" w:hanging="283"/>
              <w:jc w:val="both"/>
              <w:rPr>
                <w:rFonts w:ascii="Footlight MT Light" w:eastAsia="Gentium Basic" w:hAnsi="Footlight MT Light" w:cs="Gentium Basic"/>
              </w:rPr>
            </w:pPr>
            <w:r w:rsidRPr="002A2D13">
              <w:rPr>
                <w:rFonts w:ascii="Footlight MT Light" w:eastAsia="Gentium Basic" w:hAnsi="Footlight MT Light" w:cs="Gentium Basic"/>
              </w:rPr>
              <w:t>Dalam hal klarifikasi dilakukan kepada peserta, peserta yang tidak hadir atau tidak memberikan tanggapan atas permintaan klarifika</w:t>
            </w:r>
            <w:r w:rsidR="001220A4" w:rsidRPr="002A2D13">
              <w:rPr>
                <w:rFonts w:ascii="Footlight MT Light" w:eastAsia="Gentium Basic" w:hAnsi="Footlight MT Light" w:cs="Gentium Basic"/>
              </w:rPr>
              <w:t>si, maka menggugurkan penawaran;</w:t>
            </w:r>
          </w:p>
          <w:p w14:paraId="12AB023E" w14:textId="4C23FB97" w:rsidR="006407E4" w:rsidRPr="002A2D13" w:rsidRDefault="004D30FB" w:rsidP="002A2D13">
            <w:pPr>
              <w:numPr>
                <w:ilvl w:val="1"/>
                <w:numId w:val="185"/>
              </w:numPr>
              <w:ind w:left="1122" w:hanging="283"/>
              <w:jc w:val="both"/>
              <w:rPr>
                <w:rFonts w:ascii="Footlight MT Light" w:eastAsia="Gentium Basic" w:hAnsi="Footlight MT Light" w:cs="Gentium Basic"/>
              </w:rPr>
            </w:pPr>
            <w:r w:rsidRPr="002A2D13">
              <w:rPr>
                <w:rFonts w:ascii="Footlight MT Light" w:eastAsia="Gentium Basic" w:hAnsi="Footlight MT Light" w:cs="Gentium Basic"/>
              </w:rPr>
              <w:t>Hasil klarifika</w:t>
            </w:r>
            <w:r w:rsidR="001220A4" w:rsidRPr="002A2D13">
              <w:rPr>
                <w:rFonts w:ascii="Footlight MT Light" w:eastAsia="Gentium Basic" w:hAnsi="Footlight MT Light" w:cs="Gentium Basic"/>
              </w:rPr>
              <w:t>si dapat menggugurkan penawaran;</w:t>
            </w:r>
          </w:p>
          <w:p w14:paraId="1B5496FF" w14:textId="1D58E470" w:rsidR="006407E4" w:rsidRPr="002A2D13" w:rsidRDefault="004D30FB" w:rsidP="002A2D13">
            <w:pPr>
              <w:numPr>
                <w:ilvl w:val="1"/>
                <w:numId w:val="185"/>
              </w:numPr>
              <w:ind w:left="1122" w:hanging="283"/>
              <w:jc w:val="both"/>
              <w:rPr>
                <w:rFonts w:ascii="Footlight MT Light" w:eastAsia="Gentium Basic" w:hAnsi="Footlight MT Light" w:cs="Gentium Basic"/>
              </w:rPr>
            </w:pPr>
            <w:r w:rsidRPr="002A2D13">
              <w:rPr>
                <w:rFonts w:ascii="Footlight MT Light" w:eastAsia="Gentium Basic" w:hAnsi="Footlight MT Light" w:cs="Gentium Basic"/>
              </w:rPr>
              <w:t>Peserta dinyatakan lulus evaluasi teknis apabila hasil penilaian teknis melewati nilai ambang batas masing-</w:t>
            </w:r>
            <w:r w:rsidRPr="002A2D13">
              <w:rPr>
                <w:rFonts w:ascii="Footlight MT Light" w:eastAsia="Gentium Basic" w:hAnsi="Footlight MT Light" w:cs="Gentium Basic"/>
              </w:rPr>
              <w:lastRenderedPageBreak/>
              <w:t>masing unsur maupun nilai ambang batas total keseluruhan unsur yang ditetapkan dalam LDP</w:t>
            </w:r>
            <w:r w:rsidR="001220A4" w:rsidRPr="002A2D13">
              <w:rPr>
                <w:rFonts w:ascii="Footlight MT Light" w:eastAsia="Gentium Basic" w:hAnsi="Footlight MT Light" w:cs="Gentium Basic"/>
                <w:lang w:val="en-US"/>
              </w:rPr>
              <w:t>;</w:t>
            </w:r>
          </w:p>
          <w:p w14:paraId="5DC18EB7" w14:textId="77777777" w:rsidR="006407E4" w:rsidRPr="002A2D13" w:rsidRDefault="004D30FB" w:rsidP="002A2D13">
            <w:pPr>
              <w:numPr>
                <w:ilvl w:val="1"/>
                <w:numId w:val="185"/>
              </w:numPr>
              <w:ind w:left="1122" w:hanging="283"/>
              <w:jc w:val="both"/>
              <w:rPr>
                <w:rFonts w:ascii="Footlight MT Light" w:eastAsia="Gentium Basic" w:hAnsi="Footlight MT Light" w:cs="Gentium Basic"/>
              </w:rPr>
            </w:pPr>
            <w:r w:rsidRPr="002A2D13">
              <w:rPr>
                <w:rFonts w:ascii="Footlight MT Light" w:eastAsia="Gentium Basic" w:hAnsi="Footlight MT Light" w:cs="Gentium Basic"/>
              </w:rPr>
              <w:t>Peserta yang dinyatakan lulus evaluasi teknis dilanjutkan dengan evaluasi harga;</w:t>
            </w:r>
          </w:p>
          <w:p w14:paraId="686E61A4" w14:textId="77777777" w:rsidR="006407E4" w:rsidRPr="002A2D13" w:rsidRDefault="004D30FB" w:rsidP="002A2D13">
            <w:pPr>
              <w:numPr>
                <w:ilvl w:val="1"/>
                <w:numId w:val="185"/>
              </w:numPr>
              <w:ind w:left="1122" w:hanging="283"/>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hanya ada 1 (satu) atau 2 (dua) peserta yang lulus evaluasi teknis, maka evaluasi tetap dilanjutkan dengan evaluasi harga; </w:t>
            </w:r>
          </w:p>
          <w:p w14:paraId="620DB253" w14:textId="77777777" w:rsidR="006407E4" w:rsidRPr="002A2D13" w:rsidRDefault="004D30FB" w:rsidP="002A2D13">
            <w:pPr>
              <w:numPr>
                <w:ilvl w:val="1"/>
                <w:numId w:val="185"/>
              </w:numPr>
              <w:ind w:left="1122" w:hanging="283"/>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tidak ada peserta yang lulus evaluasi teknis maka tender dinyatakan gagal; dan </w:t>
            </w:r>
          </w:p>
          <w:p w14:paraId="1E48C795" w14:textId="56B42E25" w:rsidR="006407E4" w:rsidRPr="002A2D13" w:rsidRDefault="004D30FB" w:rsidP="002A2D13">
            <w:pPr>
              <w:numPr>
                <w:ilvl w:val="1"/>
                <w:numId w:val="185"/>
              </w:numPr>
              <w:ind w:left="1122" w:hanging="283"/>
              <w:jc w:val="both"/>
              <w:rPr>
                <w:rFonts w:ascii="Footlight MT Light" w:eastAsia="Gentium Basic" w:hAnsi="Footlight MT Light" w:cs="Gentium Basic"/>
              </w:rPr>
            </w:pPr>
            <w:r w:rsidRPr="002A2D13">
              <w:rPr>
                <w:rFonts w:ascii="Footlight MT Light" w:eastAsia="Gentium Basic" w:hAnsi="Footlight MT Light" w:cs="Gentium Basic"/>
              </w:rPr>
              <w:t xml:space="preserve">Pokja Pemilihan  memasukkan hasil evaluasi teknis pada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 xml:space="preserve">, termasuk alasan ketidaklulusan peserta dalam evaluasi teknis.  </w:t>
            </w:r>
          </w:p>
          <w:p w14:paraId="691D5D18" w14:textId="77777777" w:rsidR="006407E4" w:rsidRPr="002A2D13" w:rsidRDefault="006407E4" w:rsidP="002A2D13">
            <w:pPr>
              <w:jc w:val="both"/>
              <w:rPr>
                <w:rFonts w:ascii="Footlight MT Light" w:eastAsia="Gentium Basic" w:hAnsi="Footlight MT Light" w:cs="Gentium Basic"/>
              </w:rPr>
            </w:pPr>
          </w:p>
        </w:tc>
      </w:tr>
      <w:tr w:rsidR="002A7E4F" w:rsidRPr="002A2D13" w14:paraId="1DEE4B8B" w14:textId="77777777">
        <w:trPr>
          <w:trHeight w:val="807"/>
        </w:trPr>
        <w:tc>
          <w:tcPr>
            <w:tcW w:w="2160" w:type="dxa"/>
          </w:tcPr>
          <w:p w14:paraId="7AFDC043" w14:textId="77777777" w:rsidR="006407E4" w:rsidRPr="002A2D13" w:rsidRDefault="004D30FB" w:rsidP="002A2D13">
            <w:pPr>
              <w:pStyle w:val="Heading2"/>
              <w:numPr>
                <w:ilvl w:val="0"/>
                <w:numId w:val="166"/>
              </w:numPr>
              <w:ind w:left="426" w:hanging="426"/>
              <w:jc w:val="left"/>
            </w:pPr>
            <w:bookmarkStart w:id="57" w:name="_Toc69896454"/>
            <w:r w:rsidRPr="002A2D13">
              <w:lastRenderedPageBreak/>
              <w:t xml:space="preserve">Pembukaan  Penawaran </w:t>
            </w:r>
            <w:r w:rsidRPr="002A2D13">
              <w:rPr>
                <w:i/>
              </w:rPr>
              <w:t>File</w:t>
            </w:r>
            <w:r w:rsidRPr="002A2D13">
              <w:t xml:space="preserve"> II</w:t>
            </w:r>
            <w:bookmarkEnd w:id="57"/>
          </w:p>
        </w:tc>
        <w:tc>
          <w:tcPr>
            <w:tcW w:w="6570" w:type="dxa"/>
          </w:tcPr>
          <w:p w14:paraId="73C5CD03" w14:textId="18323F52" w:rsidR="006407E4" w:rsidRPr="002A2D13" w:rsidRDefault="00CC5570" w:rsidP="002A2D13">
            <w:pPr>
              <w:numPr>
                <w:ilvl w:val="1"/>
                <w:numId w:val="108"/>
              </w:num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SPSE</w:t>
            </w:r>
            <w:r w:rsidR="004D30FB" w:rsidRPr="002A2D13">
              <w:rPr>
                <w:rFonts w:ascii="Footlight MT Light" w:eastAsia="Gentium Basic" w:hAnsi="Footlight MT Light" w:cs="Gentium Basic"/>
              </w:rPr>
              <w:t xml:space="preserve"> secara otomatis tidak akan membuka penawaran </w:t>
            </w:r>
            <w:r w:rsidR="004D30FB" w:rsidRPr="002A2D13">
              <w:rPr>
                <w:rFonts w:ascii="Footlight MT Light" w:eastAsia="Gentium Basic" w:hAnsi="Footlight MT Light" w:cs="Gentium Basic"/>
                <w:i/>
              </w:rPr>
              <w:t>file</w:t>
            </w:r>
            <w:r w:rsidR="004D30FB" w:rsidRPr="002A2D13">
              <w:rPr>
                <w:rFonts w:ascii="Footlight MT Light" w:eastAsia="Gentium Basic" w:hAnsi="Footlight MT Light" w:cs="Gentium Basic"/>
              </w:rPr>
              <w:t xml:space="preserve"> II milik peserta yang tidak lulus evaluasi administrasi dan teknis.</w:t>
            </w:r>
          </w:p>
          <w:p w14:paraId="0656E3E7" w14:textId="77777777" w:rsidR="006407E4" w:rsidRPr="002A2D13" w:rsidRDefault="006407E4" w:rsidP="002A2D13">
            <w:pPr>
              <w:pBdr>
                <w:top w:val="nil"/>
                <w:left w:val="nil"/>
                <w:bottom w:val="nil"/>
                <w:right w:val="nil"/>
                <w:between w:val="nil"/>
              </w:pBdr>
              <w:ind w:left="720"/>
              <w:jc w:val="both"/>
              <w:rPr>
                <w:rFonts w:ascii="Footlight MT Light" w:eastAsia="Gentium Basic" w:hAnsi="Footlight MT Light" w:cs="Gentium Basic"/>
              </w:rPr>
            </w:pPr>
          </w:p>
          <w:p w14:paraId="4E71D97A" w14:textId="77777777" w:rsidR="006407E4" w:rsidRPr="002A2D13" w:rsidRDefault="004D30FB" w:rsidP="002A2D13">
            <w:pPr>
              <w:numPr>
                <w:ilvl w:val="1"/>
                <w:numId w:val="108"/>
              </w:num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Pokja Pemilihan mengunduh (</w:t>
            </w:r>
            <w:r w:rsidRPr="002A2D13">
              <w:rPr>
                <w:rFonts w:ascii="Footlight MT Light" w:eastAsia="Gentium Basic" w:hAnsi="Footlight MT Light" w:cs="Gentium Basic"/>
                <w:i/>
              </w:rPr>
              <w:t>download</w:t>
            </w:r>
            <w:r w:rsidRPr="002A2D13">
              <w:rPr>
                <w:rFonts w:ascii="Footlight MT Light" w:eastAsia="Gentium Basic" w:hAnsi="Footlight MT Light" w:cs="Gentium Basic"/>
              </w:rPr>
              <w:t>) dan melakukan dekripsi Dokumen Penawaran dengan menggunakan sistem pengaman dokumen sesuai waktu yang telah ditetapkan.</w:t>
            </w:r>
          </w:p>
          <w:p w14:paraId="00B0FEE2" w14:textId="77777777" w:rsidR="006407E4" w:rsidRPr="002A2D13" w:rsidRDefault="006407E4" w:rsidP="002A2D13">
            <w:pPr>
              <w:pBdr>
                <w:top w:val="nil"/>
                <w:left w:val="nil"/>
                <w:bottom w:val="nil"/>
                <w:right w:val="nil"/>
                <w:between w:val="nil"/>
              </w:pBdr>
              <w:ind w:left="720"/>
              <w:jc w:val="both"/>
              <w:rPr>
                <w:rFonts w:ascii="Footlight MT Light" w:eastAsia="Gentium Basic" w:hAnsi="Footlight MT Light" w:cs="Gentium Basic"/>
              </w:rPr>
            </w:pPr>
          </w:p>
          <w:p w14:paraId="212EC43F" w14:textId="77777777" w:rsidR="006407E4" w:rsidRPr="002A2D13" w:rsidRDefault="004D30FB" w:rsidP="002A2D13">
            <w:pPr>
              <w:numPr>
                <w:ilvl w:val="1"/>
                <w:numId w:val="108"/>
              </w:num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Terhadap Dokumen Penawaran yang tidak dapat dibuka (didekripsi), Pokja Pemilihan menyampaikan Dokumen Penawaran tersebut kepada LPSE untuk mendapat keterangan bahwa Dokumen yang bersangkutan tidak dapat dibuka dan bila dianggap perlu LPSE dapat menyampaikan Dokumen Penawaran tersebut kepada LKPP.</w:t>
            </w:r>
          </w:p>
          <w:p w14:paraId="1A2B7BCF" w14:textId="77777777" w:rsidR="006407E4" w:rsidRPr="002A2D13" w:rsidRDefault="006407E4" w:rsidP="002A2D13">
            <w:pPr>
              <w:pBdr>
                <w:top w:val="nil"/>
                <w:left w:val="nil"/>
                <w:bottom w:val="nil"/>
                <w:right w:val="nil"/>
                <w:between w:val="nil"/>
              </w:pBdr>
              <w:ind w:left="720"/>
              <w:jc w:val="both"/>
              <w:rPr>
                <w:rFonts w:ascii="Footlight MT Light" w:eastAsia="Gentium Basic" w:hAnsi="Footlight MT Light" w:cs="Gentium Basic"/>
              </w:rPr>
            </w:pPr>
          </w:p>
          <w:p w14:paraId="113967CA" w14:textId="77777777" w:rsidR="006407E4" w:rsidRPr="002A2D13" w:rsidRDefault="004D30FB" w:rsidP="002A2D13">
            <w:pPr>
              <w:numPr>
                <w:ilvl w:val="1"/>
                <w:numId w:val="108"/>
              </w:num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Berdasarkan keterangan dari LPSE, apabila Dokumen Penawaran tidak dapat dibuka/didekripsi maka Pokja Pemilihan dapat menetapkan bahwa Dokumen Penawaran tersebut tidak memenuhi syarat sebagai penawaran dan penyedia barang/jasa yang mengirimkan Dokumen Penawaran tersebut dianggap tidak memasukkan penawaran. Apabila dapat dibuka, maka Pokja Pemilihan akan melanjutkan proses atas penawaran yang bersangkutan.</w:t>
            </w:r>
          </w:p>
          <w:p w14:paraId="624F7953" w14:textId="77777777" w:rsidR="006407E4" w:rsidRPr="002A2D13" w:rsidRDefault="006407E4" w:rsidP="002A2D13">
            <w:pPr>
              <w:pBdr>
                <w:top w:val="nil"/>
                <w:left w:val="nil"/>
                <w:bottom w:val="nil"/>
                <w:right w:val="nil"/>
                <w:between w:val="nil"/>
              </w:pBdr>
              <w:ind w:left="720"/>
              <w:jc w:val="both"/>
              <w:rPr>
                <w:rFonts w:ascii="Footlight MT Light" w:eastAsia="Gentium Basic" w:hAnsi="Footlight MT Light" w:cs="Gentium Basic"/>
              </w:rPr>
            </w:pPr>
          </w:p>
        </w:tc>
      </w:tr>
      <w:tr w:rsidR="002A7E4F" w:rsidRPr="002A2D13" w14:paraId="6616DE58" w14:textId="77777777">
        <w:trPr>
          <w:trHeight w:val="807"/>
        </w:trPr>
        <w:tc>
          <w:tcPr>
            <w:tcW w:w="2160" w:type="dxa"/>
          </w:tcPr>
          <w:p w14:paraId="59D4E252" w14:textId="77777777" w:rsidR="006407E4" w:rsidRPr="002A2D13" w:rsidRDefault="004D30FB" w:rsidP="002A2D13">
            <w:pPr>
              <w:pStyle w:val="Heading2"/>
              <w:numPr>
                <w:ilvl w:val="0"/>
                <w:numId w:val="166"/>
              </w:numPr>
              <w:ind w:left="426" w:hanging="426"/>
              <w:jc w:val="left"/>
            </w:pPr>
            <w:bookmarkStart w:id="58" w:name="_Toc69896455"/>
            <w:r w:rsidRPr="002A2D13">
              <w:t xml:space="preserve">Evaluasi  Penawaran </w:t>
            </w:r>
            <w:r w:rsidRPr="002A2D13">
              <w:rPr>
                <w:i/>
              </w:rPr>
              <w:t>File</w:t>
            </w:r>
            <w:r w:rsidRPr="002A2D13">
              <w:t xml:space="preserve"> II</w:t>
            </w:r>
            <w:bookmarkEnd w:id="58"/>
          </w:p>
        </w:tc>
        <w:tc>
          <w:tcPr>
            <w:tcW w:w="6570" w:type="dxa"/>
          </w:tcPr>
          <w:p w14:paraId="56FB40ED" w14:textId="77777777" w:rsidR="006407E4" w:rsidRPr="002A2D13" w:rsidRDefault="004D30FB" w:rsidP="002A2D13">
            <w:pPr>
              <w:numPr>
                <w:ilvl w:val="1"/>
                <w:numId w:val="114"/>
              </w:num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Evaluasi Harga:</w:t>
            </w:r>
          </w:p>
          <w:p w14:paraId="7FF69577" w14:textId="77777777" w:rsidR="006407E4" w:rsidRPr="002A2D13" w:rsidRDefault="004D30FB" w:rsidP="002A2D13">
            <w:pPr>
              <w:numPr>
                <w:ilvl w:val="0"/>
                <w:numId w:val="112"/>
              </w:numPr>
              <w:pBdr>
                <w:top w:val="nil"/>
                <w:left w:val="nil"/>
                <w:bottom w:val="nil"/>
                <w:right w:val="nil"/>
                <w:between w:val="nil"/>
              </w:pBdr>
              <w:ind w:left="1124"/>
              <w:jc w:val="both"/>
              <w:rPr>
                <w:rFonts w:ascii="Footlight MT Light" w:eastAsia="Gentium Basic" w:hAnsi="Footlight MT Light" w:cs="Gentium Basic"/>
              </w:rPr>
            </w:pPr>
            <w:r w:rsidRPr="002A2D13">
              <w:rPr>
                <w:rFonts w:ascii="Footlight MT Light" w:eastAsia="Gentium Basic" w:hAnsi="Footlight MT Light" w:cs="Gentium Basic"/>
              </w:rPr>
              <w:t>Sebelum evaluasi penawaran, dilakukan koreksi aritmatik berdasarkan dokumen yang diunggah dengan ketentuan:</w:t>
            </w:r>
          </w:p>
          <w:p w14:paraId="70A98A94" w14:textId="2D81DD1C" w:rsidR="006407E4" w:rsidRPr="002A2D13" w:rsidRDefault="00513BD8" w:rsidP="002A2D13">
            <w:pPr>
              <w:numPr>
                <w:ilvl w:val="0"/>
                <w:numId w:val="116"/>
              </w:numPr>
              <w:pBdr>
                <w:top w:val="nil"/>
                <w:left w:val="nil"/>
                <w:bottom w:val="nil"/>
                <w:right w:val="nil"/>
                <w:between w:val="nil"/>
              </w:pBdr>
              <w:ind w:left="1408" w:hanging="284"/>
              <w:jc w:val="both"/>
              <w:rPr>
                <w:rFonts w:ascii="Footlight MT Light" w:eastAsia="Gentium Basic" w:hAnsi="Footlight MT Light" w:cs="Gentium Basic"/>
              </w:rPr>
            </w:pPr>
            <w:r w:rsidRPr="002A2D13">
              <w:rPr>
                <w:rFonts w:ascii="Footlight MT Light" w:eastAsia="Gentium Basic" w:hAnsi="Footlight MT Light" w:cs="Gentium Basic"/>
                <w:lang w:val="en-US"/>
              </w:rPr>
              <w:t>Pada item/b</w:t>
            </w:r>
            <w:r w:rsidR="004D30FB" w:rsidRPr="002A2D13">
              <w:rPr>
                <w:rFonts w:ascii="Footlight MT Light" w:eastAsia="Gentium Basic" w:hAnsi="Footlight MT Light" w:cs="Gentium Basic"/>
              </w:rPr>
              <w:t xml:space="preserve">agian Pekerjaan </w:t>
            </w:r>
            <w:r w:rsidRPr="002A2D13">
              <w:rPr>
                <w:rFonts w:ascii="Footlight MT Light" w:eastAsia="Gentium Basic" w:hAnsi="Footlight MT Light" w:cs="Gentium Basic"/>
                <w:lang w:val="en-US"/>
              </w:rPr>
              <w:t xml:space="preserve">dengan </w:t>
            </w:r>
            <w:r w:rsidR="004D30FB" w:rsidRPr="002A2D13">
              <w:rPr>
                <w:rFonts w:ascii="Footlight MT Light" w:eastAsia="Gentium Basic" w:hAnsi="Footlight MT Light" w:cs="Gentium Basic"/>
              </w:rPr>
              <w:t>Lumsum</w:t>
            </w:r>
            <w:r w:rsidRPr="002A2D13">
              <w:rPr>
                <w:rFonts w:ascii="Footlight MT Light" w:eastAsia="Gentium Basic" w:hAnsi="Footlight MT Light" w:cs="Gentium Basic"/>
                <w:lang w:val="en-US"/>
              </w:rPr>
              <w:t xml:space="preserve"> tidak dilakukan koreksi aritmatik.</w:t>
            </w:r>
          </w:p>
          <w:p w14:paraId="33363991" w14:textId="06E590C7" w:rsidR="006407E4" w:rsidRPr="002A2D13" w:rsidRDefault="008A4A29" w:rsidP="002A2D13">
            <w:pPr>
              <w:numPr>
                <w:ilvl w:val="0"/>
                <w:numId w:val="116"/>
              </w:numPr>
              <w:pBdr>
                <w:top w:val="nil"/>
                <w:left w:val="nil"/>
                <w:bottom w:val="nil"/>
                <w:right w:val="nil"/>
                <w:between w:val="nil"/>
              </w:pBdr>
              <w:ind w:left="1408" w:hanging="284"/>
              <w:jc w:val="both"/>
              <w:rPr>
                <w:rFonts w:ascii="Footlight MT Light" w:eastAsia="Gentium Basic" w:hAnsi="Footlight MT Light" w:cs="Gentium Basic"/>
              </w:rPr>
            </w:pPr>
            <w:r w:rsidRPr="002A2D13">
              <w:rPr>
                <w:rFonts w:ascii="Footlight MT Light" w:eastAsia="Gentium Basic" w:hAnsi="Footlight MT Light" w:cs="Gentium Basic"/>
                <w:lang w:val="en-US"/>
              </w:rPr>
              <w:t>K</w:t>
            </w:r>
            <w:r w:rsidR="00744D34" w:rsidRPr="002A2D13">
              <w:rPr>
                <w:rFonts w:ascii="Footlight MT Light" w:eastAsia="Gentium Basic" w:hAnsi="Footlight MT Light" w:cs="Gentium Basic"/>
                <w:lang w:val="en-US"/>
              </w:rPr>
              <w:t xml:space="preserve">oreksi aritmatik </w:t>
            </w:r>
            <w:r w:rsidRPr="002A2D13">
              <w:rPr>
                <w:rFonts w:ascii="Footlight MT Light" w:eastAsia="Gentium Basic" w:hAnsi="Footlight MT Light" w:cs="Gentium Basic"/>
                <w:lang w:val="en-US"/>
              </w:rPr>
              <w:t xml:space="preserve">dilakukan </w:t>
            </w:r>
            <w:r w:rsidR="00744D34" w:rsidRPr="002A2D13">
              <w:rPr>
                <w:rFonts w:ascii="Footlight MT Light" w:eastAsia="Gentium Basic" w:hAnsi="Footlight MT Light" w:cs="Gentium Basic"/>
                <w:lang w:val="en-US"/>
              </w:rPr>
              <w:t>p</w:t>
            </w:r>
            <w:r w:rsidR="00513BD8" w:rsidRPr="002A2D13">
              <w:rPr>
                <w:rFonts w:ascii="Footlight MT Light" w:eastAsia="Gentium Basic" w:hAnsi="Footlight MT Light" w:cs="Gentium Basic"/>
                <w:lang w:val="en-US"/>
              </w:rPr>
              <w:t>ada</w:t>
            </w:r>
            <w:r w:rsidR="00552397" w:rsidRPr="002A2D13">
              <w:rPr>
                <w:rFonts w:ascii="Footlight MT Light" w:eastAsia="Gentium Basic" w:hAnsi="Footlight MT Light" w:cs="Gentium Basic"/>
                <w:lang w:val="en-US"/>
              </w:rPr>
              <w:t xml:space="preserve"> item/b</w:t>
            </w:r>
            <w:r w:rsidR="004D30FB" w:rsidRPr="002A2D13">
              <w:rPr>
                <w:rFonts w:ascii="Footlight MT Light" w:eastAsia="Gentium Basic" w:hAnsi="Footlight MT Light" w:cs="Gentium Basic"/>
              </w:rPr>
              <w:t xml:space="preserve">agian </w:t>
            </w:r>
            <w:r w:rsidR="00552397" w:rsidRPr="002A2D13">
              <w:rPr>
                <w:rFonts w:ascii="Footlight MT Light" w:eastAsia="Gentium Basic" w:hAnsi="Footlight MT Light" w:cs="Gentium Basic"/>
              </w:rPr>
              <w:t xml:space="preserve">pekerjaan </w:t>
            </w:r>
            <w:r w:rsidR="00552397" w:rsidRPr="002A2D13">
              <w:rPr>
                <w:rFonts w:ascii="Footlight MT Light" w:eastAsia="Gentium Basic" w:hAnsi="Footlight MT Light" w:cs="Gentium Basic"/>
                <w:lang w:val="en-US"/>
              </w:rPr>
              <w:t xml:space="preserve">dengan </w:t>
            </w:r>
            <w:r w:rsidR="004D30FB" w:rsidRPr="002A2D13">
              <w:rPr>
                <w:rFonts w:ascii="Footlight MT Light" w:eastAsia="Gentium Basic" w:hAnsi="Footlight MT Light" w:cs="Gentium Basic"/>
              </w:rPr>
              <w:t>Harga Satuan</w:t>
            </w:r>
            <w:r w:rsidRPr="002A2D13">
              <w:rPr>
                <w:rFonts w:ascii="Footlight MT Light" w:eastAsia="Gentium Basic" w:hAnsi="Footlight MT Light" w:cs="Gentium Basic"/>
                <w:lang w:val="en-US"/>
              </w:rPr>
              <w:t xml:space="preserve"> dengan tata cara</w:t>
            </w:r>
            <w:r w:rsidR="004D30FB" w:rsidRPr="002A2D13">
              <w:rPr>
                <w:rFonts w:ascii="Footlight MT Light" w:eastAsia="Gentium Basic" w:hAnsi="Footlight MT Light" w:cs="Gentium Basic"/>
              </w:rPr>
              <w:t xml:space="preserve">: </w:t>
            </w:r>
          </w:p>
          <w:p w14:paraId="424B356F" w14:textId="74DA99A0" w:rsidR="006407E4" w:rsidRPr="002A2D13" w:rsidRDefault="004D30FB" w:rsidP="002A2D13">
            <w:pPr>
              <w:numPr>
                <w:ilvl w:val="0"/>
                <w:numId w:val="103"/>
              </w:numPr>
              <w:pBdr>
                <w:top w:val="nil"/>
                <w:left w:val="nil"/>
                <w:bottom w:val="nil"/>
                <w:right w:val="nil"/>
                <w:between w:val="nil"/>
              </w:pBdr>
              <w:ind w:left="1836"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volume </w:t>
            </w:r>
            <w:r w:rsidR="00A37CF0" w:rsidRPr="002A2D13">
              <w:rPr>
                <w:rFonts w:ascii="Footlight MT Light" w:eastAsia="Gentium Basic" w:hAnsi="Footlight MT Light" w:cs="Gentium Basic"/>
                <w:lang w:val="en-US"/>
              </w:rPr>
              <w:t xml:space="preserve">dan/atau jenis </w:t>
            </w:r>
            <w:r w:rsidRPr="002A2D13">
              <w:rPr>
                <w:rFonts w:ascii="Footlight MT Light" w:eastAsia="Gentium Basic" w:hAnsi="Footlight MT Light" w:cs="Gentium Basic"/>
              </w:rPr>
              <w:t>pekerjaan yang tercantum dalam Daftar Kuantitas dan Harga disesuaikan dengan yang tercantum dalam Dokumen Tender;</w:t>
            </w:r>
          </w:p>
          <w:p w14:paraId="5A4DC148" w14:textId="77777777" w:rsidR="006407E4" w:rsidRPr="002A2D13" w:rsidRDefault="004D30FB" w:rsidP="002A2D13">
            <w:pPr>
              <w:numPr>
                <w:ilvl w:val="0"/>
                <w:numId w:val="103"/>
              </w:numPr>
              <w:pBdr>
                <w:top w:val="nil"/>
                <w:left w:val="nil"/>
                <w:bottom w:val="nil"/>
                <w:right w:val="nil"/>
                <w:between w:val="nil"/>
              </w:pBdr>
              <w:ind w:left="1836"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terjadi  kesalahan hasil perkalian antara volume dengan harga satuan pekerjaan, dilakukan pembetulan, dengan ketentuan harga satuan pekerjaan yang ditawarkan tidak boleh diubah; </w:t>
            </w:r>
          </w:p>
          <w:p w14:paraId="73FCDED0" w14:textId="77777777" w:rsidR="006407E4" w:rsidRPr="002A2D13" w:rsidRDefault="004D30FB" w:rsidP="002A2D13">
            <w:pPr>
              <w:numPr>
                <w:ilvl w:val="0"/>
                <w:numId w:val="103"/>
              </w:numPr>
              <w:pBdr>
                <w:top w:val="nil"/>
                <w:left w:val="nil"/>
                <w:bottom w:val="nil"/>
                <w:right w:val="nil"/>
                <w:between w:val="nil"/>
              </w:pBdr>
              <w:ind w:left="1836"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jenis pekerjaan yang tidak diberi harga satuan dianggap sudah termasuk dalam harga satuan pekerjaan yang lain dan harga satuan pada Daftar Kuantitas dan Harga tetap dibiarkan kosong; </w:t>
            </w:r>
          </w:p>
          <w:p w14:paraId="46FCD4D6" w14:textId="7B9AA183" w:rsidR="006407E4" w:rsidRPr="002A2D13" w:rsidRDefault="004D30FB" w:rsidP="002A2D13">
            <w:pPr>
              <w:numPr>
                <w:ilvl w:val="0"/>
                <w:numId w:val="103"/>
              </w:numPr>
              <w:pBdr>
                <w:top w:val="nil"/>
                <w:left w:val="nil"/>
                <w:bottom w:val="nil"/>
                <w:right w:val="nil"/>
                <w:between w:val="nil"/>
              </w:pBdr>
              <w:ind w:left="1836" w:hanging="425"/>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 xml:space="preserve">jenis pekerjaan yang tidak tercantum dalam Daftar Kuantitas dan Harga disesuaikan dengan jenis pekerjaan yang tercantum dalam Dokumen Tender dan harga satuan pekerjaan  dimaksud dianggap </w:t>
            </w:r>
            <w:r w:rsidR="00FE3A24" w:rsidRPr="002A2D13">
              <w:rPr>
                <w:rFonts w:ascii="Footlight MT Light" w:eastAsia="Gentium Basic" w:hAnsi="Footlight MT Light" w:cs="Gentium Basic"/>
                <w:lang w:val="en-US"/>
              </w:rPr>
              <w:t>0 (</w:t>
            </w:r>
            <w:r w:rsidRPr="002A2D13">
              <w:rPr>
                <w:rFonts w:ascii="Footlight MT Light" w:eastAsia="Gentium Basic" w:hAnsi="Footlight MT Light" w:cs="Gentium Basic"/>
              </w:rPr>
              <w:t>nol</w:t>
            </w:r>
            <w:r w:rsidR="00FE3A24" w:rsidRPr="002A2D13">
              <w:rPr>
                <w:rFonts w:ascii="Footlight MT Light" w:eastAsia="Gentium Basic" w:hAnsi="Footlight MT Light" w:cs="Gentium Basic"/>
                <w:lang w:val="en-US"/>
              </w:rPr>
              <w:t>)</w:t>
            </w:r>
            <w:r w:rsidRPr="002A2D13">
              <w:rPr>
                <w:rFonts w:ascii="Footlight MT Light" w:eastAsia="Gentium Basic" w:hAnsi="Footlight MT Light" w:cs="Gentium Basic"/>
              </w:rPr>
              <w:t xml:space="preserve">. </w:t>
            </w:r>
          </w:p>
          <w:p w14:paraId="04224D1F" w14:textId="2B9F789B" w:rsidR="005F6FF7" w:rsidRPr="002A2D13" w:rsidRDefault="005F6FF7" w:rsidP="002A2D13">
            <w:pPr>
              <w:numPr>
                <w:ilvl w:val="0"/>
                <w:numId w:val="116"/>
              </w:numPr>
              <w:pBdr>
                <w:top w:val="nil"/>
                <w:left w:val="nil"/>
                <w:bottom w:val="nil"/>
                <w:right w:val="nil"/>
                <w:between w:val="nil"/>
              </w:pBdr>
              <w:ind w:left="1408" w:hanging="284"/>
              <w:jc w:val="both"/>
              <w:rPr>
                <w:rFonts w:ascii="Footlight MT Light" w:eastAsia="Gentium Basic" w:hAnsi="Footlight MT Light" w:cs="Gentium Basic"/>
              </w:rPr>
            </w:pPr>
            <w:r w:rsidRPr="002A2D13">
              <w:rPr>
                <w:rFonts w:ascii="Footlight MT Light" w:eastAsia="Gentium Basic" w:hAnsi="Footlight MT Light" w:cs="Gentium Basic"/>
                <w:lang w:val="en-US"/>
              </w:rPr>
              <w:t>Pokja menjumlahkan total harga penawaran bagian pekerjaan lumsum dan hasil koreksi aritmatik penawaran harga bagian pekerjaan harga satuan.</w:t>
            </w:r>
          </w:p>
          <w:p w14:paraId="37B5E948" w14:textId="04386FB6" w:rsidR="006407E4" w:rsidRPr="002A2D13" w:rsidRDefault="004D30FB" w:rsidP="002A2D13">
            <w:pPr>
              <w:numPr>
                <w:ilvl w:val="0"/>
                <w:numId w:val="116"/>
              </w:numPr>
              <w:pBdr>
                <w:top w:val="nil"/>
                <w:left w:val="nil"/>
                <w:bottom w:val="nil"/>
                <w:right w:val="nil"/>
                <w:between w:val="nil"/>
              </w:pBdr>
              <w:ind w:left="1408" w:hanging="284"/>
              <w:jc w:val="both"/>
              <w:rPr>
                <w:rFonts w:ascii="Footlight MT Light" w:eastAsia="Gentium Basic" w:hAnsi="Footlight MT Light" w:cs="Gentium Basic"/>
              </w:rPr>
            </w:pPr>
            <w:r w:rsidRPr="002A2D13">
              <w:rPr>
                <w:rFonts w:ascii="Footlight MT Light" w:eastAsia="Gentium Basic" w:hAnsi="Footlight MT Light" w:cs="Gentium Basic"/>
              </w:rPr>
              <w:t>Hasil koreksi aritmatik dapat mengubah nilai total harga penawaran sehingga urutan peringkat dapat menjadi lebih tinggi atau lebih rendah dari urutan peringkat semula.</w:t>
            </w:r>
          </w:p>
          <w:p w14:paraId="0B9BA268" w14:textId="6F6402BE" w:rsidR="006407E4" w:rsidRPr="002A2D13" w:rsidRDefault="004D30FB" w:rsidP="002A2D13">
            <w:pPr>
              <w:numPr>
                <w:ilvl w:val="0"/>
                <w:numId w:val="116"/>
              </w:numPr>
              <w:pBdr>
                <w:top w:val="nil"/>
                <w:left w:val="nil"/>
                <w:bottom w:val="nil"/>
                <w:right w:val="nil"/>
                <w:between w:val="nil"/>
              </w:pBdr>
              <w:ind w:left="1408" w:hanging="284"/>
              <w:jc w:val="both"/>
              <w:rPr>
                <w:rFonts w:ascii="Footlight MT Light" w:eastAsia="Gentium Basic" w:hAnsi="Footlight MT Light" w:cs="Gentium Basic"/>
              </w:rPr>
            </w:pPr>
            <w:r w:rsidRPr="002A2D13">
              <w:rPr>
                <w:rFonts w:ascii="Footlight MT Light" w:eastAsia="Gentium Basic" w:hAnsi="Footlight MT Light" w:cs="Gentium Basic"/>
              </w:rPr>
              <w:t xml:space="preserve">Berdasarkan </w:t>
            </w:r>
            <w:r w:rsidR="005F6FF7" w:rsidRPr="002A2D13">
              <w:rPr>
                <w:rFonts w:ascii="Footlight MT Light" w:eastAsia="Gentium Basic" w:hAnsi="Footlight MT Light" w:cs="Gentium Basic"/>
                <w:lang w:val="en-US"/>
              </w:rPr>
              <w:t>total harga penawaran setelah koreksi aritmatik, P</w:t>
            </w:r>
            <w:r w:rsidRPr="002A2D13">
              <w:rPr>
                <w:rFonts w:ascii="Footlight MT Light" w:eastAsia="Gentium Basic" w:hAnsi="Footlight MT Light" w:cs="Gentium Basic"/>
              </w:rPr>
              <w:t>okja Pemilihan menyusun urutan dari penawaran terendah.</w:t>
            </w:r>
          </w:p>
          <w:p w14:paraId="6CB22B1F" w14:textId="77777777" w:rsidR="006407E4" w:rsidRPr="002A2D13" w:rsidRDefault="004D30FB" w:rsidP="002A2D13">
            <w:pPr>
              <w:numPr>
                <w:ilvl w:val="0"/>
                <w:numId w:val="116"/>
              </w:numPr>
              <w:pBdr>
                <w:top w:val="nil"/>
                <w:left w:val="nil"/>
                <w:bottom w:val="nil"/>
                <w:right w:val="nil"/>
                <w:between w:val="nil"/>
              </w:pBdr>
              <w:ind w:left="1408" w:hanging="284"/>
              <w:jc w:val="both"/>
              <w:rPr>
                <w:rFonts w:ascii="Footlight MT Light" w:eastAsia="Gentium Basic" w:hAnsi="Footlight MT Light" w:cs="Gentium Basic"/>
              </w:rPr>
            </w:pPr>
            <w:r w:rsidRPr="002A2D13">
              <w:rPr>
                <w:rFonts w:ascii="Footlight MT Light" w:eastAsia="Gentium Basic" w:hAnsi="Footlight MT Light" w:cs="Gentium Basic"/>
              </w:rPr>
              <w:t>Pokja Pemilihan melakukan evaluasi penawaran harga terhadap semua penawaran setelah koreksi aritmatik.</w:t>
            </w:r>
          </w:p>
          <w:p w14:paraId="0A2D3F13" w14:textId="77777777" w:rsidR="006407E4" w:rsidRPr="002A2D13" w:rsidRDefault="006407E4" w:rsidP="002A2D13">
            <w:pPr>
              <w:pBdr>
                <w:top w:val="nil"/>
                <w:left w:val="nil"/>
                <w:bottom w:val="nil"/>
                <w:right w:val="nil"/>
                <w:between w:val="nil"/>
              </w:pBdr>
              <w:ind w:left="720"/>
              <w:jc w:val="both"/>
              <w:rPr>
                <w:rFonts w:ascii="Footlight MT Light" w:eastAsia="Gentium Basic" w:hAnsi="Footlight MT Light" w:cs="Gentium Basic"/>
              </w:rPr>
            </w:pPr>
          </w:p>
          <w:p w14:paraId="04D9644B" w14:textId="77777777" w:rsidR="006407E4" w:rsidRPr="002A2D13" w:rsidRDefault="004D30FB" w:rsidP="002A2D13">
            <w:pPr>
              <w:numPr>
                <w:ilvl w:val="0"/>
                <w:numId w:val="112"/>
              </w:numPr>
              <w:pBdr>
                <w:top w:val="nil"/>
                <w:left w:val="nil"/>
                <w:bottom w:val="nil"/>
                <w:right w:val="nil"/>
                <w:between w:val="nil"/>
              </w:pBdr>
              <w:ind w:left="1124"/>
              <w:jc w:val="both"/>
              <w:rPr>
                <w:rFonts w:ascii="Footlight MT Light" w:eastAsia="Gentium Basic" w:hAnsi="Footlight MT Light" w:cs="Gentium Basic"/>
              </w:rPr>
            </w:pPr>
            <w:r w:rsidRPr="002A2D13">
              <w:rPr>
                <w:rFonts w:ascii="Footlight MT Light" w:eastAsia="Gentium Basic" w:hAnsi="Footlight MT Light" w:cs="Gentium Basic"/>
              </w:rPr>
              <w:t>unsur-unsur yang perlu dievaluasi adalah hal-hal yang pokok atau penting, dengan ketentuan:</w:t>
            </w:r>
          </w:p>
          <w:p w14:paraId="22E9410D" w14:textId="4EAF29B3" w:rsidR="006407E4" w:rsidRPr="002A2D13" w:rsidRDefault="004D30FB" w:rsidP="002A2D13">
            <w:pPr>
              <w:numPr>
                <w:ilvl w:val="1"/>
                <w:numId w:val="218"/>
              </w:numPr>
              <w:ind w:left="1548" w:hanging="426"/>
              <w:jc w:val="both"/>
              <w:rPr>
                <w:rFonts w:ascii="Footlight MT Light" w:eastAsia="Gentium Basic" w:hAnsi="Footlight MT Light" w:cs="Gentium Basic"/>
              </w:rPr>
            </w:pPr>
            <w:r w:rsidRPr="002A2D13">
              <w:rPr>
                <w:rFonts w:ascii="Footlight MT Light" w:eastAsia="Gentium Basic" w:hAnsi="Footlight MT Light" w:cs="Gentium Basic"/>
              </w:rPr>
              <w:t xml:space="preserve">Total harga penawaran terkoreksi dibandingkan dengan nilai </w:t>
            </w:r>
            <w:r w:rsidR="00F6536F" w:rsidRPr="002A2D13">
              <w:rPr>
                <w:rFonts w:ascii="Footlight MT Light" w:eastAsia="Gentium Basic" w:hAnsi="Footlight MT Light" w:cs="Gentium Basic"/>
              </w:rPr>
              <w:t>HPS</w:t>
            </w:r>
            <w:r w:rsidRPr="002A2D13">
              <w:rPr>
                <w:rFonts w:ascii="Footlight MT Light" w:eastAsia="Gentium Basic" w:hAnsi="Footlight MT Light" w:cs="Gentium Basic"/>
              </w:rPr>
              <w:t>:</w:t>
            </w:r>
          </w:p>
          <w:p w14:paraId="69716537" w14:textId="0B5EE9A9" w:rsidR="006407E4" w:rsidRPr="002A2D13" w:rsidRDefault="004D30FB" w:rsidP="002A2D13">
            <w:pPr>
              <w:numPr>
                <w:ilvl w:val="2"/>
                <w:numId w:val="218"/>
              </w:numPr>
              <w:ind w:left="2050"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total harga penawaran terkoreksi melebihi nilai </w:t>
            </w:r>
            <w:r w:rsidR="00F6536F" w:rsidRPr="002A2D13">
              <w:rPr>
                <w:rFonts w:ascii="Footlight MT Light" w:eastAsia="Gentium Basic" w:hAnsi="Footlight MT Light" w:cs="Gentium Basic"/>
              </w:rPr>
              <w:t>HPS</w:t>
            </w:r>
            <w:r w:rsidRPr="002A2D13">
              <w:rPr>
                <w:rFonts w:ascii="Footlight MT Light" w:eastAsia="Gentium Basic" w:hAnsi="Footlight MT Light" w:cs="Gentium Basic"/>
              </w:rPr>
              <w:t>, dinyatakan gugur; dan</w:t>
            </w:r>
          </w:p>
          <w:p w14:paraId="3E44D27C" w14:textId="74DF2AFF" w:rsidR="006407E4" w:rsidRPr="002A2D13" w:rsidRDefault="004D30FB" w:rsidP="002A2D13">
            <w:pPr>
              <w:numPr>
                <w:ilvl w:val="2"/>
                <w:numId w:val="218"/>
              </w:numPr>
              <w:ind w:left="2050"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semua harga penawaran terkoreksi di atas nilai </w:t>
            </w:r>
            <w:r w:rsidR="00F6536F" w:rsidRPr="002A2D13">
              <w:rPr>
                <w:rFonts w:ascii="Footlight MT Light" w:eastAsia="Gentium Basic" w:hAnsi="Footlight MT Light" w:cs="Gentium Basic"/>
              </w:rPr>
              <w:t>HPS</w:t>
            </w:r>
            <w:r w:rsidRPr="002A2D13">
              <w:rPr>
                <w:rFonts w:ascii="Footlight MT Light" w:eastAsia="Gentium Basic" w:hAnsi="Footlight MT Light" w:cs="Gentium Basic"/>
              </w:rPr>
              <w:t>, tender dinyatakan gagal.</w:t>
            </w:r>
          </w:p>
          <w:p w14:paraId="714BC146" w14:textId="77777777" w:rsidR="006407E4" w:rsidRPr="002A2D13" w:rsidRDefault="004D30FB" w:rsidP="002A2D13">
            <w:pPr>
              <w:numPr>
                <w:ilvl w:val="1"/>
                <w:numId w:val="218"/>
              </w:numPr>
              <w:ind w:left="1548" w:hanging="426"/>
              <w:jc w:val="both"/>
              <w:rPr>
                <w:rFonts w:ascii="Footlight MT Light" w:eastAsia="Gentium Basic" w:hAnsi="Footlight MT Light" w:cs="Gentium Basic"/>
              </w:rPr>
            </w:pPr>
            <w:r w:rsidRPr="002A2D13">
              <w:rPr>
                <w:rFonts w:ascii="Footlight MT Light" w:eastAsia="Gentium Basic" w:hAnsi="Footlight MT Light" w:cs="Gentium Basic"/>
              </w:rPr>
              <w:t>Dalam hal bagian pekerjaan harga satuan maka harga satuan penawaran yang nilainya lebih besar dari 110% (seratus sepuluh persen) dari harga satuan yang tercantum dalam HPS, dilakukan klarifikasi dengan ketentuan:</w:t>
            </w:r>
          </w:p>
          <w:p w14:paraId="02429FA8" w14:textId="547DEE59" w:rsidR="006407E4" w:rsidRPr="002A2D13" w:rsidRDefault="004D30FB" w:rsidP="002A2D13">
            <w:pPr>
              <w:numPr>
                <w:ilvl w:val="2"/>
                <w:numId w:val="218"/>
              </w:numPr>
              <w:ind w:left="2050" w:hanging="425"/>
              <w:jc w:val="both"/>
              <w:rPr>
                <w:rFonts w:ascii="Footlight MT Light" w:eastAsia="Gentium Basic" w:hAnsi="Footlight MT Light" w:cs="Gentium Basic"/>
              </w:rPr>
            </w:pPr>
            <w:r w:rsidRPr="002A2D13">
              <w:rPr>
                <w:rFonts w:ascii="Footlight MT Light" w:eastAsia="Gentium Basic" w:hAnsi="Footlight MT Light" w:cs="Gentium Basic"/>
              </w:rPr>
              <w:t>apabila setelah dilakukan klarifikasi, ternyata harga satuan terseb</w:t>
            </w:r>
            <w:r w:rsidR="002F731D" w:rsidRPr="002A2D13">
              <w:rPr>
                <w:rFonts w:ascii="Footlight MT Light" w:eastAsia="Gentium Basic" w:hAnsi="Footlight MT Light" w:cs="Gentium Basic"/>
              </w:rPr>
              <w:t>ut dapat dipertanggungjawabkan/</w:t>
            </w:r>
            <w:r w:rsidRPr="002A2D13">
              <w:rPr>
                <w:rFonts w:ascii="Footlight MT Light" w:eastAsia="Gentium Basic" w:hAnsi="Footlight MT Light" w:cs="Gentium Basic"/>
              </w:rPr>
              <w:t>sesuai dengan harga pasar maka harga satuan tersebut dinyatakan tidak timpang;</w:t>
            </w:r>
          </w:p>
          <w:p w14:paraId="50F3A202" w14:textId="77777777" w:rsidR="006407E4" w:rsidRPr="002A2D13" w:rsidRDefault="004D30FB" w:rsidP="002A2D13">
            <w:pPr>
              <w:numPr>
                <w:ilvl w:val="2"/>
                <w:numId w:val="218"/>
              </w:numPr>
              <w:ind w:left="2050" w:hanging="425"/>
              <w:jc w:val="both"/>
              <w:rPr>
                <w:rFonts w:ascii="Footlight MT Light" w:eastAsia="Gentium Basic" w:hAnsi="Footlight MT Light" w:cs="Gentium Basic"/>
              </w:rPr>
            </w:pPr>
            <w:r w:rsidRPr="002A2D13">
              <w:rPr>
                <w:rFonts w:ascii="Footlight MT Light" w:eastAsia="Gentium Basic" w:hAnsi="Footlight MT Light" w:cs="Gentium Basic"/>
              </w:rPr>
              <w:t>apabila setelah dilakukan klarifikasi, ternyata harga satuan tersebut dinyatakan timpang maka harga satuan timpang hanya berlaku untuk volume sesuai dengan Daftar Kuantitas dan Harga;</w:t>
            </w:r>
          </w:p>
          <w:p w14:paraId="2D9B067D" w14:textId="59FE12D2" w:rsidR="006407E4" w:rsidRPr="002A2D13" w:rsidRDefault="004D30FB" w:rsidP="002A2D13">
            <w:pPr>
              <w:numPr>
                <w:ilvl w:val="2"/>
                <w:numId w:val="218"/>
              </w:numPr>
              <w:ind w:left="2050" w:hanging="425"/>
              <w:jc w:val="both"/>
              <w:rPr>
                <w:rFonts w:ascii="Footlight MT Light" w:eastAsia="Gentium Basic" w:hAnsi="Footlight MT Light" w:cs="Gentium Basic"/>
              </w:rPr>
            </w:pPr>
            <w:r w:rsidRPr="002A2D13">
              <w:rPr>
                <w:rFonts w:ascii="Footlight MT Light" w:eastAsia="Gentium Basic" w:hAnsi="Footlight MT Light" w:cs="Gentium Basic"/>
              </w:rPr>
              <w:t>Pokja Pemilihan menyampaikan daftar harga satuan yang dinyatakan timpang kepada PPK dalam bentuk berita acara klarifikasi harga timpang.</w:t>
            </w:r>
          </w:p>
          <w:p w14:paraId="2F54B923" w14:textId="15A998B5" w:rsidR="006407E4" w:rsidRPr="002A2D13" w:rsidRDefault="004D30FB" w:rsidP="002A2D13">
            <w:pPr>
              <w:numPr>
                <w:ilvl w:val="1"/>
                <w:numId w:val="218"/>
              </w:numPr>
              <w:ind w:left="1548" w:hanging="426"/>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terdapat mata pembayaran yang harganya </w:t>
            </w:r>
            <w:r w:rsidR="004A56B5" w:rsidRPr="002A2D13">
              <w:rPr>
                <w:rFonts w:ascii="Footlight MT Light" w:eastAsia="Gentium Basic" w:hAnsi="Footlight MT Light" w:cs="Gentium Basic"/>
                <w:lang w:val="en-US"/>
              </w:rPr>
              <w:t>0 (nol)</w:t>
            </w:r>
            <w:r w:rsidRPr="002A2D13">
              <w:rPr>
                <w:rFonts w:ascii="Footlight MT Light" w:eastAsia="Gentium Basic" w:hAnsi="Footlight MT Light" w:cs="Gentium Basic"/>
              </w:rPr>
              <w:t xml:space="preserve"> atau tidak ditulis maka dilakukan klarifikasi, kegiatan tersebut harus tetap dilaksanakan. Harganya  dianggap termasuk dalam harga pekerjaan lainnya.</w:t>
            </w:r>
          </w:p>
          <w:p w14:paraId="604F3161" w14:textId="103594C8" w:rsidR="006407E4" w:rsidRPr="002A2D13" w:rsidRDefault="004D30FB" w:rsidP="002A2D13">
            <w:pPr>
              <w:numPr>
                <w:ilvl w:val="1"/>
                <w:numId w:val="218"/>
              </w:numPr>
              <w:ind w:left="1548" w:hanging="426"/>
              <w:jc w:val="both"/>
              <w:rPr>
                <w:rFonts w:ascii="Footlight MT Light" w:eastAsia="Gentium Basic" w:hAnsi="Footlight MT Light" w:cs="Gentium Basic"/>
                <w:strike/>
              </w:rPr>
            </w:pPr>
            <w:r w:rsidRPr="002A2D13">
              <w:rPr>
                <w:rFonts w:ascii="Footlight MT Light" w:eastAsia="Gentium Basic" w:hAnsi="Footlight MT Light" w:cs="Gentium Basic"/>
              </w:rPr>
              <w:t xml:space="preserve">Khusus untuk mata pembayaran perkiraan biaya penerapan sistem manajemen Keselamatan Konstruksi, apabila peserta tidak menyampaikan atau nilai perkiraan biaya penerapan sistem manajemen Keselamatan Konstruksi sebesar Rp. 0,- (nol rupiah) </w:t>
            </w:r>
            <w:r w:rsidR="00902C34" w:rsidRPr="002A2D13">
              <w:rPr>
                <w:rFonts w:ascii="Footlight MT Light" w:eastAsia="Gentium Basic" w:hAnsi="Footlight MT Light" w:cs="Gentium Basic"/>
              </w:rPr>
              <w:t xml:space="preserve">maka nilai penawaran harga </w:t>
            </w:r>
            <w:r w:rsidR="00902C34" w:rsidRPr="002A2D13">
              <w:rPr>
                <w:rFonts w:ascii="Footlight MT Light" w:eastAsia="Gentium Basic" w:hAnsi="Footlight MT Light" w:cs="Gentium Basic"/>
                <w:lang w:val="en-US"/>
              </w:rPr>
              <w:t xml:space="preserve">penerapan SMKK </w:t>
            </w:r>
            <w:r w:rsidR="00902C34" w:rsidRPr="002A2D13">
              <w:rPr>
                <w:rFonts w:ascii="Footlight MT Light" w:eastAsia="Gentium Basic" w:hAnsi="Footlight MT Light" w:cs="Gentium Basic"/>
              </w:rPr>
              <w:t>sama dengan 0 (nol). Dalam hal peserta menjadi pemenang tender, maka kegiatan tersebut harus tetap dilaksanakan</w:t>
            </w:r>
            <w:r w:rsidR="00902C34" w:rsidRPr="002A2D13">
              <w:rPr>
                <w:rFonts w:ascii="Footlight MT Light" w:eastAsia="Gentium Basic" w:hAnsi="Footlight MT Light" w:cs="Gentium Basic"/>
                <w:lang w:val="en-US"/>
              </w:rPr>
              <w:t xml:space="preserve"> dan h</w:t>
            </w:r>
            <w:r w:rsidR="00902C34" w:rsidRPr="002A2D13">
              <w:rPr>
                <w:rFonts w:ascii="Footlight MT Light" w:eastAsia="Gentium Basic" w:hAnsi="Footlight MT Light" w:cs="Gentium Basic"/>
              </w:rPr>
              <w:t>arganya  dianggap termasuk dalam harga pekerjaan lainnya</w:t>
            </w:r>
            <w:r w:rsidR="00902C34" w:rsidRPr="002A2D13">
              <w:rPr>
                <w:rFonts w:ascii="Footlight MT Light" w:eastAsia="Gentium Basic" w:hAnsi="Footlight MT Light" w:cs="Gentium Basic"/>
                <w:lang w:val="en-US"/>
              </w:rPr>
              <w:t>.</w:t>
            </w:r>
          </w:p>
          <w:p w14:paraId="5DF57022" w14:textId="77777777" w:rsidR="00902C34" w:rsidRPr="002A2D13" w:rsidRDefault="00902C34" w:rsidP="002A2D13">
            <w:pPr>
              <w:numPr>
                <w:ilvl w:val="1"/>
                <w:numId w:val="218"/>
              </w:numPr>
              <w:ind w:left="1548" w:hanging="426"/>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 xml:space="preserve">Peserta yang tidak menyampaikan rincian komponen biaya penerapan SMKK secara lengkap tidak digugurkan; dan </w:t>
            </w:r>
          </w:p>
          <w:p w14:paraId="592642E2" w14:textId="684863A8" w:rsidR="006407E4" w:rsidRPr="002A2D13" w:rsidRDefault="00902C34" w:rsidP="002A2D13">
            <w:pPr>
              <w:numPr>
                <w:ilvl w:val="1"/>
                <w:numId w:val="218"/>
              </w:numPr>
              <w:ind w:left="1548" w:hanging="426"/>
              <w:jc w:val="both"/>
              <w:rPr>
                <w:rFonts w:ascii="Footlight MT Light" w:eastAsia="Gentium Basic" w:hAnsi="Footlight MT Light" w:cs="Gentium Basic"/>
              </w:rPr>
            </w:pPr>
            <w:r w:rsidRPr="002A2D13">
              <w:rPr>
                <w:rFonts w:ascii="Footlight MT Light" w:eastAsia="Gentium Basic" w:hAnsi="Footlight MT Light" w:cs="Gentium Basic"/>
              </w:rPr>
              <w:t>Peserta yang memenangkan tender dan tidak menyampaikan rincian komponen biaya penerapan SMKK secara lengkap, maka pada saat pelaksanaan pekerjaan harus melaksanakan semua komponen biaya penerapan SMKK</w:t>
            </w:r>
            <w:r w:rsidRPr="002A2D13">
              <w:rPr>
                <w:rFonts w:ascii="Footlight MT Light" w:eastAsia="Gentium Basic" w:hAnsi="Footlight MT Light" w:cs="Gentium Basic"/>
                <w:lang w:val="en-US"/>
              </w:rPr>
              <w:t>.</w:t>
            </w:r>
          </w:p>
          <w:p w14:paraId="2BE0C07A" w14:textId="77777777" w:rsidR="006407E4" w:rsidRPr="002A2D13" w:rsidRDefault="004D30FB" w:rsidP="002A2D13">
            <w:pPr>
              <w:numPr>
                <w:ilvl w:val="0"/>
                <w:numId w:val="112"/>
              </w:numPr>
              <w:pBdr>
                <w:top w:val="nil"/>
                <w:left w:val="nil"/>
                <w:bottom w:val="nil"/>
                <w:right w:val="nil"/>
                <w:between w:val="nil"/>
              </w:pBdr>
              <w:ind w:left="1124"/>
              <w:jc w:val="both"/>
              <w:rPr>
                <w:rFonts w:ascii="Footlight MT Light" w:eastAsia="Gentium Basic" w:hAnsi="Footlight MT Light" w:cs="Gentium Basic"/>
              </w:rPr>
            </w:pPr>
            <w:r w:rsidRPr="002A2D13">
              <w:rPr>
                <w:rFonts w:ascii="Footlight MT Light" w:eastAsia="Gentium Basic" w:hAnsi="Footlight MT Light" w:cs="Gentium Basic"/>
              </w:rPr>
              <w:t>Dilakukan evaluasi kewajaran harga dengan ketentuan sebagai berikut:</w:t>
            </w:r>
          </w:p>
          <w:p w14:paraId="6844E322" w14:textId="77777777" w:rsidR="006407E4" w:rsidRPr="002A2D13" w:rsidRDefault="004D30FB" w:rsidP="002A2D13">
            <w:pPr>
              <w:numPr>
                <w:ilvl w:val="0"/>
                <w:numId w:val="101"/>
              </w:numPr>
              <w:ind w:left="1408" w:hanging="284"/>
              <w:jc w:val="both"/>
              <w:rPr>
                <w:rFonts w:ascii="Footlight MT Light" w:eastAsia="Gentium Basic" w:hAnsi="Footlight MT Light" w:cs="Gentium Basic"/>
              </w:rPr>
            </w:pPr>
            <w:r w:rsidRPr="002A2D13">
              <w:rPr>
                <w:rFonts w:ascii="Footlight MT Light" w:eastAsia="Gentium Basic" w:hAnsi="Footlight MT Light" w:cs="Gentium Basic"/>
              </w:rPr>
              <w:t>Evaluasi kewajaran harga dilakukan terhadap bagian pekerjaan lumsum dan bagian pekerjaan harga satuan;</w:t>
            </w:r>
          </w:p>
          <w:p w14:paraId="35CA6EE3" w14:textId="0A78F38F" w:rsidR="006407E4" w:rsidRPr="002A2D13" w:rsidRDefault="004D30FB" w:rsidP="002A2D13">
            <w:pPr>
              <w:numPr>
                <w:ilvl w:val="0"/>
                <w:numId w:val="101"/>
              </w:numPr>
              <w:ind w:left="1408" w:hanging="284"/>
              <w:jc w:val="both"/>
              <w:rPr>
                <w:rFonts w:ascii="Footlight MT Light" w:eastAsia="Gentium Basic" w:hAnsi="Footlight MT Light" w:cs="Gentium Basic"/>
              </w:rPr>
            </w:pPr>
            <w:r w:rsidRPr="002A2D13">
              <w:rPr>
                <w:rFonts w:ascii="Footlight MT Light" w:eastAsia="Gentium Basic" w:hAnsi="Footlight MT Light" w:cs="Gentium Basic"/>
              </w:rPr>
              <w:t xml:space="preserve">Klarifikasi terhadap hasil koreksi </w:t>
            </w:r>
            <w:r w:rsidR="002F731D" w:rsidRPr="002A2D13">
              <w:rPr>
                <w:rFonts w:ascii="Footlight MT Light" w:eastAsia="Gentium Basic" w:hAnsi="Footlight MT Light" w:cs="Gentium Basic"/>
              </w:rPr>
              <w:t>aritmatik, apabila ada koreksi/</w:t>
            </w:r>
            <w:r w:rsidRPr="002A2D13">
              <w:rPr>
                <w:rFonts w:ascii="Footlight MT Light" w:eastAsia="Gentium Basic" w:hAnsi="Footlight MT Light" w:cs="Gentium Basic"/>
              </w:rPr>
              <w:t>perubahan;</w:t>
            </w:r>
          </w:p>
          <w:p w14:paraId="320CC4A5" w14:textId="77777777" w:rsidR="006407E4" w:rsidRPr="002A2D13" w:rsidRDefault="004D30FB" w:rsidP="002A2D13">
            <w:pPr>
              <w:numPr>
                <w:ilvl w:val="0"/>
                <w:numId w:val="101"/>
              </w:numPr>
              <w:ind w:left="1408" w:hanging="284"/>
              <w:jc w:val="both"/>
              <w:rPr>
                <w:rFonts w:ascii="Footlight MT Light" w:eastAsia="Gentium Basic" w:hAnsi="Footlight MT Light" w:cs="Gentium Basic"/>
              </w:rPr>
            </w:pPr>
            <w:r w:rsidRPr="002A2D13">
              <w:rPr>
                <w:rFonts w:ascii="Footlight MT Light" w:eastAsia="Gentium Basic" w:hAnsi="Footlight MT Light" w:cs="Gentium Basic"/>
              </w:rPr>
              <w:t>Klarifikasi dalam hal penawaran Tingkat Komponen Dalam Negeri (TKDN) berbeda dibandingkan dengan perkiraan Pokja Pemilihan (apabila mensyaratkan TKDN);</w:t>
            </w:r>
          </w:p>
          <w:p w14:paraId="2EE0C10A" w14:textId="77777777" w:rsidR="006407E4" w:rsidRPr="002A2D13" w:rsidRDefault="004D30FB" w:rsidP="002A2D13">
            <w:pPr>
              <w:numPr>
                <w:ilvl w:val="0"/>
                <w:numId w:val="101"/>
              </w:numPr>
              <w:ind w:left="1408" w:hanging="284"/>
              <w:jc w:val="both"/>
              <w:rPr>
                <w:rFonts w:ascii="Footlight MT Light" w:eastAsia="Gentium Basic" w:hAnsi="Footlight MT Light" w:cs="Gentium Basic"/>
              </w:rPr>
            </w:pPr>
            <w:r w:rsidRPr="002A2D13">
              <w:rPr>
                <w:rFonts w:ascii="Footlight MT Light" w:eastAsia="Gentium Basic" w:hAnsi="Footlight MT Light" w:cs="Gentium Basic"/>
              </w:rPr>
              <w:t>Klarifikasi/evaluasi kewajaran harga apabila harga penawaran dibawah nilai nominal 80% (delapan puluh persen) HPS dengan ketentuan:</w:t>
            </w:r>
          </w:p>
          <w:p w14:paraId="2C64206F" w14:textId="77777777" w:rsidR="0051264D" w:rsidRPr="002A2D13" w:rsidRDefault="004D30FB" w:rsidP="002A2D13">
            <w:pPr>
              <w:numPr>
                <w:ilvl w:val="0"/>
                <w:numId w:val="106"/>
              </w:numPr>
              <w:pBdr>
                <w:top w:val="nil"/>
                <w:left w:val="nil"/>
                <w:bottom w:val="nil"/>
                <w:right w:val="nil"/>
                <w:between w:val="nil"/>
              </w:pBdr>
              <w:tabs>
                <w:tab w:val="left" w:pos="2518"/>
              </w:tabs>
              <w:ind w:left="1833"/>
              <w:jc w:val="both"/>
              <w:rPr>
                <w:rFonts w:ascii="Footlight MT Light" w:eastAsia="Gentium Basic" w:hAnsi="Footlight MT Light" w:cs="Gentium Basic"/>
              </w:rPr>
            </w:pPr>
            <w:r w:rsidRPr="002A2D13">
              <w:rPr>
                <w:rFonts w:ascii="Footlight MT Light" w:eastAsia="Gentium Basic" w:hAnsi="Footlight MT Light" w:cs="Gentium Basic"/>
              </w:rPr>
              <w:t>Untuk bagian pekerjaan lumsum</w:t>
            </w:r>
            <w:r w:rsidR="0051264D" w:rsidRPr="002A2D13">
              <w:rPr>
                <w:rFonts w:ascii="Footlight MT Light" w:eastAsia="Gentium Basic" w:hAnsi="Footlight MT Light" w:cs="Gentium Basic"/>
                <w:lang w:val="en-US"/>
              </w:rPr>
              <w:t>:</w:t>
            </w:r>
          </w:p>
          <w:p w14:paraId="6D3ADFD1" w14:textId="77777777" w:rsidR="0051264D" w:rsidRPr="002A2D13" w:rsidRDefault="004D30FB" w:rsidP="002A2D13">
            <w:pPr>
              <w:pStyle w:val="ListParagraph"/>
              <w:numPr>
                <w:ilvl w:val="1"/>
                <w:numId w:val="135"/>
              </w:numPr>
              <w:pBdr>
                <w:top w:val="nil"/>
                <w:left w:val="nil"/>
                <w:bottom w:val="nil"/>
                <w:right w:val="nil"/>
                <w:between w:val="nil"/>
              </w:pBdr>
              <w:tabs>
                <w:tab w:val="left" w:pos="2518"/>
              </w:tabs>
              <w:ind w:left="2256" w:hanging="425"/>
              <w:jc w:val="both"/>
              <w:rPr>
                <w:rFonts w:ascii="Footlight MT Light" w:eastAsia="Gentium Basic" w:hAnsi="Footlight MT Light" w:cs="Gentium Basic"/>
              </w:rPr>
            </w:pPr>
            <w:r w:rsidRPr="002A2D13">
              <w:rPr>
                <w:rFonts w:ascii="Footlight MT Light" w:eastAsia="Gentium Basic" w:hAnsi="Footlight MT Light" w:cs="Gentium Basic"/>
              </w:rPr>
              <w:t>Peserta menyampaikan Rincian Keluaran dan Harga dan bukti pendukung;</w:t>
            </w:r>
          </w:p>
          <w:p w14:paraId="5783921A" w14:textId="77777777" w:rsidR="0051264D" w:rsidRPr="002A2D13" w:rsidRDefault="004D30FB" w:rsidP="002A2D13">
            <w:pPr>
              <w:pStyle w:val="ListParagraph"/>
              <w:numPr>
                <w:ilvl w:val="1"/>
                <w:numId w:val="135"/>
              </w:numPr>
              <w:pBdr>
                <w:top w:val="nil"/>
                <w:left w:val="nil"/>
                <w:bottom w:val="nil"/>
                <w:right w:val="nil"/>
                <w:between w:val="nil"/>
              </w:pBdr>
              <w:tabs>
                <w:tab w:val="left" w:pos="2518"/>
              </w:tabs>
              <w:ind w:left="2256" w:hanging="425"/>
              <w:jc w:val="both"/>
              <w:rPr>
                <w:rFonts w:ascii="Footlight MT Light" w:eastAsia="Gentium Basic" w:hAnsi="Footlight MT Light" w:cs="Gentium Basic"/>
              </w:rPr>
            </w:pPr>
            <w:r w:rsidRPr="002A2D13">
              <w:rPr>
                <w:rFonts w:ascii="Footlight MT Light" w:eastAsia="Gentium Basic" w:hAnsi="Footlight MT Light" w:cs="Gentium Basic"/>
              </w:rPr>
              <w:t>Rincian Keluaran dan Harga dan bukti pendukung hanya digunakan untuk evaluasi kewajaran harga penawaran dan tidak dapat digunakan sebagai dasar pengukuran dan pembayaran pekerjaan;</w:t>
            </w:r>
          </w:p>
          <w:p w14:paraId="2DF8D9B2" w14:textId="77777777" w:rsidR="0051264D" w:rsidRPr="002A2D13" w:rsidRDefault="004D30FB" w:rsidP="002A2D13">
            <w:pPr>
              <w:pStyle w:val="ListParagraph"/>
              <w:numPr>
                <w:ilvl w:val="1"/>
                <w:numId w:val="135"/>
              </w:numPr>
              <w:pBdr>
                <w:top w:val="nil"/>
                <w:left w:val="nil"/>
                <w:bottom w:val="nil"/>
                <w:right w:val="nil"/>
                <w:between w:val="nil"/>
              </w:pBdr>
              <w:tabs>
                <w:tab w:val="left" w:pos="2518"/>
              </w:tabs>
              <w:ind w:left="2256" w:hanging="425"/>
              <w:jc w:val="both"/>
              <w:rPr>
                <w:rFonts w:ascii="Footlight MT Light" w:eastAsia="Gentium Basic" w:hAnsi="Footlight MT Light" w:cs="Gentium Basic"/>
              </w:rPr>
            </w:pPr>
            <w:r w:rsidRPr="002A2D13">
              <w:rPr>
                <w:rFonts w:ascii="Footlight MT Light" w:eastAsia="Gentium Basic" w:hAnsi="Footlight MT Light" w:cs="Gentium Basic"/>
              </w:rPr>
              <w:t>Pokja melakukan klarifikasi terhadap rincian keluaran dan harga dan bukti pendukung yang disampaikan peserta dengan meneliti dan menilai kewajaran harga satuan keluaran pekerjaan berdasarkan harga satuan keluaran pekerjaan kontrak sejenis  sekurang-kurangnya pada setiap mata pembayaran utama;</w:t>
            </w:r>
          </w:p>
          <w:p w14:paraId="05A1E6F1" w14:textId="77777777" w:rsidR="0051264D" w:rsidRPr="002A2D13" w:rsidRDefault="004D30FB" w:rsidP="002A2D13">
            <w:pPr>
              <w:pStyle w:val="ListParagraph"/>
              <w:numPr>
                <w:ilvl w:val="1"/>
                <w:numId w:val="135"/>
              </w:numPr>
              <w:pBdr>
                <w:top w:val="nil"/>
                <w:left w:val="nil"/>
                <w:bottom w:val="nil"/>
                <w:right w:val="nil"/>
                <w:between w:val="nil"/>
              </w:pBdr>
              <w:tabs>
                <w:tab w:val="left" w:pos="2518"/>
              </w:tabs>
              <w:ind w:left="2256" w:hanging="425"/>
              <w:jc w:val="both"/>
              <w:rPr>
                <w:rFonts w:ascii="Footlight MT Light" w:eastAsia="Gentium Basic" w:hAnsi="Footlight MT Light" w:cs="Gentium Basic"/>
              </w:rPr>
            </w:pPr>
            <w:r w:rsidRPr="002A2D13">
              <w:rPr>
                <w:rFonts w:ascii="Footlight MT Light" w:eastAsia="Gentium Basic" w:hAnsi="Footlight MT Light" w:cs="Gentium Basic"/>
              </w:rPr>
              <w:t>Hasil penelitian digunakan untuk menghitung kewajaran harga tanpa memperhitungkan keuntungan yang ditawarkan; dan</w:t>
            </w:r>
          </w:p>
          <w:p w14:paraId="48455B02" w14:textId="517709B7" w:rsidR="0051264D" w:rsidRPr="002A2D13" w:rsidRDefault="004D30FB" w:rsidP="002A2D13">
            <w:pPr>
              <w:pStyle w:val="ListParagraph"/>
              <w:numPr>
                <w:ilvl w:val="1"/>
                <w:numId w:val="135"/>
              </w:numPr>
              <w:pBdr>
                <w:top w:val="nil"/>
                <w:left w:val="nil"/>
                <w:bottom w:val="nil"/>
                <w:right w:val="nil"/>
                <w:between w:val="nil"/>
              </w:pBdr>
              <w:tabs>
                <w:tab w:val="left" w:pos="2518"/>
              </w:tabs>
              <w:ind w:left="2256" w:hanging="425"/>
              <w:jc w:val="both"/>
              <w:rPr>
                <w:rFonts w:ascii="Footlight MT Light" w:eastAsia="Gentium Basic" w:hAnsi="Footlight MT Light" w:cs="Gentium Basic"/>
              </w:rPr>
            </w:pPr>
            <w:r w:rsidRPr="002A2D13">
              <w:rPr>
                <w:rFonts w:ascii="Footlight MT Light" w:eastAsia="Gentium Basic" w:hAnsi="Footlight MT Light" w:cs="Gentium Basic"/>
              </w:rPr>
              <w:t>Harga dalam rincian keluaran pekerjaan yang dinilai wajar dan dapat dipertanggungjawabkan digunakan untuk m</w:t>
            </w:r>
            <w:r w:rsidR="00AF1916" w:rsidRPr="002A2D13">
              <w:rPr>
                <w:rFonts w:ascii="Footlight MT Light" w:eastAsia="Gentium Basic" w:hAnsi="Footlight MT Light" w:cs="Gentium Basic"/>
              </w:rPr>
              <w:t>enghitung total harga penawaran.</w:t>
            </w:r>
          </w:p>
          <w:p w14:paraId="3DC7EFB8" w14:textId="77777777" w:rsidR="0051264D" w:rsidRPr="002A2D13" w:rsidRDefault="004D30FB" w:rsidP="002A2D13">
            <w:pPr>
              <w:numPr>
                <w:ilvl w:val="0"/>
                <w:numId w:val="106"/>
              </w:numPr>
              <w:pBdr>
                <w:top w:val="nil"/>
                <w:left w:val="nil"/>
                <w:bottom w:val="nil"/>
                <w:right w:val="nil"/>
                <w:between w:val="nil"/>
              </w:pBdr>
              <w:tabs>
                <w:tab w:val="left" w:pos="2518"/>
              </w:tabs>
              <w:ind w:left="1833"/>
              <w:jc w:val="both"/>
              <w:rPr>
                <w:rFonts w:ascii="Footlight MT Light" w:eastAsia="Gentium Basic" w:hAnsi="Footlight MT Light" w:cs="Gentium Basic"/>
              </w:rPr>
            </w:pPr>
            <w:r w:rsidRPr="002A2D13">
              <w:rPr>
                <w:rFonts w:ascii="Footlight MT Light" w:eastAsia="Gentium Basic" w:hAnsi="Footlight MT Light" w:cs="Gentium Basic"/>
              </w:rPr>
              <w:t>Untuk bagian harga satuan:</w:t>
            </w:r>
          </w:p>
          <w:p w14:paraId="763EA24E" w14:textId="51693F6B" w:rsidR="006407E4" w:rsidRPr="002A2D13" w:rsidRDefault="004D30FB" w:rsidP="002A2D13">
            <w:pPr>
              <w:pStyle w:val="ListParagraph"/>
              <w:numPr>
                <w:ilvl w:val="1"/>
                <w:numId w:val="277"/>
              </w:numPr>
              <w:pBdr>
                <w:top w:val="nil"/>
                <w:left w:val="nil"/>
                <w:bottom w:val="nil"/>
                <w:right w:val="nil"/>
                <w:between w:val="nil"/>
              </w:pBdr>
              <w:tabs>
                <w:tab w:val="left" w:pos="2518"/>
              </w:tabs>
              <w:ind w:left="2256" w:hanging="425"/>
              <w:jc w:val="both"/>
              <w:rPr>
                <w:rFonts w:ascii="Footlight MT Light" w:eastAsia="Gentium Basic" w:hAnsi="Footlight MT Light" w:cs="Gentium Basic"/>
              </w:rPr>
            </w:pPr>
            <w:r w:rsidRPr="002A2D13">
              <w:rPr>
                <w:rFonts w:ascii="Footlight MT Light" w:eastAsia="Gentium Basic" w:hAnsi="Footlight MT Light" w:cs="Gentium Basic"/>
              </w:rPr>
              <w:t>Peserta</w:t>
            </w:r>
            <w:r w:rsidRPr="002A2D13">
              <w:rPr>
                <w:rFonts w:ascii="Footlight MT Light" w:hAnsi="Footlight MT Light"/>
              </w:rPr>
              <w:t xml:space="preserve"> menyampaikan </w:t>
            </w:r>
            <w:r w:rsidRPr="002A2D13">
              <w:rPr>
                <w:rFonts w:ascii="Footlight MT Light" w:eastAsia="Gentium Basic" w:hAnsi="Footlight MT Light" w:cs="Gentium Basic"/>
              </w:rPr>
              <w:t>Analisa Harga Satuan Pekerjaan dan bukti pendukung</w:t>
            </w:r>
            <w:r w:rsidRPr="002A2D13">
              <w:rPr>
                <w:rFonts w:ascii="Footlight MT Light" w:hAnsi="Footlight MT Light"/>
              </w:rPr>
              <w:t>;</w:t>
            </w:r>
          </w:p>
          <w:p w14:paraId="5BE57EB3" w14:textId="77777777" w:rsidR="006407E4" w:rsidRPr="002A2D13" w:rsidRDefault="004D30FB" w:rsidP="002A2D13">
            <w:pPr>
              <w:pStyle w:val="ListParagraph"/>
              <w:numPr>
                <w:ilvl w:val="1"/>
                <w:numId w:val="277"/>
              </w:numPr>
              <w:pBdr>
                <w:top w:val="nil"/>
                <w:left w:val="nil"/>
                <w:bottom w:val="nil"/>
                <w:right w:val="nil"/>
                <w:between w:val="nil"/>
              </w:pBdr>
              <w:tabs>
                <w:tab w:val="left" w:pos="2518"/>
              </w:tabs>
              <w:ind w:left="2256" w:hanging="425"/>
              <w:jc w:val="both"/>
              <w:rPr>
                <w:rFonts w:ascii="Footlight MT Light" w:eastAsia="Gentium Basic" w:hAnsi="Footlight MT Light" w:cs="Gentium Basic"/>
              </w:rPr>
            </w:pPr>
            <w:r w:rsidRPr="002A2D13">
              <w:rPr>
                <w:rFonts w:ascii="Footlight MT Light" w:eastAsia="Gentium Basic" w:hAnsi="Footlight MT Light" w:cs="Gentium Basic"/>
              </w:rPr>
              <w:t>Rincian  Analisa Harga Satuan Pekerjaan  dan bukti pendukung hanya digunakan untuk evaluasi kewajaran harga penawaran dan tidak dapat digunakan sebagai dasar pengukuran dan pembayaran pekerjaan;</w:t>
            </w:r>
          </w:p>
          <w:p w14:paraId="0E3A7651" w14:textId="77777777" w:rsidR="006407E4" w:rsidRPr="002A2D13" w:rsidRDefault="004D30FB" w:rsidP="002A2D13">
            <w:pPr>
              <w:pStyle w:val="ListParagraph"/>
              <w:numPr>
                <w:ilvl w:val="1"/>
                <w:numId w:val="277"/>
              </w:numPr>
              <w:pBdr>
                <w:top w:val="nil"/>
                <w:left w:val="nil"/>
                <w:bottom w:val="nil"/>
                <w:right w:val="nil"/>
                <w:between w:val="nil"/>
              </w:pBdr>
              <w:tabs>
                <w:tab w:val="left" w:pos="2518"/>
              </w:tabs>
              <w:ind w:left="2256"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Pokja melakukan klarifikasi terhadap  Analisa Harga Satuan Pekerjaan dan bukti pendukung yang disampaikan peserta dengan meneliti dan menilai kewajaran kuantitas/koefisien, harga satuan dasar meliputi harga upah, bahan, dan </w:t>
            </w:r>
            <w:r w:rsidRPr="002A2D13">
              <w:rPr>
                <w:rFonts w:ascii="Footlight MT Light" w:eastAsia="Gentium Basic" w:hAnsi="Footlight MT Light" w:cs="Gentium Basic"/>
              </w:rPr>
              <w:lastRenderedPageBreak/>
              <w:t>peralatan dari harga satuan penawaran sekurang-kurangnya pada setiap mata pembayaran utama;</w:t>
            </w:r>
          </w:p>
          <w:p w14:paraId="73D9BA5E" w14:textId="77777777" w:rsidR="006407E4" w:rsidRPr="002A2D13" w:rsidRDefault="004D30FB" w:rsidP="002A2D13">
            <w:pPr>
              <w:pStyle w:val="ListParagraph"/>
              <w:numPr>
                <w:ilvl w:val="1"/>
                <w:numId w:val="277"/>
              </w:numPr>
              <w:pBdr>
                <w:top w:val="nil"/>
                <w:left w:val="nil"/>
                <w:bottom w:val="nil"/>
                <w:right w:val="nil"/>
                <w:between w:val="nil"/>
              </w:pBdr>
              <w:tabs>
                <w:tab w:val="left" w:pos="2518"/>
              </w:tabs>
              <w:ind w:left="2256" w:hanging="425"/>
              <w:jc w:val="both"/>
              <w:rPr>
                <w:rFonts w:ascii="Footlight MT Light" w:eastAsia="Gentium Basic" w:hAnsi="Footlight MT Light" w:cs="Gentium Basic"/>
              </w:rPr>
            </w:pPr>
            <w:r w:rsidRPr="002A2D13">
              <w:rPr>
                <w:rFonts w:ascii="Footlight MT Light" w:eastAsia="Gentium Basic" w:hAnsi="Footlight MT Light" w:cs="Gentium Basic"/>
              </w:rPr>
              <w:t>Hasil penelitian digunakan untuk menghitung kewajaran harga  tanpa memperhitungkan keuntungan yang ditawarkan; dan</w:t>
            </w:r>
          </w:p>
          <w:p w14:paraId="02CFAA27" w14:textId="77777777" w:rsidR="006407E4" w:rsidRPr="002A2D13" w:rsidRDefault="004D30FB" w:rsidP="002A2D13">
            <w:pPr>
              <w:pStyle w:val="ListParagraph"/>
              <w:numPr>
                <w:ilvl w:val="1"/>
                <w:numId w:val="277"/>
              </w:numPr>
              <w:pBdr>
                <w:top w:val="nil"/>
                <w:left w:val="nil"/>
                <w:bottom w:val="nil"/>
                <w:right w:val="nil"/>
                <w:between w:val="nil"/>
              </w:pBdr>
              <w:tabs>
                <w:tab w:val="left" w:pos="2518"/>
              </w:tabs>
              <w:ind w:left="2256"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Harga dalam Analisa Harga Satuan dan bukti harga satuan  dasar  yang dinilai wajar dan dapat dipertanggungjawabkan digunakan untuk menghitung total harga penawaran; </w:t>
            </w:r>
          </w:p>
          <w:p w14:paraId="73BF5356" w14:textId="15C1BB42" w:rsidR="006407E4" w:rsidRPr="002A2D13" w:rsidRDefault="004D30FB" w:rsidP="002A2D13">
            <w:pPr>
              <w:numPr>
                <w:ilvl w:val="0"/>
                <w:numId w:val="276"/>
              </w:numPr>
              <w:pBdr>
                <w:top w:val="nil"/>
                <w:left w:val="nil"/>
                <w:bottom w:val="nil"/>
                <w:right w:val="nil"/>
                <w:between w:val="nil"/>
              </w:pBdr>
              <w:ind w:left="2682" w:hanging="426"/>
              <w:jc w:val="both"/>
              <w:rPr>
                <w:rFonts w:ascii="Footlight MT Light" w:eastAsia="Gentium Basic" w:hAnsi="Footlight MT Light" w:cs="Gentium Basic"/>
              </w:rPr>
            </w:pPr>
            <w:r w:rsidRPr="002A2D13">
              <w:rPr>
                <w:rFonts w:ascii="Footlight MT Light" w:eastAsia="Gentium Basic" w:hAnsi="Footlight MT Light" w:cs="Gentium Basic"/>
              </w:rPr>
              <w:t>Dalam hal peserta tidak hadir atau</w:t>
            </w:r>
            <w:r w:rsidR="00533E7C"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tidak memberikan tanggapan atas permintaan klarifikasi/evaluasi kewajaran harga</w:t>
            </w:r>
            <w:r w:rsidR="0006116C" w:rsidRPr="002A2D13">
              <w:rPr>
                <w:rFonts w:ascii="Footlight MT Light" w:eastAsia="Gentium Basic" w:hAnsi="Footlight MT Light" w:cs="Gentium Basic"/>
                <w:lang w:val="en-US"/>
              </w:rPr>
              <w:t xml:space="preserve"> atau harga dinyatakan tidak wajar, m</w:t>
            </w:r>
            <w:r w:rsidRPr="002A2D13">
              <w:rPr>
                <w:rFonts w:ascii="Footlight MT Light" w:eastAsia="Gentium Basic" w:hAnsi="Footlight MT Light" w:cs="Gentium Basic"/>
              </w:rPr>
              <w:t xml:space="preserve">aka </w:t>
            </w:r>
            <w:r w:rsidR="0006116C" w:rsidRPr="002A2D13">
              <w:rPr>
                <w:rFonts w:ascii="Footlight MT Light" w:eastAsia="Gentium Basic" w:hAnsi="Footlight MT Light" w:cs="Gentium Basic"/>
                <w:lang w:val="en-US"/>
              </w:rPr>
              <w:t>peserta dinyatakan</w:t>
            </w:r>
            <w:r w:rsidRPr="002A2D13">
              <w:rPr>
                <w:rFonts w:ascii="Footlight MT Light" w:eastAsia="Gentium Basic" w:hAnsi="Footlight MT Light" w:cs="Gentium Basic"/>
              </w:rPr>
              <w:t xml:space="preserve"> </w:t>
            </w:r>
            <w:r w:rsidR="0006116C" w:rsidRPr="002A2D13">
              <w:rPr>
                <w:rFonts w:ascii="Footlight MT Light" w:eastAsia="Gentium Basic" w:hAnsi="Footlight MT Light" w:cs="Gentium Basic"/>
                <w:lang w:val="en-US"/>
              </w:rPr>
              <w:t>gugur</w:t>
            </w:r>
            <w:r w:rsidRPr="002A2D13">
              <w:rPr>
                <w:rFonts w:ascii="Footlight MT Light" w:eastAsia="Gentium Basic" w:hAnsi="Footlight MT Light" w:cs="Gentium Basic"/>
              </w:rPr>
              <w:t>;</w:t>
            </w:r>
          </w:p>
          <w:p w14:paraId="0DECFACA" w14:textId="77777777" w:rsidR="006407E4" w:rsidRPr="002A2D13" w:rsidRDefault="004D30FB" w:rsidP="002A2D13">
            <w:pPr>
              <w:numPr>
                <w:ilvl w:val="0"/>
                <w:numId w:val="276"/>
              </w:numPr>
              <w:pBdr>
                <w:top w:val="nil"/>
                <w:left w:val="nil"/>
                <w:bottom w:val="nil"/>
                <w:right w:val="nil"/>
                <w:between w:val="nil"/>
              </w:pBdr>
              <w:ind w:left="2682" w:hanging="426"/>
              <w:jc w:val="both"/>
              <w:rPr>
                <w:rFonts w:ascii="Footlight MT Light" w:eastAsia="Gentium Basic" w:hAnsi="Footlight MT Light" w:cs="Gentium Basic"/>
              </w:rPr>
            </w:pPr>
            <w:r w:rsidRPr="002A2D13">
              <w:rPr>
                <w:rFonts w:ascii="Footlight MT Light" w:eastAsia="Gentium Basic" w:hAnsi="Footlight MT Light" w:cs="Gentium Basic"/>
              </w:rPr>
              <w:t xml:space="preserve">Tahapan evaluasi kewajaran harga dilakukan sebagaimana diatur dalam Bab X Petunjuk Evaluasi Kewajaran Harga; </w:t>
            </w:r>
          </w:p>
          <w:p w14:paraId="575DDB31" w14:textId="72C63942" w:rsidR="006407E4" w:rsidRPr="002A2D13" w:rsidRDefault="004D30FB" w:rsidP="002A2D13">
            <w:pPr>
              <w:numPr>
                <w:ilvl w:val="0"/>
                <w:numId w:val="276"/>
              </w:numPr>
              <w:pBdr>
                <w:top w:val="nil"/>
                <w:left w:val="nil"/>
                <w:bottom w:val="nil"/>
                <w:right w:val="nil"/>
                <w:between w:val="nil"/>
              </w:pBdr>
              <w:ind w:left="2682" w:hanging="426"/>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peserta tersebut ditunjuk sebagai pemenang tender, harus bersedia untuk menaikkan Jaminan Pelaksanaan menjadi 5% (lima persen) dari nilai </w:t>
            </w:r>
            <w:r w:rsidR="00F6536F" w:rsidRPr="002A2D13">
              <w:rPr>
                <w:rFonts w:ascii="Footlight MT Light" w:eastAsia="Gentium Basic" w:hAnsi="Footlight MT Light" w:cs="Gentium Basic"/>
              </w:rPr>
              <w:t>HPS</w:t>
            </w:r>
            <w:r w:rsidRPr="002A2D13">
              <w:rPr>
                <w:rFonts w:ascii="Footlight MT Light" w:eastAsia="Gentium Basic" w:hAnsi="Footlight MT Light" w:cs="Gentium Basic"/>
              </w:rPr>
              <w:t>; dan</w:t>
            </w:r>
          </w:p>
          <w:p w14:paraId="46AECF67" w14:textId="77777777" w:rsidR="006407E4" w:rsidRPr="002A2D13" w:rsidRDefault="004D30FB" w:rsidP="002A2D13">
            <w:pPr>
              <w:numPr>
                <w:ilvl w:val="0"/>
                <w:numId w:val="276"/>
              </w:numPr>
              <w:pBdr>
                <w:top w:val="nil"/>
                <w:left w:val="nil"/>
                <w:bottom w:val="nil"/>
                <w:right w:val="nil"/>
                <w:between w:val="nil"/>
              </w:pBdr>
              <w:ind w:left="2682" w:hanging="426"/>
              <w:jc w:val="both"/>
              <w:rPr>
                <w:rFonts w:ascii="Footlight MT Light" w:eastAsia="Gentium Basic" w:hAnsi="Footlight MT Light" w:cs="Gentium Basic"/>
              </w:rPr>
            </w:pPr>
            <w:r w:rsidRPr="002A2D13">
              <w:rPr>
                <w:rFonts w:ascii="Footlight MT Light" w:eastAsia="Gentium Basic" w:hAnsi="Footlight MT Light" w:cs="Gentium Basic"/>
              </w:rPr>
              <w:t>Apabila peserta yang bersangkutan tidak bersedia menaikkan nilai Jaminan Pelaksanaan menjadi sebesar 5% (lima persen) HPS, penawarannya digugurkan serta dikenakan sanksi Daftar Hitam.</w:t>
            </w:r>
          </w:p>
          <w:p w14:paraId="3A02502C" w14:textId="77777777" w:rsidR="00AF47BD" w:rsidRPr="002A2D13" w:rsidRDefault="004D30FB" w:rsidP="002A2D13">
            <w:pPr>
              <w:numPr>
                <w:ilvl w:val="0"/>
                <w:numId w:val="112"/>
              </w:numPr>
              <w:pBdr>
                <w:top w:val="nil"/>
                <w:left w:val="nil"/>
                <w:bottom w:val="nil"/>
                <w:right w:val="nil"/>
                <w:between w:val="nil"/>
              </w:pBdr>
              <w:ind w:left="1124"/>
              <w:jc w:val="both"/>
              <w:rPr>
                <w:rFonts w:ascii="Footlight MT Light" w:eastAsia="Gentium Basic" w:hAnsi="Footlight MT Light" w:cs="Gentium Basic"/>
                <w:i/>
              </w:rPr>
            </w:pPr>
            <w:r w:rsidRPr="002A2D13">
              <w:rPr>
                <w:rFonts w:ascii="Footlight MT Light" w:eastAsia="Gentium Basic" w:hAnsi="Footlight MT Light" w:cs="Gentium Basic"/>
              </w:rPr>
              <w:t xml:space="preserve">Memperhitungkan preferensi harga atas penggunaan produksi dalam negeri (apabila memenuhi persyaratan diberlakukannya preferensi harga) dengan ketentuan </w:t>
            </w:r>
            <w:r w:rsidR="00AF47BD" w:rsidRPr="002A2D13">
              <w:rPr>
                <w:rFonts w:ascii="Footlight MT Light" w:eastAsia="Gentium Basic" w:hAnsi="Footlight MT Light" w:cs="Gentium Basic"/>
                <w:lang w:val="en-US"/>
              </w:rPr>
              <w:t>:</w:t>
            </w:r>
          </w:p>
          <w:p w14:paraId="23CE5E1A" w14:textId="2B7F39A4" w:rsidR="006407E4" w:rsidRPr="002A2D13" w:rsidRDefault="00AF47BD" w:rsidP="002A2D13">
            <w:pPr>
              <w:numPr>
                <w:ilvl w:val="0"/>
                <w:numId w:val="92"/>
              </w:numPr>
              <w:pBdr>
                <w:top w:val="nil"/>
                <w:left w:val="nil"/>
                <w:bottom w:val="nil"/>
                <w:right w:val="nil"/>
                <w:between w:val="nil"/>
              </w:pBdr>
              <w:ind w:left="1408" w:hanging="284"/>
              <w:jc w:val="both"/>
              <w:rPr>
                <w:rFonts w:ascii="Footlight MT Light" w:eastAsia="Gentium Basic" w:hAnsi="Footlight MT Light" w:cs="Gentium Basic"/>
                <w:i/>
              </w:rPr>
            </w:pPr>
            <w:r w:rsidRPr="002A2D13">
              <w:rPr>
                <w:rFonts w:ascii="Footlight MT Light" w:eastAsia="Gentium Basic" w:hAnsi="Footlight MT Light" w:cs="Gentium Basic"/>
                <w:lang w:val="en-US"/>
              </w:rPr>
              <w:t xml:space="preserve">Nilai TKDN komponen </w:t>
            </w:r>
            <w:r w:rsidR="00A431FF" w:rsidRPr="002A2D13">
              <w:rPr>
                <w:rFonts w:ascii="Footlight MT Light" w:eastAsia="Gentium Basic" w:hAnsi="Footlight MT Light" w:cs="Gentium Basic"/>
                <w:lang w:val="en-US"/>
              </w:rPr>
              <w:t xml:space="preserve">barang </w:t>
            </w:r>
            <w:r w:rsidRPr="002A2D13">
              <w:rPr>
                <w:rFonts w:ascii="Footlight MT Light" w:eastAsia="Gentium Basic" w:hAnsi="Footlight MT Light" w:cs="Gentium Basic"/>
                <w:lang w:val="en-US"/>
              </w:rPr>
              <w:t>berdasarkan daftar inventarisiasi barang/jasa produksi dalam negeri yang diterbutkan oleh kementerian yang menyelenggarakan urusan pemerintahan di bidang perindustrian.</w:t>
            </w:r>
          </w:p>
          <w:p w14:paraId="1074CDFB" w14:textId="72E79E60" w:rsidR="00364A43" w:rsidRPr="002A2D13" w:rsidRDefault="00364A43" w:rsidP="002A2D13">
            <w:pPr>
              <w:numPr>
                <w:ilvl w:val="0"/>
                <w:numId w:val="92"/>
              </w:numPr>
              <w:ind w:left="1408" w:hanging="284"/>
              <w:jc w:val="both"/>
              <w:rPr>
                <w:rFonts w:ascii="Footlight MT Light" w:eastAsia="Gentium Basic" w:hAnsi="Footlight MT Light" w:cs="Gentium Basic"/>
              </w:rPr>
            </w:pPr>
            <w:r w:rsidRPr="002A2D13">
              <w:rPr>
                <w:rFonts w:ascii="Footlight MT Light" w:eastAsia="Gentium Basic" w:hAnsi="Footlight MT Light" w:cs="Gentium Basic"/>
                <w:lang w:val="en-US"/>
              </w:rPr>
              <w:t>Preferensi Harga diberikan pada</w:t>
            </w:r>
            <w:r w:rsidR="00C85CAC" w:rsidRPr="002A2D13">
              <w:rPr>
                <w:rFonts w:ascii="Footlight MT Light" w:eastAsia="Gentium Basic" w:hAnsi="Footlight MT Light" w:cs="Gentium Basic"/>
                <w:lang w:val="en-US"/>
              </w:rPr>
              <w:t xml:space="preserve"> tiap</w:t>
            </w:r>
            <w:r w:rsidRPr="002A2D13">
              <w:rPr>
                <w:rFonts w:ascii="Footlight MT Light" w:eastAsia="Gentium Basic" w:hAnsi="Footlight MT Light" w:cs="Gentium Basic"/>
                <w:lang w:val="en-US"/>
              </w:rPr>
              <w:t xml:space="preserve"> komponen </w:t>
            </w:r>
            <w:r w:rsidR="00A431FF" w:rsidRPr="002A2D13">
              <w:rPr>
                <w:rFonts w:ascii="Footlight MT Light" w:eastAsia="Gentium Basic" w:hAnsi="Footlight MT Light" w:cs="Gentium Basic"/>
                <w:lang w:val="en-US"/>
              </w:rPr>
              <w:t xml:space="preserve">barang </w:t>
            </w:r>
            <w:r w:rsidRPr="002A2D13">
              <w:rPr>
                <w:rFonts w:ascii="Footlight MT Light" w:eastAsia="Gentium Basic" w:hAnsi="Footlight MT Light" w:cs="Gentium Basic"/>
                <w:lang w:val="en-US"/>
              </w:rPr>
              <w:t>yang memiliki nilai total paling sedikit di atas Rp1.000.000.000,00 (satu miliar rupiah).</w:t>
            </w:r>
          </w:p>
          <w:p w14:paraId="04C74C49" w14:textId="0E0004B7" w:rsidR="006407E4" w:rsidRPr="002A2D13" w:rsidRDefault="004D30FB" w:rsidP="002A2D13">
            <w:pPr>
              <w:numPr>
                <w:ilvl w:val="0"/>
                <w:numId w:val="92"/>
              </w:numPr>
              <w:ind w:left="1408" w:hanging="284"/>
              <w:jc w:val="both"/>
              <w:rPr>
                <w:rFonts w:ascii="Footlight MT Light" w:eastAsia="Gentium Basic" w:hAnsi="Footlight MT Light" w:cs="Gentium Basic"/>
              </w:rPr>
            </w:pPr>
            <w:r w:rsidRPr="002A2D13">
              <w:rPr>
                <w:rFonts w:ascii="Footlight MT Light" w:eastAsia="Gentium Basic" w:hAnsi="Footlight MT Light" w:cs="Gentium Basic"/>
              </w:rPr>
              <w:t xml:space="preserve">Preferensi Harga diberikan kepada </w:t>
            </w:r>
            <w:r w:rsidR="00C85CAC" w:rsidRPr="002A2D13">
              <w:rPr>
                <w:rFonts w:ascii="Footlight MT Light" w:eastAsia="Gentium Basic" w:hAnsi="Footlight MT Light" w:cs="Gentium Basic"/>
                <w:lang w:val="en-US"/>
              </w:rPr>
              <w:t xml:space="preserve">komponen </w:t>
            </w:r>
            <w:r w:rsidR="00A431FF" w:rsidRPr="002A2D13">
              <w:rPr>
                <w:rFonts w:ascii="Footlight MT Light" w:eastAsia="Gentium Basic" w:hAnsi="Footlight MT Light" w:cs="Gentium Basic"/>
              </w:rPr>
              <w:t>barang</w:t>
            </w:r>
            <w:r w:rsidR="00A431FF" w:rsidRPr="002A2D13">
              <w:rPr>
                <w:rFonts w:ascii="Footlight MT Light" w:eastAsia="Gentium Basic" w:hAnsi="Footlight MT Light" w:cs="Gentium Basic"/>
                <w:lang w:val="en-US"/>
              </w:rPr>
              <w:t xml:space="preserve"> </w:t>
            </w:r>
            <w:r w:rsidR="00CE5EE2" w:rsidRPr="002A2D13">
              <w:rPr>
                <w:rFonts w:ascii="Footlight MT Light" w:eastAsia="Gentium Basic" w:hAnsi="Footlight MT Light" w:cs="Gentium Basic"/>
                <w:lang w:val="en-US"/>
              </w:rPr>
              <w:t>yang memiliki</w:t>
            </w:r>
            <w:r w:rsidRPr="002A2D13">
              <w:rPr>
                <w:rFonts w:ascii="Footlight MT Light" w:eastAsia="Gentium Basic" w:hAnsi="Footlight MT Light" w:cs="Gentium Basic"/>
              </w:rPr>
              <w:t xml:space="preserve"> TKDN lebih besar atau sama dengan 25% (dua puluh lima persen).</w:t>
            </w:r>
          </w:p>
          <w:p w14:paraId="6CC63966" w14:textId="4B241E8E" w:rsidR="006407E4" w:rsidRPr="002A2D13" w:rsidRDefault="004D30FB" w:rsidP="002A2D13">
            <w:pPr>
              <w:numPr>
                <w:ilvl w:val="0"/>
                <w:numId w:val="92"/>
              </w:numPr>
              <w:ind w:left="1408" w:hanging="284"/>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peserta tidak menyampaikan formulir </w:t>
            </w:r>
            <w:r w:rsidR="00C75F4E" w:rsidRPr="002A2D13">
              <w:rPr>
                <w:rFonts w:ascii="Footlight MT Light" w:eastAsia="Gentium Basic" w:hAnsi="Footlight MT Light" w:cs="Gentium Basic"/>
                <w:lang w:val="en-US"/>
              </w:rPr>
              <w:t>penyampaian</w:t>
            </w:r>
            <w:r w:rsidRPr="002A2D13">
              <w:rPr>
                <w:rFonts w:ascii="Footlight MT Light" w:eastAsia="Gentium Basic" w:hAnsi="Footlight MT Light" w:cs="Gentium Basic"/>
              </w:rPr>
              <w:t xml:space="preserve"> TKDN maka peserta dianggap tidak menginginkan diberlakukan preferensi harga bagi penawarannya dan tidak menggugurkan.</w:t>
            </w:r>
          </w:p>
          <w:p w14:paraId="6CC8A8DC" w14:textId="09885D35" w:rsidR="006407E4" w:rsidRPr="002A2D13" w:rsidRDefault="004D30FB" w:rsidP="002A2D13">
            <w:pPr>
              <w:numPr>
                <w:ilvl w:val="0"/>
                <w:numId w:val="92"/>
              </w:numPr>
              <w:ind w:left="1408" w:hanging="284"/>
              <w:jc w:val="both"/>
              <w:rPr>
                <w:rFonts w:ascii="Footlight MT Light" w:eastAsia="Gentium Basic" w:hAnsi="Footlight MT Light" w:cs="Gentium Basic"/>
              </w:rPr>
            </w:pPr>
            <w:r w:rsidRPr="002A2D13">
              <w:rPr>
                <w:rFonts w:ascii="Footlight MT Light" w:eastAsia="Gentium Basic" w:hAnsi="Footlight MT Light" w:cs="Gentium Basic"/>
              </w:rPr>
              <w:t xml:space="preserve">penghitungan </w:t>
            </w:r>
            <w:r w:rsidR="00167E3D" w:rsidRPr="002A2D13">
              <w:rPr>
                <w:rFonts w:ascii="Footlight MT Light" w:eastAsia="Gentium Basic" w:hAnsi="Footlight MT Light" w:cs="Gentium Basic"/>
                <w:lang w:val="en-US"/>
              </w:rPr>
              <w:t xml:space="preserve">harga evaluasi akhir (HEA) dilakukan untuk tiap komponen barang dengan rumus sebagai </w:t>
            </w:r>
            <w:r w:rsidRPr="002A2D13">
              <w:rPr>
                <w:rFonts w:ascii="Footlight MT Light" w:eastAsia="Gentium Basic" w:hAnsi="Footlight MT Light" w:cs="Gentium Basic"/>
              </w:rPr>
              <w:t>berikut:</w:t>
            </w:r>
          </w:p>
          <w:p w14:paraId="2E90F258" w14:textId="4365CDC1" w:rsidR="006407E4" w:rsidRPr="002A2D13" w:rsidRDefault="00E7010C" w:rsidP="002A2D13">
            <w:pPr>
              <w:ind w:left="1406"/>
              <w:jc w:val="center"/>
              <w:rPr>
                <w:rFonts w:ascii="Footlight MT Light" w:eastAsia="Cambria Math" w:hAnsi="Footlight MT Light" w:cs="Cambria Math"/>
              </w:rPr>
            </w:pPr>
            <m:oMathPara>
              <m:oMath>
                <m:sSub>
                  <m:sSubPr>
                    <m:ctrlPr>
                      <w:rPr>
                        <w:rFonts w:ascii="Cambria Math" w:eastAsia="Cambria Math" w:hAnsi="Cambria Math" w:cs="Cambria Math"/>
                        <w:i/>
                      </w:rPr>
                    </m:ctrlPr>
                  </m:sSubPr>
                  <m:e>
                    <m:r>
                      <w:rPr>
                        <w:rFonts w:ascii="Cambria Math" w:eastAsia="Cambria Math" w:hAnsi="Cambria Math" w:cs="Cambria Math"/>
                      </w:rPr>
                      <m:t>HEA</m:t>
                    </m:r>
                  </m:e>
                  <m:sub>
                    <m:r>
                      <w:rPr>
                        <w:rFonts w:ascii="Cambria Math" w:eastAsia="Cambria Math" w:hAnsi="Cambria Math" w:cs="Cambria Math"/>
                      </w:rPr>
                      <m:t>komponen barang</m:t>
                    </m:r>
                  </m:sub>
                </m:sSub>
                <m:r>
                  <w:rPr>
                    <w:rFonts w:ascii="Cambria Math" w:eastAsia="Cambria Math" w:hAnsi="Cambria Math" w:cs="Cambria Math"/>
                  </w:rPr>
                  <m:t xml:space="preserve">= </m:t>
                </m:r>
                <m:d>
                  <m:dPr>
                    <m:ctrlPr>
                      <w:rPr>
                        <w:rFonts w:ascii="Cambria Math" w:eastAsia="Cambria Math" w:hAnsi="Cambria Math" w:cs="Cambria Math"/>
                      </w:rPr>
                    </m:ctrlPr>
                  </m:dPr>
                  <m:e>
                    <m:r>
                      <w:rPr>
                        <w:rFonts w:ascii="Cambria Math" w:eastAsia="Cambria Math" w:hAnsi="Cambria Math" w:cs="Cambria Math"/>
                      </w:rPr>
                      <m:t>1-KP</m:t>
                    </m:r>
                  </m:e>
                </m:d>
                <m:r>
                  <w:rPr>
                    <w:rFonts w:ascii="Cambria Math" w:eastAsia="Cambria Math" w:hAnsi="Cambria Math" w:cs="Cambria Math"/>
                  </w:rPr>
                  <m:t>x HP</m:t>
                </m:r>
              </m:oMath>
            </m:oMathPara>
          </w:p>
          <w:p w14:paraId="414B0C2B" w14:textId="77777777" w:rsidR="00172364" w:rsidRPr="002A2D13" w:rsidRDefault="00172364" w:rsidP="002A2D13">
            <w:pPr>
              <w:rPr>
                <w:rFonts w:ascii="Footlight MT Light" w:eastAsia="Gentium Basic" w:hAnsi="Footlight MT Light" w:cs="Gentium Basic"/>
                <w:i/>
              </w:rPr>
            </w:pPr>
          </w:p>
          <w:tbl>
            <w:tblPr>
              <w:tblStyle w:val="TableGrid"/>
              <w:tblW w:w="4961" w:type="dxa"/>
              <w:tblInd w:w="1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284"/>
              <w:gridCol w:w="3255"/>
            </w:tblGrid>
            <w:tr w:rsidR="002220A7" w:rsidRPr="002A2D13" w14:paraId="36CC58C0" w14:textId="77777777" w:rsidTr="00CE1A07">
              <w:tc>
                <w:tcPr>
                  <w:tcW w:w="1422" w:type="dxa"/>
                </w:tcPr>
                <w:p w14:paraId="6822AFE5" w14:textId="13B90B62" w:rsidR="002220A7" w:rsidRPr="002A2D13" w:rsidRDefault="002220A7" w:rsidP="002A2D13">
                  <w:pPr>
                    <w:spacing w:after="60"/>
                    <w:ind w:left="319" w:hanging="319"/>
                    <w:rPr>
                      <w:rFonts w:ascii="Footlight MT Light" w:eastAsia="Gentium Basic" w:hAnsi="Footlight MT Light" w:cs="Gentium Basic"/>
                      <w:i/>
                      <w:sz w:val="22"/>
                    </w:rPr>
                  </w:pPr>
                  <w:r w:rsidRPr="002A2D13">
                    <w:rPr>
                      <w:rFonts w:ascii="Footlight MT Light" w:eastAsia="Gentium Basic" w:hAnsi="Footlight MT Light" w:cs="Gentium Basic"/>
                      <w:i/>
                      <w:sz w:val="22"/>
                    </w:rPr>
                    <w:t>HEA</w:t>
                  </w:r>
                  <w:r w:rsidRPr="002A2D13">
                    <w:rPr>
                      <w:rFonts w:ascii="Footlight MT Light" w:eastAsia="Gentium Basic" w:hAnsi="Footlight MT Light" w:cs="Gentium Basic"/>
                      <w:i/>
                      <w:sz w:val="22"/>
                      <w:vertAlign w:val="subscript"/>
                      <w:lang w:val="en-US"/>
                    </w:rPr>
                    <w:t>komponen barang</w:t>
                  </w:r>
                </w:p>
              </w:tc>
              <w:tc>
                <w:tcPr>
                  <w:tcW w:w="284" w:type="dxa"/>
                </w:tcPr>
                <w:p w14:paraId="15C2E093" w14:textId="7CD2FA28" w:rsidR="002220A7" w:rsidRPr="002A2D13" w:rsidRDefault="002220A7" w:rsidP="002A2D13">
                  <w:pPr>
                    <w:spacing w:after="60"/>
                    <w:ind w:left="-22"/>
                    <w:rPr>
                      <w:rFonts w:ascii="Footlight MT Light" w:eastAsia="Gentium Basic" w:hAnsi="Footlight MT Light" w:cs="Gentium Basic"/>
                      <w:i/>
                      <w:sz w:val="22"/>
                      <w:lang w:val="en-US"/>
                    </w:rPr>
                  </w:pPr>
                  <w:r w:rsidRPr="002A2D13">
                    <w:rPr>
                      <w:rFonts w:ascii="Footlight MT Light" w:eastAsia="Gentium Basic" w:hAnsi="Footlight MT Light" w:cs="Gentium Basic"/>
                      <w:i/>
                      <w:sz w:val="22"/>
                      <w:lang w:val="en-US"/>
                    </w:rPr>
                    <w:t>=</w:t>
                  </w:r>
                </w:p>
              </w:tc>
              <w:tc>
                <w:tcPr>
                  <w:tcW w:w="3255" w:type="dxa"/>
                </w:tcPr>
                <w:p w14:paraId="702E2EF5" w14:textId="36F012EA" w:rsidR="002220A7" w:rsidRPr="002A2D13" w:rsidRDefault="002220A7" w:rsidP="002A2D13">
                  <w:pPr>
                    <w:spacing w:after="60"/>
                    <w:rPr>
                      <w:rFonts w:ascii="Footlight MT Light" w:eastAsia="Gentium Basic" w:hAnsi="Footlight MT Light" w:cs="Gentium Basic"/>
                      <w:i/>
                      <w:sz w:val="22"/>
                    </w:rPr>
                  </w:pPr>
                  <w:r w:rsidRPr="002A2D13">
                    <w:rPr>
                      <w:rFonts w:ascii="Footlight MT Light" w:eastAsia="Gentium Basic" w:hAnsi="Footlight MT Light" w:cs="Gentium Basic"/>
                      <w:i/>
                      <w:sz w:val="22"/>
                    </w:rPr>
                    <w:t>Harga Evaluasi Akhir</w:t>
                  </w:r>
                  <w:r w:rsidRPr="002A2D13">
                    <w:rPr>
                      <w:rFonts w:ascii="Footlight MT Light" w:eastAsia="Gentium Basic" w:hAnsi="Footlight MT Light" w:cs="Gentium Basic"/>
                      <w:i/>
                      <w:sz w:val="22"/>
                      <w:lang w:val="en-US"/>
                    </w:rPr>
                    <w:t xml:space="preserve"> tiap komponen barang</w:t>
                  </w:r>
                </w:p>
              </w:tc>
            </w:tr>
            <w:tr w:rsidR="002220A7" w:rsidRPr="002A2D13" w14:paraId="4B5CBEA3" w14:textId="77777777" w:rsidTr="00CE1A07">
              <w:tc>
                <w:tcPr>
                  <w:tcW w:w="1422" w:type="dxa"/>
                </w:tcPr>
                <w:p w14:paraId="58759F61" w14:textId="1E89FB9D" w:rsidR="002220A7" w:rsidRPr="002A2D13" w:rsidRDefault="002220A7" w:rsidP="002A2D13">
                  <w:pPr>
                    <w:spacing w:after="60"/>
                    <w:rPr>
                      <w:rFonts w:ascii="Footlight MT Light" w:eastAsia="Gentium Basic" w:hAnsi="Footlight MT Light" w:cs="Gentium Basic"/>
                      <w:i/>
                      <w:sz w:val="22"/>
                    </w:rPr>
                  </w:pPr>
                  <w:r w:rsidRPr="002A2D13">
                    <w:rPr>
                      <w:rFonts w:ascii="Footlight MT Light" w:eastAsia="Gentium Basic" w:hAnsi="Footlight MT Light" w:cs="Gentium Basic"/>
                      <w:i/>
                      <w:sz w:val="22"/>
                    </w:rPr>
                    <w:t xml:space="preserve">KP   </w:t>
                  </w:r>
                  <w:r w:rsidRPr="002A2D13">
                    <w:rPr>
                      <w:rFonts w:ascii="Footlight MT Light" w:eastAsia="Gentium Basic" w:hAnsi="Footlight MT Light" w:cs="Gentium Basic"/>
                      <w:i/>
                      <w:sz w:val="22"/>
                      <w:lang w:val="en-US"/>
                    </w:rPr>
                    <w:t xml:space="preserve"> </w:t>
                  </w:r>
                </w:p>
              </w:tc>
              <w:tc>
                <w:tcPr>
                  <w:tcW w:w="284" w:type="dxa"/>
                </w:tcPr>
                <w:p w14:paraId="33704014" w14:textId="76FCA545" w:rsidR="002220A7" w:rsidRPr="002A2D13" w:rsidRDefault="002220A7" w:rsidP="002A2D13">
                  <w:pPr>
                    <w:spacing w:after="60"/>
                    <w:ind w:left="-22"/>
                    <w:rPr>
                      <w:rFonts w:ascii="Footlight MT Light" w:eastAsia="Gentium Basic" w:hAnsi="Footlight MT Light" w:cs="Gentium Basic"/>
                      <w:i/>
                      <w:sz w:val="22"/>
                      <w:lang w:val="en-US"/>
                    </w:rPr>
                  </w:pPr>
                  <w:r w:rsidRPr="002A2D13">
                    <w:rPr>
                      <w:rFonts w:ascii="Footlight MT Light" w:eastAsia="Gentium Basic" w:hAnsi="Footlight MT Light" w:cs="Gentium Basic"/>
                      <w:i/>
                      <w:sz w:val="22"/>
                      <w:lang w:val="en-US"/>
                    </w:rPr>
                    <w:t>=</w:t>
                  </w:r>
                </w:p>
              </w:tc>
              <w:tc>
                <w:tcPr>
                  <w:tcW w:w="3255" w:type="dxa"/>
                </w:tcPr>
                <w:p w14:paraId="7457120F" w14:textId="7E3FFC40" w:rsidR="002220A7" w:rsidRPr="002A2D13" w:rsidRDefault="002220A7" w:rsidP="002A2D13">
                  <w:pPr>
                    <w:spacing w:after="60"/>
                    <w:rPr>
                      <w:rFonts w:ascii="Footlight MT Light" w:eastAsia="Gentium Basic" w:hAnsi="Footlight MT Light" w:cs="Gentium Basic"/>
                      <w:i/>
                      <w:sz w:val="22"/>
                    </w:rPr>
                  </w:pPr>
                  <w:r w:rsidRPr="002A2D13">
                    <w:rPr>
                      <w:rFonts w:ascii="Footlight MT Light" w:eastAsia="Gentium Basic" w:hAnsi="Footlight MT Light" w:cs="Gentium Basic"/>
                      <w:i/>
                      <w:sz w:val="22"/>
                    </w:rPr>
                    <w:t>TKDN x Preferensi Tertinggi</w:t>
                  </w:r>
                </w:p>
              </w:tc>
            </w:tr>
            <w:tr w:rsidR="002220A7" w:rsidRPr="002A2D13" w14:paraId="167915D5" w14:textId="77777777" w:rsidTr="00CE1A07">
              <w:tc>
                <w:tcPr>
                  <w:tcW w:w="1422" w:type="dxa"/>
                </w:tcPr>
                <w:p w14:paraId="0F11FF30" w14:textId="7B670A42" w:rsidR="002220A7" w:rsidRPr="002A2D13" w:rsidRDefault="002220A7" w:rsidP="002A2D13">
                  <w:pPr>
                    <w:spacing w:after="60"/>
                    <w:rPr>
                      <w:rFonts w:ascii="Footlight MT Light" w:eastAsia="Gentium Basic" w:hAnsi="Footlight MT Light" w:cs="Gentium Basic"/>
                      <w:i/>
                      <w:sz w:val="22"/>
                      <w:lang w:val="en-US"/>
                    </w:rPr>
                  </w:pPr>
                  <w:r w:rsidRPr="002A2D13">
                    <w:rPr>
                      <w:rFonts w:ascii="Footlight MT Light" w:eastAsia="Gentium Basic" w:hAnsi="Footlight MT Light" w:cs="Gentium Basic"/>
                      <w:i/>
                      <w:sz w:val="22"/>
                      <w:lang w:val="en-US"/>
                    </w:rPr>
                    <w:t>HP</w:t>
                  </w:r>
                </w:p>
              </w:tc>
              <w:tc>
                <w:tcPr>
                  <w:tcW w:w="284" w:type="dxa"/>
                </w:tcPr>
                <w:p w14:paraId="40779AF2" w14:textId="2758D6BF" w:rsidR="002220A7" w:rsidRPr="002A2D13" w:rsidRDefault="002220A7" w:rsidP="002A2D13">
                  <w:pPr>
                    <w:spacing w:after="60"/>
                    <w:ind w:left="-22"/>
                    <w:rPr>
                      <w:rFonts w:ascii="Footlight MT Light" w:eastAsia="Gentium Basic" w:hAnsi="Footlight MT Light" w:cs="Gentium Basic"/>
                      <w:i/>
                      <w:sz w:val="22"/>
                      <w:lang w:val="en-US"/>
                    </w:rPr>
                  </w:pPr>
                  <w:r w:rsidRPr="002A2D13">
                    <w:rPr>
                      <w:rFonts w:ascii="Footlight MT Light" w:eastAsia="Gentium Basic" w:hAnsi="Footlight MT Light" w:cs="Gentium Basic"/>
                      <w:i/>
                      <w:sz w:val="22"/>
                      <w:lang w:val="en-US"/>
                    </w:rPr>
                    <w:t>=</w:t>
                  </w:r>
                </w:p>
              </w:tc>
              <w:tc>
                <w:tcPr>
                  <w:tcW w:w="3255" w:type="dxa"/>
                </w:tcPr>
                <w:p w14:paraId="47800CD5" w14:textId="7F1FD3D6" w:rsidR="002220A7" w:rsidRPr="002A2D13" w:rsidRDefault="002220A7" w:rsidP="002A2D13">
                  <w:pPr>
                    <w:spacing w:after="120"/>
                    <w:rPr>
                      <w:rFonts w:ascii="Footlight MT Light" w:eastAsia="Gentium Basic" w:hAnsi="Footlight MT Light" w:cs="Gentium Basic"/>
                      <w:i/>
                      <w:sz w:val="22"/>
                    </w:rPr>
                  </w:pPr>
                  <w:r w:rsidRPr="002A2D13">
                    <w:rPr>
                      <w:rFonts w:ascii="Footlight MT Light" w:eastAsia="Gentium Basic" w:hAnsi="Footlight MT Light" w:cs="Gentium Basic"/>
                      <w:i/>
                      <w:sz w:val="22"/>
                    </w:rPr>
                    <w:t xml:space="preserve">Harga Penawaran </w:t>
                  </w:r>
                  <w:r w:rsidRPr="002A2D13">
                    <w:rPr>
                      <w:rFonts w:ascii="Footlight MT Light" w:eastAsia="Gentium Basic" w:hAnsi="Footlight MT Light" w:cs="Gentium Basic"/>
                      <w:i/>
                      <w:sz w:val="22"/>
                      <w:lang w:val="en-US"/>
                    </w:rPr>
                    <w:t>komponen barang setelah koreksi aritmatik</w:t>
                  </w:r>
                </w:p>
              </w:tc>
            </w:tr>
          </w:tbl>
          <w:p w14:paraId="1A2DF075" w14:textId="51F25DD6" w:rsidR="00AF2AD3" w:rsidRPr="002A2D13" w:rsidRDefault="004D30FB" w:rsidP="002A2D13">
            <w:pPr>
              <w:numPr>
                <w:ilvl w:val="0"/>
                <w:numId w:val="92"/>
              </w:numPr>
              <w:ind w:left="1408" w:hanging="284"/>
              <w:jc w:val="both"/>
              <w:rPr>
                <w:rFonts w:ascii="Footlight MT Light" w:eastAsia="Gentium Basic" w:hAnsi="Footlight MT Light" w:cs="Gentium Basic"/>
              </w:rPr>
            </w:pPr>
            <w:r w:rsidRPr="002A2D13">
              <w:rPr>
                <w:rFonts w:ascii="Footlight MT Light" w:eastAsia="Gentium Basic" w:hAnsi="Footlight MT Light" w:cs="Gentium Basic"/>
                <w:lang w:val="en-US"/>
              </w:rPr>
              <w:lastRenderedPageBreak/>
              <w:t>pemberian</w:t>
            </w:r>
            <w:r w:rsidRPr="002A2D13">
              <w:rPr>
                <w:rFonts w:ascii="Footlight MT Light" w:eastAsia="Gentium Basic" w:hAnsi="Footlight MT Light" w:cs="Gentium Basic"/>
              </w:rPr>
              <w:t xml:space="preserve"> Preferensi Harga tidak mengubah Harga Penawaran dan hanya digunakan oleh Pokja Pemilihan untuk keperluan perhitungan HEA</w:t>
            </w:r>
            <w:r w:rsidR="00AF2AD3" w:rsidRPr="002A2D13">
              <w:rPr>
                <w:rFonts w:ascii="Footlight MT Light" w:eastAsia="Gentium Basic" w:hAnsi="Footlight MT Light" w:cs="Gentium Basic"/>
                <w:lang w:val="en-US"/>
              </w:rPr>
              <w:t xml:space="preserve"> tiap komponen barang.</w:t>
            </w:r>
          </w:p>
          <w:p w14:paraId="5C988174" w14:textId="5DF30832" w:rsidR="006407E4" w:rsidRPr="002A2D13" w:rsidRDefault="00AF2AD3" w:rsidP="002A2D13">
            <w:pPr>
              <w:numPr>
                <w:ilvl w:val="0"/>
                <w:numId w:val="92"/>
              </w:numPr>
              <w:ind w:left="1408" w:hanging="284"/>
              <w:jc w:val="both"/>
              <w:rPr>
                <w:rFonts w:ascii="Footlight MT Light" w:eastAsia="Gentium Basic" w:hAnsi="Footlight MT Light" w:cs="Gentium Basic"/>
              </w:rPr>
            </w:pPr>
            <w:r w:rsidRPr="002A2D13">
              <w:rPr>
                <w:rFonts w:ascii="Footlight MT Light" w:eastAsia="Gentium Basic" w:hAnsi="Footlight MT Light" w:cs="Gentium Basic"/>
                <w:lang w:val="en-US"/>
              </w:rPr>
              <w:t xml:space="preserve">Perhitungan HEA tiap komponen barang dalam total penawaran </w:t>
            </w:r>
            <w:r w:rsidR="00DE3ADE" w:rsidRPr="002A2D13">
              <w:rPr>
                <w:rFonts w:ascii="Footlight MT Light" w:eastAsia="Gentium Basic" w:hAnsi="Footlight MT Light" w:cs="Gentium Basic"/>
                <w:lang w:val="en-US"/>
              </w:rPr>
              <w:t xml:space="preserve">digunakan untuk menetapkan </w:t>
            </w:r>
            <w:r w:rsidR="004D30FB" w:rsidRPr="002A2D13">
              <w:rPr>
                <w:rFonts w:ascii="Footlight MT Light" w:eastAsia="Gentium Basic" w:hAnsi="Footlight MT Light" w:cs="Gentium Basic"/>
              </w:rPr>
              <w:t>peringkat pemenang.</w:t>
            </w:r>
          </w:p>
          <w:p w14:paraId="7C93BF39" w14:textId="77777777" w:rsidR="006407E4" w:rsidRPr="002A2D13" w:rsidRDefault="004D30FB" w:rsidP="002A2D13">
            <w:pPr>
              <w:numPr>
                <w:ilvl w:val="0"/>
                <w:numId w:val="112"/>
              </w:numPr>
              <w:pBdr>
                <w:top w:val="nil"/>
                <w:left w:val="nil"/>
                <w:bottom w:val="nil"/>
                <w:right w:val="nil"/>
                <w:between w:val="nil"/>
              </w:pBdr>
              <w:ind w:left="1124"/>
              <w:jc w:val="both"/>
              <w:rPr>
                <w:rFonts w:ascii="Footlight MT Light" w:eastAsia="Gentium Basic" w:hAnsi="Footlight MT Light" w:cs="Gentium Basic"/>
              </w:rPr>
            </w:pPr>
            <w:r w:rsidRPr="002A2D13">
              <w:rPr>
                <w:rFonts w:ascii="Footlight MT Light" w:eastAsia="Gentium Basic" w:hAnsi="Footlight MT Light" w:cs="Gentium Basic"/>
              </w:rPr>
              <w:t>Apabila dalam evaluasi ditemukan bukti harga tidak wajar akibat terjadinya persaingan usaha tidak sehat dan/atau terjadi pengaturan bersama (kolusi/persekongkolan) sebagaimana ketentuan peraturan dan perundang-undangan, maka tender dinyatakan gagal dan peserta yang terlibat dikenakan sanksi Daftar Hitam;</w:t>
            </w:r>
          </w:p>
          <w:p w14:paraId="4B1BE07F" w14:textId="77777777" w:rsidR="006407E4" w:rsidRPr="002A2D13" w:rsidRDefault="004D30FB" w:rsidP="002A2D13">
            <w:pPr>
              <w:numPr>
                <w:ilvl w:val="0"/>
                <w:numId w:val="112"/>
              </w:numPr>
              <w:pBdr>
                <w:top w:val="nil"/>
                <w:left w:val="nil"/>
                <w:bottom w:val="nil"/>
                <w:right w:val="nil"/>
                <w:between w:val="nil"/>
              </w:pBdr>
              <w:ind w:left="1124"/>
              <w:jc w:val="both"/>
              <w:rPr>
                <w:rFonts w:ascii="Footlight MT Light" w:eastAsia="Gentium Basic" w:hAnsi="Footlight MT Light" w:cs="Gentium Basic"/>
              </w:rPr>
            </w:pPr>
            <w:r w:rsidRPr="002A2D13">
              <w:rPr>
                <w:rFonts w:ascii="Footlight MT Light" w:eastAsia="Gentium Basic" w:hAnsi="Footlight MT Light" w:cs="Gentium Basic"/>
              </w:rPr>
              <w:t>Apabila dalam evaluasi harga terdapat hal-hal yang kurang jelas atau meragukan, Pokja Pemilihan   dapat melakukan klarifikasi dengan peserta. Dalam klarifikasi, peserta tidak diperkenankan mengubah substansi penawaran.</w:t>
            </w:r>
          </w:p>
          <w:p w14:paraId="07804C78" w14:textId="127B6CD3" w:rsidR="006407E4" w:rsidRPr="002A2D13" w:rsidRDefault="004D30FB" w:rsidP="002A2D13">
            <w:pPr>
              <w:numPr>
                <w:ilvl w:val="0"/>
                <w:numId w:val="112"/>
              </w:numPr>
              <w:pBdr>
                <w:top w:val="nil"/>
                <w:left w:val="nil"/>
                <w:bottom w:val="nil"/>
                <w:right w:val="nil"/>
                <w:between w:val="nil"/>
              </w:pBdr>
              <w:ind w:left="1124"/>
              <w:jc w:val="both"/>
              <w:rPr>
                <w:rFonts w:ascii="Footlight MT Light" w:eastAsia="Gentium Basic" w:hAnsi="Footlight MT Light" w:cs="Gentium Basic"/>
              </w:rPr>
            </w:pPr>
            <w:r w:rsidRPr="002A2D13">
              <w:rPr>
                <w:rFonts w:ascii="Footlight MT Light" w:eastAsia="Gentium Basic" w:hAnsi="Footlight MT Light" w:cs="Gentium Basic"/>
              </w:rPr>
              <w:t>Apabila dalam evaluasi kewajaran harga (apabila ada) dalam hal klarifikasi, peserta tidak hadir dan/atau tidak bersedia dilakukan klarifikasi sehingga tahapan-tahapan Evaluasi Kewajaran Harga tidak dapat dilaksanakan</w:t>
            </w:r>
            <w:r w:rsidR="007507C2" w:rsidRPr="002A2D13">
              <w:rPr>
                <w:rFonts w:ascii="Footlight MT Light" w:eastAsia="Gentium Basic" w:hAnsi="Footlight MT Light" w:cs="Gentium Basic"/>
                <w:lang w:val="en-US"/>
              </w:rPr>
              <w:t xml:space="preserve"> atau harga dinyatakan tidak wajar</w:t>
            </w:r>
            <w:r w:rsidRPr="002A2D13">
              <w:rPr>
                <w:rFonts w:ascii="Footlight MT Light" w:eastAsia="Gentium Basic" w:hAnsi="Footlight MT Light" w:cs="Gentium Basic"/>
              </w:rPr>
              <w:t xml:space="preserve">, maka </w:t>
            </w:r>
            <w:r w:rsidR="007507C2" w:rsidRPr="002A2D13">
              <w:rPr>
                <w:rFonts w:ascii="Footlight MT Light" w:eastAsia="Gentium Basic" w:hAnsi="Footlight MT Light" w:cs="Gentium Basic"/>
                <w:lang w:val="en-US"/>
              </w:rPr>
              <w:t>peserta dinyatakan</w:t>
            </w:r>
            <w:r w:rsidRPr="002A2D13">
              <w:rPr>
                <w:rFonts w:ascii="Footlight MT Light" w:eastAsia="Gentium Basic" w:hAnsi="Footlight MT Light" w:cs="Gentium Basic"/>
              </w:rPr>
              <w:t xml:space="preserve"> </w:t>
            </w:r>
            <w:r w:rsidR="007507C2" w:rsidRPr="002A2D13">
              <w:rPr>
                <w:rFonts w:ascii="Footlight MT Light" w:eastAsia="Gentium Basic" w:hAnsi="Footlight MT Light" w:cs="Gentium Basic"/>
                <w:lang w:val="en-US"/>
              </w:rPr>
              <w:t>gugur</w:t>
            </w:r>
            <w:r w:rsidRPr="002A2D13">
              <w:rPr>
                <w:rFonts w:ascii="Footlight MT Light" w:eastAsia="Gentium Basic" w:hAnsi="Footlight MT Light" w:cs="Gentium Basic"/>
              </w:rPr>
              <w:t>;</w:t>
            </w:r>
          </w:p>
          <w:p w14:paraId="60025363" w14:textId="77777777" w:rsidR="006407E4" w:rsidRPr="002A2D13" w:rsidRDefault="004D30FB" w:rsidP="002A2D13">
            <w:pPr>
              <w:numPr>
                <w:ilvl w:val="0"/>
                <w:numId w:val="112"/>
              </w:numPr>
              <w:pBdr>
                <w:top w:val="nil"/>
                <w:left w:val="nil"/>
                <w:bottom w:val="nil"/>
                <w:right w:val="nil"/>
                <w:between w:val="nil"/>
              </w:pBdr>
              <w:ind w:left="1124"/>
              <w:jc w:val="both"/>
              <w:rPr>
                <w:rFonts w:ascii="Footlight MT Light" w:eastAsia="Gentium Basic" w:hAnsi="Footlight MT Light" w:cs="Gentium Basic"/>
              </w:rPr>
            </w:pPr>
            <w:r w:rsidRPr="002A2D13">
              <w:rPr>
                <w:rFonts w:ascii="Footlight MT Light" w:eastAsia="Gentium Basic" w:hAnsi="Footlight MT Light" w:cs="Gentium Basic"/>
              </w:rPr>
              <w:t>Undangan klarifikasi evaluasi kewajaran harga (apabila ada) disampaikan tertulis secara elektronik dan/atau non elektronik kepada data kontak peserta yang terdapat pada daftar isian kualifikasi;</w:t>
            </w:r>
          </w:p>
          <w:p w14:paraId="5445D4DB" w14:textId="3C212B76" w:rsidR="006407E4" w:rsidRPr="002A2D13" w:rsidRDefault="004D30FB" w:rsidP="002A2D13">
            <w:pPr>
              <w:numPr>
                <w:ilvl w:val="0"/>
                <w:numId w:val="112"/>
              </w:numPr>
              <w:pBdr>
                <w:top w:val="nil"/>
                <w:left w:val="nil"/>
                <w:bottom w:val="nil"/>
                <w:right w:val="nil"/>
                <w:between w:val="nil"/>
              </w:pBdr>
              <w:ind w:left="1124"/>
              <w:jc w:val="both"/>
              <w:rPr>
                <w:rFonts w:ascii="Footlight MT Light" w:eastAsia="Gentium Basic" w:hAnsi="Footlight MT Light" w:cs="Gentium Basic"/>
              </w:rPr>
            </w:pPr>
            <w:r w:rsidRPr="002A2D13">
              <w:rPr>
                <w:rFonts w:ascii="Footlight MT Light" w:eastAsia="Gentium Basic" w:hAnsi="Footlight MT Light" w:cs="Gentium Basic"/>
              </w:rPr>
              <w:t>Dalam hal peserta tidak hadir karena tidak dapat mengakses data</w:t>
            </w:r>
            <w:r w:rsidR="004C1191"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kontak (misal akun email atau no telepon), tidak dapat dibuka/dihubungi, tidak sempat mengakses atau alasan teknis apapun dari sisi peserta, maka risiko sepenuhnya ada pada peserta;</w:t>
            </w:r>
          </w:p>
          <w:p w14:paraId="1603B1E0" w14:textId="77777777" w:rsidR="006407E4" w:rsidRPr="002A2D13" w:rsidRDefault="004D30FB" w:rsidP="002A2D13">
            <w:pPr>
              <w:numPr>
                <w:ilvl w:val="0"/>
                <w:numId w:val="112"/>
              </w:numPr>
              <w:pBdr>
                <w:top w:val="nil"/>
                <w:left w:val="nil"/>
                <w:bottom w:val="nil"/>
                <w:right w:val="nil"/>
                <w:between w:val="nil"/>
              </w:pBdr>
              <w:ind w:left="1124"/>
              <w:jc w:val="both"/>
              <w:rPr>
                <w:rFonts w:ascii="Footlight MT Light" w:eastAsia="Gentium Basic" w:hAnsi="Footlight MT Light" w:cs="Gentium Basic"/>
              </w:rPr>
            </w:pPr>
            <w:r w:rsidRPr="002A2D13">
              <w:rPr>
                <w:rFonts w:ascii="Footlight MT Light" w:eastAsia="Gentium Basic" w:hAnsi="Footlight MT Light" w:cs="Gentium Basic"/>
              </w:rPr>
              <w:t>Apabila hanya ada 1 (satu) atau 2 (dua) peserta yang lulus evaluasi harga, maka evaluasi dilanjutkan dengan evaluasi kualifikasi; dan</w:t>
            </w:r>
          </w:p>
          <w:p w14:paraId="26CB8976" w14:textId="77777777" w:rsidR="006407E4" w:rsidRPr="002A2D13" w:rsidRDefault="004D30FB" w:rsidP="002A2D13">
            <w:pPr>
              <w:numPr>
                <w:ilvl w:val="0"/>
                <w:numId w:val="112"/>
              </w:numPr>
              <w:pBdr>
                <w:top w:val="nil"/>
                <w:left w:val="nil"/>
                <w:bottom w:val="nil"/>
                <w:right w:val="nil"/>
                <w:between w:val="nil"/>
              </w:pBdr>
              <w:ind w:left="1124"/>
              <w:jc w:val="both"/>
              <w:rPr>
                <w:rFonts w:ascii="Footlight MT Light" w:eastAsia="Gentium Basic" w:hAnsi="Footlight MT Light" w:cs="Gentium Basic"/>
              </w:rPr>
            </w:pPr>
            <w:r w:rsidRPr="002A2D13">
              <w:rPr>
                <w:rFonts w:ascii="Footlight MT Light" w:eastAsia="Gentium Basic" w:hAnsi="Footlight MT Light" w:cs="Gentium Basic"/>
              </w:rPr>
              <w:t>Apabila tidak ada peserta yang lulus evaluasi harga maka tender dinyatakan gagal</w:t>
            </w:r>
          </w:p>
          <w:p w14:paraId="69653859" w14:textId="77777777" w:rsidR="006407E4" w:rsidRPr="002A2D13" w:rsidRDefault="006407E4" w:rsidP="002A2D13">
            <w:pPr>
              <w:pStyle w:val="Heading2"/>
              <w:ind w:left="825"/>
            </w:pPr>
          </w:p>
          <w:p w14:paraId="6B2FAF48" w14:textId="77777777" w:rsidR="006407E4" w:rsidRPr="002A2D13" w:rsidRDefault="004D30FB" w:rsidP="002A2D13">
            <w:pPr>
              <w:numPr>
                <w:ilvl w:val="1"/>
                <w:numId w:val="114"/>
              </w:num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Pokja Pemilihan menyusun urutan 3 (tiga) penawaran sebagai calon pemenang dan calon pemenang cadangan 1 dan 2 (apabila ada).</w:t>
            </w:r>
          </w:p>
          <w:p w14:paraId="1F644E27" w14:textId="77777777" w:rsidR="006407E4" w:rsidRPr="002A2D13" w:rsidRDefault="006407E4" w:rsidP="002A2D13">
            <w:pPr>
              <w:pBdr>
                <w:top w:val="nil"/>
                <w:left w:val="nil"/>
                <w:bottom w:val="nil"/>
                <w:right w:val="nil"/>
                <w:between w:val="nil"/>
              </w:pBdr>
              <w:ind w:left="1135"/>
              <w:jc w:val="both"/>
              <w:rPr>
                <w:rFonts w:ascii="Footlight MT Light" w:eastAsia="Gentium Basic" w:hAnsi="Footlight MT Light" w:cs="Gentium Basic"/>
              </w:rPr>
            </w:pPr>
          </w:p>
        </w:tc>
      </w:tr>
      <w:tr w:rsidR="006407E4" w:rsidRPr="002A2D13" w14:paraId="397A635E" w14:textId="77777777">
        <w:trPr>
          <w:trHeight w:val="1170"/>
        </w:trPr>
        <w:tc>
          <w:tcPr>
            <w:tcW w:w="2160" w:type="dxa"/>
          </w:tcPr>
          <w:p w14:paraId="4C44E6C7" w14:textId="77777777" w:rsidR="006407E4" w:rsidRPr="002A2D13" w:rsidRDefault="004D30FB" w:rsidP="002A2D13">
            <w:pPr>
              <w:pStyle w:val="Heading2"/>
              <w:numPr>
                <w:ilvl w:val="0"/>
                <w:numId w:val="166"/>
              </w:numPr>
              <w:ind w:left="426" w:hanging="426"/>
              <w:jc w:val="left"/>
            </w:pPr>
            <w:bookmarkStart w:id="59" w:name="_Toc69896456"/>
            <w:r w:rsidRPr="002A2D13">
              <w:lastRenderedPageBreak/>
              <w:t>Klarifikasi dan Negosiasi Teknis dan Harga</w:t>
            </w:r>
            <w:bookmarkEnd w:id="59"/>
          </w:p>
        </w:tc>
        <w:tc>
          <w:tcPr>
            <w:tcW w:w="6570" w:type="dxa"/>
          </w:tcPr>
          <w:p w14:paraId="0A562BC0" w14:textId="77777777" w:rsidR="006407E4" w:rsidRPr="002A2D13" w:rsidRDefault="004D30FB" w:rsidP="002A2D13">
            <w:pPr>
              <w:numPr>
                <w:ilvl w:val="1"/>
                <w:numId w:val="225"/>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Dalam hal hanya 1 (satu) peserta yang memenuhi persyaratan administrasi, teknis, dan kualifikasi, dilakukan:</w:t>
            </w:r>
          </w:p>
          <w:p w14:paraId="26D914DB" w14:textId="23E3817E" w:rsidR="006407E4" w:rsidRPr="002A2D13" w:rsidRDefault="004D30FB" w:rsidP="002A2D13">
            <w:pPr>
              <w:numPr>
                <w:ilvl w:val="0"/>
                <w:numId w:val="155"/>
              </w:numPr>
              <w:pBdr>
                <w:top w:val="nil"/>
                <w:left w:val="nil"/>
                <w:bottom w:val="nil"/>
                <w:right w:val="nil"/>
                <w:between w:val="nil"/>
              </w:pBdr>
              <w:ind w:hanging="285"/>
              <w:jc w:val="both"/>
              <w:rPr>
                <w:rFonts w:ascii="Footlight MT Light" w:eastAsia="Gentium Basic" w:hAnsi="Footlight MT Light" w:cs="Gentium Basic"/>
              </w:rPr>
            </w:pPr>
            <w:r w:rsidRPr="002A2D13">
              <w:rPr>
                <w:rFonts w:ascii="Footlight MT Light" w:eastAsia="Gentium Basic" w:hAnsi="Footlight MT Light" w:cs="Gentium Basic"/>
              </w:rPr>
              <w:t xml:space="preserve">klarifikasi </w:t>
            </w:r>
            <w:r w:rsidR="00EF6FAC" w:rsidRPr="002A2D13">
              <w:rPr>
                <w:rFonts w:ascii="Footlight MT Light" w:eastAsia="Gentium Basic" w:hAnsi="Footlight MT Light" w:cs="Gentium Basic"/>
              </w:rPr>
              <w:t xml:space="preserve"> dan negosiasi teknis dan harga</w:t>
            </w:r>
            <w:r w:rsidRPr="002A2D13">
              <w:rPr>
                <w:rFonts w:ascii="Footlight MT Light" w:eastAsia="Gentium Basic" w:hAnsi="Footlight MT Light" w:cs="Gentium Basic"/>
              </w:rPr>
              <w:t>;</w:t>
            </w:r>
          </w:p>
          <w:p w14:paraId="7101E08F" w14:textId="77777777" w:rsidR="006407E4" w:rsidRPr="002A2D13" w:rsidRDefault="004D30FB" w:rsidP="002A2D13">
            <w:pPr>
              <w:numPr>
                <w:ilvl w:val="0"/>
                <w:numId w:val="155"/>
              </w:numPr>
              <w:pBdr>
                <w:top w:val="nil"/>
                <w:left w:val="nil"/>
                <w:bottom w:val="nil"/>
                <w:right w:val="nil"/>
                <w:between w:val="nil"/>
              </w:pBdr>
              <w:ind w:hanging="285"/>
              <w:jc w:val="both"/>
              <w:rPr>
                <w:rFonts w:ascii="Footlight MT Light" w:eastAsia="Gentium Basic" w:hAnsi="Footlight MT Light" w:cs="Gentium Basic"/>
              </w:rPr>
            </w:pPr>
            <w:r w:rsidRPr="002A2D13">
              <w:rPr>
                <w:rFonts w:ascii="Footlight MT Light" w:eastAsia="Gentium Basic" w:hAnsi="Footlight MT Light" w:cs="Gentium Basic"/>
              </w:rPr>
              <w:t>pada saat acara klarifikasi, peserta menyampaikan metode pelaksanaan dan analisa harga satuan/rincian harga satuan keluaran;</w:t>
            </w:r>
          </w:p>
          <w:p w14:paraId="7010C755"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4EBBEB9C" w14:textId="77777777" w:rsidR="006407E4" w:rsidRPr="002A2D13" w:rsidRDefault="004D30FB" w:rsidP="002A2D13">
            <w:pPr>
              <w:numPr>
                <w:ilvl w:val="1"/>
                <w:numId w:val="225"/>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Hal yang diklarifikasi adalah metode pelaksanaan pekerjaan yang dapat mempengaruhi harga untuk dilakukan negosiasi.</w:t>
            </w:r>
          </w:p>
          <w:p w14:paraId="1A4A9086"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399717C8" w14:textId="77777777" w:rsidR="006407E4" w:rsidRPr="002A2D13" w:rsidRDefault="004D30FB" w:rsidP="002A2D13">
            <w:pPr>
              <w:numPr>
                <w:ilvl w:val="1"/>
                <w:numId w:val="225"/>
              </w:numPr>
              <w:pBdr>
                <w:top w:val="nil"/>
                <w:left w:val="nil"/>
                <w:bottom w:val="nil"/>
                <w:right w:val="nil"/>
                <w:between w:val="nil"/>
              </w:pBdr>
              <w:ind w:hanging="792"/>
              <w:jc w:val="both"/>
              <w:rPr>
                <w:rFonts w:ascii="Footlight MT Light" w:eastAsia="Bookman Old Style" w:hAnsi="Footlight MT Light" w:cs="Bookman Old Style"/>
              </w:rPr>
            </w:pPr>
            <w:r w:rsidRPr="002A2D13">
              <w:rPr>
                <w:rFonts w:ascii="Footlight MT Light" w:eastAsia="Gentium Basic" w:hAnsi="Footlight MT Light" w:cs="Gentium Basic"/>
              </w:rPr>
              <w:t>Klarifikasi dan negosiasi harga tidak harus mengakibatkan turunnya harga penawaran.</w:t>
            </w:r>
          </w:p>
          <w:p w14:paraId="747828D9" w14:textId="77777777" w:rsidR="006407E4" w:rsidRPr="002A2D13" w:rsidRDefault="006407E4" w:rsidP="002A2D13">
            <w:pPr>
              <w:jc w:val="both"/>
              <w:rPr>
                <w:rFonts w:ascii="Footlight MT Light" w:eastAsia="Bookman Old Style" w:hAnsi="Footlight MT Light" w:cs="Bookman Old Style"/>
              </w:rPr>
            </w:pPr>
          </w:p>
          <w:p w14:paraId="40C3FAD4" w14:textId="5ECE1D84" w:rsidR="00EF6FAC" w:rsidRPr="002A2D13" w:rsidRDefault="004D30FB" w:rsidP="002A2D13">
            <w:pPr>
              <w:numPr>
                <w:ilvl w:val="1"/>
                <w:numId w:val="225"/>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Hasil klarifikasi dan negosiasi teknis dan harga dituangkan dalam berita acara klarifikasi dan negosiasi teknis dan harga.</w:t>
            </w:r>
          </w:p>
        </w:tc>
      </w:tr>
    </w:tbl>
    <w:p w14:paraId="4D2B6381" w14:textId="77777777" w:rsidR="006407E4" w:rsidRPr="002A2D13" w:rsidRDefault="004D30FB" w:rsidP="002A2D13">
      <w:pPr>
        <w:pStyle w:val="Heading1"/>
        <w:numPr>
          <w:ilvl w:val="0"/>
          <w:numId w:val="167"/>
        </w:numPr>
        <w:ind w:left="426" w:hanging="426"/>
        <w:jc w:val="both"/>
        <w:rPr>
          <w:rFonts w:ascii="Footlight MT Light" w:eastAsia="Gentium Basic" w:hAnsi="Footlight MT Light" w:cs="Gentium Basic"/>
          <w:sz w:val="24"/>
        </w:rPr>
      </w:pPr>
      <w:bookmarkStart w:id="60" w:name="_heading=h.nmf14n" w:colFirst="0" w:colLast="0"/>
      <w:bookmarkStart w:id="61" w:name="_Toc69896457"/>
      <w:bookmarkEnd w:id="60"/>
      <w:r w:rsidRPr="002A2D13">
        <w:rPr>
          <w:rFonts w:ascii="Footlight MT Light" w:eastAsia="Gentium Basic" w:hAnsi="Footlight MT Light" w:cs="Gentium Basic"/>
          <w:sz w:val="24"/>
        </w:rPr>
        <w:lastRenderedPageBreak/>
        <w:t>PENETAPAN PEMENANG</w:t>
      </w:r>
      <w:bookmarkEnd w:id="61"/>
    </w:p>
    <w:p w14:paraId="14952362" w14:textId="7EAA85FF" w:rsidR="006407E4" w:rsidRPr="002A2D13" w:rsidRDefault="006407E4" w:rsidP="002A2D13">
      <w:pPr>
        <w:jc w:val="both"/>
        <w:rPr>
          <w:rFonts w:ascii="Footlight MT Light" w:eastAsia="Gentium Basic" w:hAnsi="Footlight MT Light" w:cs="Gentium Basic"/>
          <w:b/>
        </w:rPr>
      </w:pPr>
    </w:p>
    <w:tbl>
      <w:tblPr>
        <w:tblStyle w:val="a5"/>
        <w:tblW w:w="8640" w:type="dxa"/>
        <w:tblLayout w:type="fixed"/>
        <w:tblLook w:val="0000" w:firstRow="0" w:lastRow="0" w:firstColumn="0" w:lastColumn="0" w:noHBand="0" w:noVBand="0"/>
      </w:tblPr>
      <w:tblGrid>
        <w:gridCol w:w="2160"/>
        <w:gridCol w:w="6480"/>
      </w:tblGrid>
      <w:tr w:rsidR="002A7E4F" w:rsidRPr="002A2D13" w14:paraId="1B48AA57" w14:textId="77777777">
        <w:tc>
          <w:tcPr>
            <w:tcW w:w="2160" w:type="dxa"/>
          </w:tcPr>
          <w:p w14:paraId="387B2013" w14:textId="082D4ABF" w:rsidR="006407E4" w:rsidRPr="002A2D13" w:rsidRDefault="004D30FB" w:rsidP="002A2D13">
            <w:pPr>
              <w:pStyle w:val="Heading2"/>
              <w:numPr>
                <w:ilvl w:val="0"/>
                <w:numId w:val="166"/>
              </w:numPr>
              <w:ind w:left="426" w:hanging="426"/>
              <w:jc w:val="left"/>
            </w:pPr>
            <w:bookmarkStart w:id="62" w:name="_Toc69896458"/>
            <w:r w:rsidRPr="002A2D13">
              <w:t>Penetapan Pemenang</w:t>
            </w:r>
            <w:bookmarkEnd w:id="62"/>
          </w:p>
        </w:tc>
        <w:tc>
          <w:tcPr>
            <w:tcW w:w="6480" w:type="dxa"/>
          </w:tcPr>
          <w:p w14:paraId="668A3897" w14:textId="77777777" w:rsidR="006407E4" w:rsidRPr="002A2D13" w:rsidRDefault="004D30FB" w:rsidP="002A2D13">
            <w:pPr>
              <w:numPr>
                <w:ilvl w:val="1"/>
                <w:numId w:val="122"/>
              </w:numPr>
              <w:pBdr>
                <w:top w:val="nil"/>
                <w:left w:val="nil"/>
                <w:bottom w:val="nil"/>
                <w:right w:val="nil"/>
                <w:between w:val="nil"/>
              </w:pBdr>
              <w:ind w:hanging="792"/>
              <w:jc w:val="both"/>
              <w:rPr>
                <w:rFonts w:ascii="Footlight MT Light" w:eastAsia="Gentium Basic" w:hAnsi="Footlight MT Light" w:cs="Gentium Basic"/>
              </w:rPr>
            </w:pPr>
            <w:bookmarkStart w:id="63" w:name="_heading=h.46r0co2" w:colFirst="0" w:colLast="0"/>
            <w:bookmarkEnd w:id="63"/>
            <w:r w:rsidRPr="002A2D13">
              <w:rPr>
                <w:rFonts w:ascii="Footlight MT Light" w:eastAsia="Gentium Basic" w:hAnsi="Footlight MT Light" w:cs="Gentium Basic"/>
              </w:rPr>
              <w:t>Pokja Pemilihan menetapkan pemenang apabila isian yang disampaikan peserta pada formulir isian kualifikasi benar dan masih berlaku/valid.</w:t>
            </w:r>
          </w:p>
          <w:p w14:paraId="5FA9E1D4" w14:textId="77777777" w:rsidR="006407E4" w:rsidRPr="002A2D13" w:rsidRDefault="006407E4" w:rsidP="002A2D13">
            <w:pPr>
              <w:ind w:left="971"/>
              <w:jc w:val="both"/>
              <w:rPr>
                <w:rFonts w:ascii="Footlight MT Light" w:eastAsia="Gentium Basic" w:hAnsi="Footlight MT Light" w:cs="Gentium Basic"/>
              </w:rPr>
            </w:pPr>
          </w:p>
          <w:p w14:paraId="13496E37" w14:textId="77777777" w:rsidR="006407E4" w:rsidRPr="002A2D13" w:rsidRDefault="004D30FB" w:rsidP="002A2D13">
            <w:pPr>
              <w:numPr>
                <w:ilvl w:val="1"/>
                <w:numId w:val="122"/>
              </w:numPr>
              <w:pBdr>
                <w:top w:val="nil"/>
                <w:left w:val="nil"/>
                <w:bottom w:val="nil"/>
                <w:right w:val="nil"/>
                <w:between w:val="nil"/>
              </w:pBdr>
              <w:ind w:hanging="792"/>
              <w:jc w:val="both"/>
              <w:rPr>
                <w:rFonts w:ascii="Footlight MT Light" w:eastAsia="Gentium Basic" w:hAnsi="Footlight MT Light" w:cs="Gentium Basic"/>
              </w:rPr>
            </w:pPr>
            <w:bookmarkStart w:id="64" w:name="_heading=h.2lwamvv" w:colFirst="0" w:colLast="0"/>
            <w:bookmarkEnd w:id="64"/>
            <w:r w:rsidRPr="002A2D13">
              <w:rPr>
                <w:rFonts w:ascii="Footlight MT Light" w:eastAsia="Gentium Basic" w:hAnsi="Footlight MT Light" w:cs="Gentium Basic"/>
              </w:rPr>
              <w:t>Apabila terdapat calon pemenang memiliki harga penawaran yang sama, maka Pokja Pemilihan memilih peserta yang mempunyai Nilai Penawaran Teknis lebih besar dan hal ini dicatat dalam Berita Acara Hasil Pemilihan.</w:t>
            </w:r>
          </w:p>
          <w:p w14:paraId="0315F28D"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7C06B208" w14:textId="508E5C85" w:rsidR="006407E4" w:rsidRPr="002A2D13" w:rsidRDefault="004D30FB" w:rsidP="002A2D13">
            <w:pPr>
              <w:numPr>
                <w:ilvl w:val="1"/>
                <w:numId w:val="122"/>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Apabila berdasarkan perolehan nilai penawaran teknis sebagaimana dimaksud pada angka 3</w:t>
            </w:r>
            <w:r w:rsidR="00955A11" w:rsidRPr="002A2D13">
              <w:rPr>
                <w:rFonts w:ascii="Footlight MT Light" w:eastAsia="Gentium Basic" w:hAnsi="Footlight MT Light" w:cs="Gentium Basic"/>
                <w:lang w:val="en-US"/>
              </w:rPr>
              <w:t>1</w:t>
            </w:r>
            <w:r w:rsidRPr="002A2D13">
              <w:rPr>
                <w:rFonts w:ascii="Footlight MT Light" w:eastAsia="Gentium Basic" w:hAnsi="Footlight MT Light" w:cs="Gentium Basic"/>
              </w:rPr>
              <w:t>.2 masih terdapat 2 (dua) atau lebih peserta mendapatkan nilai akhir yang sama, maka penentuan peringkat peserta diantara peserta tersebut selanjutnya didasarkan pada:</w:t>
            </w:r>
          </w:p>
          <w:p w14:paraId="27E8E08F" w14:textId="77777777" w:rsidR="006407E4" w:rsidRPr="002A2D13" w:rsidRDefault="004D30FB" w:rsidP="002A2D13">
            <w:pPr>
              <w:numPr>
                <w:ilvl w:val="1"/>
                <w:numId w:val="167"/>
              </w:numPr>
              <w:pBdr>
                <w:top w:val="nil"/>
                <w:left w:val="nil"/>
                <w:bottom w:val="nil"/>
                <w:right w:val="nil"/>
                <w:between w:val="nil"/>
              </w:pBdr>
              <w:ind w:left="1134" w:hanging="283"/>
              <w:jc w:val="both"/>
              <w:rPr>
                <w:rFonts w:ascii="Footlight MT Light" w:eastAsia="Gentium Basic" w:hAnsi="Footlight MT Light" w:cs="Gentium Basic"/>
              </w:rPr>
            </w:pPr>
            <w:r w:rsidRPr="002A2D13">
              <w:rPr>
                <w:rFonts w:ascii="Footlight MT Light" w:eastAsia="Gentium Basic" w:hAnsi="Footlight MT Light" w:cs="Gentium Basic"/>
              </w:rPr>
              <w:t>Untuk segmentasi pemaketan usaha kecil, Pokja Pemilihan memilih peserta yang mempunyai nilai pengalaman sejenis lebih besar dan hal ini dicatat dalam Berita Acara Hasil Pemilihan (BAHP);</w:t>
            </w:r>
          </w:p>
          <w:p w14:paraId="2BFB9DE6" w14:textId="77777777" w:rsidR="006407E4" w:rsidRPr="002A2D13" w:rsidRDefault="004D30FB" w:rsidP="002A2D13">
            <w:pPr>
              <w:numPr>
                <w:ilvl w:val="1"/>
                <w:numId w:val="167"/>
              </w:numPr>
              <w:pBdr>
                <w:top w:val="nil"/>
                <w:left w:val="nil"/>
                <w:bottom w:val="nil"/>
                <w:right w:val="nil"/>
                <w:between w:val="nil"/>
              </w:pBdr>
              <w:ind w:left="1134" w:hanging="283"/>
              <w:jc w:val="both"/>
              <w:rPr>
                <w:rFonts w:ascii="Footlight MT Light" w:eastAsia="Gentium Basic" w:hAnsi="Footlight MT Light" w:cs="Gentium Basic"/>
              </w:rPr>
            </w:pPr>
            <w:r w:rsidRPr="002A2D13">
              <w:rPr>
                <w:rFonts w:ascii="Footlight MT Light" w:eastAsia="Gentium Basic" w:hAnsi="Footlight MT Light" w:cs="Gentium Basic"/>
              </w:rPr>
              <w:t>Untuk segmentasi pemaketan usaha menengah dan usaha besar, Pokja Pemilihan memilih peserta yang mempunyai Kemampuan Dasar (KD) lebih besar dan hal ini dicatat dalam Berita Acara Hasil Pemilihan (BAHP)</w:t>
            </w:r>
          </w:p>
          <w:p w14:paraId="6EE55320"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6EB2D2E8" w14:textId="77777777" w:rsidR="006407E4" w:rsidRPr="002A2D13" w:rsidRDefault="004D30FB" w:rsidP="002A2D13">
            <w:pPr>
              <w:numPr>
                <w:ilvl w:val="1"/>
                <w:numId w:val="122"/>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Dalam hal peserta diketahui mengikuti beberapa paket pekerjaan yang ditenderkan oleh beberapa Pokja Pemilihan dan telah ditetapkan menjadi pemenang pada beberapa paket tersebut, dilakukan perhitungan ulang sisa kemampuan menangani paket (SKP) (untuk usaha kecil)/sisa kemampuan nyata (SKN) (untuk usaha menengah dan besar).</w:t>
            </w:r>
          </w:p>
          <w:p w14:paraId="5D51F7DB" w14:textId="77777777" w:rsidR="006407E4" w:rsidRPr="002A2D13" w:rsidRDefault="006407E4" w:rsidP="002A2D13">
            <w:pPr>
              <w:ind w:left="971"/>
              <w:jc w:val="both"/>
              <w:rPr>
                <w:rFonts w:ascii="Footlight MT Light" w:eastAsia="Gentium Basic" w:hAnsi="Footlight MT Light" w:cs="Gentium Basic"/>
              </w:rPr>
            </w:pPr>
          </w:p>
          <w:p w14:paraId="2C9E63DA" w14:textId="77777777" w:rsidR="006407E4" w:rsidRPr="002A2D13" w:rsidRDefault="004D30FB" w:rsidP="002A2D13">
            <w:pPr>
              <w:numPr>
                <w:ilvl w:val="1"/>
                <w:numId w:val="122"/>
              </w:numPr>
              <w:pBdr>
                <w:top w:val="nil"/>
                <w:left w:val="nil"/>
                <w:bottom w:val="nil"/>
                <w:right w:val="nil"/>
                <w:between w:val="nil"/>
              </w:pBdr>
              <w:ind w:hanging="792"/>
              <w:jc w:val="both"/>
              <w:rPr>
                <w:rFonts w:ascii="Footlight MT Light" w:eastAsia="Gentium Basic" w:hAnsi="Footlight MT Light" w:cs="Gentium Basic"/>
              </w:rPr>
            </w:pPr>
            <w:bookmarkStart w:id="65" w:name="_heading=h.111kx3o" w:colFirst="0" w:colLast="0"/>
            <w:bookmarkEnd w:id="65"/>
            <w:r w:rsidRPr="002A2D13">
              <w:rPr>
                <w:rFonts w:ascii="Footlight MT Light" w:eastAsia="Gentium Basic" w:hAnsi="Footlight MT Light" w:cs="Gentium Basic"/>
              </w:rPr>
              <w:t>Dalam hal peserta mengikuti tender beberapa paket pekerjaan konstruksi dalam waktu penetapan pemenang bersamaan dan/atau sedang melaksanakan pekerjaan konstruksi lain/yang sedang berjalan, maka:</w:t>
            </w:r>
          </w:p>
          <w:p w14:paraId="53696D1F" w14:textId="77777777" w:rsidR="006407E4" w:rsidRPr="002A2D13" w:rsidRDefault="004D30FB" w:rsidP="002A2D13">
            <w:pPr>
              <w:numPr>
                <w:ilvl w:val="0"/>
                <w:numId w:val="220"/>
              </w:numPr>
              <w:pBdr>
                <w:top w:val="nil"/>
                <w:left w:val="nil"/>
                <w:bottom w:val="nil"/>
                <w:right w:val="nil"/>
                <w:between w:val="nil"/>
              </w:pBdr>
              <w:ind w:left="1331"/>
              <w:jc w:val="both"/>
              <w:rPr>
                <w:rFonts w:ascii="Footlight MT Light" w:eastAsia="Gentium Basic" w:hAnsi="Footlight MT Light" w:cs="Gentium Basic"/>
              </w:rPr>
            </w:pPr>
            <w:bookmarkStart w:id="66" w:name="_heading=h.3l18frh" w:colFirst="0" w:colLast="0"/>
            <w:bookmarkEnd w:id="66"/>
            <w:r w:rsidRPr="002A2D13">
              <w:rPr>
                <w:rFonts w:ascii="Footlight MT Light" w:eastAsia="Gentium Basic" w:hAnsi="Footlight MT Light" w:cs="Gentium Basic"/>
              </w:rPr>
              <w:t>Apabila menawarkan peralatan yang sama untuk beberapa tender yang diikuti dan dalam evaluasi memenuhi persyaratan pada masing-masing tender, maka hanya dapat ditetapkan sebagai pemenang pada 1 (satu) tender paket pekerjaan setelah dilakukan klarifikasi untuk menentukan peralatan tersebut akan ditempatkan, sedangkan untuk tender lainnya dinyatakan peralatan tidak ada dan dinyatakan gugur;</w:t>
            </w:r>
          </w:p>
          <w:p w14:paraId="0E8C30AE" w14:textId="77777777" w:rsidR="006407E4" w:rsidRPr="002A2D13" w:rsidRDefault="004D30FB" w:rsidP="002A2D13">
            <w:pPr>
              <w:numPr>
                <w:ilvl w:val="0"/>
                <w:numId w:val="220"/>
              </w:numPr>
              <w:pBdr>
                <w:top w:val="nil"/>
                <w:left w:val="nil"/>
                <w:bottom w:val="nil"/>
                <w:right w:val="nil"/>
                <w:between w:val="nil"/>
              </w:pBdr>
              <w:ind w:left="1331"/>
              <w:jc w:val="both"/>
              <w:rPr>
                <w:rFonts w:ascii="Footlight MT Light" w:eastAsia="Gentium Basic" w:hAnsi="Footlight MT Light" w:cs="Gentium Basic"/>
              </w:rPr>
            </w:pPr>
            <w:r w:rsidRPr="002A2D13">
              <w:rPr>
                <w:rFonts w:ascii="Footlight MT Light" w:eastAsia="Gentium Basic" w:hAnsi="Footlight MT Light" w:cs="Gentium Basic"/>
              </w:rPr>
              <w:t>Apabila peserta menawarkan peralatan yang sama pada paket pekerjaan lain/yang sedang berjalan, maka hanya dapat ditetapkan sebagai pemenang, apabila setelah dilakukan klarifikasi peralatan tersebut tidak terikat pada paket lain;</w:t>
            </w:r>
          </w:p>
          <w:p w14:paraId="333444B3" w14:textId="77777777" w:rsidR="006407E4" w:rsidRPr="002A2D13" w:rsidRDefault="004D30FB" w:rsidP="002A2D13">
            <w:pPr>
              <w:numPr>
                <w:ilvl w:val="0"/>
                <w:numId w:val="220"/>
              </w:numPr>
              <w:pBdr>
                <w:top w:val="nil"/>
                <w:left w:val="nil"/>
                <w:bottom w:val="nil"/>
                <w:right w:val="nil"/>
                <w:between w:val="nil"/>
              </w:pBdr>
              <w:ind w:left="1331"/>
              <w:jc w:val="both"/>
              <w:rPr>
                <w:rFonts w:ascii="Footlight MT Light" w:eastAsia="Gentium Basic" w:hAnsi="Footlight MT Light" w:cs="Gentium Basic"/>
              </w:rPr>
            </w:pPr>
            <w:bookmarkStart w:id="67" w:name="_heading=h.206ipza" w:colFirst="0" w:colLast="0"/>
            <w:bookmarkEnd w:id="67"/>
            <w:r w:rsidRPr="002A2D13">
              <w:rPr>
                <w:rFonts w:ascii="Footlight MT Light" w:eastAsia="Gentium Basic" w:hAnsi="Footlight MT Light" w:cs="Gentium Basic"/>
              </w:rPr>
              <w:t>Ketentuan hanya dapat ditetapkan sebagai pemenang pada 1 (satu) paket pekerjaan sebagaimana dimaksud pada huruf a dan b, dikecualikan dengan syarat:</w:t>
            </w:r>
          </w:p>
          <w:p w14:paraId="773C576C" w14:textId="77777777" w:rsidR="006407E4" w:rsidRPr="002A2D13" w:rsidRDefault="004D30FB" w:rsidP="002A2D13">
            <w:pPr>
              <w:numPr>
                <w:ilvl w:val="4"/>
                <w:numId w:val="167"/>
              </w:numPr>
              <w:pBdr>
                <w:top w:val="nil"/>
                <w:left w:val="nil"/>
                <w:bottom w:val="nil"/>
                <w:right w:val="nil"/>
                <w:between w:val="nil"/>
              </w:pBdr>
              <w:ind w:left="1701"/>
              <w:jc w:val="both"/>
              <w:rPr>
                <w:rFonts w:ascii="Footlight MT Light" w:eastAsia="Gentium Basic" w:hAnsi="Footlight MT Light" w:cs="Gentium Basic"/>
              </w:rPr>
            </w:pPr>
            <w:r w:rsidRPr="002A2D13">
              <w:rPr>
                <w:rFonts w:ascii="Footlight MT Light" w:eastAsia="Gentium Basic" w:hAnsi="Footlight MT Light" w:cs="Gentium Basic"/>
              </w:rPr>
              <w:t>waktu penggunaan alat tidak tumpang tindih (</w:t>
            </w:r>
            <w:r w:rsidRPr="002A2D13">
              <w:rPr>
                <w:rFonts w:ascii="Footlight MT Light" w:eastAsia="Gentium Basic" w:hAnsi="Footlight MT Light" w:cs="Gentium Basic"/>
                <w:i/>
              </w:rPr>
              <w:t>overlap</w:t>
            </w:r>
            <w:r w:rsidRPr="002A2D13">
              <w:rPr>
                <w:rFonts w:ascii="Footlight MT Light" w:eastAsia="Gentium Basic" w:hAnsi="Footlight MT Light" w:cs="Gentium Basic"/>
              </w:rPr>
              <w:t>);</w:t>
            </w:r>
          </w:p>
          <w:p w14:paraId="60F2C69D" w14:textId="77777777" w:rsidR="006407E4" w:rsidRPr="002A2D13" w:rsidRDefault="004D30FB" w:rsidP="002A2D13">
            <w:pPr>
              <w:numPr>
                <w:ilvl w:val="4"/>
                <w:numId w:val="167"/>
              </w:numPr>
              <w:pBdr>
                <w:top w:val="nil"/>
                <w:left w:val="nil"/>
                <w:bottom w:val="nil"/>
                <w:right w:val="nil"/>
                <w:between w:val="nil"/>
              </w:pBdr>
              <w:ind w:left="1701"/>
              <w:jc w:val="both"/>
              <w:rPr>
                <w:rFonts w:ascii="Footlight MT Light" w:eastAsia="Gentium Basic" w:hAnsi="Footlight MT Light" w:cs="Gentium Basic"/>
              </w:rPr>
            </w:pPr>
            <w:r w:rsidRPr="002A2D13">
              <w:rPr>
                <w:rFonts w:ascii="Footlight MT Light" w:eastAsia="Gentium Basic" w:hAnsi="Footlight MT Light" w:cs="Gentium Basic"/>
              </w:rPr>
              <w:t>ada peralatan cadangan yang diusulkan dalam Dokumen Penawaran yang memenuhi syarat;</w:t>
            </w:r>
          </w:p>
          <w:p w14:paraId="5CBA62F4" w14:textId="77777777" w:rsidR="006407E4" w:rsidRPr="002A2D13" w:rsidRDefault="004D30FB" w:rsidP="002A2D13">
            <w:pPr>
              <w:numPr>
                <w:ilvl w:val="4"/>
                <w:numId w:val="167"/>
              </w:numPr>
              <w:pBdr>
                <w:top w:val="nil"/>
                <w:left w:val="nil"/>
                <w:bottom w:val="nil"/>
                <w:right w:val="nil"/>
                <w:between w:val="nil"/>
              </w:pBdr>
              <w:ind w:left="1701"/>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lokasi peralatan yang berdekatan dalam pelaksanaan pekerjaan sehingga dapat digunakan sesuai dengan jadwal pelaksanaan pekerjaan; atau</w:t>
            </w:r>
          </w:p>
          <w:p w14:paraId="75731662" w14:textId="77777777" w:rsidR="006407E4" w:rsidRPr="002A2D13" w:rsidRDefault="004D30FB" w:rsidP="002A2D13">
            <w:pPr>
              <w:numPr>
                <w:ilvl w:val="4"/>
                <w:numId w:val="167"/>
              </w:numPr>
              <w:pBdr>
                <w:top w:val="nil"/>
                <w:left w:val="nil"/>
                <w:bottom w:val="nil"/>
                <w:right w:val="nil"/>
                <w:between w:val="nil"/>
              </w:pBdr>
              <w:ind w:left="1701"/>
              <w:jc w:val="both"/>
              <w:rPr>
                <w:rFonts w:ascii="Footlight MT Light" w:eastAsia="Gentium Basic" w:hAnsi="Footlight MT Light" w:cs="Gentium Basic"/>
              </w:rPr>
            </w:pPr>
            <w:r w:rsidRPr="002A2D13">
              <w:rPr>
                <w:rFonts w:ascii="Footlight MT Light" w:eastAsia="Gentium Basic" w:hAnsi="Footlight MT Light" w:cs="Gentium Basic"/>
              </w:rPr>
              <w:t>kapasitas dan produktivitas peralatan secara teknis dapat menyelesaikan lebih dari 1 (satu) paket pekerjaan</w:t>
            </w:r>
          </w:p>
          <w:p w14:paraId="5B2EB572" w14:textId="77777777" w:rsidR="006407E4" w:rsidRPr="002A2D13" w:rsidRDefault="004D30FB" w:rsidP="002A2D13">
            <w:pPr>
              <w:numPr>
                <w:ilvl w:val="0"/>
                <w:numId w:val="220"/>
              </w:numPr>
              <w:pBdr>
                <w:top w:val="nil"/>
                <w:left w:val="nil"/>
                <w:bottom w:val="nil"/>
                <w:right w:val="nil"/>
                <w:between w:val="nil"/>
              </w:pBdr>
              <w:ind w:left="1331"/>
              <w:jc w:val="both"/>
              <w:rPr>
                <w:rFonts w:ascii="Footlight MT Light" w:eastAsia="Gentium Basic" w:hAnsi="Footlight MT Light" w:cs="Gentium Basic"/>
              </w:rPr>
            </w:pPr>
            <w:bookmarkStart w:id="68" w:name="_heading=h.4k668n3" w:colFirst="0" w:colLast="0"/>
            <w:bookmarkEnd w:id="68"/>
            <w:r w:rsidRPr="002A2D13">
              <w:rPr>
                <w:rFonts w:ascii="Footlight MT Light" w:eastAsia="Gentium Basic" w:hAnsi="Footlight MT Light" w:cs="Gentium Basic"/>
              </w:rPr>
              <w:t>Apabila menawarkan personel yang sama untuk beberapa tender yang diikuti dan dalam evaluasi memenuhi persyaratan pada masing-masing tender, maka hanya dapat ditetapkan sebagai pemenang pada 1 (satu) tender paket pekerjaan setelah dilakukan klarifikasi untuk menentukan personel tersebut akan ditempatkan, sedangkan untuk tender lainnya dinyatakan personel tidak ada dan dinyatakan gugur;</w:t>
            </w:r>
          </w:p>
          <w:p w14:paraId="29F3BC65" w14:textId="77777777" w:rsidR="006407E4" w:rsidRPr="002A2D13" w:rsidRDefault="004D30FB" w:rsidP="002A2D13">
            <w:pPr>
              <w:numPr>
                <w:ilvl w:val="0"/>
                <w:numId w:val="220"/>
              </w:numPr>
              <w:pBdr>
                <w:top w:val="nil"/>
                <w:left w:val="nil"/>
                <w:bottom w:val="nil"/>
                <w:right w:val="nil"/>
                <w:between w:val="nil"/>
              </w:pBdr>
              <w:ind w:left="1331"/>
              <w:jc w:val="both"/>
              <w:rPr>
                <w:rFonts w:ascii="Footlight MT Light" w:eastAsia="Gentium Basic" w:hAnsi="Footlight MT Light" w:cs="Gentium Basic"/>
              </w:rPr>
            </w:pPr>
            <w:r w:rsidRPr="002A2D13">
              <w:rPr>
                <w:rFonts w:ascii="Footlight MT Light" w:eastAsia="Gentium Basic" w:hAnsi="Footlight MT Light" w:cs="Gentium Basic"/>
              </w:rPr>
              <w:t>Apabila peserta menawarkan personel manajerial yang sedang bekerja pada paket pekerjaan lain/yang sedang berjalan, maka hanya dapat ditetapkan sebagai pemenang, apabila setelah dilakukan klarifikasi personel tersebut sudah tidak terikat pada paket lain</w:t>
            </w:r>
          </w:p>
          <w:p w14:paraId="068F2A57" w14:textId="77777777" w:rsidR="006407E4" w:rsidRPr="002A2D13" w:rsidRDefault="004D30FB" w:rsidP="002A2D13">
            <w:pPr>
              <w:numPr>
                <w:ilvl w:val="0"/>
                <w:numId w:val="220"/>
              </w:numPr>
              <w:pBdr>
                <w:top w:val="nil"/>
                <w:left w:val="nil"/>
                <w:bottom w:val="nil"/>
                <w:right w:val="nil"/>
                <w:between w:val="nil"/>
              </w:pBdr>
              <w:ind w:left="1331"/>
              <w:jc w:val="both"/>
              <w:rPr>
                <w:rFonts w:ascii="Footlight MT Light" w:eastAsia="Gentium Basic" w:hAnsi="Footlight MT Light" w:cs="Gentium Basic"/>
              </w:rPr>
            </w:pPr>
            <w:bookmarkStart w:id="69" w:name="_heading=h.2zbgiuw" w:colFirst="0" w:colLast="0"/>
            <w:bookmarkEnd w:id="69"/>
            <w:r w:rsidRPr="002A2D13">
              <w:rPr>
                <w:rFonts w:ascii="Footlight MT Light" w:eastAsia="Gentium Basic" w:hAnsi="Footlight MT Light" w:cs="Gentium Basic"/>
              </w:rPr>
              <w:t xml:space="preserve">Ketentuan hanya dapat ditetapkan sebagai pemenang pada 1 (satu) paket pekerjaan konstruksi sebagaimana dimaksud pada huruf d dan huruf e, dikecualikan dengan syarat: </w:t>
            </w:r>
          </w:p>
          <w:p w14:paraId="3D57EF32" w14:textId="77777777" w:rsidR="006407E4" w:rsidRPr="002A2D13" w:rsidRDefault="004D30FB" w:rsidP="002A2D13">
            <w:pPr>
              <w:numPr>
                <w:ilvl w:val="0"/>
                <w:numId w:val="90"/>
              </w:numPr>
              <w:pBdr>
                <w:top w:val="nil"/>
                <w:left w:val="nil"/>
                <w:bottom w:val="nil"/>
                <w:right w:val="nil"/>
                <w:between w:val="nil"/>
              </w:pBdr>
              <w:ind w:left="1782"/>
              <w:jc w:val="both"/>
              <w:rPr>
                <w:rFonts w:ascii="Footlight MT Light" w:eastAsia="Gentium Basic" w:hAnsi="Footlight MT Light" w:cs="Gentium Basic"/>
              </w:rPr>
            </w:pPr>
            <w:r w:rsidRPr="002A2D13">
              <w:rPr>
                <w:rFonts w:ascii="Footlight MT Light" w:eastAsia="Gentium Basic" w:hAnsi="Footlight MT Light" w:cs="Gentium Basic"/>
              </w:rPr>
              <w:t xml:space="preserve">Personel yang diusulkan penugasannya sebagai Kepala Proyek/ </w:t>
            </w:r>
            <w:r w:rsidRPr="002A2D13">
              <w:rPr>
                <w:rFonts w:ascii="Footlight MT Light" w:eastAsia="Gentium Basic" w:hAnsi="Footlight MT Light" w:cs="Gentium Basic"/>
                <w:i/>
              </w:rPr>
              <w:t xml:space="preserve">General Superintendent (GS) </w:t>
            </w:r>
            <w:r w:rsidRPr="002A2D13">
              <w:rPr>
                <w:rFonts w:ascii="Footlight MT Light" w:eastAsia="Gentium Basic" w:hAnsi="Footlight MT Light" w:cs="Gentium Basic"/>
              </w:rPr>
              <w:t>dengan ketentuan maksimal 3 (tiga) paket bersamaan;</w:t>
            </w:r>
          </w:p>
          <w:p w14:paraId="718035B7" w14:textId="77777777" w:rsidR="006407E4" w:rsidRPr="002A2D13" w:rsidRDefault="004D30FB" w:rsidP="002A2D13">
            <w:pPr>
              <w:numPr>
                <w:ilvl w:val="0"/>
                <w:numId w:val="90"/>
              </w:numPr>
              <w:pBdr>
                <w:top w:val="nil"/>
                <w:left w:val="nil"/>
                <w:bottom w:val="nil"/>
                <w:right w:val="nil"/>
                <w:between w:val="nil"/>
              </w:pBdr>
              <w:ind w:left="1782"/>
              <w:jc w:val="both"/>
              <w:rPr>
                <w:rFonts w:ascii="Footlight MT Light" w:eastAsia="Gentium Basic" w:hAnsi="Footlight MT Light" w:cs="Gentium Basic"/>
              </w:rPr>
            </w:pPr>
            <w:r w:rsidRPr="002A2D13">
              <w:rPr>
                <w:rFonts w:ascii="Footlight MT Light" w:eastAsia="Gentium Basic" w:hAnsi="Footlight MT Light" w:cs="Gentium Basic"/>
              </w:rPr>
              <w:t>Jadwal penugasan personel tidak tumpang tindih (</w:t>
            </w:r>
            <w:r w:rsidRPr="002A2D13">
              <w:rPr>
                <w:rFonts w:ascii="Footlight MT Light" w:eastAsia="Gentium Basic" w:hAnsi="Footlight MT Light" w:cs="Gentium Basic"/>
                <w:i/>
              </w:rPr>
              <w:t>overlap</w:t>
            </w:r>
            <w:r w:rsidRPr="002A2D13">
              <w:rPr>
                <w:rFonts w:ascii="Footlight MT Light" w:eastAsia="Gentium Basic" w:hAnsi="Footlight MT Light" w:cs="Gentium Basic"/>
              </w:rPr>
              <w:t>) dengan kegiatan lain berdasarkan jadwal pelaksanaan pekerjaan atau jadwal penugasan; atau</w:t>
            </w:r>
          </w:p>
          <w:p w14:paraId="5E99A48A" w14:textId="77777777" w:rsidR="006407E4" w:rsidRPr="002A2D13" w:rsidRDefault="004D30FB" w:rsidP="002A2D13">
            <w:pPr>
              <w:numPr>
                <w:ilvl w:val="0"/>
                <w:numId w:val="90"/>
              </w:numPr>
              <w:pBdr>
                <w:top w:val="nil"/>
                <w:left w:val="nil"/>
                <w:bottom w:val="nil"/>
                <w:right w:val="nil"/>
                <w:between w:val="nil"/>
              </w:pBdr>
              <w:ind w:left="1782"/>
              <w:jc w:val="both"/>
              <w:rPr>
                <w:rFonts w:ascii="Footlight MT Light" w:eastAsia="Gentium Basic" w:hAnsi="Footlight MT Light" w:cs="Gentium Basic"/>
              </w:rPr>
            </w:pPr>
            <w:r w:rsidRPr="002A2D13">
              <w:rPr>
                <w:rFonts w:ascii="Footlight MT Light" w:eastAsia="Gentium Basic" w:hAnsi="Footlight MT Light" w:cs="Gentium Basic"/>
              </w:rPr>
              <w:t>Terdapat personel cadangan yang diusulkan dalam Dokumen Penawaran yang memenuhi syarat.</w:t>
            </w:r>
          </w:p>
          <w:p w14:paraId="474A3419" w14:textId="77777777" w:rsidR="006407E4" w:rsidRPr="002A2D13" w:rsidRDefault="006407E4" w:rsidP="002A2D13">
            <w:pPr>
              <w:pBdr>
                <w:top w:val="nil"/>
                <w:left w:val="nil"/>
                <w:bottom w:val="nil"/>
                <w:right w:val="nil"/>
                <w:between w:val="nil"/>
              </w:pBdr>
              <w:ind w:left="1701"/>
              <w:jc w:val="both"/>
              <w:rPr>
                <w:rFonts w:ascii="Footlight MT Light" w:eastAsia="Gentium Basic" w:hAnsi="Footlight MT Light" w:cs="Gentium Basic"/>
              </w:rPr>
            </w:pPr>
          </w:p>
          <w:p w14:paraId="04BD877D" w14:textId="77777777" w:rsidR="006407E4" w:rsidRPr="002A2D13" w:rsidRDefault="004D30FB" w:rsidP="002A2D13">
            <w:pPr>
              <w:numPr>
                <w:ilvl w:val="1"/>
                <w:numId w:val="122"/>
              </w:numPr>
              <w:pBdr>
                <w:top w:val="nil"/>
                <w:left w:val="nil"/>
                <w:bottom w:val="nil"/>
                <w:right w:val="nil"/>
                <w:between w:val="nil"/>
              </w:pBdr>
              <w:ind w:hanging="792"/>
              <w:jc w:val="both"/>
              <w:rPr>
                <w:rFonts w:ascii="Footlight MT Light" w:eastAsia="Gentium Basic" w:hAnsi="Footlight MT Light" w:cs="Gentium Basic"/>
              </w:rPr>
            </w:pPr>
            <w:bookmarkStart w:id="70" w:name="_heading=h.1egqt2p" w:colFirst="0" w:colLast="0"/>
            <w:bookmarkEnd w:id="70"/>
            <w:r w:rsidRPr="002A2D13">
              <w:rPr>
                <w:rFonts w:ascii="Footlight MT Light" w:eastAsia="Gentium Basic" w:hAnsi="Footlight MT Light" w:cs="Gentium Basic"/>
              </w:rPr>
              <w:t>Pokja Pemilihan membuat dan menandatangani Berita Acara Hasil Pemilihan (BAHP) yang paling sedikit memuat:</w:t>
            </w:r>
          </w:p>
          <w:p w14:paraId="7603892B" w14:textId="77777777" w:rsidR="006407E4" w:rsidRPr="002A2D13" w:rsidRDefault="004D30FB" w:rsidP="002A2D13">
            <w:pPr>
              <w:numPr>
                <w:ilvl w:val="1"/>
                <w:numId w:val="202"/>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Tanggal dibuatnya Berita Acara Hasil Pemilihan;</w:t>
            </w:r>
          </w:p>
          <w:p w14:paraId="00B230C2" w14:textId="77777777" w:rsidR="006407E4" w:rsidRPr="002A2D13" w:rsidRDefault="004D30FB" w:rsidP="002A2D13">
            <w:pPr>
              <w:numPr>
                <w:ilvl w:val="1"/>
                <w:numId w:val="202"/>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Nama seluruh peserta;</w:t>
            </w:r>
          </w:p>
          <w:p w14:paraId="4F0538F3" w14:textId="77777777" w:rsidR="006407E4" w:rsidRPr="002A2D13" w:rsidRDefault="004D30FB" w:rsidP="002A2D13">
            <w:pPr>
              <w:numPr>
                <w:ilvl w:val="1"/>
                <w:numId w:val="202"/>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Harga penawaran atau harga penawaran terkoreksi dari masing-masing peserta;</w:t>
            </w:r>
          </w:p>
          <w:p w14:paraId="16669E25" w14:textId="77777777" w:rsidR="006407E4" w:rsidRPr="002A2D13" w:rsidRDefault="004D30FB" w:rsidP="002A2D13">
            <w:pPr>
              <w:numPr>
                <w:ilvl w:val="1"/>
                <w:numId w:val="202"/>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Metode evaluasi yang digunakan;</w:t>
            </w:r>
          </w:p>
          <w:p w14:paraId="79CDA48A" w14:textId="77777777" w:rsidR="006407E4" w:rsidRPr="002A2D13" w:rsidRDefault="004D30FB" w:rsidP="002A2D13">
            <w:pPr>
              <w:numPr>
                <w:ilvl w:val="1"/>
                <w:numId w:val="202"/>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Kriteria dan Unsur yang dievaluasi;</w:t>
            </w:r>
          </w:p>
          <w:p w14:paraId="612E3DB0" w14:textId="77777777" w:rsidR="006407E4" w:rsidRPr="002A2D13" w:rsidRDefault="004D30FB" w:rsidP="002A2D13">
            <w:pPr>
              <w:numPr>
                <w:ilvl w:val="1"/>
                <w:numId w:val="202"/>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Rumus yang dipergunakan;</w:t>
            </w:r>
          </w:p>
          <w:p w14:paraId="46017702" w14:textId="77777777" w:rsidR="006407E4" w:rsidRPr="002A2D13" w:rsidRDefault="004D30FB" w:rsidP="002A2D13">
            <w:pPr>
              <w:numPr>
                <w:ilvl w:val="1"/>
                <w:numId w:val="202"/>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Hasil evaluasi dan jumlah peserta yang lulus dan tidak lulus pada setiap tahapan evaluasi</w:t>
            </w:r>
          </w:p>
          <w:p w14:paraId="413F5B0C" w14:textId="77777777" w:rsidR="006407E4" w:rsidRPr="002A2D13" w:rsidRDefault="004D30FB" w:rsidP="002A2D13">
            <w:pPr>
              <w:numPr>
                <w:ilvl w:val="1"/>
                <w:numId w:val="202"/>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 xml:space="preserve">Berita acara-berita acara yang berkaitan dengan proses pemilihan; </w:t>
            </w:r>
          </w:p>
          <w:p w14:paraId="3694B49A" w14:textId="77777777" w:rsidR="006407E4" w:rsidRPr="002A2D13" w:rsidRDefault="004D30FB" w:rsidP="002A2D13">
            <w:pPr>
              <w:numPr>
                <w:ilvl w:val="1"/>
                <w:numId w:val="202"/>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 xml:space="preserve">Dokumen penawaran dan data kualifikasi pemenang serta pemenang cadangan; </w:t>
            </w:r>
          </w:p>
          <w:p w14:paraId="01E1383D" w14:textId="77777777" w:rsidR="006407E4" w:rsidRPr="002A2D13" w:rsidRDefault="004D30FB" w:rsidP="002A2D13">
            <w:pPr>
              <w:numPr>
                <w:ilvl w:val="1"/>
                <w:numId w:val="202"/>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Keterangan-keterangan lain yang dianggap perlu hal Ikhwal pelaksanaan tender, seperti surat sanggah/sanggah banding beserta jawabannya (apabila ada); dan</w:t>
            </w:r>
          </w:p>
          <w:p w14:paraId="383729CB" w14:textId="77777777" w:rsidR="006407E4" w:rsidRPr="002A2D13" w:rsidRDefault="004D30FB" w:rsidP="002A2D13">
            <w:pPr>
              <w:numPr>
                <w:ilvl w:val="1"/>
                <w:numId w:val="202"/>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Pernyataan bahwa tender gagal apabila tidak ada penawaran yang memenuhi syarat (apabila tender gagal).</w:t>
            </w:r>
          </w:p>
          <w:p w14:paraId="374B1BFA" w14:textId="77777777" w:rsidR="006407E4" w:rsidRPr="002A2D13" w:rsidRDefault="006407E4" w:rsidP="002A2D13">
            <w:pPr>
              <w:pBdr>
                <w:top w:val="nil"/>
                <w:left w:val="nil"/>
                <w:bottom w:val="nil"/>
                <w:right w:val="nil"/>
                <w:between w:val="nil"/>
              </w:pBdr>
              <w:ind w:left="1384"/>
              <w:jc w:val="both"/>
              <w:rPr>
                <w:rFonts w:ascii="Footlight MT Light" w:eastAsia="Gentium Basic" w:hAnsi="Footlight MT Light" w:cs="Gentium Basic"/>
              </w:rPr>
            </w:pPr>
          </w:p>
          <w:p w14:paraId="577D1E62" w14:textId="77777777" w:rsidR="006407E4" w:rsidRPr="002A2D13" w:rsidRDefault="004D30FB" w:rsidP="002A2D13">
            <w:pPr>
              <w:numPr>
                <w:ilvl w:val="1"/>
                <w:numId w:val="122"/>
              </w:numPr>
              <w:pBdr>
                <w:top w:val="nil"/>
                <w:left w:val="nil"/>
                <w:bottom w:val="nil"/>
                <w:right w:val="nil"/>
                <w:between w:val="nil"/>
              </w:pBdr>
              <w:ind w:hanging="792"/>
              <w:jc w:val="both"/>
              <w:rPr>
                <w:rFonts w:ascii="Footlight MT Light" w:eastAsia="Gentium Basic" w:hAnsi="Footlight MT Light" w:cs="Gentium Basic"/>
              </w:rPr>
            </w:pPr>
            <w:bookmarkStart w:id="71" w:name="_heading=h.3ygebqi" w:colFirst="0" w:colLast="0"/>
            <w:bookmarkEnd w:id="71"/>
            <w:r w:rsidRPr="002A2D13">
              <w:rPr>
                <w:rFonts w:ascii="Footlight MT Light" w:eastAsia="Gentium Basic" w:hAnsi="Footlight MT Light" w:cs="Gentium Basic"/>
              </w:rPr>
              <w:lastRenderedPageBreak/>
              <w:t>Dalam hal nilai pagu anggaran paling banyak Rp100.000.000.000,00 (seratus miliar rupiah) maka penetapan pemenang dilakukan oleh Pokja Pemilihan.</w:t>
            </w:r>
          </w:p>
          <w:p w14:paraId="76038A43" w14:textId="77777777" w:rsidR="006407E4" w:rsidRPr="002A2D13" w:rsidRDefault="006407E4" w:rsidP="002A2D13">
            <w:pPr>
              <w:ind w:left="971"/>
              <w:jc w:val="both"/>
              <w:rPr>
                <w:rFonts w:ascii="Footlight MT Light" w:eastAsia="Gentium Basic" w:hAnsi="Footlight MT Light" w:cs="Gentium Basic"/>
              </w:rPr>
            </w:pPr>
          </w:p>
          <w:p w14:paraId="18948E75" w14:textId="4AB707C1" w:rsidR="006407E4" w:rsidRPr="002A2D13" w:rsidRDefault="004D30FB" w:rsidP="002A2D13">
            <w:pPr>
              <w:numPr>
                <w:ilvl w:val="1"/>
                <w:numId w:val="122"/>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Dalam hal nilai pagu anggaran paling sedikit di atas Rp100.000.000.000,00 (seratus miliar rupiah) maka penetapan pemenang dilakukan oleh Pengguna Anggaran (PA).</w:t>
            </w:r>
          </w:p>
          <w:p w14:paraId="6AB1585E" w14:textId="3F01E534" w:rsidR="002A7E4F" w:rsidRPr="002A2D13" w:rsidRDefault="002A7E4F" w:rsidP="002A2D13">
            <w:pPr>
              <w:pBdr>
                <w:top w:val="nil"/>
                <w:left w:val="nil"/>
                <w:bottom w:val="nil"/>
                <w:right w:val="nil"/>
                <w:between w:val="nil"/>
              </w:pBdr>
              <w:jc w:val="both"/>
              <w:rPr>
                <w:rFonts w:ascii="Footlight MT Light" w:eastAsia="Gentium Basic" w:hAnsi="Footlight MT Light" w:cs="Gentium Basic"/>
              </w:rPr>
            </w:pPr>
          </w:p>
          <w:p w14:paraId="1629D967" w14:textId="4AB36B29" w:rsidR="006407E4" w:rsidRPr="002A2D13" w:rsidRDefault="004D30FB" w:rsidP="002A2D13">
            <w:pPr>
              <w:numPr>
                <w:ilvl w:val="1"/>
                <w:numId w:val="122"/>
              </w:numPr>
              <w:pBdr>
                <w:top w:val="nil"/>
                <w:left w:val="nil"/>
                <w:bottom w:val="nil"/>
                <w:right w:val="nil"/>
                <w:between w:val="nil"/>
              </w:pBdr>
              <w:ind w:hanging="792"/>
              <w:jc w:val="both"/>
              <w:rPr>
                <w:rFonts w:ascii="Footlight MT Light" w:eastAsia="Gentium Basic" w:hAnsi="Footlight MT Light" w:cs="Gentium Basic"/>
              </w:rPr>
            </w:pPr>
            <w:bookmarkStart w:id="72" w:name="_heading=h.2dlolyb" w:colFirst="0" w:colLast="0"/>
            <w:bookmarkEnd w:id="72"/>
            <w:r w:rsidRPr="002A2D13">
              <w:rPr>
                <w:rFonts w:ascii="Footlight MT Light" w:eastAsia="Gentium Basic" w:hAnsi="Footlight MT Light" w:cs="Gentium Basic"/>
              </w:rPr>
              <w:t xml:space="preserve">Apabila terjadi keterlambatan dalam menetapkan pemenang dan akan mengakibatkan Surat Penawaran dan/atau Jaminan Penawaran (apabila disyaratkan) habis masa berlakunya, maka dilakukan konfirmasi </w:t>
            </w:r>
            <w:r w:rsidR="00FA1484" w:rsidRPr="002A2D13">
              <w:rPr>
                <w:rFonts w:ascii="Footlight MT Light" w:eastAsia="Gentium Basic" w:hAnsi="Footlight MT Light" w:cs="Gentium Basic"/>
                <w:lang w:val="en-US"/>
              </w:rPr>
              <w:t xml:space="preserve">secara tertulis </w:t>
            </w:r>
            <w:r w:rsidRPr="002A2D13">
              <w:rPr>
                <w:rFonts w:ascii="Footlight MT Light" w:eastAsia="Gentium Basic" w:hAnsi="Footlight MT Light" w:cs="Gentium Basic"/>
              </w:rPr>
              <w:t>kepada semua peserta yang lulus evaluasi penawaran dan evaluasi kualifikasi untuk memperpanjang masa berlaku surat penawaran dan/atau Jaminan Penawaran (apabila disyaratkan) secara tertulis sampai dengan perkiraan jadwal penandatanganan kontrak.</w:t>
            </w:r>
          </w:p>
          <w:p w14:paraId="5E85FA8D" w14:textId="77777777" w:rsidR="006407E4" w:rsidRPr="002A2D13" w:rsidRDefault="006407E4" w:rsidP="002A2D13">
            <w:pPr>
              <w:ind w:left="971"/>
              <w:jc w:val="both"/>
              <w:rPr>
                <w:rFonts w:ascii="Footlight MT Light" w:eastAsia="Gentium Basic" w:hAnsi="Footlight MT Light" w:cs="Gentium Basic"/>
              </w:rPr>
            </w:pPr>
          </w:p>
          <w:p w14:paraId="54E9E945" w14:textId="77777777" w:rsidR="006407E4" w:rsidRPr="002A2D13" w:rsidRDefault="004D30FB" w:rsidP="002A2D13">
            <w:pPr>
              <w:numPr>
                <w:ilvl w:val="1"/>
                <w:numId w:val="122"/>
              </w:numPr>
              <w:pBdr>
                <w:top w:val="nil"/>
                <w:left w:val="nil"/>
                <w:bottom w:val="nil"/>
                <w:right w:val="nil"/>
                <w:between w:val="nil"/>
              </w:pBdr>
              <w:ind w:hanging="792"/>
              <w:jc w:val="both"/>
              <w:rPr>
                <w:rFonts w:ascii="Footlight MT Light" w:eastAsia="Gentium Basic" w:hAnsi="Footlight MT Light" w:cs="Gentium Basic"/>
              </w:rPr>
            </w:pPr>
            <w:bookmarkStart w:id="73" w:name="_heading=h.sqyw64" w:colFirst="0" w:colLast="0"/>
            <w:bookmarkEnd w:id="73"/>
            <w:r w:rsidRPr="002A2D13">
              <w:rPr>
                <w:rFonts w:ascii="Footlight MT Light" w:eastAsia="Gentium Basic" w:hAnsi="Footlight MT Light" w:cs="Gentium Basic"/>
              </w:rPr>
              <w:t>Dalam hal peserta yang lulus evaluasi penawaran dan evaluasi kualifikasi tidak bersedia memperpanjang surat penawaran dan/atau Jaminan Penawaran (apabila disyaratkan) dianggap mengundurkan diri dan tidak dikenakan sanksi.</w:t>
            </w:r>
          </w:p>
          <w:p w14:paraId="2CA6EFC2" w14:textId="77777777" w:rsidR="006407E4" w:rsidRPr="002A2D13" w:rsidRDefault="006407E4" w:rsidP="002A2D13">
            <w:pPr>
              <w:jc w:val="both"/>
              <w:rPr>
                <w:rFonts w:ascii="Footlight MT Light" w:eastAsia="Gentium Basic" w:hAnsi="Footlight MT Light" w:cs="Gentium Basic"/>
              </w:rPr>
            </w:pPr>
          </w:p>
        </w:tc>
      </w:tr>
      <w:tr w:rsidR="002A7E4F" w:rsidRPr="002A2D13" w14:paraId="16668783" w14:textId="77777777">
        <w:tc>
          <w:tcPr>
            <w:tcW w:w="2160" w:type="dxa"/>
          </w:tcPr>
          <w:p w14:paraId="4DBB7C4F" w14:textId="77777777" w:rsidR="006407E4" w:rsidRPr="002A2D13" w:rsidRDefault="004D30FB" w:rsidP="002A2D13">
            <w:pPr>
              <w:pStyle w:val="Heading2"/>
              <w:numPr>
                <w:ilvl w:val="0"/>
                <w:numId w:val="166"/>
              </w:numPr>
              <w:ind w:left="426" w:hanging="426"/>
              <w:jc w:val="left"/>
            </w:pPr>
            <w:bookmarkStart w:id="74" w:name="_Toc69896459"/>
            <w:r w:rsidRPr="002A2D13">
              <w:lastRenderedPageBreak/>
              <w:t>Pengumuman Pemenang</w:t>
            </w:r>
            <w:bookmarkEnd w:id="74"/>
          </w:p>
        </w:tc>
        <w:tc>
          <w:tcPr>
            <w:tcW w:w="6480" w:type="dxa"/>
          </w:tcPr>
          <w:p w14:paraId="2C9CBF16" w14:textId="4424E60D" w:rsidR="006407E4" w:rsidRPr="002A2D13" w:rsidRDefault="004D30FB" w:rsidP="002A2D13">
            <w:pPr>
              <w:jc w:val="both"/>
              <w:rPr>
                <w:rFonts w:ascii="Footlight MT Light" w:eastAsia="Gentium Basic" w:hAnsi="Footlight MT Light" w:cs="Gentium Basic"/>
              </w:rPr>
            </w:pPr>
            <w:bookmarkStart w:id="75" w:name="_heading=h.1rvwp1q" w:colFirst="0" w:colLast="0"/>
            <w:bookmarkEnd w:id="75"/>
            <w:r w:rsidRPr="002A2D13">
              <w:rPr>
                <w:rFonts w:ascii="Footlight MT Light" w:eastAsia="Gentium Basic" w:hAnsi="Footlight MT Light" w:cs="Gentium Basic"/>
              </w:rPr>
              <w:t xml:space="preserve">Pokja Pemilihan mengumumkan pemenang, pemenang cadangan 1 dan 2 (apabila ada) melalui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w:t>
            </w:r>
          </w:p>
          <w:p w14:paraId="145B8769" w14:textId="77777777" w:rsidR="006407E4" w:rsidRPr="002A2D13" w:rsidRDefault="006407E4" w:rsidP="002A2D13">
            <w:pPr>
              <w:rPr>
                <w:rFonts w:ascii="Footlight MT Light" w:eastAsia="Gentium Basic" w:hAnsi="Footlight MT Light" w:cs="Gentium Basic"/>
              </w:rPr>
            </w:pPr>
          </w:p>
        </w:tc>
      </w:tr>
      <w:tr w:rsidR="002A7E4F" w:rsidRPr="002A2D13" w14:paraId="550FA84B" w14:textId="77777777">
        <w:tc>
          <w:tcPr>
            <w:tcW w:w="2160" w:type="dxa"/>
          </w:tcPr>
          <w:p w14:paraId="76696130" w14:textId="77777777" w:rsidR="006407E4" w:rsidRPr="002A2D13" w:rsidRDefault="004D30FB" w:rsidP="002A2D13">
            <w:pPr>
              <w:pStyle w:val="Heading2"/>
              <w:numPr>
                <w:ilvl w:val="0"/>
                <w:numId w:val="166"/>
              </w:numPr>
              <w:ind w:left="426" w:hanging="426"/>
              <w:jc w:val="left"/>
            </w:pPr>
            <w:bookmarkStart w:id="76" w:name="_Toc69896460"/>
            <w:r w:rsidRPr="002A2D13">
              <w:t>Sanggah dari Peserta Tender</w:t>
            </w:r>
            <w:bookmarkEnd w:id="76"/>
          </w:p>
        </w:tc>
        <w:tc>
          <w:tcPr>
            <w:tcW w:w="6480" w:type="dxa"/>
          </w:tcPr>
          <w:p w14:paraId="43C25BE8" w14:textId="77777777" w:rsidR="006407E4" w:rsidRPr="002A2D13" w:rsidRDefault="004D30FB" w:rsidP="002A2D13">
            <w:pPr>
              <w:numPr>
                <w:ilvl w:val="1"/>
                <w:numId w:val="119"/>
              </w:numPr>
              <w:pBdr>
                <w:top w:val="nil"/>
                <w:left w:val="nil"/>
                <w:bottom w:val="nil"/>
                <w:right w:val="nil"/>
                <w:between w:val="nil"/>
              </w:pBdr>
              <w:ind w:hanging="792"/>
              <w:jc w:val="both"/>
              <w:rPr>
                <w:rFonts w:ascii="Footlight MT Light" w:eastAsia="Gentium Basic" w:hAnsi="Footlight MT Light" w:cs="Gentium Basic"/>
              </w:rPr>
            </w:pPr>
            <w:bookmarkStart w:id="77" w:name="_heading=h.2r0uhxc" w:colFirst="0" w:colLast="0"/>
            <w:bookmarkEnd w:id="77"/>
            <w:r w:rsidRPr="002A2D13">
              <w:rPr>
                <w:rFonts w:ascii="Footlight MT Light" w:eastAsia="Gentium Basic" w:hAnsi="Footlight MT Light" w:cs="Gentium Basic"/>
              </w:rPr>
              <w:t>Sanggahan hanya dari Peserta yang memasukkan penawaran yang namanya tertera dalam surat penawaran dan/atau tertera dalam akta pendirian perusahaan.</w:t>
            </w:r>
          </w:p>
          <w:p w14:paraId="124CBBA9" w14:textId="77777777" w:rsidR="006407E4" w:rsidRPr="002A2D13" w:rsidRDefault="006407E4" w:rsidP="002A2D13">
            <w:pPr>
              <w:pBdr>
                <w:top w:val="nil"/>
                <w:left w:val="nil"/>
                <w:bottom w:val="nil"/>
                <w:right w:val="nil"/>
                <w:between w:val="nil"/>
              </w:pBdr>
              <w:ind w:left="990"/>
              <w:jc w:val="both"/>
              <w:rPr>
                <w:rFonts w:ascii="Footlight MT Light" w:eastAsia="Gentium Basic" w:hAnsi="Footlight MT Light" w:cs="Gentium Basic"/>
              </w:rPr>
            </w:pPr>
          </w:p>
          <w:p w14:paraId="24C7F6D9" w14:textId="7D3A5955" w:rsidR="006407E4" w:rsidRPr="002A2D13" w:rsidRDefault="004D30FB" w:rsidP="002A2D13">
            <w:pPr>
              <w:numPr>
                <w:ilvl w:val="1"/>
                <w:numId w:val="119"/>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Sanggahan disampaikan secara elektronik melalui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 xml:space="preserve"> disertai bukti terjadinya penyimpangan.</w:t>
            </w:r>
          </w:p>
          <w:p w14:paraId="26559C01" w14:textId="77777777" w:rsidR="006407E4" w:rsidRPr="002A2D13" w:rsidRDefault="006407E4" w:rsidP="002A2D13">
            <w:pPr>
              <w:pBdr>
                <w:top w:val="nil"/>
                <w:left w:val="nil"/>
                <w:bottom w:val="nil"/>
                <w:right w:val="nil"/>
                <w:between w:val="nil"/>
              </w:pBdr>
              <w:tabs>
                <w:tab w:val="left" w:pos="675"/>
              </w:tabs>
              <w:ind w:left="675"/>
              <w:jc w:val="both"/>
              <w:rPr>
                <w:rFonts w:ascii="Footlight MT Light" w:eastAsia="Gentium Basic" w:hAnsi="Footlight MT Light" w:cs="Gentium Basic"/>
              </w:rPr>
            </w:pPr>
          </w:p>
          <w:p w14:paraId="3D4E9C8B" w14:textId="77777777" w:rsidR="006407E4" w:rsidRPr="002A2D13" w:rsidRDefault="004D30FB" w:rsidP="002A2D13">
            <w:pPr>
              <w:numPr>
                <w:ilvl w:val="1"/>
                <w:numId w:val="119"/>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Sanggahan diajukan oleh peserta apabila terjadi penyimpangan prosedur meliputi:</w:t>
            </w:r>
          </w:p>
          <w:p w14:paraId="48E3DEC3" w14:textId="77777777" w:rsidR="00C14871" w:rsidRPr="002A2D13" w:rsidRDefault="00C14871" w:rsidP="002A2D13">
            <w:pPr>
              <w:numPr>
                <w:ilvl w:val="0"/>
                <w:numId w:val="290"/>
              </w:numPr>
              <w:tabs>
                <w:tab w:val="clear" w:pos="606"/>
              </w:tabs>
              <w:ind w:left="1134" w:hanging="283"/>
              <w:jc w:val="both"/>
              <w:rPr>
                <w:rFonts w:ascii="Footlight MT Light" w:hAnsi="Footlight MT Light"/>
              </w:rPr>
            </w:pPr>
            <w:r w:rsidRPr="002A2D13">
              <w:rPr>
                <w:rFonts w:ascii="Footlight MT Light" w:hAnsi="Footlight MT Light"/>
              </w:rPr>
              <w:t>kesalahan dalam melakukan evaluasi;</w:t>
            </w:r>
          </w:p>
          <w:p w14:paraId="68E5BFCB" w14:textId="77777777" w:rsidR="00C14871" w:rsidRPr="002A2D13" w:rsidRDefault="00C14871" w:rsidP="002A2D13">
            <w:pPr>
              <w:numPr>
                <w:ilvl w:val="0"/>
                <w:numId w:val="290"/>
              </w:numPr>
              <w:tabs>
                <w:tab w:val="clear" w:pos="606"/>
              </w:tabs>
              <w:ind w:left="1134" w:hanging="283"/>
              <w:jc w:val="both"/>
              <w:rPr>
                <w:rFonts w:ascii="Footlight MT Light" w:hAnsi="Footlight MT Light"/>
              </w:rPr>
            </w:pPr>
            <w:r w:rsidRPr="002A2D13">
              <w:rPr>
                <w:rFonts w:ascii="Footlight MT Light" w:hAnsi="Footlight MT Light"/>
              </w:rPr>
              <w:t>penyimpangan terhadap ketentuan dan prosedur yang diatur dalam Peraturan Presiden Nomor 16 Tahun 2018 tentang Pengadaan Barang/Jasa Pemerintah beserta perubahannya dan ketentuan yang telah ditetapkan dalam  Dokumen Pemilihan;</w:t>
            </w:r>
          </w:p>
          <w:p w14:paraId="50FBD099" w14:textId="77777777" w:rsidR="00C14871" w:rsidRPr="002A2D13" w:rsidRDefault="00C14871" w:rsidP="002A2D13">
            <w:pPr>
              <w:numPr>
                <w:ilvl w:val="0"/>
                <w:numId w:val="290"/>
              </w:numPr>
              <w:tabs>
                <w:tab w:val="clear" w:pos="606"/>
              </w:tabs>
              <w:ind w:left="1134" w:hanging="283"/>
              <w:jc w:val="both"/>
              <w:rPr>
                <w:rFonts w:ascii="Footlight MT Light" w:hAnsi="Footlight MT Light"/>
              </w:rPr>
            </w:pPr>
            <w:r w:rsidRPr="002A2D13">
              <w:rPr>
                <w:rFonts w:ascii="Footlight MT Light" w:hAnsi="Footlight MT Light"/>
              </w:rPr>
              <w:t>persekongkolan sehingga menghalangi terjadinya persaingan usaha yang sehat; dan/atau</w:t>
            </w:r>
          </w:p>
          <w:p w14:paraId="0982F1B4" w14:textId="66A76BFD" w:rsidR="006407E4" w:rsidRPr="002A2D13" w:rsidRDefault="00C14871" w:rsidP="002A2D13">
            <w:pPr>
              <w:numPr>
                <w:ilvl w:val="0"/>
                <w:numId w:val="290"/>
              </w:numPr>
              <w:tabs>
                <w:tab w:val="clear" w:pos="606"/>
              </w:tabs>
              <w:ind w:left="1134" w:hanging="283"/>
              <w:jc w:val="both"/>
              <w:rPr>
                <w:rFonts w:ascii="Footlight MT Light" w:eastAsia="Gentium Basic" w:hAnsi="Footlight MT Light" w:cs="Gentium Basic"/>
              </w:rPr>
            </w:pPr>
            <w:r w:rsidRPr="002A2D13">
              <w:rPr>
                <w:rFonts w:ascii="Footlight MT Light" w:hAnsi="Footlight MT Light"/>
              </w:rPr>
              <w:t>penyalahgunaan   wewenang   oleh   Pokja Pemilihan, Kepala UKPBJ, PPK, PA/KPA, dan/atau kepala daerah.</w:t>
            </w:r>
          </w:p>
          <w:p w14:paraId="7F7F391D" w14:textId="77777777" w:rsidR="006407E4" w:rsidRPr="002A2D13" w:rsidRDefault="006407E4" w:rsidP="002A2D13">
            <w:pPr>
              <w:tabs>
                <w:tab w:val="left" w:pos="1260"/>
              </w:tabs>
              <w:ind w:left="1260"/>
              <w:jc w:val="both"/>
              <w:rPr>
                <w:rFonts w:ascii="Footlight MT Light" w:eastAsia="Gentium Basic" w:hAnsi="Footlight MT Light" w:cs="Gentium Basic"/>
              </w:rPr>
            </w:pPr>
          </w:p>
          <w:p w14:paraId="4EBF0C9D" w14:textId="2926EACC" w:rsidR="006407E4" w:rsidRPr="002A2D13" w:rsidRDefault="005C6FC2" w:rsidP="002A2D13">
            <w:pPr>
              <w:numPr>
                <w:ilvl w:val="1"/>
                <w:numId w:val="119"/>
              </w:numPr>
              <w:pBdr>
                <w:top w:val="nil"/>
                <w:left w:val="nil"/>
                <w:bottom w:val="nil"/>
                <w:right w:val="nil"/>
                <w:between w:val="nil"/>
              </w:pBdr>
              <w:ind w:hanging="792"/>
              <w:jc w:val="both"/>
              <w:rPr>
                <w:rFonts w:ascii="Footlight MT Light" w:eastAsia="Gentium Basic" w:hAnsi="Footlight MT Light" w:cs="Gentium Basic"/>
              </w:rPr>
            </w:pPr>
            <w:bookmarkStart w:id="78" w:name="_heading=h.1664s55" w:colFirst="0" w:colLast="0"/>
            <w:bookmarkEnd w:id="78"/>
            <w:r w:rsidRPr="002A2D13">
              <w:rPr>
                <w:rFonts w:ascii="Footlight MT Light" w:hAnsi="Footlight MT Light"/>
              </w:rPr>
              <w:t>Sanggahan</w:t>
            </w:r>
            <w:r w:rsidRPr="002A2D13">
              <w:rPr>
                <w:rFonts w:ascii="Footlight MT Light" w:hAnsi="Footlight MT Light" w:cs="Arial"/>
              </w:rPr>
              <w:t xml:space="preserve"> disampaikan dalam waktu 5 (lima) hari </w:t>
            </w:r>
            <w:r w:rsidRPr="002A2D13">
              <w:rPr>
                <w:rFonts w:ascii="Footlight MT Light" w:hAnsi="Footlight MT Light" w:cs="Arial"/>
                <w:lang w:val="en-US"/>
              </w:rPr>
              <w:t>kalender</w:t>
            </w:r>
            <w:r w:rsidRPr="002A2D13">
              <w:rPr>
                <w:rFonts w:ascii="Footlight MT Light" w:hAnsi="Footlight MT Light" w:cs="Arial"/>
              </w:rPr>
              <w:t xml:space="preserve"> setelah pengumuman pemenang</w:t>
            </w:r>
            <w:r w:rsidRPr="002A2D13">
              <w:rPr>
                <w:rFonts w:ascii="Footlight MT Light" w:hAnsi="Footlight MT Light" w:cs="Arial"/>
                <w:lang w:val="en-US"/>
              </w:rPr>
              <w:t>, diakhiri pada hari kerja dan jam kerja</w:t>
            </w:r>
            <w:r w:rsidRPr="002A2D13">
              <w:rPr>
                <w:rFonts w:ascii="Footlight MT Light" w:hAnsi="Footlight MT Light" w:cs="Arial"/>
              </w:rPr>
              <w:t>.</w:t>
            </w:r>
          </w:p>
          <w:p w14:paraId="1253BF46" w14:textId="77777777" w:rsidR="006407E4" w:rsidRPr="002A2D13" w:rsidRDefault="006407E4" w:rsidP="002A2D13">
            <w:pPr>
              <w:pBdr>
                <w:top w:val="nil"/>
                <w:left w:val="nil"/>
                <w:bottom w:val="nil"/>
                <w:right w:val="nil"/>
                <w:between w:val="nil"/>
              </w:pBdr>
              <w:tabs>
                <w:tab w:val="left" w:pos="675"/>
              </w:tabs>
              <w:ind w:left="675"/>
              <w:jc w:val="both"/>
              <w:rPr>
                <w:rFonts w:ascii="Footlight MT Light" w:eastAsia="Gentium Basic" w:hAnsi="Footlight MT Light" w:cs="Gentium Basic"/>
              </w:rPr>
            </w:pPr>
          </w:p>
          <w:p w14:paraId="31DDAAE9" w14:textId="223F99BF" w:rsidR="006407E4" w:rsidRPr="002A2D13" w:rsidRDefault="005C6FC2" w:rsidP="002A2D13">
            <w:pPr>
              <w:numPr>
                <w:ilvl w:val="1"/>
                <w:numId w:val="119"/>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hAnsi="Footlight MT Light"/>
              </w:rPr>
              <w:t>Pokja Pemilihan memberikan jawaban secara elektronik melalui SPSE atas semua sanggahan paling lambat 3 (tiga) hari kalender setelah akhir masa sanggah, diakhiri pada hari kerja dan jam kerja</w:t>
            </w:r>
            <w:r w:rsidR="004D30FB" w:rsidRPr="002A2D13">
              <w:rPr>
                <w:rFonts w:ascii="Footlight MT Light" w:eastAsia="Gentium Basic" w:hAnsi="Footlight MT Light" w:cs="Gentium Basic"/>
              </w:rPr>
              <w:t xml:space="preserve">. </w:t>
            </w:r>
          </w:p>
          <w:p w14:paraId="1FF27541" w14:textId="77777777" w:rsidR="006407E4" w:rsidRPr="002A2D13" w:rsidRDefault="006407E4" w:rsidP="002A2D13">
            <w:pPr>
              <w:pBdr>
                <w:top w:val="nil"/>
                <w:left w:val="nil"/>
                <w:bottom w:val="nil"/>
                <w:right w:val="nil"/>
                <w:between w:val="nil"/>
              </w:pBdr>
              <w:tabs>
                <w:tab w:val="left" w:pos="675"/>
              </w:tabs>
              <w:ind w:left="675"/>
              <w:jc w:val="both"/>
              <w:rPr>
                <w:rFonts w:ascii="Footlight MT Light" w:eastAsia="Gentium Basic" w:hAnsi="Footlight MT Light" w:cs="Gentium Basic"/>
              </w:rPr>
            </w:pPr>
          </w:p>
          <w:p w14:paraId="3388F277" w14:textId="77777777" w:rsidR="006407E4" w:rsidRPr="002A2D13" w:rsidRDefault="004D30FB" w:rsidP="002A2D13">
            <w:pPr>
              <w:numPr>
                <w:ilvl w:val="1"/>
                <w:numId w:val="119"/>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Apabila sanggahan dinyatakan benar dan secara substansial mempengaruhi hasil evaluasi, maka Pokja Pemilihan menyatakan tender gagal.</w:t>
            </w:r>
          </w:p>
          <w:p w14:paraId="27CA8D62" w14:textId="77777777" w:rsidR="006407E4" w:rsidRPr="002A2D13" w:rsidRDefault="006407E4" w:rsidP="002A2D13">
            <w:pPr>
              <w:pBdr>
                <w:top w:val="nil"/>
                <w:left w:val="nil"/>
                <w:bottom w:val="nil"/>
                <w:right w:val="nil"/>
                <w:between w:val="nil"/>
              </w:pBdr>
              <w:tabs>
                <w:tab w:val="left" w:pos="675"/>
              </w:tabs>
              <w:ind w:left="675"/>
              <w:jc w:val="both"/>
              <w:rPr>
                <w:rFonts w:ascii="Footlight MT Light" w:eastAsia="Gentium Basic" w:hAnsi="Footlight MT Light" w:cs="Gentium Basic"/>
              </w:rPr>
            </w:pPr>
          </w:p>
          <w:p w14:paraId="209EAD63" w14:textId="77777777" w:rsidR="006407E4" w:rsidRPr="002A2D13" w:rsidRDefault="004D30FB" w:rsidP="002A2D13">
            <w:pPr>
              <w:numPr>
                <w:ilvl w:val="1"/>
                <w:numId w:val="119"/>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Sanggahan dianggap sebagai pengaduan, dalam hal:</w:t>
            </w:r>
          </w:p>
          <w:p w14:paraId="026E7F11" w14:textId="53648E3A" w:rsidR="006407E4" w:rsidRPr="002A2D13" w:rsidRDefault="004D30FB" w:rsidP="002A2D13">
            <w:pPr>
              <w:numPr>
                <w:ilvl w:val="0"/>
                <w:numId w:val="211"/>
              </w:numPr>
              <w:ind w:left="1101" w:hanging="270"/>
              <w:jc w:val="both"/>
              <w:rPr>
                <w:rFonts w:ascii="Footlight MT Light" w:eastAsia="Gentium Basic" w:hAnsi="Footlight MT Light" w:cs="Gentium Basic"/>
              </w:rPr>
            </w:pPr>
            <w:r w:rsidRPr="002A2D13">
              <w:rPr>
                <w:rFonts w:ascii="Footlight MT Light" w:eastAsia="Gentium Basic" w:hAnsi="Footlight MT Light" w:cs="Gentium Basic"/>
              </w:rPr>
              <w:t xml:space="preserve">sanggahan disampaikan tidak melalui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 kecuali keadaan kahar atau gangguan teknis;</w:t>
            </w:r>
          </w:p>
          <w:p w14:paraId="640D6951" w14:textId="77777777" w:rsidR="006407E4" w:rsidRPr="002A2D13" w:rsidRDefault="004D30FB" w:rsidP="002A2D13">
            <w:pPr>
              <w:numPr>
                <w:ilvl w:val="0"/>
                <w:numId w:val="211"/>
              </w:numPr>
              <w:ind w:left="1101" w:hanging="270"/>
              <w:jc w:val="both"/>
              <w:rPr>
                <w:rFonts w:ascii="Footlight MT Light" w:eastAsia="Gentium Basic" w:hAnsi="Footlight MT Light" w:cs="Gentium Basic"/>
              </w:rPr>
            </w:pPr>
            <w:r w:rsidRPr="002A2D13">
              <w:rPr>
                <w:rFonts w:ascii="Footlight MT Light" w:eastAsia="Gentium Basic" w:hAnsi="Footlight MT Light" w:cs="Gentium Basic"/>
              </w:rPr>
              <w:t>sanggahan ditujukan bukan kepada Pokja Pemilihan; atau</w:t>
            </w:r>
          </w:p>
          <w:p w14:paraId="718E46D4" w14:textId="77777777" w:rsidR="006407E4" w:rsidRPr="002A2D13" w:rsidRDefault="004D30FB" w:rsidP="002A2D13">
            <w:pPr>
              <w:numPr>
                <w:ilvl w:val="0"/>
                <w:numId w:val="211"/>
              </w:numPr>
              <w:ind w:left="1101" w:hanging="270"/>
              <w:jc w:val="both"/>
              <w:rPr>
                <w:rFonts w:ascii="Footlight MT Light" w:eastAsia="Gentium Basic" w:hAnsi="Footlight MT Light" w:cs="Gentium Basic"/>
              </w:rPr>
            </w:pPr>
            <w:r w:rsidRPr="002A2D13">
              <w:rPr>
                <w:rFonts w:ascii="Footlight MT Light" w:eastAsia="Gentium Basic" w:hAnsi="Footlight MT Light" w:cs="Gentium Basic"/>
              </w:rPr>
              <w:t>sanggahan disampaikan diluar masa sanggah.</w:t>
            </w:r>
          </w:p>
          <w:p w14:paraId="7A403444" w14:textId="77777777" w:rsidR="006407E4" w:rsidRPr="002A2D13" w:rsidRDefault="006407E4" w:rsidP="002A2D13">
            <w:pPr>
              <w:ind w:left="992"/>
              <w:jc w:val="both"/>
              <w:rPr>
                <w:rFonts w:ascii="Footlight MT Light" w:eastAsia="Gentium Basic" w:hAnsi="Footlight MT Light" w:cs="Gentium Basic"/>
              </w:rPr>
            </w:pPr>
          </w:p>
          <w:p w14:paraId="0C21FB49" w14:textId="77777777" w:rsidR="006407E4" w:rsidRPr="002A2D13" w:rsidRDefault="004D30FB" w:rsidP="002A2D13">
            <w:pPr>
              <w:numPr>
                <w:ilvl w:val="1"/>
                <w:numId w:val="119"/>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Sanggahan yang dianggap sebagai pengaduan diproses sebagaimana penanganan pengaduan.</w:t>
            </w:r>
          </w:p>
          <w:p w14:paraId="0EB1C643" w14:textId="77777777" w:rsidR="006407E4" w:rsidRPr="002A2D13" w:rsidRDefault="006407E4" w:rsidP="002A2D13">
            <w:pPr>
              <w:ind w:left="512" w:hanging="512"/>
              <w:jc w:val="both"/>
              <w:rPr>
                <w:rFonts w:ascii="Footlight MT Light" w:eastAsia="Gentium Basic" w:hAnsi="Footlight MT Light" w:cs="Gentium Basic"/>
              </w:rPr>
            </w:pPr>
          </w:p>
        </w:tc>
      </w:tr>
      <w:tr w:rsidR="002A7E4F" w:rsidRPr="002A2D13" w14:paraId="15B92D1E" w14:textId="77777777">
        <w:tc>
          <w:tcPr>
            <w:tcW w:w="2160" w:type="dxa"/>
          </w:tcPr>
          <w:p w14:paraId="54B828AD" w14:textId="77777777" w:rsidR="006407E4" w:rsidRPr="002A2D13" w:rsidRDefault="004D30FB" w:rsidP="002A2D13">
            <w:pPr>
              <w:pStyle w:val="Heading2"/>
              <w:numPr>
                <w:ilvl w:val="0"/>
                <w:numId w:val="166"/>
              </w:numPr>
              <w:ind w:left="426" w:hanging="426"/>
              <w:jc w:val="left"/>
            </w:pPr>
            <w:bookmarkStart w:id="79" w:name="_Toc69896461"/>
            <w:r w:rsidRPr="002A2D13">
              <w:lastRenderedPageBreak/>
              <w:t>Sanggah Banding dari Peserta Tender</w:t>
            </w:r>
            <w:bookmarkEnd w:id="79"/>
          </w:p>
          <w:p w14:paraId="37FD501C" w14:textId="77777777" w:rsidR="006407E4" w:rsidRPr="002A2D13" w:rsidRDefault="006407E4" w:rsidP="002A2D13">
            <w:pPr>
              <w:rPr>
                <w:rFonts w:ascii="Footlight MT Light" w:hAnsi="Footlight MT Light"/>
              </w:rPr>
            </w:pPr>
          </w:p>
        </w:tc>
        <w:tc>
          <w:tcPr>
            <w:tcW w:w="6480" w:type="dxa"/>
          </w:tcPr>
          <w:p w14:paraId="0BF72528" w14:textId="77777777" w:rsidR="006407E4" w:rsidRPr="002A2D13" w:rsidRDefault="004D30FB" w:rsidP="002A2D13">
            <w:pPr>
              <w:numPr>
                <w:ilvl w:val="1"/>
                <w:numId w:val="12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Peserta dapat mengajukan sanggah banding apabila tidak setuju atas jawaban sanggah.</w:t>
            </w:r>
          </w:p>
          <w:p w14:paraId="235920FC" w14:textId="77777777" w:rsidR="006407E4" w:rsidRPr="002A2D13" w:rsidRDefault="006407E4" w:rsidP="002A2D13">
            <w:pPr>
              <w:pBdr>
                <w:top w:val="nil"/>
                <w:left w:val="nil"/>
                <w:bottom w:val="nil"/>
                <w:right w:val="nil"/>
                <w:between w:val="nil"/>
              </w:pBdr>
              <w:tabs>
                <w:tab w:val="left" w:pos="675"/>
              </w:tabs>
              <w:ind w:left="675"/>
              <w:jc w:val="both"/>
              <w:rPr>
                <w:rFonts w:ascii="Footlight MT Light" w:eastAsia="Gentium Basic" w:hAnsi="Footlight MT Light" w:cs="Gentium Basic"/>
              </w:rPr>
            </w:pPr>
          </w:p>
          <w:p w14:paraId="2D5338E4" w14:textId="77777777" w:rsidR="006407E4" w:rsidRPr="002A2D13" w:rsidRDefault="004D30FB" w:rsidP="002A2D13">
            <w:pPr>
              <w:numPr>
                <w:ilvl w:val="1"/>
                <w:numId w:val="12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Penyanggah menyampaikan sanggah banding secara tertulis kepada KPA sebagaimana tercantum dalam LDP.</w:t>
            </w:r>
          </w:p>
          <w:p w14:paraId="6CBA5865"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43DE052A" w14:textId="07DE0E27" w:rsidR="006407E4" w:rsidRPr="002A2D13" w:rsidRDefault="004D30FB" w:rsidP="002A2D13">
            <w:pPr>
              <w:numPr>
                <w:ilvl w:val="1"/>
                <w:numId w:val="12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Sanggah banding disampaikan paling lambat 5 (lima) hari </w:t>
            </w:r>
            <w:r w:rsidR="005C6FC2" w:rsidRPr="002A2D13">
              <w:rPr>
                <w:rFonts w:ascii="Footlight MT Light" w:eastAsia="Gentium Basic" w:hAnsi="Footlight MT Light" w:cs="Gentium Basic"/>
                <w:lang w:val="en-US"/>
              </w:rPr>
              <w:t>kalender</w:t>
            </w:r>
            <w:r w:rsidRPr="002A2D13">
              <w:rPr>
                <w:rFonts w:ascii="Footlight MT Light" w:eastAsia="Gentium Basic" w:hAnsi="Footlight MT Light" w:cs="Gentium Basic"/>
              </w:rPr>
              <w:t xml:space="preserve"> setelah jawaban sanggah dimuat dalam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w:t>
            </w:r>
          </w:p>
          <w:p w14:paraId="3778FA72"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372CA741" w14:textId="77777777" w:rsidR="006407E4" w:rsidRPr="002A2D13" w:rsidRDefault="004D30FB" w:rsidP="002A2D13">
            <w:pPr>
              <w:numPr>
                <w:ilvl w:val="1"/>
                <w:numId w:val="12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Penyanggah banding harus menyerahkan Jaminan Sanggah Banding asli yang ditujukan kepada Pokja Pemilihan sebagaimana tercantum dalam LDP.</w:t>
            </w:r>
          </w:p>
          <w:p w14:paraId="47193929"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2DB2BDDA" w14:textId="55D76151" w:rsidR="006407E4" w:rsidRPr="002A2D13" w:rsidRDefault="004D30FB" w:rsidP="002A2D13">
            <w:pPr>
              <w:numPr>
                <w:ilvl w:val="1"/>
                <w:numId w:val="12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Nilai nominal jaminan sanggah banding paling kurang sebesar 1% (satu persen) dari nilai </w:t>
            </w:r>
            <w:r w:rsidR="00F6536F" w:rsidRPr="002A2D13">
              <w:rPr>
                <w:rFonts w:ascii="Footlight MT Light" w:eastAsia="Gentium Basic" w:hAnsi="Footlight MT Light" w:cs="Gentium Basic"/>
              </w:rPr>
              <w:t>HPS</w:t>
            </w:r>
            <w:r w:rsidRPr="002A2D13">
              <w:rPr>
                <w:rFonts w:ascii="Footlight MT Light" w:eastAsia="Gentium Basic" w:hAnsi="Footlight MT Light" w:cs="Gentium Basic"/>
              </w:rPr>
              <w:t xml:space="preserve"> sebagaimana tercantum dalam LDP.</w:t>
            </w:r>
          </w:p>
          <w:p w14:paraId="3D2A1383"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123B4EBA" w14:textId="77777777" w:rsidR="006407E4" w:rsidRPr="002A2D13" w:rsidRDefault="004D30FB" w:rsidP="002A2D13">
            <w:pPr>
              <w:numPr>
                <w:ilvl w:val="1"/>
                <w:numId w:val="12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Masa berlaku Jaminan Sanggah Banding paling kurang 30 (tiga puluh) hari kalender sejak tanggal pengajuan sanggah banding sebagaimana tercantum dalam LDP.</w:t>
            </w:r>
          </w:p>
          <w:p w14:paraId="0847E9A6"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49DB41FF" w14:textId="77777777" w:rsidR="006407E4" w:rsidRPr="002A2D13" w:rsidRDefault="004D30FB" w:rsidP="002A2D13">
            <w:pPr>
              <w:numPr>
                <w:ilvl w:val="1"/>
                <w:numId w:val="12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Peserta harus menyampaikan Jaminan Sanggah Banding asli secara langsung atau melalui pos/jasa pengiriman diterima Pokja Pemilihan sebelum batas akhir masa sanggah banding.</w:t>
            </w:r>
          </w:p>
          <w:p w14:paraId="7B7FB26B"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6CECAA74" w14:textId="77777777" w:rsidR="006407E4" w:rsidRPr="002A2D13" w:rsidRDefault="004D30FB" w:rsidP="002A2D13">
            <w:pPr>
              <w:numPr>
                <w:ilvl w:val="1"/>
                <w:numId w:val="12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Dalam hal Jaminan Sanggah Banding asli tidak diterima Pokja Pemilihan sampai dengan batas akhir masa sanggah banding, maka sanggah banding dinyatakan tidak diterima.</w:t>
            </w:r>
          </w:p>
          <w:p w14:paraId="4E542072"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0C6D9C72" w14:textId="77777777" w:rsidR="006407E4" w:rsidRPr="002A2D13" w:rsidRDefault="004D30FB" w:rsidP="002A2D13">
            <w:pPr>
              <w:numPr>
                <w:ilvl w:val="1"/>
                <w:numId w:val="12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Segala risiko keterlambatan dan kerusakan pengiriman Jaminan Sanggah Banding asli menjadi risiko peserta.</w:t>
            </w:r>
          </w:p>
          <w:p w14:paraId="64176B86"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7184D0AA" w14:textId="1A46F4D5" w:rsidR="006407E4" w:rsidRPr="002A2D13" w:rsidRDefault="004D30FB" w:rsidP="002A2D13">
            <w:pPr>
              <w:numPr>
                <w:ilvl w:val="1"/>
                <w:numId w:val="12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Penerbit Jaminan Sanggah Banding</w:t>
            </w:r>
            <w:r w:rsidR="005C6FC2" w:rsidRPr="002A2D13">
              <w:rPr>
                <w:rFonts w:ascii="Footlight MT Light" w:eastAsia="Gentium Basic" w:hAnsi="Footlight MT Light" w:cs="Gentium Basic"/>
                <w:lang w:val="en-US"/>
              </w:rPr>
              <w:t xml:space="preserve"> oleh</w:t>
            </w:r>
            <w:r w:rsidRPr="002A2D13">
              <w:rPr>
                <w:rFonts w:ascii="Footlight MT Light" w:eastAsia="Gentium Basic" w:hAnsi="Footlight MT Light" w:cs="Gentium Basic"/>
              </w:rPr>
              <w:t xml:space="preserve">: </w:t>
            </w:r>
          </w:p>
          <w:p w14:paraId="17BF15FE" w14:textId="734EF6BD" w:rsidR="00EF0265" w:rsidRPr="002A2D13" w:rsidRDefault="00EF0265" w:rsidP="002A2D13">
            <w:pPr>
              <w:pStyle w:val="ListParagraph"/>
              <w:numPr>
                <w:ilvl w:val="0"/>
                <w:numId w:val="255"/>
              </w:num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Bank Umum;</w:t>
            </w:r>
          </w:p>
          <w:p w14:paraId="18BB7F6D" w14:textId="1925271B" w:rsidR="00EF0265" w:rsidRPr="002A2D13" w:rsidRDefault="00EF0265" w:rsidP="002A2D13">
            <w:pPr>
              <w:pStyle w:val="ListParagraph"/>
              <w:numPr>
                <w:ilvl w:val="0"/>
                <w:numId w:val="255"/>
              </w:num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Perusahaan Penjaminan;</w:t>
            </w:r>
          </w:p>
          <w:p w14:paraId="6C143D61" w14:textId="3C9228A3" w:rsidR="00EF0265" w:rsidRPr="002A2D13" w:rsidRDefault="00EF0265" w:rsidP="002A2D13">
            <w:pPr>
              <w:pStyle w:val="ListParagraph"/>
              <w:numPr>
                <w:ilvl w:val="0"/>
                <w:numId w:val="255"/>
              </w:num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Perusahaan Asuransi;</w:t>
            </w:r>
          </w:p>
          <w:p w14:paraId="5F83A8B3" w14:textId="575E98FF" w:rsidR="00EF0265" w:rsidRPr="002A2D13" w:rsidRDefault="00EF0265" w:rsidP="002A2D13">
            <w:pPr>
              <w:pStyle w:val="ListParagraph"/>
              <w:numPr>
                <w:ilvl w:val="0"/>
                <w:numId w:val="255"/>
              </w:num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Lembaga khusus yang menjalankan usaha di bidang pembiayaan, penjaminan, dan asuransi untuk mendorong ekspor Indonesia sesuai dengan ketentuan peraturan perundang-undangan di bidang Lembaga pembiayaan ekspor Indonesia.</w:t>
            </w:r>
          </w:p>
          <w:p w14:paraId="0A4AF14C" w14:textId="1447225D" w:rsidR="00EF0265" w:rsidRPr="002A2D13" w:rsidRDefault="00C14871" w:rsidP="002A2D13">
            <w:pPr>
              <w:pBdr>
                <w:top w:val="nil"/>
                <w:left w:val="nil"/>
                <w:bottom w:val="nil"/>
                <w:right w:val="nil"/>
                <w:between w:val="nil"/>
              </w:pBdr>
              <w:ind w:left="838"/>
              <w:jc w:val="both"/>
              <w:rPr>
                <w:rFonts w:ascii="Footlight MT Light" w:eastAsia="Gentium Basic" w:hAnsi="Footlight MT Light" w:cs="Gentium Basic"/>
              </w:rPr>
            </w:pPr>
            <w:r w:rsidRPr="002A2D13">
              <w:rPr>
                <w:rFonts w:ascii="Footlight MT Light" w:hAnsi="Footlight MT Light"/>
                <w:lang w:val="en-US"/>
              </w:rPr>
              <w:t xml:space="preserve">Penerbit jaminan sanggah banding </w:t>
            </w:r>
            <w:r w:rsidRPr="002A2D13">
              <w:rPr>
                <w:rFonts w:ascii="Footlight MT Light" w:hAnsi="Footlight MT Light"/>
              </w:rPr>
              <w:t>telah ditetapkan/</w:t>
            </w:r>
            <w:r w:rsidRPr="002A2D13">
              <w:rPr>
                <w:rFonts w:ascii="Footlight MT Light" w:hAnsi="Footlight MT Light"/>
                <w:lang w:val="en-US"/>
              </w:rPr>
              <w:t xml:space="preserve"> </w:t>
            </w:r>
            <w:r w:rsidRPr="002A2D13">
              <w:rPr>
                <w:rFonts w:ascii="Footlight MT Light" w:hAnsi="Footlight MT Light"/>
              </w:rPr>
              <w:t>mendapatkan rekomendasi dari Otoritas Jasa Keuangan (OJK).</w:t>
            </w:r>
          </w:p>
          <w:p w14:paraId="215B322D" w14:textId="77777777" w:rsidR="007B1090" w:rsidRPr="002A2D13" w:rsidRDefault="007B1090" w:rsidP="002A2D13">
            <w:pPr>
              <w:pBdr>
                <w:top w:val="nil"/>
                <w:left w:val="nil"/>
                <w:bottom w:val="nil"/>
                <w:right w:val="nil"/>
                <w:between w:val="nil"/>
              </w:pBdr>
              <w:ind w:left="838"/>
              <w:jc w:val="both"/>
              <w:rPr>
                <w:rFonts w:ascii="Footlight MT Light" w:eastAsia="Gentium Basic" w:hAnsi="Footlight MT Light" w:cs="Gentium Basic"/>
              </w:rPr>
            </w:pPr>
          </w:p>
          <w:p w14:paraId="4BCAFA5F" w14:textId="77777777" w:rsidR="006407E4" w:rsidRPr="002A2D13" w:rsidRDefault="004D30FB" w:rsidP="002A2D13">
            <w:pPr>
              <w:numPr>
                <w:ilvl w:val="1"/>
                <w:numId w:val="12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Pokja pemilihan mengklarifikasi atas kebenaran Jaminan Sanggah Banding asli kepada penerbit jaminan dan KPA tidak akan menindaklanjuti Sanggah Banding sebelum mendapatkan hasil klarifikasi Pokja Pemilihan.</w:t>
            </w:r>
          </w:p>
          <w:p w14:paraId="44F3E368"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5B67DEE7" w14:textId="60FF4EEB" w:rsidR="006407E4" w:rsidRPr="002A2D13" w:rsidRDefault="004D30FB" w:rsidP="002A2D13">
            <w:pPr>
              <w:numPr>
                <w:ilvl w:val="1"/>
                <w:numId w:val="12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KPA menyampaikan jawaban Sanggah Banding, dengan tembusan kepada UKPBJ paling lambat 14 (empat belas) hari </w:t>
            </w:r>
            <w:r w:rsidR="001E1ECF" w:rsidRPr="002A2D13">
              <w:rPr>
                <w:rFonts w:ascii="Footlight MT Light" w:eastAsia="Gentium Basic" w:hAnsi="Footlight MT Light" w:cs="Gentium Basic"/>
                <w:lang w:val="en-US"/>
              </w:rPr>
              <w:t>kalender</w:t>
            </w:r>
            <w:r w:rsidRPr="002A2D13">
              <w:rPr>
                <w:rFonts w:ascii="Footlight MT Light" w:eastAsia="Gentium Basic" w:hAnsi="Footlight MT Light" w:cs="Gentium Basic"/>
              </w:rPr>
              <w:t xml:space="preserve"> </w:t>
            </w:r>
            <w:r w:rsidR="00C14871" w:rsidRPr="002A2D13">
              <w:rPr>
                <w:rFonts w:ascii="Footlight MT Light" w:eastAsia="Gentium Basic" w:hAnsi="Footlight MT Light" w:cs="Gentium Basic"/>
                <w:lang w:val="en-US"/>
              </w:rPr>
              <w:t xml:space="preserve">diakhiri pada hari kerja dan jam kerja </w:t>
            </w:r>
            <w:r w:rsidRPr="002A2D13">
              <w:rPr>
                <w:rFonts w:ascii="Footlight MT Light" w:eastAsia="Gentium Basic" w:hAnsi="Footlight MT Light" w:cs="Gentium Basic"/>
              </w:rPr>
              <w:t>setelah menerima klarifikasi dari Pokja Pemilihan. Dalam hal KPA tidak memberikan jawaban Sanggah Banding, maka KPA dianggap menerima Sanggah Banding.</w:t>
            </w:r>
          </w:p>
          <w:p w14:paraId="3ADF20C1"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1CF867FA" w14:textId="77777777" w:rsidR="006407E4" w:rsidRPr="002A2D13" w:rsidRDefault="004D30FB" w:rsidP="002A2D13">
            <w:pPr>
              <w:numPr>
                <w:ilvl w:val="1"/>
                <w:numId w:val="12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Apabila Sanggah Banding dinyatakan benar/diterima, UKPBJ memerintahkan Pokja Pemilihan menyatakan tender gagal.</w:t>
            </w:r>
          </w:p>
          <w:p w14:paraId="00B9AFD3"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6E9AE87F" w14:textId="77777777" w:rsidR="006407E4" w:rsidRPr="002A2D13" w:rsidRDefault="004D30FB" w:rsidP="002A2D13">
            <w:pPr>
              <w:numPr>
                <w:ilvl w:val="1"/>
                <w:numId w:val="12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Apabila Sanggah Banding dinyatakan salah/tidak diterima, maka:</w:t>
            </w:r>
          </w:p>
          <w:p w14:paraId="47D64ED7" w14:textId="2CAB30AA" w:rsidR="006407E4" w:rsidRPr="002A2D13" w:rsidRDefault="004D30FB" w:rsidP="002A2D13">
            <w:pPr>
              <w:numPr>
                <w:ilvl w:val="0"/>
                <w:numId w:val="213"/>
              </w:numPr>
              <w:pBdr>
                <w:top w:val="nil"/>
                <w:left w:val="nil"/>
                <w:bottom w:val="nil"/>
                <w:right w:val="nil"/>
                <w:between w:val="nil"/>
              </w:pBdr>
              <w:tabs>
                <w:tab w:val="left" w:pos="708"/>
              </w:tabs>
              <w:ind w:left="1101" w:hanging="284"/>
              <w:jc w:val="both"/>
              <w:rPr>
                <w:rFonts w:ascii="Footlight MT Light" w:eastAsia="Gentium Basic" w:hAnsi="Footlight MT Light" w:cs="Gentium Basic"/>
              </w:rPr>
            </w:pPr>
            <w:r w:rsidRPr="002A2D13">
              <w:rPr>
                <w:rFonts w:ascii="Footlight MT Light" w:eastAsia="Gentium Basic" w:hAnsi="Footlight MT Light" w:cs="Gentium Basic"/>
              </w:rPr>
              <w:t xml:space="preserve">Pokja Pemilihan melanjutkan proses pemilihan dengan menyampaikan hasil pemilihan kepada </w:t>
            </w:r>
            <w:r w:rsidR="00F6536F" w:rsidRPr="002A2D13">
              <w:rPr>
                <w:rFonts w:ascii="Footlight MT Light" w:eastAsia="Gentium Basic" w:hAnsi="Footlight MT Light" w:cs="Gentium Basic"/>
              </w:rPr>
              <w:t>PPK</w:t>
            </w:r>
            <w:r w:rsidRPr="002A2D13">
              <w:rPr>
                <w:rFonts w:ascii="Footlight MT Light" w:eastAsia="Gentium Basic" w:hAnsi="Footlight MT Light" w:cs="Gentium Basic"/>
              </w:rPr>
              <w:t>;</w:t>
            </w:r>
          </w:p>
          <w:p w14:paraId="039B797B" w14:textId="464C5825" w:rsidR="006407E4" w:rsidRPr="002A2D13" w:rsidRDefault="004D30FB" w:rsidP="002A2D13">
            <w:pPr>
              <w:numPr>
                <w:ilvl w:val="0"/>
                <w:numId w:val="213"/>
              </w:numPr>
              <w:pBdr>
                <w:top w:val="nil"/>
                <w:left w:val="nil"/>
                <w:bottom w:val="nil"/>
                <w:right w:val="nil"/>
                <w:between w:val="nil"/>
              </w:pBdr>
              <w:tabs>
                <w:tab w:val="left" w:pos="708"/>
              </w:tabs>
              <w:ind w:left="1101" w:hanging="284"/>
              <w:jc w:val="both"/>
              <w:rPr>
                <w:rFonts w:ascii="Footlight MT Light" w:eastAsia="Gentium Basic" w:hAnsi="Footlight MT Light" w:cs="Gentium Basic"/>
              </w:rPr>
            </w:pPr>
            <w:r w:rsidRPr="002A2D13">
              <w:rPr>
                <w:rFonts w:ascii="Footlight MT Light" w:eastAsia="Gentium Basic" w:hAnsi="Footlight MT Light" w:cs="Gentium Basic"/>
              </w:rPr>
              <w:t xml:space="preserve">Pokja Pemilihan </w:t>
            </w:r>
            <w:r w:rsidR="00C14871" w:rsidRPr="002A2D13">
              <w:rPr>
                <w:rFonts w:ascii="Footlight MT Light" w:eastAsia="Gentium Basic" w:hAnsi="Footlight MT Light" w:cs="Gentium Basic"/>
                <w:lang w:val="en-US"/>
              </w:rPr>
              <w:t xml:space="preserve">atau pihak yang diberi kuasa oleh Pokja Pemilihan </w:t>
            </w:r>
            <w:r w:rsidRPr="002A2D13">
              <w:rPr>
                <w:rFonts w:ascii="Footlight MT Light" w:eastAsia="Gentium Basic" w:hAnsi="Footlight MT Light" w:cs="Gentium Basic"/>
              </w:rPr>
              <w:t>mencairkan Jaminan Sanggah Banding dan disetorkan ke Kas Negara/Kas Daerah sebagaimana tercantum dalam LDP.</w:t>
            </w:r>
          </w:p>
          <w:p w14:paraId="7E902252" w14:textId="77777777" w:rsidR="006407E4" w:rsidRPr="002A2D13" w:rsidRDefault="006407E4" w:rsidP="002A2D13">
            <w:pPr>
              <w:pBdr>
                <w:top w:val="nil"/>
                <w:left w:val="nil"/>
                <w:bottom w:val="nil"/>
                <w:right w:val="nil"/>
                <w:between w:val="nil"/>
              </w:pBdr>
              <w:tabs>
                <w:tab w:val="left" w:pos="675"/>
              </w:tabs>
              <w:ind w:left="675"/>
              <w:jc w:val="both"/>
              <w:rPr>
                <w:rFonts w:ascii="Footlight MT Light" w:eastAsia="Gentium Basic" w:hAnsi="Footlight MT Light" w:cs="Gentium Basic"/>
              </w:rPr>
            </w:pPr>
          </w:p>
          <w:p w14:paraId="7A819E4B" w14:textId="77777777" w:rsidR="006407E4" w:rsidRPr="002A2D13" w:rsidRDefault="004D30FB" w:rsidP="002A2D13">
            <w:pPr>
              <w:numPr>
                <w:ilvl w:val="1"/>
                <w:numId w:val="12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Sanggah Banding menghentikan proses Tender.</w:t>
            </w:r>
          </w:p>
          <w:p w14:paraId="59A2A2D9"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4F4E458F" w14:textId="77777777" w:rsidR="006407E4" w:rsidRPr="002A2D13" w:rsidRDefault="004D30FB" w:rsidP="002A2D13">
            <w:pPr>
              <w:numPr>
                <w:ilvl w:val="1"/>
                <w:numId w:val="124"/>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Sanggah Banding yang disampaikan bukan kepada KPA, atau disampaikan diluar masa sanggah banding, dianggap sebagai pengaduan dan diproses sebagaimana penanganan pengaduan.</w:t>
            </w:r>
          </w:p>
          <w:p w14:paraId="08CF59EA" w14:textId="77777777" w:rsidR="006407E4" w:rsidRPr="002A2D13" w:rsidRDefault="006407E4" w:rsidP="002A2D13">
            <w:pPr>
              <w:tabs>
                <w:tab w:val="left" w:pos="675"/>
              </w:tabs>
              <w:jc w:val="both"/>
              <w:rPr>
                <w:rFonts w:ascii="Footlight MT Light" w:eastAsia="Gentium Basic" w:hAnsi="Footlight MT Light" w:cs="Gentium Basic"/>
              </w:rPr>
            </w:pPr>
          </w:p>
        </w:tc>
      </w:tr>
      <w:tr w:rsidR="002A7E4F" w:rsidRPr="002A2D13" w14:paraId="2BD24B7B" w14:textId="77777777">
        <w:tc>
          <w:tcPr>
            <w:tcW w:w="2160" w:type="dxa"/>
          </w:tcPr>
          <w:p w14:paraId="7C0499D5" w14:textId="77777777" w:rsidR="006407E4" w:rsidRPr="002A2D13" w:rsidRDefault="004D30FB" w:rsidP="002A2D13">
            <w:pPr>
              <w:pStyle w:val="Heading2"/>
              <w:numPr>
                <w:ilvl w:val="0"/>
                <w:numId w:val="166"/>
              </w:numPr>
              <w:ind w:left="426" w:hanging="426"/>
              <w:jc w:val="left"/>
            </w:pPr>
            <w:bookmarkStart w:id="80" w:name="_Toc69896462"/>
            <w:r w:rsidRPr="002A2D13">
              <w:lastRenderedPageBreak/>
              <w:t>Pengaduan</w:t>
            </w:r>
            <w:bookmarkEnd w:id="80"/>
          </w:p>
        </w:tc>
        <w:tc>
          <w:tcPr>
            <w:tcW w:w="6480" w:type="dxa"/>
          </w:tcPr>
          <w:p w14:paraId="578E7A96"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Peserta yang memasukkan penawaran hanya dapat mengajukan pengaduan dalam hal jawaban atas sanggah banding telah diterima oleh perserta. </w:t>
            </w:r>
          </w:p>
          <w:p w14:paraId="1001B03A" w14:textId="77777777" w:rsidR="006407E4" w:rsidRPr="002A2D13" w:rsidRDefault="006407E4" w:rsidP="002A2D13">
            <w:pPr>
              <w:jc w:val="both"/>
              <w:rPr>
                <w:rFonts w:ascii="Footlight MT Light" w:eastAsia="Gentium Basic" w:hAnsi="Footlight MT Light" w:cs="Gentium Basic"/>
              </w:rPr>
            </w:pPr>
          </w:p>
        </w:tc>
      </w:tr>
    </w:tbl>
    <w:p w14:paraId="3DA6802E" w14:textId="77777777" w:rsidR="006407E4" w:rsidRPr="002A2D13" w:rsidRDefault="004D30FB" w:rsidP="002A2D13">
      <w:pPr>
        <w:pStyle w:val="Heading1"/>
        <w:numPr>
          <w:ilvl w:val="0"/>
          <w:numId w:val="167"/>
        </w:numPr>
        <w:ind w:left="426" w:hanging="426"/>
        <w:jc w:val="both"/>
        <w:rPr>
          <w:rFonts w:ascii="Footlight MT Light" w:eastAsia="Gentium Basic" w:hAnsi="Footlight MT Light" w:cs="Gentium Basic"/>
          <w:sz w:val="24"/>
        </w:rPr>
      </w:pPr>
      <w:bookmarkStart w:id="81" w:name="_Toc69896463"/>
      <w:r w:rsidRPr="002A2D13">
        <w:rPr>
          <w:rFonts w:ascii="Footlight MT Light" w:eastAsia="Gentium Basic" w:hAnsi="Footlight MT Light" w:cs="Gentium Basic"/>
          <w:sz w:val="24"/>
        </w:rPr>
        <w:t>TENDER GAGAL DAN TINDAK LANJUT TENDER GAGAL</w:t>
      </w:r>
      <w:bookmarkEnd w:id="81"/>
    </w:p>
    <w:p w14:paraId="37903E07" w14:textId="77777777" w:rsidR="006407E4" w:rsidRPr="002A2D13" w:rsidRDefault="006407E4" w:rsidP="002A2D13">
      <w:pPr>
        <w:rPr>
          <w:rFonts w:ascii="Footlight MT Light" w:eastAsia="Gentium Basic" w:hAnsi="Footlight MT Light" w:cs="Gentium Basic"/>
        </w:rPr>
      </w:pPr>
    </w:p>
    <w:tbl>
      <w:tblPr>
        <w:tblStyle w:val="a6"/>
        <w:tblW w:w="8730" w:type="dxa"/>
        <w:tblLayout w:type="fixed"/>
        <w:tblLook w:val="0000" w:firstRow="0" w:lastRow="0" w:firstColumn="0" w:lastColumn="0" w:noHBand="0" w:noVBand="0"/>
      </w:tblPr>
      <w:tblGrid>
        <w:gridCol w:w="2160"/>
        <w:gridCol w:w="6570"/>
      </w:tblGrid>
      <w:tr w:rsidR="002A7E4F" w:rsidRPr="002A2D13" w14:paraId="62D5B5DF" w14:textId="77777777" w:rsidTr="007B1090">
        <w:trPr>
          <w:trHeight w:val="781"/>
        </w:trPr>
        <w:tc>
          <w:tcPr>
            <w:tcW w:w="2160" w:type="dxa"/>
          </w:tcPr>
          <w:p w14:paraId="33A859CD" w14:textId="77777777" w:rsidR="006407E4" w:rsidRPr="002A2D13" w:rsidRDefault="004D30FB" w:rsidP="002A2D13">
            <w:pPr>
              <w:pStyle w:val="Heading2"/>
              <w:numPr>
                <w:ilvl w:val="0"/>
                <w:numId w:val="166"/>
              </w:numPr>
              <w:ind w:left="426" w:hanging="426"/>
              <w:jc w:val="left"/>
            </w:pPr>
            <w:bookmarkStart w:id="82" w:name="_Toc69896464"/>
            <w:r w:rsidRPr="002A2D13">
              <w:t>Tender Gagal</w:t>
            </w:r>
            <w:bookmarkEnd w:id="82"/>
          </w:p>
          <w:p w14:paraId="5C89DD58" w14:textId="77777777" w:rsidR="006407E4" w:rsidRPr="002A2D13" w:rsidRDefault="006407E4" w:rsidP="002A2D13">
            <w:pPr>
              <w:rPr>
                <w:rFonts w:ascii="Footlight MT Light" w:hAnsi="Footlight MT Light"/>
              </w:rPr>
            </w:pPr>
          </w:p>
          <w:p w14:paraId="2FFD6AF0" w14:textId="77777777" w:rsidR="006407E4" w:rsidRPr="002A2D13" w:rsidRDefault="006407E4" w:rsidP="002A2D13">
            <w:pPr>
              <w:rPr>
                <w:rFonts w:ascii="Footlight MT Light" w:hAnsi="Footlight MT Light"/>
              </w:rPr>
            </w:pPr>
          </w:p>
          <w:p w14:paraId="27FC373B" w14:textId="77777777" w:rsidR="006407E4" w:rsidRPr="002A2D13" w:rsidRDefault="006407E4" w:rsidP="002A2D13">
            <w:pPr>
              <w:rPr>
                <w:rFonts w:ascii="Footlight MT Light" w:hAnsi="Footlight MT Light"/>
              </w:rPr>
            </w:pPr>
          </w:p>
          <w:p w14:paraId="11DF9533" w14:textId="77777777" w:rsidR="006407E4" w:rsidRPr="002A2D13" w:rsidRDefault="006407E4" w:rsidP="002A2D13">
            <w:pPr>
              <w:rPr>
                <w:rFonts w:ascii="Footlight MT Light" w:hAnsi="Footlight MT Light"/>
              </w:rPr>
            </w:pPr>
          </w:p>
          <w:p w14:paraId="496B72EF" w14:textId="77777777" w:rsidR="006407E4" w:rsidRPr="002A2D13" w:rsidRDefault="006407E4" w:rsidP="002A2D13">
            <w:pPr>
              <w:rPr>
                <w:rFonts w:ascii="Footlight MT Light" w:hAnsi="Footlight MT Light"/>
              </w:rPr>
            </w:pPr>
          </w:p>
          <w:p w14:paraId="3A251783" w14:textId="77777777" w:rsidR="006407E4" w:rsidRPr="002A2D13" w:rsidRDefault="006407E4" w:rsidP="002A2D13">
            <w:pPr>
              <w:rPr>
                <w:rFonts w:ascii="Footlight MT Light" w:hAnsi="Footlight MT Light"/>
              </w:rPr>
            </w:pPr>
          </w:p>
          <w:p w14:paraId="3C03CA84" w14:textId="77777777" w:rsidR="006407E4" w:rsidRPr="002A2D13" w:rsidRDefault="006407E4" w:rsidP="002A2D13">
            <w:pPr>
              <w:rPr>
                <w:rFonts w:ascii="Footlight MT Light" w:hAnsi="Footlight MT Light"/>
              </w:rPr>
            </w:pPr>
          </w:p>
          <w:p w14:paraId="787D0031" w14:textId="77777777" w:rsidR="006407E4" w:rsidRPr="002A2D13" w:rsidRDefault="006407E4" w:rsidP="002A2D13">
            <w:pPr>
              <w:rPr>
                <w:rFonts w:ascii="Footlight MT Light" w:hAnsi="Footlight MT Light"/>
              </w:rPr>
            </w:pPr>
          </w:p>
          <w:p w14:paraId="6E7D5AA0" w14:textId="77777777" w:rsidR="006407E4" w:rsidRPr="002A2D13" w:rsidRDefault="006407E4" w:rsidP="002A2D13">
            <w:pPr>
              <w:rPr>
                <w:rFonts w:ascii="Footlight MT Light" w:hAnsi="Footlight MT Light"/>
              </w:rPr>
            </w:pPr>
          </w:p>
          <w:p w14:paraId="5A0A8BA8" w14:textId="77777777" w:rsidR="006407E4" w:rsidRPr="002A2D13" w:rsidRDefault="006407E4" w:rsidP="002A2D13">
            <w:pPr>
              <w:rPr>
                <w:rFonts w:ascii="Footlight MT Light" w:hAnsi="Footlight MT Light"/>
              </w:rPr>
            </w:pPr>
          </w:p>
          <w:p w14:paraId="619C9CA6" w14:textId="77777777" w:rsidR="006407E4" w:rsidRPr="002A2D13" w:rsidRDefault="006407E4" w:rsidP="002A2D13">
            <w:pPr>
              <w:rPr>
                <w:rFonts w:ascii="Footlight MT Light" w:hAnsi="Footlight MT Light"/>
              </w:rPr>
            </w:pPr>
          </w:p>
          <w:p w14:paraId="5032665E" w14:textId="77777777" w:rsidR="006407E4" w:rsidRPr="002A2D13" w:rsidRDefault="006407E4" w:rsidP="002A2D13">
            <w:pPr>
              <w:rPr>
                <w:rFonts w:ascii="Footlight MT Light" w:hAnsi="Footlight MT Light"/>
              </w:rPr>
            </w:pPr>
          </w:p>
          <w:p w14:paraId="388E0ABA" w14:textId="77777777" w:rsidR="006407E4" w:rsidRPr="002A2D13" w:rsidRDefault="006407E4" w:rsidP="002A2D13">
            <w:pPr>
              <w:rPr>
                <w:rFonts w:ascii="Footlight MT Light" w:hAnsi="Footlight MT Light"/>
              </w:rPr>
            </w:pPr>
          </w:p>
          <w:p w14:paraId="3C3E4E99" w14:textId="77777777" w:rsidR="006407E4" w:rsidRPr="002A2D13" w:rsidRDefault="006407E4" w:rsidP="002A2D13">
            <w:pPr>
              <w:rPr>
                <w:rFonts w:ascii="Footlight MT Light" w:hAnsi="Footlight MT Light"/>
              </w:rPr>
            </w:pPr>
          </w:p>
          <w:p w14:paraId="3D5A12EE" w14:textId="77777777" w:rsidR="006407E4" w:rsidRPr="002A2D13" w:rsidRDefault="006407E4" w:rsidP="002A2D13">
            <w:pPr>
              <w:rPr>
                <w:rFonts w:ascii="Footlight MT Light" w:hAnsi="Footlight MT Light"/>
              </w:rPr>
            </w:pPr>
          </w:p>
          <w:p w14:paraId="43951C03" w14:textId="77777777" w:rsidR="006407E4" w:rsidRPr="002A2D13" w:rsidRDefault="006407E4" w:rsidP="002A2D13">
            <w:pPr>
              <w:rPr>
                <w:rFonts w:ascii="Footlight MT Light" w:hAnsi="Footlight MT Light"/>
              </w:rPr>
            </w:pPr>
          </w:p>
          <w:p w14:paraId="4A6079FA" w14:textId="77777777" w:rsidR="006407E4" w:rsidRPr="002A2D13" w:rsidRDefault="006407E4" w:rsidP="002A2D13">
            <w:pPr>
              <w:rPr>
                <w:rFonts w:ascii="Footlight MT Light" w:hAnsi="Footlight MT Light"/>
              </w:rPr>
            </w:pPr>
          </w:p>
          <w:p w14:paraId="72345252" w14:textId="77777777" w:rsidR="006407E4" w:rsidRPr="002A2D13" w:rsidRDefault="006407E4" w:rsidP="002A2D13">
            <w:pPr>
              <w:rPr>
                <w:rFonts w:ascii="Footlight MT Light" w:hAnsi="Footlight MT Light"/>
              </w:rPr>
            </w:pPr>
          </w:p>
          <w:p w14:paraId="5C470035" w14:textId="77777777" w:rsidR="006407E4" w:rsidRPr="002A2D13" w:rsidRDefault="006407E4" w:rsidP="002A2D13">
            <w:pPr>
              <w:rPr>
                <w:rFonts w:ascii="Footlight MT Light" w:hAnsi="Footlight MT Light"/>
              </w:rPr>
            </w:pPr>
          </w:p>
          <w:p w14:paraId="2ADFEB2A" w14:textId="77777777" w:rsidR="006407E4" w:rsidRPr="002A2D13" w:rsidRDefault="006407E4" w:rsidP="002A2D13">
            <w:pPr>
              <w:rPr>
                <w:rFonts w:ascii="Footlight MT Light" w:hAnsi="Footlight MT Light"/>
              </w:rPr>
            </w:pPr>
          </w:p>
          <w:p w14:paraId="6B4D7209" w14:textId="77777777" w:rsidR="006407E4" w:rsidRPr="002A2D13" w:rsidRDefault="006407E4" w:rsidP="002A2D13">
            <w:pPr>
              <w:rPr>
                <w:rFonts w:ascii="Footlight MT Light" w:hAnsi="Footlight MT Light"/>
              </w:rPr>
            </w:pPr>
          </w:p>
          <w:p w14:paraId="151CC3ED" w14:textId="77777777" w:rsidR="006407E4" w:rsidRPr="002A2D13" w:rsidRDefault="006407E4" w:rsidP="002A2D13">
            <w:pPr>
              <w:rPr>
                <w:rFonts w:ascii="Footlight MT Light" w:hAnsi="Footlight MT Light"/>
              </w:rPr>
            </w:pPr>
          </w:p>
          <w:p w14:paraId="0B9509EE" w14:textId="77777777" w:rsidR="006407E4" w:rsidRPr="002A2D13" w:rsidRDefault="006407E4" w:rsidP="002A2D13">
            <w:pPr>
              <w:rPr>
                <w:rFonts w:ascii="Footlight MT Light" w:hAnsi="Footlight MT Light"/>
              </w:rPr>
            </w:pPr>
          </w:p>
          <w:p w14:paraId="6FAAB717" w14:textId="77777777" w:rsidR="006407E4" w:rsidRPr="002A2D13" w:rsidRDefault="006407E4" w:rsidP="002A2D13">
            <w:pPr>
              <w:rPr>
                <w:rFonts w:ascii="Footlight MT Light" w:hAnsi="Footlight MT Light"/>
              </w:rPr>
            </w:pPr>
          </w:p>
        </w:tc>
        <w:tc>
          <w:tcPr>
            <w:tcW w:w="6570" w:type="dxa"/>
          </w:tcPr>
          <w:p w14:paraId="033EE013" w14:textId="7941A6B0" w:rsidR="006407E4" w:rsidRPr="002A2D13" w:rsidRDefault="0010479C" w:rsidP="002A2D13">
            <w:pPr>
              <w:numPr>
                <w:ilvl w:val="1"/>
                <w:numId w:val="109"/>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lang w:val="en-US"/>
              </w:rPr>
              <w:lastRenderedPageBreak/>
              <w:t>Tender dinyatakan gagal dalam hal:</w:t>
            </w:r>
          </w:p>
          <w:p w14:paraId="49EDAEEC" w14:textId="77777777" w:rsidR="0010479C" w:rsidRPr="002A2D13" w:rsidRDefault="0010479C" w:rsidP="002A2D13">
            <w:pPr>
              <w:pStyle w:val="ListParagraph"/>
              <w:numPr>
                <w:ilvl w:val="0"/>
                <w:numId w:val="256"/>
              </w:numPr>
              <w:jc w:val="both"/>
              <w:rPr>
                <w:rFonts w:ascii="Footlight MT Light" w:eastAsia="Gentium Basic" w:hAnsi="Footlight MT Light" w:cs="Gentium Basic"/>
              </w:rPr>
            </w:pPr>
            <w:r w:rsidRPr="002A2D13">
              <w:rPr>
                <w:rFonts w:ascii="Footlight MT Light" w:eastAsia="Gentium Basic" w:hAnsi="Footlight MT Light" w:cs="Gentium Basic"/>
              </w:rPr>
              <w:t>terdapat kesalahan dalam proses evaluasi;</w:t>
            </w:r>
          </w:p>
          <w:p w14:paraId="3E5C78D0" w14:textId="54E075A5" w:rsidR="0010479C" w:rsidRPr="002A2D13" w:rsidRDefault="0010479C" w:rsidP="002A2D13">
            <w:pPr>
              <w:pStyle w:val="ListParagraph"/>
              <w:numPr>
                <w:ilvl w:val="0"/>
                <w:numId w:val="256"/>
              </w:numPr>
              <w:jc w:val="both"/>
              <w:rPr>
                <w:rFonts w:ascii="Footlight MT Light" w:eastAsia="Gentium Basic" w:hAnsi="Footlight MT Light" w:cs="Gentium Basic"/>
              </w:rPr>
            </w:pPr>
            <w:r w:rsidRPr="002A2D13">
              <w:rPr>
                <w:rFonts w:ascii="Footlight MT Light" w:eastAsia="Gentium Basic" w:hAnsi="Footlight MT Light" w:cs="Gentium Basic"/>
              </w:rPr>
              <w:t>tidak ada peserta yang menyampaikan dokumen penawaran setelah ada pemberian waktu perpanjangan;</w:t>
            </w:r>
          </w:p>
          <w:p w14:paraId="7C939EAC" w14:textId="22DEDDD3" w:rsidR="0010479C" w:rsidRPr="002A2D13" w:rsidRDefault="0010479C" w:rsidP="002A2D13">
            <w:pPr>
              <w:pStyle w:val="ListParagraph"/>
              <w:numPr>
                <w:ilvl w:val="0"/>
                <w:numId w:val="256"/>
              </w:numPr>
              <w:jc w:val="both"/>
              <w:rPr>
                <w:rFonts w:ascii="Footlight MT Light" w:eastAsia="Gentium Basic" w:hAnsi="Footlight MT Light" w:cs="Gentium Basic"/>
              </w:rPr>
            </w:pPr>
            <w:r w:rsidRPr="002A2D13">
              <w:rPr>
                <w:rFonts w:ascii="Footlight MT Light" w:eastAsia="Gentium Basic" w:hAnsi="Footlight MT Light" w:cs="Gentium Basic"/>
              </w:rPr>
              <w:t xml:space="preserve">seluruh penawaran harga pada Tender Pekerjaan Konstruksi  di atas HPS atau penawaran biaya pada Seleksi Metode Evaluasi Pagu Anggaran di atas Pagu Anggaran; </w:t>
            </w:r>
          </w:p>
          <w:p w14:paraId="463B27E4" w14:textId="101856E0" w:rsidR="0010479C" w:rsidRPr="002A2D13" w:rsidRDefault="0010479C" w:rsidP="002A2D13">
            <w:pPr>
              <w:pStyle w:val="ListParagraph"/>
              <w:numPr>
                <w:ilvl w:val="0"/>
                <w:numId w:val="256"/>
              </w:numPr>
              <w:jc w:val="both"/>
              <w:rPr>
                <w:rFonts w:ascii="Footlight MT Light" w:eastAsia="Gentium Basic" w:hAnsi="Footlight MT Light" w:cs="Gentium Basic"/>
              </w:rPr>
            </w:pPr>
            <w:r w:rsidRPr="002A2D13">
              <w:rPr>
                <w:rFonts w:ascii="Footlight MT Light" w:eastAsia="Gentium Basic" w:hAnsi="Footlight MT Light" w:cs="Gentium Basic"/>
              </w:rPr>
              <w:t>tidak ada peserta yang lulus evaluasi penawaran;</w:t>
            </w:r>
          </w:p>
          <w:p w14:paraId="667635F6" w14:textId="05044212" w:rsidR="0010479C" w:rsidRPr="002A2D13" w:rsidRDefault="0010479C" w:rsidP="002A2D13">
            <w:pPr>
              <w:pStyle w:val="ListParagraph"/>
              <w:numPr>
                <w:ilvl w:val="0"/>
                <w:numId w:val="256"/>
              </w:numPr>
              <w:jc w:val="both"/>
              <w:rPr>
                <w:rFonts w:ascii="Footlight MT Light" w:eastAsia="Gentium Basic" w:hAnsi="Footlight MT Light" w:cs="Gentium Basic"/>
              </w:rPr>
            </w:pPr>
            <w:r w:rsidRPr="002A2D13">
              <w:rPr>
                <w:rFonts w:ascii="Footlight MT Light" w:eastAsia="Gentium Basic" w:hAnsi="Footlight MT Light" w:cs="Gentium Basic"/>
              </w:rPr>
              <w:t>ditemukan kesalahan dalam Dokumen Pemilihan atau Dokumen Pemilihan tidak sesuai dengan ketentuan dalam Peraturan Presiden Nomor 16 Tahun 2018 tentang Pengadaan Barang/Jasa Pemerintah beserta perubahannya dan aturan turunannya;</w:t>
            </w:r>
          </w:p>
          <w:p w14:paraId="6000F9EE" w14:textId="13E2214C" w:rsidR="0010479C" w:rsidRPr="002A2D13" w:rsidRDefault="0010479C" w:rsidP="002A2D13">
            <w:pPr>
              <w:pStyle w:val="ListParagraph"/>
              <w:numPr>
                <w:ilvl w:val="0"/>
                <w:numId w:val="256"/>
              </w:numPr>
              <w:jc w:val="both"/>
              <w:rPr>
                <w:rFonts w:ascii="Footlight MT Light" w:eastAsia="Gentium Basic" w:hAnsi="Footlight MT Light" w:cs="Gentium Basic"/>
              </w:rPr>
            </w:pPr>
            <w:r w:rsidRPr="002A2D13">
              <w:rPr>
                <w:rFonts w:ascii="Footlight MT Light" w:eastAsia="Gentium Basic" w:hAnsi="Footlight MT Light" w:cs="Gentium Basic"/>
              </w:rPr>
              <w:t xml:space="preserve">seluruh peserta terlibat Korupsi, Kolusi, dan/atau Nepotisme; </w:t>
            </w:r>
          </w:p>
          <w:p w14:paraId="2080F7F4" w14:textId="2574501A" w:rsidR="0010479C" w:rsidRPr="002A2D13" w:rsidRDefault="0010479C" w:rsidP="002A2D13">
            <w:pPr>
              <w:pStyle w:val="ListParagraph"/>
              <w:numPr>
                <w:ilvl w:val="0"/>
                <w:numId w:val="256"/>
              </w:numPr>
              <w:jc w:val="both"/>
              <w:rPr>
                <w:rFonts w:ascii="Footlight MT Light" w:eastAsia="Gentium Basic" w:hAnsi="Footlight MT Light" w:cs="Gentium Basic"/>
              </w:rPr>
            </w:pPr>
            <w:r w:rsidRPr="002A2D13">
              <w:rPr>
                <w:rFonts w:ascii="Footlight MT Light" w:eastAsia="Gentium Basic" w:hAnsi="Footlight MT Light" w:cs="Gentium Basic"/>
              </w:rPr>
              <w:t>seluruh peserta terlibat persaingan usaha tidak sehat;</w:t>
            </w:r>
          </w:p>
          <w:p w14:paraId="53A5B14C" w14:textId="79D1DDBB" w:rsidR="0010479C" w:rsidRPr="002A2D13" w:rsidRDefault="0010479C" w:rsidP="002A2D13">
            <w:pPr>
              <w:pStyle w:val="ListParagraph"/>
              <w:numPr>
                <w:ilvl w:val="0"/>
                <w:numId w:val="256"/>
              </w:numPr>
              <w:jc w:val="both"/>
              <w:rPr>
                <w:rFonts w:ascii="Footlight MT Light" w:eastAsia="Gentium Basic" w:hAnsi="Footlight MT Light" w:cs="Gentium Basic"/>
              </w:rPr>
            </w:pPr>
            <w:r w:rsidRPr="002A2D13">
              <w:rPr>
                <w:rFonts w:ascii="Footlight MT Light" w:eastAsia="Gentium Basic" w:hAnsi="Footlight MT Light" w:cs="Gentium Basic"/>
              </w:rPr>
              <w:t>tidak menjalankan prosedur berdasarkan dokumen pemilihan;</w:t>
            </w:r>
          </w:p>
          <w:p w14:paraId="168F9E75" w14:textId="2F335B9F" w:rsidR="0010479C" w:rsidRPr="002A2D13" w:rsidRDefault="0010479C" w:rsidP="002A2D13">
            <w:pPr>
              <w:pStyle w:val="ListParagraph"/>
              <w:numPr>
                <w:ilvl w:val="0"/>
                <w:numId w:val="256"/>
              </w:numPr>
              <w:jc w:val="both"/>
              <w:rPr>
                <w:rFonts w:ascii="Footlight MT Light" w:eastAsia="Gentium Basic" w:hAnsi="Footlight MT Light" w:cs="Gentium Basic"/>
              </w:rPr>
            </w:pPr>
            <w:r w:rsidRPr="002A2D13">
              <w:rPr>
                <w:rFonts w:ascii="Footlight MT Light" w:eastAsia="Gentium Basic" w:hAnsi="Footlight MT Light" w:cs="Gentium Basic"/>
              </w:rPr>
              <w:t xml:space="preserve">Pokja Pemilihan/PPK terlibat Korupsi, Kolusi, dan/atau Nepotisme; </w:t>
            </w:r>
          </w:p>
          <w:p w14:paraId="1EBEACEC" w14:textId="4A3068A8" w:rsidR="0010479C" w:rsidRPr="002A2D13" w:rsidRDefault="0010479C" w:rsidP="002A2D13">
            <w:pPr>
              <w:pStyle w:val="ListParagraph"/>
              <w:numPr>
                <w:ilvl w:val="0"/>
                <w:numId w:val="256"/>
              </w:numPr>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PA/KPA menyetujui penolakan oleh PPK atas hasil pemilihan dan/atau</w:t>
            </w:r>
          </w:p>
          <w:p w14:paraId="752628F2" w14:textId="41C26EF5" w:rsidR="006407E4" w:rsidRPr="002A2D13" w:rsidRDefault="0010479C" w:rsidP="002A2D13">
            <w:pPr>
              <w:pStyle w:val="ListParagraph"/>
              <w:numPr>
                <w:ilvl w:val="0"/>
                <w:numId w:val="256"/>
              </w:numPr>
              <w:jc w:val="both"/>
              <w:rPr>
                <w:rFonts w:ascii="Footlight MT Light" w:eastAsia="Gentium Basic" w:hAnsi="Footlight MT Light" w:cs="Gentium Basic"/>
              </w:rPr>
            </w:pPr>
            <w:r w:rsidRPr="002A2D13">
              <w:rPr>
                <w:rFonts w:ascii="Footlight MT Light" w:eastAsia="Gentium Basic" w:hAnsi="Footlight MT Light" w:cs="Gentium Basic"/>
              </w:rPr>
              <w:t>PA/KPA menolak untuk menetapkan pemenang pemilihan untuk Pengadaan Pekerjaan Konstruksi dengan nilai Pagu Anggaran paling sedikit di atas Rp100.000.000</w:t>
            </w:r>
            <w:r w:rsidR="002A1860" w:rsidRPr="002A2D13">
              <w:rPr>
                <w:rFonts w:ascii="Footlight MT Light" w:eastAsia="Gentium Basic" w:hAnsi="Footlight MT Light" w:cs="Gentium Basic"/>
              </w:rPr>
              <w:t>.000,00 (seratus miliar rupiah)</w:t>
            </w:r>
            <w:r w:rsidRPr="002A2D13">
              <w:rPr>
                <w:rFonts w:ascii="Footlight MT Light" w:eastAsia="Gentium Basic" w:hAnsi="Footlight MT Light" w:cs="Gentium Basic"/>
              </w:rPr>
              <w:t>.</w:t>
            </w:r>
          </w:p>
          <w:p w14:paraId="53FDCB24"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09F3F3AA" w14:textId="071E4544" w:rsidR="0010479C" w:rsidRPr="002A2D13" w:rsidRDefault="0010479C" w:rsidP="002A2D13">
            <w:pPr>
              <w:numPr>
                <w:ilvl w:val="1"/>
                <w:numId w:val="109"/>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Tender gagal dalam hal tidak ada peserta yang lulus evaluasi penawaran sebagaimana dimaksud pada klausul 36.1 huruf c dinyatakan setelah melewati masa sanggah dan/atau sanggah banding.</w:t>
            </w:r>
          </w:p>
          <w:p w14:paraId="6ED77774" w14:textId="77777777" w:rsidR="0010479C" w:rsidRPr="002A2D13" w:rsidRDefault="0010479C" w:rsidP="002A2D13">
            <w:pPr>
              <w:pBdr>
                <w:top w:val="nil"/>
                <w:left w:val="nil"/>
                <w:bottom w:val="nil"/>
                <w:right w:val="nil"/>
                <w:between w:val="nil"/>
              </w:pBdr>
              <w:jc w:val="both"/>
              <w:rPr>
                <w:rFonts w:ascii="Footlight MT Light" w:eastAsia="Gentium Basic" w:hAnsi="Footlight MT Light" w:cs="Gentium Basic"/>
              </w:rPr>
            </w:pPr>
          </w:p>
          <w:p w14:paraId="5B0E8DE8" w14:textId="27D98C52" w:rsidR="0010479C" w:rsidRPr="002A2D13" w:rsidRDefault="0010479C" w:rsidP="002A2D13">
            <w:pPr>
              <w:numPr>
                <w:ilvl w:val="1"/>
                <w:numId w:val="109"/>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Seluruh peserta terlibat persaingan usaha tidak sehat sebagaimana dimaksud pada klausul 36.1 huruf g berdasarkan hasil evaluasi penawaran.</w:t>
            </w:r>
          </w:p>
          <w:p w14:paraId="5866E55B" w14:textId="77777777" w:rsidR="0010479C" w:rsidRPr="002A2D13" w:rsidRDefault="0010479C" w:rsidP="002A2D13">
            <w:pPr>
              <w:pBdr>
                <w:top w:val="nil"/>
                <w:left w:val="nil"/>
                <w:bottom w:val="nil"/>
                <w:right w:val="nil"/>
                <w:between w:val="nil"/>
              </w:pBdr>
              <w:jc w:val="both"/>
              <w:rPr>
                <w:rFonts w:ascii="Footlight MT Light" w:eastAsia="Gentium Basic" w:hAnsi="Footlight MT Light" w:cs="Gentium Basic"/>
              </w:rPr>
            </w:pPr>
          </w:p>
          <w:p w14:paraId="7E79B95C" w14:textId="20DCC19B" w:rsidR="0010479C" w:rsidRPr="002A2D13" w:rsidRDefault="0010479C" w:rsidP="002A2D13">
            <w:pPr>
              <w:numPr>
                <w:ilvl w:val="1"/>
                <w:numId w:val="109"/>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Tender gagal sebagaimana dimaksud pada klausul 36.1 huruf a sampai dengan huruf h ditetapkan oleh Pokja Pemilihan.</w:t>
            </w:r>
          </w:p>
          <w:p w14:paraId="1EC8EE71" w14:textId="77777777" w:rsidR="0010479C" w:rsidRPr="002A2D13" w:rsidRDefault="0010479C" w:rsidP="002A2D13">
            <w:pPr>
              <w:pBdr>
                <w:top w:val="nil"/>
                <w:left w:val="nil"/>
                <w:bottom w:val="nil"/>
                <w:right w:val="nil"/>
                <w:between w:val="nil"/>
              </w:pBdr>
              <w:jc w:val="both"/>
              <w:rPr>
                <w:rFonts w:ascii="Footlight MT Light" w:eastAsia="Gentium Basic" w:hAnsi="Footlight MT Light" w:cs="Gentium Basic"/>
              </w:rPr>
            </w:pPr>
          </w:p>
          <w:p w14:paraId="1D702DCF" w14:textId="29636481" w:rsidR="0010479C" w:rsidRPr="002A2D13" w:rsidRDefault="0010479C" w:rsidP="002A2D13">
            <w:pPr>
              <w:numPr>
                <w:ilvl w:val="1"/>
                <w:numId w:val="109"/>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Tender gagal sebagaimana dimaksud pada klausul 36.1  huruf i sampai dengan huruf k ditetapkan oleh PA/KPA.</w:t>
            </w:r>
          </w:p>
          <w:p w14:paraId="739A1FFC" w14:textId="77777777" w:rsidR="0010479C" w:rsidRPr="002A2D13" w:rsidRDefault="0010479C" w:rsidP="002A2D13">
            <w:pPr>
              <w:pBdr>
                <w:top w:val="nil"/>
                <w:left w:val="nil"/>
                <w:bottom w:val="nil"/>
                <w:right w:val="nil"/>
                <w:between w:val="nil"/>
              </w:pBdr>
              <w:jc w:val="both"/>
              <w:rPr>
                <w:rFonts w:ascii="Footlight MT Light" w:eastAsia="Gentium Basic" w:hAnsi="Footlight MT Light" w:cs="Gentium Basic"/>
              </w:rPr>
            </w:pPr>
          </w:p>
          <w:p w14:paraId="0F2560A2" w14:textId="3D13DCE5" w:rsidR="006407E4" w:rsidRPr="002A2D13" w:rsidRDefault="004D30FB" w:rsidP="002A2D13">
            <w:pPr>
              <w:numPr>
                <w:ilvl w:val="1"/>
                <w:numId w:val="109"/>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Setelah tender dinyatakan gagal, diumumkan kepada seluruh peserta melalui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w:t>
            </w:r>
          </w:p>
          <w:p w14:paraId="18006956" w14:textId="105B06ED" w:rsidR="00661A33" w:rsidRPr="002A2D13" w:rsidRDefault="00661A33" w:rsidP="002A2D13">
            <w:pPr>
              <w:pBdr>
                <w:top w:val="nil"/>
                <w:left w:val="nil"/>
                <w:bottom w:val="nil"/>
                <w:right w:val="nil"/>
                <w:between w:val="nil"/>
              </w:pBdr>
              <w:jc w:val="both"/>
              <w:rPr>
                <w:rFonts w:ascii="Footlight MT Light" w:eastAsia="Gentium Basic" w:hAnsi="Footlight MT Light" w:cs="Gentium Basic"/>
              </w:rPr>
            </w:pPr>
          </w:p>
        </w:tc>
      </w:tr>
      <w:tr w:rsidR="002A7E4F" w:rsidRPr="002A2D13" w14:paraId="5FF8A0F6" w14:textId="77777777">
        <w:trPr>
          <w:trHeight w:val="851"/>
        </w:trPr>
        <w:tc>
          <w:tcPr>
            <w:tcW w:w="2160" w:type="dxa"/>
          </w:tcPr>
          <w:p w14:paraId="3BAF1D9B" w14:textId="77777777" w:rsidR="006407E4" w:rsidRPr="002A2D13" w:rsidRDefault="004D30FB" w:rsidP="002A2D13">
            <w:pPr>
              <w:pStyle w:val="Heading2"/>
              <w:numPr>
                <w:ilvl w:val="0"/>
                <w:numId w:val="166"/>
              </w:numPr>
              <w:ind w:left="426" w:hanging="426"/>
              <w:jc w:val="left"/>
            </w:pPr>
            <w:bookmarkStart w:id="83" w:name="_Toc69896465"/>
            <w:r w:rsidRPr="002A2D13">
              <w:lastRenderedPageBreak/>
              <w:t>Tindak Lanjut Tender Gagal</w:t>
            </w:r>
            <w:bookmarkEnd w:id="83"/>
          </w:p>
        </w:tc>
        <w:tc>
          <w:tcPr>
            <w:tcW w:w="6570" w:type="dxa"/>
          </w:tcPr>
          <w:p w14:paraId="480F84DF" w14:textId="77777777" w:rsidR="006407E4" w:rsidRPr="002A2D13" w:rsidRDefault="004D30FB" w:rsidP="002A2D13">
            <w:pPr>
              <w:numPr>
                <w:ilvl w:val="1"/>
                <w:numId w:val="115"/>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Setelah pengumuman adanya tender gagal, Pokja Pemilihan atau Pokja Pemilihan pengganti (apabila diganti) meneliti dan menganalisis penyebab terjadinya tender gagal, menentukan pilihan langkah selanjutnya, yaitu antara lain melakukan:</w:t>
            </w:r>
          </w:p>
          <w:p w14:paraId="16693662" w14:textId="77777777" w:rsidR="006407E4" w:rsidRPr="002A2D13" w:rsidRDefault="004D30FB" w:rsidP="002A2D13">
            <w:pPr>
              <w:numPr>
                <w:ilvl w:val="0"/>
                <w:numId w:val="169"/>
              </w:numPr>
              <w:ind w:left="1064" w:hanging="270"/>
              <w:jc w:val="both"/>
              <w:rPr>
                <w:rFonts w:ascii="Footlight MT Light" w:eastAsia="Gentium Basic" w:hAnsi="Footlight MT Light" w:cs="Gentium Basic"/>
              </w:rPr>
            </w:pPr>
            <w:r w:rsidRPr="002A2D13">
              <w:rPr>
                <w:rFonts w:ascii="Footlight MT Light" w:eastAsia="Gentium Basic" w:hAnsi="Footlight MT Light" w:cs="Gentium Basic"/>
              </w:rPr>
              <w:t xml:space="preserve">evaluasi ulang terhadap Dokumen Penawaran yang telah masuk; </w:t>
            </w:r>
          </w:p>
          <w:p w14:paraId="12FD7BA6" w14:textId="77777777" w:rsidR="006407E4" w:rsidRPr="002A2D13" w:rsidRDefault="004D30FB" w:rsidP="002A2D13">
            <w:pPr>
              <w:numPr>
                <w:ilvl w:val="0"/>
                <w:numId w:val="169"/>
              </w:numPr>
              <w:ind w:left="1064" w:hanging="270"/>
              <w:jc w:val="both"/>
              <w:rPr>
                <w:rFonts w:ascii="Footlight MT Light" w:eastAsia="Gentium Basic" w:hAnsi="Footlight MT Light" w:cs="Gentium Basic"/>
              </w:rPr>
            </w:pPr>
            <w:r w:rsidRPr="002A2D13">
              <w:rPr>
                <w:rFonts w:ascii="Footlight MT Light" w:eastAsia="Gentium Basic" w:hAnsi="Footlight MT Light" w:cs="Gentium Basic"/>
              </w:rPr>
              <w:t>tender ulang; atau</w:t>
            </w:r>
          </w:p>
          <w:p w14:paraId="217D512B" w14:textId="77777777" w:rsidR="006407E4" w:rsidRPr="002A2D13" w:rsidRDefault="004D30FB" w:rsidP="002A2D13">
            <w:pPr>
              <w:numPr>
                <w:ilvl w:val="0"/>
                <w:numId w:val="169"/>
              </w:numPr>
              <w:ind w:left="1064" w:hanging="270"/>
              <w:jc w:val="both"/>
              <w:rPr>
                <w:rFonts w:ascii="Footlight MT Light" w:eastAsia="Gentium Basic" w:hAnsi="Footlight MT Light" w:cs="Gentium Basic"/>
              </w:rPr>
            </w:pPr>
            <w:r w:rsidRPr="002A2D13">
              <w:rPr>
                <w:rFonts w:ascii="Footlight MT Light" w:eastAsia="Gentium Basic" w:hAnsi="Footlight MT Light" w:cs="Gentium Basic"/>
              </w:rPr>
              <w:t>penghentian proses tender.</w:t>
            </w:r>
          </w:p>
          <w:p w14:paraId="5F9FAB7F" w14:textId="77777777" w:rsidR="006407E4" w:rsidRPr="002A2D13" w:rsidRDefault="006407E4" w:rsidP="002A2D13">
            <w:pPr>
              <w:ind w:left="1242"/>
              <w:jc w:val="both"/>
              <w:rPr>
                <w:rFonts w:ascii="Footlight MT Light" w:eastAsia="Gentium Basic" w:hAnsi="Footlight MT Light" w:cs="Gentium Basic"/>
              </w:rPr>
            </w:pPr>
          </w:p>
          <w:p w14:paraId="0B830EEA" w14:textId="77777777" w:rsidR="006407E4" w:rsidRPr="002A2D13" w:rsidRDefault="004D30FB" w:rsidP="002A2D13">
            <w:pPr>
              <w:numPr>
                <w:ilvl w:val="1"/>
                <w:numId w:val="115"/>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PA/KPA, PPK, dan/atau Pokja Pemilihan dilarang memberikan ganti rugi kepada peserta tender apabila penawarannya ditolak atau tender dinyatakan gagal.</w:t>
            </w:r>
          </w:p>
          <w:p w14:paraId="3DDFF070" w14:textId="77777777" w:rsidR="006407E4" w:rsidRPr="002A2D13" w:rsidRDefault="006407E4" w:rsidP="002A2D13">
            <w:pPr>
              <w:pBdr>
                <w:top w:val="nil"/>
                <w:left w:val="nil"/>
                <w:bottom w:val="nil"/>
                <w:right w:val="nil"/>
                <w:between w:val="nil"/>
              </w:pBdr>
              <w:tabs>
                <w:tab w:val="left" w:pos="959"/>
              </w:tabs>
              <w:ind w:left="959"/>
              <w:jc w:val="both"/>
              <w:rPr>
                <w:rFonts w:ascii="Footlight MT Light" w:eastAsia="Gentium Basic" w:hAnsi="Footlight MT Light" w:cs="Gentium Basic"/>
              </w:rPr>
            </w:pPr>
          </w:p>
          <w:p w14:paraId="5317D2D3" w14:textId="288F545B" w:rsidR="006407E4" w:rsidRPr="002A2D13" w:rsidRDefault="004D30FB" w:rsidP="002A2D13">
            <w:pPr>
              <w:numPr>
                <w:ilvl w:val="1"/>
                <w:numId w:val="115"/>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Pokja pemilihan melakukan evaluasi ulang apabila</w:t>
            </w:r>
            <w:r w:rsidR="00661A33" w:rsidRPr="002A2D13">
              <w:rPr>
                <w:rFonts w:ascii="Footlight MT Light" w:eastAsia="Gentium Basic" w:hAnsi="Footlight MT Light" w:cs="Gentium Basic"/>
                <w:lang w:val="en-US"/>
              </w:rPr>
              <w:t>:</w:t>
            </w:r>
            <w:r w:rsidRPr="002A2D13">
              <w:rPr>
                <w:rFonts w:ascii="Footlight MT Light" w:eastAsia="Gentium Basic" w:hAnsi="Footlight MT Light" w:cs="Gentium Basic"/>
              </w:rPr>
              <w:t xml:space="preserve"> </w:t>
            </w:r>
          </w:p>
          <w:p w14:paraId="62A931E7" w14:textId="30536474" w:rsidR="00661A33" w:rsidRPr="002A2D13" w:rsidRDefault="00661A33" w:rsidP="002A2D13">
            <w:pPr>
              <w:pStyle w:val="ListParagraph"/>
              <w:numPr>
                <w:ilvl w:val="0"/>
                <w:numId w:val="257"/>
              </w:numPr>
              <w:rPr>
                <w:rFonts w:ascii="Footlight MT Light" w:eastAsia="Gentium Basic" w:hAnsi="Footlight MT Light" w:cs="Gentium Basic"/>
              </w:rPr>
            </w:pPr>
            <w:r w:rsidRPr="002A2D13">
              <w:rPr>
                <w:rFonts w:ascii="Footlight MT Light" w:eastAsia="Gentium Basic" w:hAnsi="Footlight MT Light" w:cs="Gentium Basic"/>
              </w:rPr>
              <w:t>terdapat kesalahan dalam proses evaluasi;</w:t>
            </w:r>
          </w:p>
          <w:p w14:paraId="0FEC504D" w14:textId="70710C4D" w:rsidR="00661A33" w:rsidRPr="002A2D13" w:rsidRDefault="00661A33" w:rsidP="002A2D13">
            <w:pPr>
              <w:pStyle w:val="ListParagraph"/>
              <w:numPr>
                <w:ilvl w:val="0"/>
                <w:numId w:val="257"/>
              </w:numPr>
              <w:jc w:val="both"/>
              <w:rPr>
                <w:rFonts w:ascii="Footlight MT Light" w:eastAsia="Gentium Basic" w:hAnsi="Footlight MT Light" w:cs="Gentium Basic"/>
              </w:rPr>
            </w:pPr>
            <w:r w:rsidRPr="002A2D13">
              <w:rPr>
                <w:rFonts w:ascii="Footlight MT Light" w:eastAsia="Gentium Basic" w:hAnsi="Footlight MT Light" w:cs="Gentium Basic"/>
              </w:rPr>
              <w:t>PA/KPA menolak untuk menetapkan pemenang pemilihan untuk Pengadaan Pekerjaan Konstruksi dengan nilai Pagu Anggaran paling sedikit di atas Rp100.000.000.000,00 (seratus miliar rupiah) dan  Pengadaan Jasa Konsultansi Konstruksi dengan nilai Pagu Anggaran paling sedikit diatas Rp10.000.000.000,00 (sepuluh miliar rupiah);</w:t>
            </w:r>
          </w:p>
          <w:p w14:paraId="764288B5" w14:textId="1E322FB2" w:rsidR="00661A33" w:rsidRPr="002A2D13" w:rsidRDefault="00661A33" w:rsidP="002A2D13">
            <w:pPr>
              <w:pStyle w:val="ListParagraph"/>
              <w:numPr>
                <w:ilvl w:val="0"/>
                <w:numId w:val="257"/>
              </w:numPr>
              <w:jc w:val="both"/>
              <w:rPr>
                <w:rFonts w:ascii="Footlight MT Light" w:eastAsia="Gentium Basic" w:hAnsi="Footlight MT Light" w:cs="Gentium Basic"/>
              </w:rPr>
            </w:pPr>
            <w:r w:rsidRPr="002A2D13">
              <w:rPr>
                <w:rFonts w:ascii="Footlight MT Light" w:eastAsia="Gentium Basic" w:hAnsi="Footlight MT Light" w:cs="Gentium Basic"/>
              </w:rPr>
              <w:t>PA/KPA menyetujui penolakan oleh PPK atas hasil pemilihan.</w:t>
            </w:r>
          </w:p>
          <w:p w14:paraId="53FFD632" w14:textId="77777777" w:rsidR="006407E4" w:rsidRPr="002A2D13" w:rsidRDefault="006407E4" w:rsidP="002A2D13">
            <w:pPr>
              <w:pBdr>
                <w:top w:val="nil"/>
                <w:left w:val="nil"/>
                <w:bottom w:val="nil"/>
                <w:right w:val="nil"/>
                <w:between w:val="nil"/>
              </w:pBdr>
              <w:tabs>
                <w:tab w:val="left" w:pos="675"/>
              </w:tabs>
              <w:ind w:left="675"/>
              <w:jc w:val="both"/>
              <w:rPr>
                <w:rFonts w:ascii="Footlight MT Light" w:eastAsia="Gentium Basic" w:hAnsi="Footlight MT Light" w:cs="Gentium Basic"/>
              </w:rPr>
            </w:pPr>
          </w:p>
          <w:p w14:paraId="04AD27EC" w14:textId="77777777" w:rsidR="006407E4" w:rsidRPr="002A2D13" w:rsidRDefault="004D30FB" w:rsidP="002A2D13">
            <w:pPr>
              <w:numPr>
                <w:ilvl w:val="1"/>
                <w:numId w:val="115"/>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Pokja pemilihan melakukan tender ulang apabila:</w:t>
            </w:r>
          </w:p>
          <w:p w14:paraId="08AD4852" w14:textId="01A823E9" w:rsidR="009B0825" w:rsidRPr="002A2D13" w:rsidRDefault="009B0825" w:rsidP="002A2D13">
            <w:pPr>
              <w:pStyle w:val="ListParagraph"/>
              <w:numPr>
                <w:ilvl w:val="0"/>
                <w:numId w:val="258"/>
              </w:numPr>
              <w:jc w:val="both"/>
              <w:rPr>
                <w:rFonts w:ascii="Footlight MT Light" w:eastAsia="Gentium Basic" w:hAnsi="Footlight MT Light" w:cs="Gentium Basic"/>
              </w:rPr>
            </w:pPr>
            <w:r w:rsidRPr="002A2D13">
              <w:rPr>
                <w:rFonts w:ascii="Footlight MT Light" w:eastAsia="Gentium Basic" w:hAnsi="Footlight MT Light" w:cs="Gentium Basic"/>
              </w:rPr>
              <w:t xml:space="preserve">tidak menjalankan prosedur berdasarkan dokumen pemilihan; </w:t>
            </w:r>
          </w:p>
          <w:p w14:paraId="7ABC2FC0" w14:textId="46AC16F4" w:rsidR="009B0825" w:rsidRPr="002A2D13" w:rsidRDefault="009B0825" w:rsidP="002A2D13">
            <w:pPr>
              <w:pStyle w:val="ListParagraph"/>
              <w:numPr>
                <w:ilvl w:val="0"/>
                <w:numId w:val="258"/>
              </w:numPr>
              <w:jc w:val="both"/>
              <w:rPr>
                <w:rFonts w:ascii="Footlight MT Light" w:eastAsia="Gentium Basic" w:hAnsi="Footlight MT Light" w:cs="Gentium Basic"/>
              </w:rPr>
            </w:pPr>
            <w:r w:rsidRPr="002A2D13">
              <w:rPr>
                <w:rFonts w:ascii="Footlight MT Light" w:eastAsia="Gentium Basic" w:hAnsi="Footlight MT Light" w:cs="Gentium Basic"/>
              </w:rPr>
              <w:t xml:space="preserve">tidak ada peserta yang lulus evaluasi penawaran; </w:t>
            </w:r>
          </w:p>
          <w:p w14:paraId="2080E146" w14:textId="6085909C" w:rsidR="009B0825" w:rsidRPr="002A2D13" w:rsidRDefault="009B0825" w:rsidP="002A2D13">
            <w:pPr>
              <w:pStyle w:val="ListParagraph"/>
              <w:numPr>
                <w:ilvl w:val="0"/>
                <w:numId w:val="258"/>
              </w:numPr>
              <w:jc w:val="both"/>
              <w:rPr>
                <w:rFonts w:ascii="Footlight MT Light" w:eastAsia="Gentium Basic" w:hAnsi="Footlight MT Light" w:cs="Gentium Basic"/>
              </w:rPr>
            </w:pPr>
            <w:r w:rsidRPr="002A2D13">
              <w:rPr>
                <w:rFonts w:ascii="Footlight MT Light" w:eastAsia="Gentium Basic" w:hAnsi="Footlight MT Light" w:cs="Gentium Basic"/>
              </w:rPr>
              <w:t xml:space="preserve">tidak ada peserta yang menyampaikan dokumen penawaran setelah ada pemberian waktu perpanjangan; </w:t>
            </w:r>
          </w:p>
          <w:p w14:paraId="0B4EEC1C" w14:textId="3CAAFC8E" w:rsidR="009B0825" w:rsidRPr="002A2D13" w:rsidRDefault="009B0825" w:rsidP="002A2D13">
            <w:pPr>
              <w:pStyle w:val="ListParagraph"/>
              <w:numPr>
                <w:ilvl w:val="0"/>
                <w:numId w:val="258"/>
              </w:numPr>
              <w:jc w:val="both"/>
              <w:rPr>
                <w:rFonts w:ascii="Footlight MT Light" w:eastAsia="Gentium Basic" w:hAnsi="Footlight MT Light" w:cs="Gentium Basic"/>
              </w:rPr>
            </w:pPr>
            <w:r w:rsidRPr="002A2D13">
              <w:rPr>
                <w:rFonts w:ascii="Footlight MT Light" w:eastAsia="Gentium Basic" w:hAnsi="Footlight MT Light" w:cs="Gentium Basic"/>
              </w:rPr>
              <w:t xml:space="preserve">seluruh penawaran harga pada Tender Pekerjaan Konstruksi  di atas HPS; </w:t>
            </w:r>
          </w:p>
          <w:p w14:paraId="6DC4B20E" w14:textId="5D415D67" w:rsidR="009B0825" w:rsidRPr="002A2D13" w:rsidRDefault="009B0825" w:rsidP="002A2D13">
            <w:pPr>
              <w:pStyle w:val="ListParagraph"/>
              <w:numPr>
                <w:ilvl w:val="0"/>
                <w:numId w:val="258"/>
              </w:numPr>
              <w:jc w:val="both"/>
              <w:rPr>
                <w:rFonts w:ascii="Footlight MT Light" w:eastAsia="Gentium Basic" w:hAnsi="Footlight MT Light" w:cs="Gentium Basic"/>
              </w:rPr>
            </w:pPr>
            <w:r w:rsidRPr="002A2D13">
              <w:rPr>
                <w:rFonts w:ascii="Footlight MT Light" w:eastAsia="Gentium Basic" w:hAnsi="Footlight MT Light" w:cs="Gentium Basic"/>
              </w:rPr>
              <w:t xml:space="preserve">ditemukan kesalahan dalam Dokumen Pemilihan atau Dokumen Pemilihan tidak sesuai dengan </w:t>
            </w:r>
            <w:r w:rsidRPr="002A2D13">
              <w:rPr>
                <w:rFonts w:ascii="Footlight MT Light" w:eastAsia="Gentium Basic" w:hAnsi="Footlight MT Light" w:cs="Gentium Basic"/>
              </w:rPr>
              <w:lastRenderedPageBreak/>
              <w:t xml:space="preserve">ketentuan dalam Peraturan Presiden Nomor 16 Tahun 2018 tentang Pengadaan Barang/Jasa Pemerintah </w:t>
            </w:r>
            <w:r w:rsidR="00554991" w:rsidRPr="002A2D13">
              <w:rPr>
                <w:rFonts w:ascii="Footlight MT Light" w:eastAsia="Gentium Basic" w:hAnsi="Footlight MT Light" w:cs="Gentium Basic"/>
                <w:lang w:val="en-US"/>
              </w:rPr>
              <w:t>beserta perubahannya dan aturan turunannya</w:t>
            </w:r>
            <w:r w:rsidRPr="002A2D13">
              <w:rPr>
                <w:rFonts w:ascii="Footlight MT Light" w:eastAsia="Gentium Basic" w:hAnsi="Footlight MT Light" w:cs="Gentium Basic"/>
              </w:rPr>
              <w:t>;</w:t>
            </w:r>
          </w:p>
          <w:p w14:paraId="2DEFB2A8" w14:textId="2108DD73" w:rsidR="009B0825" w:rsidRPr="002A2D13" w:rsidRDefault="009B0825" w:rsidP="002A2D13">
            <w:pPr>
              <w:pStyle w:val="ListParagraph"/>
              <w:numPr>
                <w:ilvl w:val="0"/>
                <w:numId w:val="258"/>
              </w:numPr>
              <w:jc w:val="both"/>
              <w:rPr>
                <w:rFonts w:ascii="Footlight MT Light" w:eastAsia="Gentium Basic" w:hAnsi="Footlight MT Light" w:cs="Gentium Basic"/>
              </w:rPr>
            </w:pPr>
            <w:r w:rsidRPr="002A2D13">
              <w:rPr>
                <w:rFonts w:ascii="Footlight MT Light" w:eastAsia="Gentium Basic" w:hAnsi="Footlight MT Light" w:cs="Gentium Basic"/>
              </w:rPr>
              <w:t>PA/KPA menolak untuk menetapkan pemenang pemilihan untuk Pengadaan Pekerjaan Konstruksi dengan nilai Pagu Anggaran paling sedikit di atas Rp100.000.000.000,00 (seratus miliar rupiah);</w:t>
            </w:r>
          </w:p>
          <w:p w14:paraId="5FA59C57" w14:textId="0F884B0B" w:rsidR="009B0825" w:rsidRPr="002A2D13" w:rsidRDefault="009B0825" w:rsidP="002A2D13">
            <w:pPr>
              <w:pStyle w:val="ListParagraph"/>
              <w:numPr>
                <w:ilvl w:val="0"/>
                <w:numId w:val="258"/>
              </w:numPr>
              <w:jc w:val="both"/>
              <w:rPr>
                <w:rFonts w:ascii="Footlight MT Light" w:eastAsia="Gentium Basic" w:hAnsi="Footlight MT Light" w:cs="Gentium Basic"/>
              </w:rPr>
            </w:pPr>
            <w:r w:rsidRPr="002A2D13">
              <w:rPr>
                <w:rFonts w:ascii="Footlight MT Light" w:eastAsia="Gentium Basic" w:hAnsi="Footlight MT Light" w:cs="Gentium Basic"/>
              </w:rPr>
              <w:t>PA/KPA menyetujui penolakan oleh PPK atas hasil pemilihan;</w:t>
            </w:r>
          </w:p>
          <w:p w14:paraId="6F6B901E" w14:textId="1AC61539" w:rsidR="009B0825" w:rsidRPr="002A2D13" w:rsidRDefault="009B0825" w:rsidP="002A2D13">
            <w:pPr>
              <w:pStyle w:val="ListParagraph"/>
              <w:numPr>
                <w:ilvl w:val="0"/>
                <w:numId w:val="258"/>
              </w:numPr>
              <w:jc w:val="both"/>
              <w:rPr>
                <w:rFonts w:ascii="Footlight MT Light" w:eastAsia="Gentium Basic" w:hAnsi="Footlight MT Light" w:cs="Gentium Basic"/>
              </w:rPr>
            </w:pPr>
            <w:r w:rsidRPr="002A2D13">
              <w:rPr>
                <w:rFonts w:ascii="Footlight MT Light" w:eastAsia="Gentium Basic" w:hAnsi="Footlight MT Light" w:cs="Gentium Basic"/>
              </w:rPr>
              <w:t xml:space="preserve">Pokja Pemilihan/PPK terlibat </w:t>
            </w:r>
            <w:r w:rsidR="003A556A" w:rsidRPr="002A2D13">
              <w:rPr>
                <w:rFonts w:ascii="Footlight MT Light" w:eastAsia="Gentium Basic" w:hAnsi="Footlight MT Light" w:cs="Gentium Basic"/>
              </w:rPr>
              <w:t xml:space="preserve">korupsi, kolusi, dan/atau nepotisme; </w:t>
            </w:r>
          </w:p>
          <w:p w14:paraId="0C84B8ED" w14:textId="06744658" w:rsidR="009B0825" w:rsidRPr="002A2D13" w:rsidRDefault="009B0825" w:rsidP="002A2D13">
            <w:pPr>
              <w:pStyle w:val="ListParagraph"/>
              <w:numPr>
                <w:ilvl w:val="0"/>
                <w:numId w:val="258"/>
              </w:numPr>
              <w:jc w:val="both"/>
              <w:rPr>
                <w:rFonts w:ascii="Footlight MT Light" w:eastAsia="Gentium Basic" w:hAnsi="Footlight MT Light" w:cs="Gentium Basic"/>
              </w:rPr>
            </w:pPr>
            <w:r w:rsidRPr="002A2D13">
              <w:rPr>
                <w:rFonts w:ascii="Footlight MT Light" w:eastAsia="Gentium Basic" w:hAnsi="Footlight MT Light" w:cs="Gentium Basic"/>
              </w:rPr>
              <w:t xml:space="preserve">seluruh peserta terlibat </w:t>
            </w:r>
            <w:r w:rsidR="003A556A" w:rsidRPr="002A2D13">
              <w:rPr>
                <w:rFonts w:ascii="Footlight MT Light" w:eastAsia="Gentium Basic" w:hAnsi="Footlight MT Light" w:cs="Gentium Basic"/>
              </w:rPr>
              <w:t>korupsi, kolusi, dan/atau nepotisme; dan/atau</w:t>
            </w:r>
          </w:p>
          <w:p w14:paraId="5D31BB0A" w14:textId="1A50A3E5" w:rsidR="006407E4" w:rsidRPr="002A2D13" w:rsidRDefault="009B0825" w:rsidP="002A2D13">
            <w:pPr>
              <w:pStyle w:val="ListParagraph"/>
              <w:numPr>
                <w:ilvl w:val="0"/>
                <w:numId w:val="258"/>
              </w:numPr>
              <w:jc w:val="both"/>
              <w:rPr>
                <w:rFonts w:ascii="Footlight MT Light" w:eastAsia="Gentium Basic" w:hAnsi="Footlight MT Light" w:cs="Gentium Basic"/>
              </w:rPr>
            </w:pPr>
            <w:r w:rsidRPr="002A2D13">
              <w:rPr>
                <w:rFonts w:ascii="Footlight MT Light" w:eastAsia="Gentium Basic" w:hAnsi="Footlight MT Light" w:cs="Gentium Basic"/>
              </w:rPr>
              <w:t>seluruh peserta terlibat persaingan usaha tidak sehat.</w:t>
            </w:r>
          </w:p>
          <w:p w14:paraId="22AC3D2B" w14:textId="77777777" w:rsidR="009B0825" w:rsidRPr="002A2D13" w:rsidRDefault="009B0825" w:rsidP="002A2D13">
            <w:pPr>
              <w:pStyle w:val="ListParagraph"/>
              <w:ind w:left="1152"/>
              <w:jc w:val="both"/>
              <w:rPr>
                <w:rFonts w:ascii="Footlight MT Light" w:eastAsia="Gentium Basic" w:hAnsi="Footlight MT Light" w:cs="Gentium Basic"/>
              </w:rPr>
            </w:pPr>
          </w:p>
          <w:p w14:paraId="57E16970" w14:textId="0A1AB7EF" w:rsidR="006407E4" w:rsidRPr="002A2D13" w:rsidRDefault="004D30FB" w:rsidP="002A2D13">
            <w:pPr>
              <w:numPr>
                <w:ilvl w:val="1"/>
                <w:numId w:val="115"/>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tender ulang yang disebabkan oleh </w:t>
            </w:r>
            <w:r w:rsidR="00A41458" w:rsidRPr="002A2D13">
              <w:rPr>
                <w:rFonts w:ascii="Footlight MT Light" w:eastAsia="Gentium Basic" w:hAnsi="Footlight MT Light" w:cs="Gentium Basic"/>
                <w:lang w:val="en-US"/>
              </w:rPr>
              <w:t xml:space="preserve">korupsi, kolusi dan/atau nepotisme </w:t>
            </w:r>
            <w:r w:rsidRPr="002A2D13">
              <w:rPr>
                <w:rFonts w:ascii="Footlight MT Light" w:eastAsia="Gentium Basic" w:hAnsi="Footlight MT Light" w:cs="Gentium Basic"/>
              </w:rPr>
              <w:t>yang melibatkan Pokja Pemilihan/PPK, tender ulang dilakukan oleh Pokja Pemilihan/PPK yang baru.</w:t>
            </w:r>
          </w:p>
          <w:p w14:paraId="7D96E2B9" w14:textId="77777777" w:rsidR="006407E4" w:rsidRPr="002A2D13" w:rsidRDefault="006407E4" w:rsidP="002A2D13">
            <w:pPr>
              <w:ind w:left="675"/>
              <w:jc w:val="both"/>
              <w:rPr>
                <w:rFonts w:ascii="Footlight MT Light" w:eastAsia="Gentium Basic" w:hAnsi="Footlight MT Light" w:cs="Gentium Basic"/>
              </w:rPr>
            </w:pPr>
          </w:p>
          <w:p w14:paraId="4451ED76" w14:textId="457075E4" w:rsidR="00E35F31" w:rsidRPr="002A2D13" w:rsidRDefault="00E35F31" w:rsidP="002A2D13">
            <w:pPr>
              <w:numPr>
                <w:ilvl w:val="1"/>
                <w:numId w:val="115"/>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Dalam hal Tender gagal karena tidak ada peserta yang menyampaikan dokumen penawaran setelah ada pemberian waktu perpanjangan, Tender ulang dapat diikuti oleh Penyedia jasa Pekerjaan Konstruksi dengan kualifikasi usaha satu tingkat di atasnya</w:t>
            </w:r>
          </w:p>
          <w:p w14:paraId="160FB351" w14:textId="77777777" w:rsidR="00E35F31" w:rsidRPr="002A2D13" w:rsidRDefault="00E35F31" w:rsidP="002A2D13">
            <w:pPr>
              <w:pStyle w:val="ListParagraph"/>
              <w:rPr>
                <w:rFonts w:ascii="Footlight MT Light" w:eastAsia="Gentium Basic" w:hAnsi="Footlight MT Light" w:cs="Gentium Basic"/>
              </w:rPr>
            </w:pPr>
          </w:p>
          <w:p w14:paraId="2084C8C6" w14:textId="2D26CB4C" w:rsidR="006407E4" w:rsidRPr="002A2D13" w:rsidRDefault="004D30FB" w:rsidP="002A2D13">
            <w:pPr>
              <w:numPr>
                <w:ilvl w:val="1"/>
                <w:numId w:val="115"/>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Pokja pemilihan melakukan penghentian proses pemilihan apabila berdasarkan hasil peninjauan dan komunikasi dengan PA/KPA/PPK, kebutuhan masih dapat ditunda dan tidak cukup waktu lagi untuk melaksanakan proses pemilihan dan/atau pelaksanaan pekerjaan.</w:t>
            </w:r>
          </w:p>
          <w:p w14:paraId="21170742" w14:textId="77777777" w:rsidR="006407E4" w:rsidRPr="002A2D13" w:rsidRDefault="006407E4" w:rsidP="002A2D13">
            <w:pPr>
              <w:jc w:val="both"/>
              <w:rPr>
                <w:rFonts w:ascii="Footlight MT Light" w:eastAsia="Gentium Basic" w:hAnsi="Footlight MT Light" w:cs="Gentium Basic"/>
              </w:rPr>
            </w:pPr>
          </w:p>
          <w:p w14:paraId="0B7E32B7" w14:textId="7A215EA4" w:rsidR="006407E4" w:rsidRPr="002A2D13" w:rsidRDefault="004D30FB" w:rsidP="002A2D13">
            <w:pPr>
              <w:numPr>
                <w:ilvl w:val="1"/>
                <w:numId w:val="115"/>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Tender ulang gagal, Pokja Pemilihan </w:t>
            </w:r>
            <w:r w:rsidR="00165B9F" w:rsidRPr="002A2D13">
              <w:rPr>
                <w:rFonts w:ascii="Footlight MT Light" w:eastAsia="Gentium Basic" w:hAnsi="Footlight MT Light" w:cs="Gentium Basic"/>
                <w:lang w:val="en-US"/>
              </w:rPr>
              <w:t>dengan persetujuan PA/KPA</w:t>
            </w:r>
            <w:r w:rsidR="00165B9F"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melakukan Penunjukan Langsung dengan kriteria:</w:t>
            </w:r>
          </w:p>
          <w:p w14:paraId="6D890039" w14:textId="77777777" w:rsidR="006407E4" w:rsidRPr="002A2D13" w:rsidRDefault="004D30FB" w:rsidP="002A2D13">
            <w:pPr>
              <w:numPr>
                <w:ilvl w:val="0"/>
                <w:numId w:val="215"/>
              </w:numPr>
              <w:pBdr>
                <w:top w:val="nil"/>
                <w:left w:val="nil"/>
                <w:bottom w:val="nil"/>
                <w:right w:val="nil"/>
                <w:between w:val="nil"/>
              </w:pBdr>
              <w:ind w:left="1101" w:hanging="270"/>
              <w:jc w:val="both"/>
              <w:rPr>
                <w:rFonts w:ascii="Footlight MT Light" w:eastAsia="Gentium Basic" w:hAnsi="Footlight MT Light" w:cs="Gentium Basic"/>
              </w:rPr>
            </w:pPr>
            <w:r w:rsidRPr="002A2D13">
              <w:rPr>
                <w:rFonts w:ascii="Footlight MT Light" w:eastAsia="Gentium Basic" w:hAnsi="Footlight MT Light" w:cs="Gentium Basic"/>
              </w:rPr>
              <w:t xml:space="preserve">kebutuhan tidak dapat ditunda; dan </w:t>
            </w:r>
          </w:p>
          <w:p w14:paraId="3BDA83DE" w14:textId="77777777" w:rsidR="006407E4" w:rsidRPr="002A2D13" w:rsidRDefault="004D30FB" w:rsidP="002A2D13">
            <w:pPr>
              <w:numPr>
                <w:ilvl w:val="0"/>
                <w:numId w:val="215"/>
              </w:numPr>
              <w:pBdr>
                <w:top w:val="nil"/>
                <w:left w:val="nil"/>
                <w:bottom w:val="nil"/>
                <w:right w:val="nil"/>
                <w:between w:val="nil"/>
              </w:pBdr>
              <w:ind w:left="1101" w:hanging="270"/>
              <w:jc w:val="both"/>
              <w:rPr>
                <w:rFonts w:ascii="Footlight MT Light" w:eastAsia="Gentium Basic" w:hAnsi="Footlight MT Light" w:cs="Gentium Basic"/>
              </w:rPr>
            </w:pPr>
            <w:r w:rsidRPr="002A2D13">
              <w:rPr>
                <w:rFonts w:ascii="Footlight MT Light" w:eastAsia="Gentium Basic" w:hAnsi="Footlight MT Light" w:cs="Gentium Basic"/>
              </w:rPr>
              <w:t>tidak cukup waktu untuk melaksanakan Tender.</w:t>
            </w:r>
          </w:p>
          <w:p w14:paraId="4901AA8C" w14:textId="77777777" w:rsidR="006407E4" w:rsidRPr="002A2D13" w:rsidRDefault="006407E4" w:rsidP="002A2D13">
            <w:pPr>
              <w:pBdr>
                <w:top w:val="nil"/>
                <w:left w:val="nil"/>
                <w:bottom w:val="nil"/>
                <w:right w:val="nil"/>
                <w:between w:val="nil"/>
              </w:pBdr>
              <w:ind w:left="1101"/>
              <w:jc w:val="both"/>
              <w:rPr>
                <w:rFonts w:ascii="Footlight MT Light" w:eastAsia="Gentium Basic" w:hAnsi="Footlight MT Light" w:cs="Gentium Basic"/>
              </w:rPr>
            </w:pPr>
          </w:p>
        </w:tc>
      </w:tr>
    </w:tbl>
    <w:p w14:paraId="6043F0FB" w14:textId="77777777" w:rsidR="006407E4" w:rsidRPr="002A2D13" w:rsidRDefault="004D30FB" w:rsidP="002A2D13">
      <w:pPr>
        <w:pStyle w:val="Heading1"/>
        <w:numPr>
          <w:ilvl w:val="0"/>
          <w:numId w:val="167"/>
        </w:numPr>
        <w:ind w:left="426" w:hanging="426"/>
        <w:jc w:val="both"/>
        <w:rPr>
          <w:rFonts w:ascii="Footlight MT Light" w:eastAsia="Gentium Basic" w:hAnsi="Footlight MT Light" w:cs="Gentium Basic"/>
          <w:sz w:val="24"/>
        </w:rPr>
      </w:pPr>
      <w:bookmarkStart w:id="84" w:name="_Toc69896466"/>
      <w:r w:rsidRPr="002A2D13">
        <w:rPr>
          <w:rFonts w:ascii="Footlight MT Light" w:eastAsia="Gentium Basic" w:hAnsi="Footlight MT Light" w:cs="Gentium Basic"/>
          <w:sz w:val="24"/>
        </w:rPr>
        <w:lastRenderedPageBreak/>
        <w:t>PENUNJUKAN PEMENANG</w:t>
      </w:r>
      <w:bookmarkEnd w:id="84"/>
    </w:p>
    <w:p w14:paraId="2980B170" w14:textId="77777777" w:rsidR="006407E4" w:rsidRPr="002A2D13" w:rsidRDefault="006407E4" w:rsidP="002A2D13">
      <w:pPr>
        <w:jc w:val="center"/>
        <w:rPr>
          <w:rFonts w:ascii="Footlight MT Light" w:eastAsia="Gentium Basic" w:hAnsi="Footlight MT Light" w:cs="Gentium Basic"/>
        </w:rPr>
      </w:pPr>
    </w:p>
    <w:tbl>
      <w:tblPr>
        <w:tblStyle w:val="a7"/>
        <w:tblW w:w="8730" w:type="dxa"/>
        <w:tblLayout w:type="fixed"/>
        <w:tblLook w:val="0000" w:firstRow="0" w:lastRow="0" w:firstColumn="0" w:lastColumn="0" w:noHBand="0" w:noVBand="0"/>
      </w:tblPr>
      <w:tblGrid>
        <w:gridCol w:w="2160"/>
        <w:gridCol w:w="6570"/>
      </w:tblGrid>
      <w:tr w:rsidR="002A7E4F" w:rsidRPr="002A2D13" w14:paraId="3F34BF98" w14:textId="77777777">
        <w:tc>
          <w:tcPr>
            <w:tcW w:w="2160" w:type="dxa"/>
          </w:tcPr>
          <w:p w14:paraId="4923F0E0" w14:textId="77777777" w:rsidR="006407E4" w:rsidRPr="002A2D13" w:rsidRDefault="004D30FB" w:rsidP="002A2D13">
            <w:pPr>
              <w:pStyle w:val="Heading2"/>
              <w:numPr>
                <w:ilvl w:val="0"/>
                <w:numId w:val="166"/>
              </w:numPr>
              <w:ind w:left="426" w:hanging="426"/>
              <w:jc w:val="left"/>
            </w:pPr>
            <w:bookmarkStart w:id="85" w:name="_Toc69896467"/>
            <w:r w:rsidRPr="002A2D13">
              <w:t>Penunjukan Penyedia Barang/Jasa</w:t>
            </w:r>
            <w:bookmarkEnd w:id="85"/>
          </w:p>
        </w:tc>
        <w:tc>
          <w:tcPr>
            <w:tcW w:w="6570" w:type="dxa"/>
          </w:tcPr>
          <w:p w14:paraId="02DC9D64" w14:textId="6A60771A" w:rsidR="006407E4" w:rsidRPr="002A2D13" w:rsidRDefault="004D30FB"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Pokja Pemilihan menyampaikan Berita Acara Hasil Pemilihan (BAHP) kepada </w:t>
            </w:r>
            <w:r w:rsidR="00F6536F" w:rsidRPr="002A2D13">
              <w:rPr>
                <w:rFonts w:ascii="Footlight MT Light" w:eastAsia="Gentium Basic" w:hAnsi="Footlight MT Light" w:cs="Gentium Basic"/>
              </w:rPr>
              <w:t>PPK</w:t>
            </w:r>
            <w:r w:rsidRPr="002A2D13">
              <w:rPr>
                <w:rFonts w:ascii="Footlight MT Light" w:eastAsia="Gentium Basic" w:hAnsi="Footlight MT Light" w:cs="Gentium Basic"/>
              </w:rPr>
              <w:t xml:space="preserve"> dengan tembusan kepada Kepala UKPBJ sebagai dasar untuk menerbitkan Surat Penunjukan Penyedia Barang/Jasa (SPPBJ).</w:t>
            </w:r>
          </w:p>
          <w:p w14:paraId="648EBAE6" w14:textId="77777777" w:rsidR="006407E4" w:rsidRPr="002A2D13" w:rsidRDefault="006407E4" w:rsidP="002A2D13">
            <w:pPr>
              <w:pBdr>
                <w:top w:val="nil"/>
                <w:left w:val="nil"/>
                <w:bottom w:val="nil"/>
                <w:right w:val="nil"/>
                <w:between w:val="nil"/>
              </w:pBdr>
              <w:tabs>
                <w:tab w:val="left" w:pos="959"/>
              </w:tabs>
              <w:ind w:left="959" w:hanging="959"/>
              <w:jc w:val="both"/>
              <w:rPr>
                <w:rFonts w:ascii="Footlight MT Light" w:eastAsia="Gentium Basic" w:hAnsi="Footlight MT Light" w:cs="Gentium Basic"/>
              </w:rPr>
            </w:pPr>
          </w:p>
          <w:p w14:paraId="52A504E3" w14:textId="77777777" w:rsidR="006407E4" w:rsidRPr="002A2D13" w:rsidRDefault="004D30FB"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Berita Acara Hasil Pemilihan (BAHP) disampaikan dengan ketentuan setelah:</w:t>
            </w:r>
          </w:p>
          <w:p w14:paraId="1FB9688F" w14:textId="77777777" w:rsidR="006407E4" w:rsidRPr="002A2D13" w:rsidRDefault="004D30FB" w:rsidP="002A2D13">
            <w:pPr>
              <w:numPr>
                <w:ilvl w:val="1"/>
                <w:numId w:val="167"/>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masa sanggah berakhir (apabila tidak ada sanggahan);</w:t>
            </w:r>
          </w:p>
          <w:p w14:paraId="26ED059A" w14:textId="77777777" w:rsidR="006407E4" w:rsidRPr="002A2D13" w:rsidRDefault="004D30FB" w:rsidP="002A2D13">
            <w:pPr>
              <w:numPr>
                <w:ilvl w:val="1"/>
                <w:numId w:val="167"/>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masa sanggah banding telah berakhir (apabila ada sanggahan tetapi tidak ada sanggahan banding); atau</w:t>
            </w:r>
          </w:p>
          <w:p w14:paraId="6DFC9BA4" w14:textId="77777777" w:rsidR="006407E4" w:rsidRPr="002A2D13" w:rsidRDefault="004D30FB" w:rsidP="002A2D13">
            <w:pPr>
              <w:numPr>
                <w:ilvl w:val="1"/>
                <w:numId w:val="167"/>
              </w:numPr>
              <w:pBdr>
                <w:top w:val="nil"/>
                <w:left w:val="nil"/>
                <w:bottom w:val="nil"/>
                <w:right w:val="nil"/>
                <w:between w:val="nil"/>
              </w:pBdr>
              <w:ind w:left="1154"/>
              <w:jc w:val="both"/>
              <w:rPr>
                <w:rFonts w:ascii="Footlight MT Light" w:eastAsia="Gentium Basic" w:hAnsi="Footlight MT Light" w:cs="Gentium Basic"/>
              </w:rPr>
            </w:pPr>
            <w:r w:rsidRPr="002A2D13">
              <w:rPr>
                <w:rFonts w:ascii="Footlight MT Light" w:eastAsia="Gentium Basic" w:hAnsi="Footlight MT Light" w:cs="Gentium Basic"/>
              </w:rPr>
              <w:t>KPA menyatakan sanggah banding salah/tidak diterima (apabila ada sanggahan banding).</w:t>
            </w:r>
          </w:p>
          <w:p w14:paraId="0EEBD359"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0817BF0C" w14:textId="74B20215" w:rsidR="006407E4" w:rsidRPr="002A2D13" w:rsidRDefault="004D30FB"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SPPBJ diterbitkan paling lambat 5 (lima) hari kerja setelah </w:t>
            </w:r>
            <w:r w:rsidR="00F6536F" w:rsidRPr="002A2D13">
              <w:rPr>
                <w:rFonts w:ascii="Footlight MT Light" w:eastAsia="Gentium Basic" w:hAnsi="Footlight MT Light" w:cs="Gentium Basic"/>
              </w:rPr>
              <w:t>PPK</w:t>
            </w:r>
            <w:r w:rsidRPr="002A2D13">
              <w:rPr>
                <w:rFonts w:ascii="Footlight MT Light" w:eastAsia="Gentium Basic" w:hAnsi="Footlight MT Light" w:cs="Gentium Basic"/>
              </w:rPr>
              <w:t xml:space="preserve"> menerima Berita Acara Hasil Pemilihan (BAHP).</w:t>
            </w:r>
          </w:p>
          <w:p w14:paraId="1208EE4D" w14:textId="77777777" w:rsidR="006407E4" w:rsidRPr="002A2D13" w:rsidRDefault="006407E4" w:rsidP="002A2D13">
            <w:pPr>
              <w:jc w:val="both"/>
              <w:rPr>
                <w:rFonts w:ascii="Footlight MT Light" w:eastAsia="Gentium Basic" w:hAnsi="Footlight MT Light" w:cs="Gentium Basic"/>
              </w:rPr>
            </w:pPr>
          </w:p>
          <w:p w14:paraId="7BAAC9A0" w14:textId="77777777" w:rsidR="006407E4" w:rsidRPr="002A2D13" w:rsidRDefault="004D30FB"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Dalam hal DIPA/DPA belum terbit, SPPBJ dapat ditunda diterbitkan sampai batas waktu penerbitan oleh otoritas yang berwenang.</w:t>
            </w:r>
          </w:p>
          <w:p w14:paraId="6205EE2B" w14:textId="77777777" w:rsidR="006407E4" w:rsidRPr="002A2D13" w:rsidRDefault="006407E4" w:rsidP="002A2D13">
            <w:pPr>
              <w:pBdr>
                <w:top w:val="nil"/>
                <w:left w:val="nil"/>
                <w:bottom w:val="nil"/>
                <w:right w:val="nil"/>
                <w:between w:val="nil"/>
              </w:pBdr>
              <w:ind w:left="792"/>
              <w:jc w:val="center"/>
              <w:rPr>
                <w:rFonts w:ascii="Footlight MT Light" w:eastAsia="Gentium Basic" w:hAnsi="Footlight MT Light" w:cs="Gentium Basic"/>
              </w:rPr>
            </w:pPr>
          </w:p>
          <w:p w14:paraId="188EC8F5" w14:textId="77777777" w:rsidR="006407E4" w:rsidRPr="002A2D13" w:rsidRDefault="004D30FB"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Dalam SPPBJ dicantumkan bahwa penyedia harus menyiapkan Jaminan Pelaksanaan sebelum penandatanganan kontrak.</w:t>
            </w:r>
          </w:p>
          <w:p w14:paraId="38C0109B"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3B49ED97" w14:textId="77777777" w:rsidR="006407E4" w:rsidRPr="002A2D13" w:rsidRDefault="004D30FB"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SPPBJ ditembuskan kepada APIP.</w:t>
            </w:r>
          </w:p>
          <w:p w14:paraId="1E2C872F"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p>
          <w:p w14:paraId="2D4ADAEF" w14:textId="5E7B037D" w:rsidR="006407E4" w:rsidRPr="002A2D13" w:rsidRDefault="004D30FB"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w:t>
            </w:r>
            <w:r w:rsidR="00F6536F" w:rsidRPr="002A2D13">
              <w:rPr>
                <w:rFonts w:ascii="Footlight MT Light" w:eastAsia="Gentium Basic" w:hAnsi="Footlight MT Light" w:cs="Gentium Basic"/>
              </w:rPr>
              <w:t>PPK</w:t>
            </w:r>
            <w:r w:rsidRPr="002A2D13">
              <w:rPr>
                <w:rFonts w:ascii="Footlight MT Light" w:eastAsia="Gentium Basic" w:hAnsi="Footlight MT Light" w:cs="Gentium Basic"/>
              </w:rPr>
              <w:t xml:space="preserve"> tidak bersedia menerbitkan SPPBJ karena tidak sependapat atas penetapan pemenang, maka:</w:t>
            </w:r>
          </w:p>
          <w:p w14:paraId="2BBDD9E4" w14:textId="6246273F" w:rsidR="006407E4" w:rsidRPr="002A2D13" w:rsidRDefault="00F6536F" w:rsidP="002A2D13">
            <w:pPr>
              <w:numPr>
                <w:ilvl w:val="1"/>
                <w:numId w:val="75"/>
              </w:numPr>
              <w:pBdr>
                <w:top w:val="nil"/>
                <w:left w:val="nil"/>
                <w:bottom w:val="nil"/>
                <w:right w:val="nil"/>
                <w:between w:val="nil"/>
              </w:pBdr>
              <w:ind w:left="1241" w:hanging="425"/>
              <w:jc w:val="both"/>
              <w:rPr>
                <w:rFonts w:ascii="Footlight MT Light" w:eastAsia="Gentium Basic" w:hAnsi="Footlight MT Light" w:cs="Gentium Basic"/>
              </w:rPr>
            </w:pPr>
            <w:r w:rsidRPr="002A2D13">
              <w:rPr>
                <w:rFonts w:ascii="Footlight MT Light" w:eastAsia="Gentium Basic" w:hAnsi="Footlight MT Light" w:cs="Gentium Basic"/>
              </w:rPr>
              <w:t>PPK</w:t>
            </w:r>
            <w:r w:rsidR="004D30FB" w:rsidRPr="002A2D13">
              <w:rPr>
                <w:rFonts w:ascii="Footlight MT Light" w:eastAsia="Gentium Basic" w:hAnsi="Footlight MT Light" w:cs="Gentium Basic"/>
              </w:rPr>
              <w:t xml:space="preserve"> dapat menyampaikan penolakan apabila:</w:t>
            </w:r>
          </w:p>
          <w:p w14:paraId="2D5CDC37" w14:textId="77777777" w:rsidR="006407E4" w:rsidRPr="002A2D13" w:rsidRDefault="004D30FB" w:rsidP="002A2D13">
            <w:pPr>
              <w:numPr>
                <w:ilvl w:val="0"/>
                <w:numId w:val="79"/>
              </w:numPr>
              <w:pBdr>
                <w:top w:val="nil"/>
                <w:left w:val="nil"/>
                <w:bottom w:val="nil"/>
                <w:right w:val="nil"/>
                <w:between w:val="nil"/>
              </w:pBdr>
              <w:ind w:left="1601"/>
              <w:jc w:val="both"/>
              <w:rPr>
                <w:rFonts w:ascii="Footlight MT Light" w:eastAsia="Gentium Basic" w:hAnsi="Footlight MT Light" w:cs="Gentium Basic"/>
              </w:rPr>
            </w:pPr>
            <w:r w:rsidRPr="002A2D13">
              <w:rPr>
                <w:rFonts w:ascii="Footlight MT Light" w:eastAsia="Gentium Basic" w:hAnsi="Footlight MT Light" w:cs="Gentium Basic"/>
              </w:rPr>
              <w:t>dalam Dokumen Pemilihan ditemukan kesalahan atau Dokumen Pemilihan tidak sesuai dengan ketentuan dalam Peraturan Perundang-undangan terkait Pengadaan Barang/Jasa Pemerintah;</w:t>
            </w:r>
          </w:p>
          <w:p w14:paraId="5E790265" w14:textId="77777777" w:rsidR="006407E4" w:rsidRPr="002A2D13" w:rsidRDefault="004D30FB" w:rsidP="002A2D13">
            <w:pPr>
              <w:numPr>
                <w:ilvl w:val="0"/>
                <w:numId w:val="79"/>
              </w:numPr>
              <w:pBdr>
                <w:top w:val="nil"/>
                <w:left w:val="nil"/>
                <w:bottom w:val="nil"/>
                <w:right w:val="nil"/>
                <w:between w:val="nil"/>
              </w:pBdr>
              <w:ind w:left="1601"/>
              <w:jc w:val="both"/>
              <w:rPr>
                <w:rFonts w:ascii="Footlight MT Light" w:eastAsia="Gentium Basic" w:hAnsi="Footlight MT Light" w:cs="Gentium Basic"/>
              </w:rPr>
            </w:pPr>
            <w:r w:rsidRPr="002A2D13">
              <w:rPr>
                <w:rFonts w:ascii="Footlight MT Light" w:eastAsia="Gentium Basic" w:hAnsi="Footlight MT Light" w:cs="Gentium Basic"/>
              </w:rPr>
              <w:t>proses pelaksanaan pemilihan tidak sesuai ketentuan dalam Dokumen Pemilihan; dan/atau</w:t>
            </w:r>
          </w:p>
          <w:p w14:paraId="635DC36B" w14:textId="77777777" w:rsidR="006407E4" w:rsidRPr="002A2D13" w:rsidRDefault="004D30FB" w:rsidP="002A2D13">
            <w:pPr>
              <w:numPr>
                <w:ilvl w:val="0"/>
                <w:numId w:val="79"/>
              </w:numPr>
              <w:pBdr>
                <w:top w:val="nil"/>
                <w:left w:val="nil"/>
                <w:bottom w:val="nil"/>
                <w:right w:val="nil"/>
                <w:between w:val="nil"/>
              </w:pBdr>
              <w:ind w:left="1601"/>
              <w:jc w:val="both"/>
              <w:rPr>
                <w:rFonts w:ascii="Footlight MT Light" w:eastAsia="Gentium Basic" w:hAnsi="Footlight MT Light" w:cs="Gentium Basic"/>
              </w:rPr>
            </w:pPr>
            <w:r w:rsidRPr="002A2D13">
              <w:rPr>
                <w:rFonts w:ascii="Footlight MT Light" w:eastAsia="Gentium Basic" w:hAnsi="Footlight MT Light" w:cs="Gentium Basic"/>
              </w:rPr>
              <w:t xml:space="preserve">dokumen penawaran dan data kualifikasi pemenang dan/atau pemenang cadangan tidak memenuhi persyaratan sesuai yang disyaratkan dalam Dokumen Pemilihan; </w:t>
            </w:r>
          </w:p>
          <w:p w14:paraId="1F1EBAD6" w14:textId="77777777" w:rsidR="006407E4" w:rsidRPr="002A2D13" w:rsidRDefault="004D30FB" w:rsidP="002A2D13">
            <w:pPr>
              <w:numPr>
                <w:ilvl w:val="1"/>
                <w:numId w:val="75"/>
              </w:numPr>
              <w:pBdr>
                <w:top w:val="nil"/>
                <w:left w:val="nil"/>
                <w:bottom w:val="nil"/>
                <w:right w:val="nil"/>
                <w:between w:val="nil"/>
              </w:pBdr>
              <w:ind w:left="1241" w:hanging="425"/>
              <w:jc w:val="both"/>
              <w:rPr>
                <w:rFonts w:ascii="Footlight MT Light" w:eastAsia="Gentium Basic" w:hAnsi="Footlight MT Light" w:cs="Gentium Basic"/>
              </w:rPr>
            </w:pPr>
            <w:r w:rsidRPr="002A2D13">
              <w:rPr>
                <w:rFonts w:ascii="Footlight MT Light" w:eastAsia="Gentium Basic" w:hAnsi="Footlight MT Light" w:cs="Gentium Basic"/>
              </w:rPr>
              <w:t>Penolakan sebagaimana dimaksud pada huruf a angka 1) sampai dengan 3) hanya berdasarkan dokumen BAHP yang diterima (bukan berdasarkan hasil klarifikasi/verifikasi/pembuktian kepada peserta dan/atau pihak lain).</w:t>
            </w:r>
          </w:p>
          <w:p w14:paraId="78F26AD9" w14:textId="5369F533" w:rsidR="006407E4" w:rsidRPr="002A2D13" w:rsidRDefault="00F6536F" w:rsidP="002A2D13">
            <w:pPr>
              <w:numPr>
                <w:ilvl w:val="1"/>
                <w:numId w:val="75"/>
              </w:numPr>
              <w:pBdr>
                <w:top w:val="nil"/>
                <w:left w:val="nil"/>
                <w:bottom w:val="nil"/>
                <w:right w:val="nil"/>
                <w:between w:val="nil"/>
              </w:pBdr>
              <w:ind w:left="1241" w:hanging="425"/>
              <w:jc w:val="both"/>
              <w:rPr>
                <w:rFonts w:ascii="Footlight MT Light" w:eastAsia="Gentium Basic" w:hAnsi="Footlight MT Light" w:cs="Gentium Basic"/>
              </w:rPr>
            </w:pPr>
            <w:r w:rsidRPr="002A2D13">
              <w:rPr>
                <w:rFonts w:ascii="Footlight MT Light" w:eastAsia="Gentium Basic" w:hAnsi="Footlight MT Light" w:cs="Gentium Basic"/>
              </w:rPr>
              <w:t>PPK</w:t>
            </w:r>
            <w:r w:rsidR="004D30FB" w:rsidRPr="002A2D13">
              <w:rPr>
                <w:rFonts w:ascii="Footlight MT Light" w:eastAsia="Gentium Basic" w:hAnsi="Footlight MT Light" w:cs="Gentium Basic"/>
              </w:rPr>
              <w:t xml:space="preserve"> menyampaikan penolakan tersebut kepada Pokja Pemilihan disertai alasan dan bukti;</w:t>
            </w:r>
          </w:p>
          <w:p w14:paraId="06F9EF23" w14:textId="00F6B7F1" w:rsidR="006407E4" w:rsidRPr="002A2D13" w:rsidRDefault="00F6536F" w:rsidP="002A2D13">
            <w:pPr>
              <w:numPr>
                <w:ilvl w:val="1"/>
                <w:numId w:val="75"/>
              </w:numPr>
              <w:pBdr>
                <w:top w:val="nil"/>
                <w:left w:val="nil"/>
                <w:bottom w:val="nil"/>
                <w:right w:val="nil"/>
                <w:between w:val="nil"/>
              </w:pBdr>
              <w:ind w:left="1241" w:hanging="425"/>
              <w:jc w:val="both"/>
              <w:rPr>
                <w:rFonts w:ascii="Footlight MT Light" w:eastAsia="Gentium Basic" w:hAnsi="Footlight MT Light" w:cs="Gentium Basic"/>
              </w:rPr>
            </w:pPr>
            <w:r w:rsidRPr="002A2D13">
              <w:rPr>
                <w:rFonts w:ascii="Footlight MT Light" w:eastAsia="Gentium Basic" w:hAnsi="Footlight MT Light" w:cs="Gentium Basic"/>
              </w:rPr>
              <w:t>PPK</w:t>
            </w:r>
            <w:r w:rsidR="004D30FB" w:rsidRPr="002A2D13">
              <w:rPr>
                <w:rFonts w:ascii="Footlight MT Light" w:eastAsia="Gentium Basic" w:hAnsi="Footlight MT Light" w:cs="Gentium Basic"/>
              </w:rPr>
              <w:t xml:space="preserve"> melakukan pembahasan bersama Pokja Pemilihan terkait perbedaan pendapat atas hasil pemilihan penyedia;</w:t>
            </w:r>
          </w:p>
          <w:p w14:paraId="3D57BF32" w14:textId="77777777" w:rsidR="006407E4" w:rsidRPr="002A2D13" w:rsidRDefault="004D30FB" w:rsidP="002A2D13">
            <w:pPr>
              <w:numPr>
                <w:ilvl w:val="1"/>
                <w:numId w:val="75"/>
              </w:numPr>
              <w:pBdr>
                <w:top w:val="nil"/>
                <w:left w:val="nil"/>
                <w:bottom w:val="nil"/>
                <w:right w:val="nil"/>
                <w:between w:val="nil"/>
              </w:pBdr>
              <w:ind w:left="1241" w:hanging="425"/>
              <w:jc w:val="both"/>
              <w:rPr>
                <w:rFonts w:ascii="Footlight MT Light" w:eastAsia="Gentium Basic" w:hAnsi="Footlight MT Light" w:cs="Gentium Basic"/>
              </w:rPr>
            </w:pPr>
            <w:r w:rsidRPr="002A2D13">
              <w:rPr>
                <w:rFonts w:ascii="Footlight MT Light" w:eastAsia="Gentium Basic" w:hAnsi="Footlight MT Light" w:cs="Gentium Basic"/>
              </w:rPr>
              <w:t>Dalam hal tidak tercapai kesepakatan, maka pengambilan keputusan diserahkan kepada PA/KPA paling lambat 6 (enam) hari kerja setelah tidak tercapai kesepakatan;</w:t>
            </w:r>
          </w:p>
          <w:p w14:paraId="6A4EC4D1" w14:textId="77777777" w:rsidR="006407E4" w:rsidRPr="002A2D13" w:rsidRDefault="004D30FB" w:rsidP="002A2D13">
            <w:pPr>
              <w:numPr>
                <w:ilvl w:val="1"/>
                <w:numId w:val="75"/>
              </w:numPr>
              <w:pBdr>
                <w:top w:val="nil"/>
                <w:left w:val="nil"/>
                <w:bottom w:val="nil"/>
                <w:right w:val="nil"/>
                <w:between w:val="nil"/>
              </w:pBdr>
              <w:ind w:left="1241" w:hanging="425"/>
              <w:jc w:val="both"/>
              <w:rPr>
                <w:rFonts w:ascii="Footlight MT Light" w:eastAsia="Gentium Basic" w:hAnsi="Footlight MT Light" w:cs="Gentium Basic"/>
              </w:rPr>
            </w:pPr>
            <w:r w:rsidRPr="002A2D13">
              <w:rPr>
                <w:rFonts w:ascii="Footlight MT Light" w:eastAsia="Gentium Basic" w:hAnsi="Footlight MT Light" w:cs="Gentium Basic"/>
              </w:rPr>
              <w:t>PA/KPA dapat memutuskan:</w:t>
            </w:r>
          </w:p>
          <w:p w14:paraId="6AE17617" w14:textId="16938379" w:rsidR="006407E4" w:rsidRPr="002A2D13" w:rsidRDefault="004D30FB" w:rsidP="002A2D13">
            <w:pPr>
              <w:numPr>
                <w:ilvl w:val="2"/>
                <w:numId w:val="75"/>
              </w:numPr>
              <w:pBdr>
                <w:top w:val="nil"/>
                <w:left w:val="nil"/>
                <w:bottom w:val="nil"/>
                <w:right w:val="nil"/>
                <w:between w:val="nil"/>
              </w:pBdr>
              <w:ind w:left="1601" w:hanging="360"/>
              <w:jc w:val="both"/>
              <w:rPr>
                <w:rFonts w:ascii="Footlight MT Light" w:eastAsia="Gentium Basic" w:hAnsi="Footlight MT Light" w:cs="Gentium Basic"/>
              </w:rPr>
            </w:pPr>
            <w:r w:rsidRPr="002A2D13">
              <w:rPr>
                <w:rFonts w:ascii="Footlight MT Light" w:eastAsia="Gentium Basic" w:hAnsi="Footlight MT Light" w:cs="Gentium Basic"/>
              </w:rPr>
              <w:t xml:space="preserve">menyetujui penolakan </w:t>
            </w:r>
            <w:r w:rsidR="00F6536F" w:rsidRPr="002A2D13">
              <w:rPr>
                <w:rFonts w:ascii="Footlight MT Light" w:eastAsia="Gentium Basic" w:hAnsi="Footlight MT Light" w:cs="Gentium Basic"/>
              </w:rPr>
              <w:t>PPK</w:t>
            </w:r>
            <w:r w:rsidRPr="002A2D13">
              <w:rPr>
                <w:rFonts w:ascii="Footlight MT Light" w:eastAsia="Gentium Basic" w:hAnsi="Footlight MT Light" w:cs="Gentium Basic"/>
              </w:rPr>
              <w:t>, PA/KPA memerintahkan Pokja Pemilihan  untuk melakukan evaluasi ulang, atau tender ulang; atau</w:t>
            </w:r>
          </w:p>
          <w:p w14:paraId="667C4D55" w14:textId="0F7A4B85" w:rsidR="006407E4" w:rsidRPr="002A2D13" w:rsidRDefault="004D30FB" w:rsidP="002A2D13">
            <w:pPr>
              <w:numPr>
                <w:ilvl w:val="2"/>
                <w:numId w:val="75"/>
              </w:numPr>
              <w:pBdr>
                <w:top w:val="nil"/>
                <w:left w:val="nil"/>
                <w:bottom w:val="nil"/>
                <w:right w:val="nil"/>
                <w:between w:val="nil"/>
              </w:pBdr>
              <w:ind w:left="1601" w:hanging="360"/>
              <w:jc w:val="both"/>
              <w:rPr>
                <w:rFonts w:ascii="Footlight MT Light" w:eastAsia="Gentium Basic" w:hAnsi="Footlight MT Light" w:cs="Gentium Basic"/>
              </w:rPr>
            </w:pPr>
            <w:r w:rsidRPr="002A2D13">
              <w:rPr>
                <w:rFonts w:ascii="Footlight MT Light" w:eastAsia="Gentium Basic" w:hAnsi="Footlight MT Light" w:cs="Gentium Basic"/>
              </w:rPr>
              <w:t xml:space="preserve">menyetujui hasil pemilihan penyedia, PA/KPA memerintahkan </w:t>
            </w:r>
            <w:r w:rsidR="00F6536F" w:rsidRPr="002A2D13">
              <w:rPr>
                <w:rFonts w:ascii="Footlight MT Light" w:eastAsia="Gentium Basic" w:hAnsi="Footlight MT Light" w:cs="Gentium Basic"/>
              </w:rPr>
              <w:t>PPK</w:t>
            </w:r>
            <w:r w:rsidRPr="002A2D13">
              <w:rPr>
                <w:rFonts w:ascii="Footlight MT Light" w:eastAsia="Gentium Basic" w:hAnsi="Footlight MT Light" w:cs="Gentium Basic"/>
              </w:rPr>
              <w:t xml:space="preserve"> untuk menerbitkan SPPBJ paling lambat 5 (lima) hari kerja.</w:t>
            </w:r>
          </w:p>
          <w:p w14:paraId="49AFB52F" w14:textId="77777777" w:rsidR="006407E4" w:rsidRPr="002A2D13" w:rsidRDefault="004D30FB" w:rsidP="002A2D13">
            <w:pPr>
              <w:numPr>
                <w:ilvl w:val="2"/>
                <w:numId w:val="75"/>
              </w:numPr>
              <w:pBdr>
                <w:top w:val="nil"/>
                <w:left w:val="nil"/>
                <w:bottom w:val="nil"/>
                <w:right w:val="nil"/>
                <w:between w:val="nil"/>
              </w:pBdr>
              <w:ind w:left="1601" w:hanging="360"/>
              <w:jc w:val="both"/>
              <w:rPr>
                <w:rFonts w:ascii="Footlight MT Light" w:eastAsia="Gentium Basic" w:hAnsi="Footlight MT Light" w:cs="Gentium Basic"/>
              </w:rPr>
            </w:pPr>
            <w:r w:rsidRPr="002A2D13">
              <w:rPr>
                <w:rFonts w:ascii="Footlight MT Light" w:eastAsia="Gentium Basic" w:hAnsi="Footlight MT Light" w:cs="Gentium Basic"/>
              </w:rPr>
              <w:t>Putusan PA/KPA bersifat final.</w:t>
            </w:r>
          </w:p>
          <w:p w14:paraId="01960DAE" w14:textId="452838B0" w:rsidR="006407E4" w:rsidRPr="002A2D13" w:rsidRDefault="004D30FB" w:rsidP="002A2D13">
            <w:pPr>
              <w:numPr>
                <w:ilvl w:val="2"/>
                <w:numId w:val="75"/>
              </w:numPr>
              <w:pBdr>
                <w:top w:val="nil"/>
                <w:left w:val="nil"/>
                <w:bottom w:val="nil"/>
                <w:right w:val="nil"/>
                <w:between w:val="nil"/>
              </w:pBdr>
              <w:ind w:left="1601" w:hanging="360"/>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PA/KPA yang bertindak sebagai </w:t>
            </w:r>
            <w:r w:rsidR="00F6536F" w:rsidRPr="002A2D13">
              <w:rPr>
                <w:rFonts w:ascii="Footlight MT Light" w:eastAsia="Gentium Basic" w:hAnsi="Footlight MT Light" w:cs="Gentium Basic"/>
              </w:rPr>
              <w:t>PPK</w:t>
            </w:r>
            <w:r w:rsidRPr="002A2D13">
              <w:rPr>
                <w:rFonts w:ascii="Footlight MT Light" w:eastAsia="Gentium Basic" w:hAnsi="Footlight MT Light" w:cs="Gentium Basic"/>
              </w:rPr>
              <w:t xml:space="preserve"> tidak menyetujui hasil pemilihan penyedia, PA/KPA menyampaikan penolakan tersebut kepada Pokja Pemilihan disertai alasan dan bukti</w:t>
            </w:r>
            <w:r w:rsidR="00140F90" w:rsidRPr="002A2D13">
              <w:rPr>
                <w:rFonts w:ascii="Footlight MT Light" w:eastAsia="Gentium Basic" w:hAnsi="Footlight MT Light" w:cs="Gentium Basic"/>
                <w:lang w:val="en-US"/>
              </w:rPr>
              <w:t xml:space="preserve"> serta</w:t>
            </w:r>
            <w:r w:rsidRPr="002A2D13">
              <w:rPr>
                <w:rFonts w:ascii="Footlight MT Light" w:eastAsia="Gentium Basic" w:hAnsi="Footlight MT Light" w:cs="Gentium Basic"/>
              </w:rPr>
              <w:t xml:space="preserve"> dan memerintahkan Pokja Pemilihan  untuk melakukan evaluasi ulang, pemasukan penawaran ulang atau tender ulang paling lambat 6 (enam) hari kerja setelah hasil pemilihan penyedia diterima.</w:t>
            </w:r>
          </w:p>
          <w:p w14:paraId="3313851D" w14:textId="77777777" w:rsidR="002A7E4F" w:rsidRPr="002A2D13" w:rsidRDefault="002A7E4F" w:rsidP="002A2D13">
            <w:pPr>
              <w:pBdr>
                <w:top w:val="nil"/>
                <w:left w:val="nil"/>
                <w:bottom w:val="nil"/>
                <w:right w:val="nil"/>
                <w:between w:val="nil"/>
              </w:pBdr>
              <w:ind w:left="1601"/>
              <w:jc w:val="both"/>
              <w:rPr>
                <w:rFonts w:ascii="Footlight MT Light" w:eastAsia="Gentium Basic" w:hAnsi="Footlight MT Light" w:cs="Gentium Basic"/>
              </w:rPr>
            </w:pPr>
          </w:p>
          <w:p w14:paraId="5F599919" w14:textId="339969E4" w:rsidR="00667471" w:rsidRPr="002A2D13" w:rsidRDefault="00667471"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lang w:val="en-US"/>
              </w:rPr>
              <w:t>Pejabat Penandatangan Kontrak menerbitkan SPPBJ.</w:t>
            </w:r>
          </w:p>
          <w:p w14:paraId="1F802181" w14:textId="77777777" w:rsidR="00667471" w:rsidRPr="002A2D13" w:rsidRDefault="00667471" w:rsidP="002A2D13">
            <w:pPr>
              <w:pBdr>
                <w:top w:val="nil"/>
                <w:left w:val="nil"/>
                <w:bottom w:val="nil"/>
                <w:right w:val="nil"/>
                <w:between w:val="nil"/>
              </w:pBdr>
              <w:ind w:left="792"/>
              <w:jc w:val="both"/>
              <w:rPr>
                <w:rFonts w:ascii="Footlight MT Light" w:eastAsia="Gentium Basic" w:hAnsi="Footlight MT Light" w:cs="Gentium Basic"/>
              </w:rPr>
            </w:pPr>
          </w:p>
          <w:p w14:paraId="1715356C" w14:textId="41A12D74" w:rsidR="006407E4" w:rsidRPr="002A2D13" w:rsidRDefault="005207CC"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lang w:val="en-US"/>
              </w:rPr>
              <w:t>Pejabat Penandatangan Kontrak</w:t>
            </w:r>
            <w:r w:rsidRPr="002A2D13">
              <w:rPr>
                <w:rFonts w:ascii="Footlight MT Light" w:eastAsia="Gentium Basic" w:hAnsi="Footlight MT Light" w:cs="Gentium Basic"/>
              </w:rPr>
              <w:t xml:space="preserve"> </w:t>
            </w:r>
            <w:r w:rsidR="004D30FB" w:rsidRPr="002A2D13">
              <w:rPr>
                <w:rFonts w:ascii="Footlight MT Light" w:eastAsia="Gentium Basic" w:hAnsi="Footlight MT Light" w:cs="Gentium Basic"/>
              </w:rPr>
              <w:t xml:space="preserve">menginputkan data SPPBJ dan mengunggah hasil pemindaian SPPBJ yang telah diterbitkan pada </w:t>
            </w:r>
            <w:r w:rsidR="00CC5570" w:rsidRPr="002A2D13">
              <w:rPr>
                <w:rFonts w:ascii="Footlight MT Light" w:eastAsia="Gentium Basic" w:hAnsi="Footlight MT Light" w:cs="Gentium Basic"/>
              </w:rPr>
              <w:t>SPSE</w:t>
            </w:r>
            <w:r w:rsidR="004D30FB" w:rsidRPr="002A2D13">
              <w:rPr>
                <w:rFonts w:ascii="Footlight MT Light" w:eastAsia="Gentium Basic" w:hAnsi="Footlight MT Light" w:cs="Gentium Basic"/>
              </w:rPr>
              <w:t xml:space="preserve"> dan mengirimkan SPPBJ tersebut melalui </w:t>
            </w:r>
            <w:r w:rsidR="00CC5570" w:rsidRPr="002A2D13">
              <w:rPr>
                <w:rFonts w:ascii="Footlight MT Light" w:eastAsia="Gentium Basic" w:hAnsi="Footlight MT Light" w:cs="Gentium Basic"/>
              </w:rPr>
              <w:t>SPSE</w:t>
            </w:r>
            <w:r w:rsidR="004D30FB" w:rsidRPr="002A2D13">
              <w:rPr>
                <w:rFonts w:ascii="Footlight MT Light" w:eastAsia="Gentium Basic" w:hAnsi="Footlight MT Light" w:cs="Gentium Basic"/>
              </w:rPr>
              <w:t xml:space="preserve"> kepada Penyedia yang ditunjuk.</w:t>
            </w:r>
          </w:p>
          <w:p w14:paraId="23AF3E9D" w14:textId="77777777" w:rsidR="006407E4" w:rsidRPr="002A2D13" w:rsidRDefault="006407E4" w:rsidP="002A2D13">
            <w:pPr>
              <w:pBdr>
                <w:top w:val="nil"/>
                <w:left w:val="nil"/>
                <w:bottom w:val="nil"/>
                <w:right w:val="nil"/>
                <w:between w:val="nil"/>
              </w:pBdr>
              <w:ind w:left="1384" w:hanging="425"/>
              <w:jc w:val="both"/>
              <w:rPr>
                <w:rFonts w:ascii="Footlight MT Light" w:eastAsia="Gentium Basic" w:hAnsi="Footlight MT Light" w:cs="Gentium Basic"/>
              </w:rPr>
            </w:pPr>
          </w:p>
          <w:p w14:paraId="1501C05D" w14:textId="77777777" w:rsidR="006407E4" w:rsidRPr="002A2D13" w:rsidRDefault="004D30FB"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Penyedia wajib menerima penunjukan tersebut, dengan ketentuan:</w:t>
            </w:r>
          </w:p>
          <w:p w14:paraId="7F3D7384" w14:textId="60199633" w:rsidR="006407E4" w:rsidRPr="002A2D13" w:rsidRDefault="004D30FB" w:rsidP="002A2D13">
            <w:pPr>
              <w:numPr>
                <w:ilvl w:val="0"/>
                <w:numId w:val="163"/>
              </w:numPr>
              <w:ind w:left="1154" w:hanging="270"/>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 xml:space="preserve">apabila yang bersangkutan mengundurkan diri dengan alasan yang dapat diterima secara obyektif oleh </w:t>
            </w:r>
            <w:r w:rsidR="005207CC" w:rsidRPr="002A2D13">
              <w:rPr>
                <w:rFonts w:ascii="Footlight MT Light" w:eastAsia="Gentium Basic" w:hAnsi="Footlight MT Light" w:cs="Gentium Basic"/>
                <w:lang w:val="en-US"/>
              </w:rPr>
              <w:t>Pejabat Penandatangan Kontrak</w:t>
            </w:r>
            <w:r w:rsidRPr="002A2D13">
              <w:rPr>
                <w:rFonts w:ascii="Footlight MT Light" w:eastAsia="Gentium Basic" w:hAnsi="Footlight MT Light" w:cs="Gentium Basic"/>
              </w:rPr>
              <w:t xml:space="preserve"> dan masa penawarannya masih berlaku, maka peserta yang bersangkutan tidak dikenakan sanksi apapun; </w:t>
            </w:r>
          </w:p>
          <w:p w14:paraId="738596F2" w14:textId="0DB8F605" w:rsidR="006407E4" w:rsidRPr="002A2D13" w:rsidRDefault="004D30FB" w:rsidP="002A2D13">
            <w:pPr>
              <w:numPr>
                <w:ilvl w:val="0"/>
                <w:numId w:val="163"/>
              </w:numPr>
              <w:ind w:left="1154" w:hanging="270"/>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yang bersangkutan mengundurkan diri dengan alasan yang tidak dapat diterima secara obyektif oleh </w:t>
            </w:r>
            <w:r w:rsidR="005207CC" w:rsidRPr="002A2D13">
              <w:rPr>
                <w:rFonts w:ascii="Footlight MT Light" w:eastAsia="Gentium Basic" w:hAnsi="Footlight MT Light" w:cs="Gentium Basic"/>
                <w:lang w:val="en-US"/>
              </w:rPr>
              <w:t>Pejabat Penandatangan Kontrak</w:t>
            </w:r>
            <w:r w:rsidR="005207CC"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dan masa penawarannya masih berlaku, maka peserta dikenakan sanksi Daftar Hitam dan Jaminan Penawaran (apabila disyaratkan) dicairkan dan disetorkan ke Kas Negara</w:t>
            </w:r>
            <w:r w:rsidR="00016CE8" w:rsidRPr="002A2D13">
              <w:rPr>
                <w:rFonts w:ascii="Footlight MT Light" w:eastAsia="Gentium Basic" w:hAnsi="Footlight MT Light" w:cs="Gentium Basic"/>
                <w:lang w:val="en-US"/>
              </w:rPr>
              <w:t>/Kas Daerah</w:t>
            </w:r>
            <w:r w:rsidRPr="002A2D13">
              <w:rPr>
                <w:rFonts w:ascii="Footlight MT Light" w:eastAsia="Gentium Basic" w:hAnsi="Footlight MT Light" w:cs="Gentium Basic"/>
              </w:rPr>
              <w:t>; atau</w:t>
            </w:r>
          </w:p>
          <w:p w14:paraId="66FCB5D3" w14:textId="77777777" w:rsidR="006407E4" w:rsidRPr="002A2D13" w:rsidRDefault="004D30FB" w:rsidP="002A2D13">
            <w:pPr>
              <w:numPr>
                <w:ilvl w:val="0"/>
                <w:numId w:val="163"/>
              </w:numPr>
              <w:ind w:left="1154" w:hanging="270"/>
              <w:jc w:val="both"/>
              <w:rPr>
                <w:rFonts w:ascii="Footlight MT Light" w:eastAsia="Gentium Basic" w:hAnsi="Footlight MT Light" w:cs="Gentium Basic"/>
              </w:rPr>
            </w:pPr>
            <w:r w:rsidRPr="002A2D13">
              <w:rPr>
                <w:rFonts w:ascii="Footlight MT Light" w:eastAsia="Gentium Basic" w:hAnsi="Footlight MT Light" w:cs="Gentium Basic"/>
              </w:rPr>
              <w:t>apabila yang bersangkutan tidak bersedia ditunjuk karena masa penawarannya sudah tidak berlaku, maka peserta yang bersangkutan tidak dikenakan sanksi apapun.</w:t>
            </w:r>
          </w:p>
          <w:p w14:paraId="07D85FDC"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12E2263C" w14:textId="60C923C2" w:rsidR="006407E4" w:rsidRPr="002A2D13" w:rsidRDefault="004D30FB"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pemenang yang ditunjuk mengundurkan diri, maka dilakukan </w:t>
            </w:r>
            <w:r w:rsidR="00AE5CFD" w:rsidRPr="002A2D13">
              <w:rPr>
                <w:rFonts w:ascii="Footlight MT Light" w:eastAsia="Gentium Basic" w:hAnsi="Footlight MT Light" w:cs="Gentium Basic"/>
                <w:lang w:val="en-US"/>
              </w:rPr>
              <w:t>penunjukan kepada pemenang cadangan (apabila ada)</w:t>
            </w:r>
            <w:r w:rsidRPr="002A2D13">
              <w:rPr>
                <w:rFonts w:ascii="Footlight MT Light" w:eastAsia="Gentium Basic" w:hAnsi="Footlight MT Light" w:cs="Gentium Basic"/>
              </w:rPr>
              <w:t>.</w:t>
            </w:r>
          </w:p>
          <w:p w14:paraId="08E17ED4"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4DCB32E1" w14:textId="77777777" w:rsidR="006407E4" w:rsidRPr="002A2D13" w:rsidRDefault="004D30FB"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Kontrak ditandatangani paling lambat 14 (empat belas) hari kerja setelah diterbitkannya SPPBJ.</w:t>
            </w:r>
          </w:p>
          <w:p w14:paraId="076BAD7F" w14:textId="77777777" w:rsidR="006407E4" w:rsidRPr="002A2D13" w:rsidRDefault="006407E4" w:rsidP="002A2D13">
            <w:pPr>
              <w:pBdr>
                <w:top w:val="nil"/>
                <w:left w:val="nil"/>
                <w:bottom w:val="nil"/>
                <w:right w:val="nil"/>
                <w:between w:val="nil"/>
              </w:pBdr>
              <w:tabs>
                <w:tab w:val="left" w:pos="959"/>
              </w:tabs>
              <w:ind w:left="959"/>
              <w:jc w:val="both"/>
              <w:rPr>
                <w:rFonts w:ascii="Footlight MT Light" w:eastAsia="Gentium Basic" w:hAnsi="Footlight MT Light" w:cs="Gentium Basic"/>
              </w:rPr>
            </w:pPr>
          </w:p>
          <w:p w14:paraId="48EB86C0" w14:textId="21B85FD3" w:rsidR="006407E4" w:rsidRPr="002A2D13" w:rsidRDefault="005207CC"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lang w:val="en-US"/>
              </w:rPr>
              <w:t>Pejabat Penandatangan Kontrak</w:t>
            </w:r>
            <w:r w:rsidRPr="002A2D13">
              <w:rPr>
                <w:rFonts w:ascii="Footlight MT Light" w:eastAsia="Gentium Basic" w:hAnsi="Footlight MT Light" w:cs="Gentium Basic"/>
              </w:rPr>
              <w:t xml:space="preserve"> </w:t>
            </w:r>
            <w:r w:rsidR="004D30FB" w:rsidRPr="002A2D13">
              <w:rPr>
                <w:rFonts w:ascii="Footlight MT Light" w:eastAsia="Gentium Basic" w:hAnsi="Footlight MT Light" w:cs="Gentium Basic"/>
              </w:rPr>
              <w:t>dan Penyedia wajib melaksanakan Rapat Persiapan Penandatanganan Kontrak setelah diterbitkan SPPBJ.</w:t>
            </w:r>
          </w:p>
          <w:p w14:paraId="0E9D54A3"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44C49F5F" w14:textId="77777777" w:rsidR="006407E4" w:rsidRPr="002A2D13" w:rsidRDefault="004D30FB"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Dalam Rapat Persiapan Penandatanganan Kontrak, paling sedikit dibahas hal-hal sebagai berikut:</w:t>
            </w:r>
          </w:p>
          <w:p w14:paraId="0CBA17ED" w14:textId="6C68F450" w:rsidR="00677989" w:rsidRPr="002A2D13" w:rsidRDefault="00677989" w:rsidP="002A2D13">
            <w:pPr>
              <w:numPr>
                <w:ilvl w:val="0"/>
                <w:numId w:val="105"/>
              </w:numPr>
              <w:pBdr>
                <w:top w:val="nil"/>
                <w:left w:val="nil"/>
                <w:bottom w:val="nil"/>
                <w:right w:val="nil"/>
                <w:between w:val="nil"/>
              </w:pBdr>
              <w:ind w:left="1122"/>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finalisasi rancangan Kontrak;</w:t>
            </w:r>
          </w:p>
          <w:p w14:paraId="5A34A621" w14:textId="611FC538" w:rsidR="00677989" w:rsidRPr="002A2D13" w:rsidRDefault="00677989" w:rsidP="002A2D13">
            <w:pPr>
              <w:numPr>
                <w:ilvl w:val="0"/>
                <w:numId w:val="105"/>
              </w:numPr>
              <w:pBdr>
                <w:top w:val="nil"/>
                <w:left w:val="nil"/>
                <w:bottom w:val="nil"/>
                <w:right w:val="nil"/>
                <w:between w:val="nil"/>
              </w:pBdr>
              <w:ind w:left="1122"/>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perubahan jangka waktu pelaksanaan pekerjaan dikarenakan jadwal pelaksanaan pekerjaan yang ditetapkan sebelumnya akan melewati batas tahun anggaran;</w:t>
            </w:r>
          </w:p>
          <w:p w14:paraId="30D62152" w14:textId="275ACB1C" w:rsidR="00677989" w:rsidRPr="002A2D13" w:rsidRDefault="00677989" w:rsidP="002A2D13">
            <w:pPr>
              <w:numPr>
                <w:ilvl w:val="0"/>
                <w:numId w:val="105"/>
              </w:numPr>
              <w:pBdr>
                <w:top w:val="nil"/>
                <w:left w:val="nil"/>
                <w:bottom w:val="nil"/>
                <w:right w:val="nil"/>
                <w:between w:val="nil"/>
              </w:pBdr>
              <w:ind w:left="1122"/>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 xml:space="preserve">rencana penandatanganan Kontrak; </w:t>
            </w:r>
          </w:p>
          <w:p w14:paraId="21C91EC2" w14:textId="6E2AFCA6" w:rsidR="00677989" w:rsidRPr="002A2D13" w:rsidRDefault="00677989" w:rsidP="002A2D13">
            <w:pPr>
              <w:numPr>
                <w:ilvl w:val="0"/>
                <w:numId w:val="105"/>
              </w:numPr>
              <w:pBdr>
                <w:top w:val="nil"/>
                <w:left w:val="nil"/>
                <w:bottom w:val="nil"/>
                <w:right w:val="nil"/>
                <w:between w:val="nil"/>
              </w:pBdr>
              <w:ind w:left="1122"/>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dokumen Kontrak dan kelengkapan;</w:t>
            </w:r>
          </w:p>
          <w:p w14:paraId="3BADB565" w14:textId="60CF28CF" w:rsidR="00677989" w:rsidRPr="002A2D13" w:rsidRDefault="00677989" w:rsidP="002A2D13">
            <w:pPr>
              <w:numPr>
                <w:ilvl w:val="0"/>
                <w:numId w:val="105"/>
              </w:numPr>
              <w:pBdr>
                <w:top w:val="nil"/>
                <w:left w:val="nil"/>
                <w:bottom w:val="nil"/>
                <w:right w:val="nil"/>
                <w:between w:val="nil"/>
              </w:pBdr>
              <w:ind w:left="1122"/>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kelengkapan Rencana Keselamatan Konstruksi;</w:t>
            </w:r>
          </w:p>
          <w:p w14:paraId="1214B105" w14:textId="172C9B2E" w:rsidR="00677989" w:rsidRPr="002A2D13" w:rsidRDefault="00677989" w:rsidP="002A2D13">
            <w:pPr>
              <w:numPr>
                <w:ilvl w:val="0"/>
                <w:numId w:val="105"/>
              </w:numPr>
              <w:pBdr>
                <w:top w:val="nil"/>
                <w:left w:val="nil"/>
                <w:bottom w:val="nil"/>
                <w:right w:val="nil"/>
                <w:between w:val="nil"/>
              </w:pBdr>
              <w:ind w:left="1122"/>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Jaminan pelaksanaan yang paling sedikit terdiri atas ketentuan, bentuk, isi, dan waktu penyerahan;</w:t>
            </w:r>
          </w:p>
          <w:p w14:paraId="3ED7D1AD" w14:textId="06BE6BBA" w:rsidR="00677989" w:rsidRPr="002A2D13" w:rsidRDefault="00677989" w:rsidP="002A2D13">
            <w:pPr>
              <w:numPr>
                <w:ilvl w:val="0"/>
                <w:numId w:val="105"/>
              </w:numPr>
              <w:pBdr>
                <w:top w:val="nil"/>
                <w:left w:val="nil"/>
                <w:bottom w:val="nil"/>
                <w:right w:val="nil"/>
                <w:between w:val="nil"/>
              </w:pBdr>
              <w:ind w:left="1122"/>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 xml:space="preserve">Asuransi; </w:t>
            </w:r>
          </w:p>
          <w:p w14:paraId="7893B0E9" w14:textId="09A0B080" w:rsidR="00677989" w:rsidRPr="002A2D13" w:rsidRDefault="00677989" w:rsidP="002A2D13">
            <w:pPr>
              <w:numPr>
                <w:ilvl w:val="0"/>
                <w:numId w:val="105"/>
              </w:numPr>
              <w:pBdr>
                <w:top w:val="nil"/>
                <w:left w:val="nil"/>
                <w:bottom w:val="nil"/>
                <w:right w:val="nil"/>
                <w:between w:val="nil"/>
              </w:pBdr>
              <w:ind w:left="1122"/>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rencana pemberdayaan tenaga kerja praktik/magang (dalam hal pekerjaan kompleks);</w:t>
            </w:r>
          </w:p>
          <w:p w14:paraId="54F6DD65" w14:textId="2FFC3DC6" w:rsidR="00677989" w:rsidRPr="002A2D13" w:rsidRDefault="00677989" w:rsidP="002A2D13">
            <w:pPr>
              <w:numPr>
                <w:ilvl w:val="0"/>
                <w:numId w:val="105"/>
              </w:numPr>
              <w:pBdr>
                <w:top w:val="nil"/>
                <w:left w:val="nil"/>
                <w:bottom w:val="nil"/>
                <w:right w:val="nil"/>
                <w:between w:val="nil"/>
              </w:pBdr>
              <w:ind w:left="1122"/>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Jaminan uang muka yang paling sedikit terdiri atas ketentuan, bentuk, isi, dan waktu penyerahan; dan/atau</w:t>
            </w:r>
          </w:p>
          <w:p w14:paraId="0770F419" w14:textId="488AADF3" w:rsidR="006407E4" w:rsidRPr="002A2D13" w:rsidRDefault="00677989" w:rsidP="002A2D13">
            <w:pPr>
              <w:numPr>
                <w:ilvl w:val="0"/>
                <w:numId w:val="105"/>
              </w:numPr>
              <w:pBdr>
                <w:top w:val="nil"/>
                <w:left w:val="nil"/>
                <w:bottom w:val="nil"/>
                <w:right w:val="nil"/>
                <w:between w:val="nil"/>
              </w:pBdr>
              <w:ind w:left="1122"/>
              <w:jc w:val="both"/>
              <w:rPr>
                <w:rFonts w:ascii="Footlight MT Light" w:eastAsia="Gentium Basic" w:hAnsi="Footlight MT Light" w:cs="Gentium Basic"/>
              </w:rPr>
            </w:pPr>
            <w:r w:rsidRPr="002A2D13">
              <w:rPr>
                <w:rFonts w:ascii="Footlight MT Light" w:eastAsia="Gentium Basic" w:hAnsi="Footlight MT Light" w:cs="Gentium Basic"/>
                <w:lang w:val="en-US"/>
              </w:rPr>
              <w:t>Hal-hal yang telah diklarifikasi dan dikonfirmasi pada saat evaluasi penawaran.</w:t>
            </w:r>
          </w:p>
          <w:p w14:paraId="2A792B00"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05736669" w14:textId="09FEAFE6" w:rsidR="006407E4" w:rsidRPr="002A2D13" w:rsidRDefault="004D30FB"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Rapat Persiapan Penandatanganan Kontrak, </w:t>
            </w:r>
            <w:r w:rsidR="005207CC" w:rsidRPr="002A2D13">
              <w:rPr>
                <w:rFonts w:ascii="Footlight MT Light" w:eastAsia="Gentium Basic" w:hAnsi="Footlight MT Light" w:cs="Gentium Basic"/>
                <w:lang w:val="en-US"/>
              </w:rPr>
              <w:t>Pejabat Penandatangan Kontrak</w:t>
            </w:r>
            <w:r w:rsidR="005207CC"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dan Penyedia mengisi substansi rancangan kontrak dengan informasi yang diperoleh dari dokumen penawaran penyedia  dan perubahannya yang dinyatakan dalam berita acara hasil pemilihan dengan tidak mengubah substansi yang ditetapkan dalam Dokumen Tender.</w:t>
            </w:r>
          </w:p>
          <w:p w14:paraId="372C8198" w14:textId="77777777" w:rsidR="006407E4" w:rsidRPr="002A2D13" w:rsidRDefault="006407E4" w:rsidP="002A2D13">
            <w:pPr>
              <w:pBdr>
                <w:top w:val="nil"/>
                <w:left w:val="nil"/>
                <w:bottom w:val="nil"/>
                <w:right w:val="nil"/>
                <w:between w:val="nil"/>
              </w:pBdr>
              <w:ind w:left="792"/>
              <w:jc w:val="both"/>
              <w:rPr>
                <w:rFonts w:ascii="Footlight MT Light" w:eastAsia="Gentium Basic" w:hAnsi="Footlight MT Light" w:cs="Gentium Basic"/>
              </w:rPr>
            </w:pPr>
          </w:p>
          <w:p w14:paraId="41746794" w14:textId="6281D30F" w:rsidR="006407E4" w:rsidRPr="002A2D13" w:rsidRDefault="004D30FB"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Rapat Persiapan Penandatanganan Kontrak, </w:t>
            </w:r>
            <w:r w:rsidR="005207CC" w:rsidRPr="002A2D13">
              <w:rPr>
                <w:rFonts w:ascii="Footlight MT Light" w:eastAsia="Gentium Basic" w:hAnsi="Footlight MT Light" w:cs="Gentium Basic"/>
                <w:lang w:val="en-US"/>
              </w:rPr>
              <w:t>Pejabat Penandatangan Kontrak</w:t>
            </w:r>
            <w:r w:rsidR="005207CC"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meminta Penyedia untuk menandatangani Pakta Komitmen Keselamatan Konstruksi (apabila Pakta Komitmen Keselamatan Konstruksi belum ditandatangani pimpinan tertinggi perusahaan Penyedia).</w:t>
            </w:r>
          </w:p>
          <w:p w14:paraId="29B67DEC" w14:textId="77777777" w:rsidR="006407E4" w:rsidRPr="002A2D13" w:rsidRDefault="006407E4" w:rsidP="002A2D13">
            <w:pPr>
              <w:rPr>
                <w:rFonts w:ascii="Footlight MT Light" w:eastAsia="Gentium Basic" w:hAnsi="Footlight MT Light" w:cs="Gentium Basic"/>
              </w:rPr>
            </w:pPr>
          </w:p>
          <w:p w14:paraId="59098273" w14:textId="2EF2A885" w:rsidR="006407E4" w:rsidRPr="002A2D13" w:rsidRDefault="004D30FB"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Rapat Persiapan Penandatanganan Kontrak dinyatakan gagal oleh </w:t>
            </w:r>
            <w:r w:rsidR="005207CC" w:rsidRPr="002A2D13">
              <w:rPr>
                <w:rFonts w:ascii="Footlight MT Light" w:eastAsia="Gentium Basic" w:hAnsi="Footlight MT Light" w:cs="Gentium Basic"/>
                <w:lang w:val="en-US"/>
              </w:rPr>
              <w:t>Pejabat Penandatangan Kontrak</w:t>
            </w:r>
            <w:r w:rsidRPr="002A2D13">
              <w:rPr>
                <w:rFonts w:ascii="Footlight MT Light" w:eastAsia="Gentium Basic" w:hAnsi="Footlight MT Light" w:cs="Gentium Basic"/>
              </w:rPr>
              <w:t>, dalam hal:</w:t>
            </w:r>
          </w:p>
          <w:p w14:paraId="5CDE6D10" w14:textId="0F563838" w:rsidR="006407E4" w:rsidRPr="002A2D13" w:rsidRDefault="004D30FB" w:rsidP="002A2D13">
            <w:pPr>
              <w:numPr>
                <w:ilvl w:val="0"/>
                <w:numId w:val="154"/>
              </w:numPr>
              <w:ind w:left="1154" w:hanging="27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tidak menyepakati dengan alasan yang objektif dan dapat diterima oleh </w:t>
            </w:r>
            <w:r w:rsidR="005207CC" w:rsidRPr="002A2D13">
              <w:rPr>
                <w:rFonts w:ascii="Footlight MT Light" w:eastAsia="Gentium Basic" w:hAnsi="Footlight MT Light" w:cs="Gentium Basic"/>
                <w:lang w:val="en-US"/>
              </w:rPr>
              <w:t>Pejabat Penandatangan Kontrak</w:t>
            </w:r>
            <w:r w:rsidRPr="002A2D13">
              <w:rPr>
                <w:rFonts w:ascii="Footlight MT Light" w:eastAsia="Gentium Basic" w:hAnsi="Footlight MT Light" w:cs="Gentium Basic"/>
              </w:rPr>
              <w:t>, maka Penyedia tidak dikenakan sanksi apapun; dan</w:t>
            </w:r>
          </w:p>
          <w:p w14:paraId="5C0ADF3E" w14:textId="27F47229" w:rsidR="006407E4" w:rsidRPr="002A2D13" w:rsidRDefault="004D30FB" w:rsidP="002A2D13">
            <w:pPr>
              <w:numPr>
                <w:ilvl w:val="0"/>
                <w:numId w:val="154"/>
              </w:numPr>
              <w:ind w:left="1154" w:hanging="27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tidak menyepakati dengan alasan yang tidak objektif dan tidak dapat diterima oleh </w:t>
            </w:r>
            <w:r w:rsidR="005207CC" w:rsidRPr="002A2D13">
              <w:rPr>
                <w:rFonts w:ascii="Footlight MT Light" w:eastAsia="Gentium Basic" w:hAnsi="Footlight MT Light" w:cs="Gentium Basic"/>
                <w:lang w:val="en-US"/>
              </w:rPr>
              <w:t>Pejabat Penandatangan Kontrak</w:t>
            </w:r>
            <w:r w:rsidRPr="002A2D13">
              <w:rPr>
                <w:rFonts w:ascii="Footlight MT Light" w:eastAsia="Gentium Basic" w:hAnsi="Footlight MT Light" w:cs="Gentium Basic"/>
              </w:rPr>
              <w:t xml:space="preserve">, maka diberikan sanksi daftar hitam dan pencairan jaminan penawaran; </w:t>
            </w:r>
          </w:p>
          <w:p w14:paraId="282344F6" w14:textId="77777777" w:rsidR="006407E4" w:rsidRPr="002A2D13" w:rsidRDefault="006407E4" w:rsidP="002A2D13">
            <w:pPr>
              <w:rPr>
                <w:rFonts w:ascii="Footlight MT Light" w:eastAsia="Gentium Basic" w:hAnsi="Footlight MT Light" w:cs="Gentium Basic"/>
              </w:rPr>
            </w:pPr>
          </w:p>
          <w:p w14:paraId="6C19595F" w14:textId="46BA45BE" w:rsidR="006407E4" w:rsidRPr="002A2D13" w:rsidRDefault="00043FD0"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hAnsi="Footlight MT Light"/>
              </w:rPr>
              <w:t xml:space="preserve">Dalam hal </w:t>
            </w:r>
            <w:r w:rsidRPr="002A2D13">
              <w:rPr>
                <w:rFonts w:ascii="Footlight MT Light" w:hAnsi="Footlight MT Light"/>
                <w:lang w:val="en-US"/>
              </w:rPr>
              <w:t xml:space="preserve">Rapat Persiapan </w:t>
            </w:r>
            <w:r w:rsidRPr="002A2D13">
              <w:rPr>
                <w:rFonts w:ascii="Footlight MT Light" w:hAnsi="Footlight MT Light"/>
              </w:rPr>
              <w:t>Penandatanganan</w:t>
            </w:r>
            <w:r w:rsidRPr="002A2D13">
              <w:rPr>
                <w:rFonts w:ascii="Footlight MT Light" w:hAnsi="Footlight MT Light"/>
                <w:lang w:val="en-US"/>
              </w:rPr>
              <w:t xml:space="preserve"> Kontrak dinyatakan gagal sebagaimana dimaksud pada 40.25, maka SPPBJ dan penandatanganan kontrak dibatalkan, selanjutnya  </w:t>
            </w:r>
            <w:r w:rsidR="005207CC" w:rsidRPr="002A2D13">
              <w:rPr>
                <w:rFonts w:ascii="Footlight MT Light" w:eastAsia="Gentium Basic" w:hAnsi="Footlight MT Light" w:cs="Gentium Basic"/>
                <w:lang w:val="en-US"/>
              </w:rPr>
              <w:t>Pejabat Penandatangan Kontrak</w:t>
            </w:r>
            <w:r w:rsidR="005207CC" w:rsidRPr="002A2D13">
              <w:rPr>
                <w:rFonts w:ascii="Footlight MT Light" w:hAnsi="Footlight MT Light"/>
                <w:lang w:val="en-US"/>
              </w:rPr>
              <w:t xml:space="preserve"> </w:t>
            </w:r>
            <w:r w:rsidRPr="002A2D13">
              <w:rPr>
                <w:rFonts w:ascii="Footlight MT Light" w:hAnsi="Footlight MT Light"/>
                <w:lang w:val="en-US"/>
              </w:rPr>
              <w:t>menunjuk pemenang cadangan (apabila ada).</w:t>
            </w:r>
          </w:p>
          <w:p w14:paraId="238680B5" w14:textId="77777777" w:rsidR="006407E4" w:rsidRPr="002A2D13" w:rsidRDefault="006407E4" w:rsidP="002A2D13">
            <w:pPr>
              <w:ind w:left="793" w:hanging="793"/>
              <w:jc w:val="both"/>
              <w:rPr>
                <w:rFonts w:ascii="Footlight MT Light" w:eastAsia="Gentium Basic" w:hAnsi="Footlight MT Light" w:cs="Gentium Basic"/>
              </w:rPr>
            </w:pPr>
          </w:p>
          <w:p w14:paraId="6ACEEE4B" w14:textId="7B5CD846" w:rsidR="006407E4" w:rsidRPr="002A2D13" w:rsidRDefault="005207CC" w:rsidP="002A2D13">
            <w:pPr>
              <w:numPr>
                <w:ilvl w:val="1"/>
                <w:numId w:val="12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lang w:val="en-US"/>
              </w:rPr>
              <w:t>Pejabat Penandatangan Kontrak</w:t>
            </w:r>
            <w:r w:rsidRPr="002A2D13">
              <w:rPr>
                <w:rFonts w:ascii="Footlight MT Light" w:eastAsia="Gentium Basic" w:hAnsi="Footlight MT Light" w:cs="Gentium Basic"/>
              </w:rPr>
              <w:t xml:space="preserve"> </w:t>
            </w:r>
            <w:r w:rsidR="004D30FB" w:rsidRPr="002A2D13">
              <w:rPr>
                <w:rFonts w:ascii="Footlight MT Light" w:eastAsia="Gentium Basic" w:hAnsi="Footlight MT Light" w:cs="Gentium Basic"/>
              </w:rPr>
              <w:t xml:space="preserve">menginputkan data kontrak dan mengunggah hasil pemindaian dokumen kontrak yang telah ditandatangani pada </w:t>
            </w:r>
            <w:r w:rsidR="00CC5570" w:rsidRPr="002A2D13">
              <w:rPr>
                <w:rFonts w:ascii="Footlight MT Light" w:eastAsia="Gentium Basic" w:hAnsi="Footlight MT Light" w:cs="Gentium Basic"/>
              </w:rPr>
              <w:t>SPSE</w:t>
            </w:r>
            <w:r w:rsidR="004D30FB" w:rsidRPr="002A2D13">
              <w:rPr>
                <w:rFonts w:ascii="Footlight MT Light" w:eastAsia="Gentium Basic" w:hAnsi="Footlight MT Light" w:cs="Gentium Basic"/>
              </w:rPr>
              <w:t>.</w:t>
            </w:r>
          </w:p>
          <w:p w14:paraId="1F98AD15" w14:textId="77777777" w:rsidR="006407E4" w:rsidRPr="002A2D13" w:rsidRDefault="006407E4" w:rsidP="002A2D13">
            <w:pPr>
              <w:jc w:val="both"/>
              <w:rPr>
                <w:rFonts w:ascii="Footlight MT Light" w:eastAsia="Gentium Basic" w:hAnsi="Footlight MT Light" w:cs="Gentium Basic"/>
              </w:rPr>
            </w:pPr>
          </w:p>
        </w:tc>
      </w:tr>
      <w:tr w:rsidR="002A7E4F" w:rsidRPr="002A2D13" w14:paraId="78B71C9F" w14:textId="77777777">
        <w:trPr>
          <w:trHeight w:val="468"/>
        </w:trPr>
        <w:tc>
          <w:tcPr>
            <w:tcW w:w="2160" w:type="dxa"/>
          </w:tcPr>
          <w:p w14:paraId="65A6F033" w14:textId="77777777" w:rsidR="006407E4" w:rsidRPr="002A2D13" w:rsidRDefault="004D30FB" w:rsidP="002A2D13">
            <w:pPr>
              <w:pStyle w:val="Heading2"/>
              <w:numPr>
                <w:ilvl w:val="0"/>
                <w:numId w:val="166"/>
              </w:numPr>
              <w:ind w:left="426" w:hanging="426"/>
              <w:jc w:val="left"/>
            </w:pPr>
            <w:bookmarkStart w:id="86" w:name="_Toc69896468"/>
            <w:r w:rsidRPr="002A2D13">
              <w:lastRenderedPageBreak/>
              <w:t>Kerahasiaan Proses</w:t>
            </w:r>
            <w:bookmarkEnd w:id="86"/>
          </w:p>
        </w:tc>
        <w:tc>
          <w:tcPr>
            <w:tcW w:w="6570" w:type="dxa"/>
          </w:tcPr>
          <w:p w14:paraId="5059C764" w14:textId="77777777" w:rsidR="006407E4" w:rsidRPr="002A2D13" w:rsidRDefault="004D30FB" w:rsidP="002A2D13">
            <w:pPr>
              <w:numPr>
                <w:ilvl w:val="1"/>
                <w:numId w:val="111"/>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Proses evaluasi Dokumen Penawaran bersifat rahasia dan dilaksanakan oleh Pokja Pemilihan secara independen.</w:t>
            </w:r>
          </w:p>
          <w:p w14:paraId="1F4332A1" w14:textId="77777777" w:rsidR="006407E4" w:rsidRPr="002A2D13" w:rsidRDefault="006407E4" w:rsidP="002A2D13">
            <w:pPr>
              <w:jc w:val="both"/>
              <w:rPr>
                <w:rFonts w:ascii="Footlight MT Light" w:eastAsia="Gentium Basic" w:hAnsi="Footlight MT Light" w:cs="Gentium Basic"/>
              </w:rPr>
            </w:pPr>
          </w:p>
          <w:p w14:paraId="6FFA0228" w14:textId="77777777" w:rsidR="006407E4" w:rsidRPr="002A2D13" w:rsidRDefault="004D30FB" w:rsidP="002A2D13">
            <w:pPr>
              <w:numPr>
                <w:ilvl w:val="1"/>
                <w:numId w:val="111"/>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Informasi yang berhubungan dengan penelitian, evaluasi, klarifikasi, konfirmasi, dan usulan calon pemenang tidak boleh diberitahukan kepada peserta, atau orang lain yang tidak berkepentingan sampai keputusan pemenang diumumkan.</w:t>
            </w:r>
          </w:p>
          <w:p w14:paraId="6531B728" w14:textId="77777777" w:rsidR="006407E4" w:rsidRPr="002A2D13" w:rsidRDefault="006407E4" w:rsidP="002A2D13">
            <w:pPr>
              <w:jc w:val="both"/>
              <w:rPr>
                <w:rFonts w:ascii="Footlight MT Light" w:eastAsia="Gentium Basic" w:hAnsi="Footlight MT Light" w:cs="Gentium Basic"/>
              </w:rPr>
            </w:pPr>
          </w:p>
          <w:p w14:paraId="3F4C78D6" w14:textId="77777777" w:rsidR="006407E4" w:rsidRPr="002A2D13" w:rsidRDefault="004D30FB" w:rsidP="002A2D13">
            <w:pPr>
              <w:numPr>
                <w:ilvl w:val="1"/>
                <w:numId w:val="111"/>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Setiap usaha peserta tender mencampuri proses evaluasi Dokumen Penawaran atau keputusan pemenang akan mengakibatkan ditolaknya penawaran yang bersangkutan.</w:t>
            </w:r>
          </w:p>
          <w:p w14:paraId="73C47485" w14:textId="77777777" w:rsidR="006407E4" w:rsidRPr="002A2D13" w:rsidRDefault="006407E4" w:rsidP="002A2D13">
            <w:pPr>
              <w:pBdr>
                <w:top w:val="nil"/>
                <w:left w:val="nil"/>
                <w:bottom w:val="nil"/>
                <w:right w:val="nil"/>
                <w:between w:val="nil"/>
              </w:pBdr>
              <w:ind w:left="959"/>
              <w:jc w:val="both"/>
              <w:rPr>
                <w:rFonts w:ascii="Footlight MT Light" w:eastAsia="Gentium Basic" w:hAnsi="Footlight MT Light" w:cs="Gentium Basic"/>
              </w:rPr>
            </w:pPr>
          </w:p>
          <w:p w14:paraId="52B6F6CB" w14:textId="77777777" w:rsidR="006407E4" w:rsidRPr="002A2D13" w:rsidRDefault="004D30FB" w:rsidP="002A2D13">
            <w:pPr>
              <w:numPr>
                <w:ilvl w:val="1"/>
                <w:numId w:val="111"/>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Evaluasi penawaran yang disimpulkan dalam Berita Acara Hasil Pemilihan (BAHP) oleh Pokja Pemilihan bersifat rahasia sampai dengan saat pengumuman pemenang.</w:t>
            </w:r>
          </w:p>
          <w:p w14:paraId="5026B9EA" w14:textId="77777777" w:rsidR="006407E4" w:rsidRPr="002A2D13" w:rsidRDefault="006407E4" w:rsidP="002A2D13">
            <w:pPr>
              <w:jc w:val="both"/>
              <w:rPr>
                <w:rFonts w:ascii="Footlight MT Light" w:eastAsia="Gentium Basic" w:hAnsi="Footlight MT Light" w:cs="Gentium Basic"/>
              </w:rPr>
            </w:pPr>
          </w:p>
        </w:tc>
      </w:tr>
    </w:tbl>
    <w:p w14:paraId="369A8F2D" w14:textId="77777777" w:rsidR="00F0015D" w:rsidRPr="002A2D13" w:rsidRDefault="00F0015D" w:rsidP="002A2D13">
      <w:pPr>
        <w:pStyle w:val="Heading1"/>
        <w:numPr>
          <w:ilvl w:val="0"/>
          <w:numId w:val="167"/>
        </w:numPr>
        <w:ind w:left="426" w:hanging="426"/>
        <w:jc w:val="both"/>
        <w:rPr>
          <w:rFonts w:ascii="Footlight MT Light" w:eastAsia="Gentium Basic" w:hAnsi="Footlight MT Light" w:cs="Gentium Basic"/>
          <w:sz w:val="24"/>
        </w:rPr>
      </w:pPr>
      <w:bookmarkStart w:id="87" w:name="_Toc69896469"/>
      <w:r w:rsidRPr="002A2D13">
        <w:rPr>
          <w:rFonts w:ascii="Footlight MT Light" w:eastAsia="Gentium Basic" w:hAnsi="Footlight MT Light" w:cs="Gentium Basic"/>
          <w:sz w:val="24"/>
        </w:rPr>
        <w:t>JAMINAN PELAKSANAAN</w:t>
      </w:r>
      <w:bookmarkEnd w:id="87"/>
    </w:p>
    <w:p w14:paraId="457A740B" w14:textId="77777777" w:rsidR="00F0015D" w:rsidRPr="002A2D13" w:rsidRDefault="00F0015D" w:rsidP="002A2D13">
      <w:pPr>
        <w:rPr>
          <w:rFonts w:ascii="Footlight MT Light" w:hAnsi="Footlight MT Light"/>
        </w:rPr>
      </w:pPr>
    </w:p>
    <w:tbl>
      <w:tblPr>
        <w:tblStyle w:val="a7"/>
        <w:tblW w:w="8730" w:type="dxa"/>
        <w:tblLayout w:type="fixed"/>
        <w:tblLook w:val="0000" w:firstRow="0" w:lastRow="0" w:firstColumn="0" w:lastColumn="0" w:noHBand="0" w:noVBand="0"/>
      </w:tblPr>
      <w:tblGrid>
        <w:gridCol w:w="2152"/>
        <w:gridCol w:w="6578"/>
      </w:tblGrid>
      <w:tr w:rsidR="002A7E4F" w:rsidRPr="002A2D13" w14:paraId="6BDE03B0" w14:textId="77777777">
        <w:trPr>
          <w:trHeight w:val="498"/>
        </w:trPr>
        <w:tc>
          <w:tcPr>
            <w:tcW w:w="2152" w:type="dxa"/>
          </w:tcPr>
          <w:p w14:paraId="6C87DAE1" w14:textId="77777777" w:rsidR="006407E4" w:rsidRPr="002A2D13" w:rsidRDefault="004D30FB" w:rsidP="002A2D13">
            <w:pPr>
              <w:pStyle w:val="Heading2"/>
              <w:numPr>
                <w:ilvl w:val="0"/>
                <w:numId w:val="166"/>
              </w:numPr>
              <w:ind w:left="426" w:hanging="426"/>
              <w:jc w:val="left"/>
            </w:pPr>
            <w:bookmarkStart w:id="88" w:name="_Toc69896470"/>
            <w:r w:rsidRPr="002A2D13">
              <w:t>Jaminan Pelaksanaan</w:t>
            </w:r>
            <w:bookmarkEnd w:id="88"/>
          </w:p>
        </w:tc>
        <w:tc>
          <w:tcPr>
            <w:tcW w:w="6578" w:type="dxa"/>
          </w:tcPr>
          <w:p w14:paraId="32E4E020" w14:textId="77777777" w:rsidR="006407E4" w:rsidRPr="002A2D13" w:rsidRDefault="004D30FB" w:rsidP="002A2D13">
            <w:pPr>
              <w:numPr>
                <w:ilvl w:val="1"/>
                <w:numId w:val="11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Jaminan Pelaksanaan diberikan Penyedia sebelum penandatanganan Kontrak.</w:t>
            </w:r>
          </w:p>
          <w:p w14:paraId="1177052B" w14:textId="77777777" w:rsidR="006407E4" w:rsidRPr="002A2D13" w:rsidRDefault="006407E4" w:rsidP="002A2D13">
            <w:pPr>
              <w:pBdr>
                <w:top w:val="nil"/>
                <w:left w:val="nil"/>
                <w:bottom w:val="nil"/>
                <w:right w:val="nil"/>
                <w:between w:val="nil"/>
              </w:pBdr>
              <w:tabs>
                <w:tab w:val="left" w:pos="967"/>
              </w:tabs>
              <w:ind w:left="967"/>
              <w:jc w:val="both"/>
              <w:rPr>
                <w:rFonts w:ascii="Footlight MT Light" w:eastAsia="Gentium Basic" w:hAnsi="Footlight MT Light" w:cs="Gentium Basic"/>
              </w:rPr>
            </w:pPr>
          </w:p>
          <w:p w14:paraId="1E0DF86C" w14:textId="77777777" w:rsidR="006407E4" w:rsidRPr="002A2D13" w:rsidRDefault="004D30FB" w:rsidP="002A2D13">
            <w:pPr>
              <w:numPr>
                <w:ilvl w:val="1"/>
                <w:numId w:val="11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Jaminan Pelaksanaan dikembalikan kepada Penyedia setelah:</w:t>
            </w:r>
          </w:p>
          <w:p w14:paraId="19000ABF" w14:textId="77777777" w:rsidR="006407E4" w:rsidRPr="002A2D13" w:rsidRDefault="004D30FB" w:rsidP="002A2D13">
            <w:pPr>
              <w:numPr>
                <w:ilvl w:val="0"/>
                <w:numId w:val="183"/>
              </w:numPr>
              <w:pBdr>
                <w:top w:val="nil"/>
                <w:left w:val="nil"/>
                <w:bottom w:val="nil"/>
                <w:right w:val="nil"/>
                <w:between w:val="nil"/>
              </w:pBdr>
              <w:tabs>
                <w:tab w:val="left" w:pos="1250"/>
              </w:tabs>
              <w:ind w:left="1109" w:hanging="284"/>
              <w:jc w:val="both"/>
              <w:rPr>
                <w:rFonts w:ascii="Footlight MT Light" w:eastAsia="Gentium Basic" w:hAnsi="Footlight MT Light" w:cs="Gentium Basic"/>
              </w:rPr>
            </w:pPr>
            <w:r w:rsidRPr="002A2D13">
              <w:rPr>
                <w:rFonts w:ascii="Footlight MT Light" w:eastAsia="Gentium Basic" w:hAnsi="Footlight MT Light" w:cs="Gentium Basic"/>
              </w:rPr>
              <w:t>penyerahan seluruh pekerjaan;</w:t>
            </w:r>
          </w:p>
          <w:p w14:paraId="31A90E1D" w14:textId="77777777" w:rsidR="006407E4" w:rsidRPr="002A2D13" w:rsidRDefault="004D30FB" w:rsidP="002A2D13">
            <w:pPr>
              <w:numPr>
                <w:ilvl w:val="0"/>
                <w:numId w:val="183"/>
              </w:numPr>
              <w:pBdr>
                <w:top w:val="nil"/>
                <w:left w:val="nil"/>
                <w:bottom w:val="nil"/>
                <w:right w:val="nil"/>
                <w:between w:val="nil"/>
              </w:pBdr>
              <w:tabs>
                <w:tab w:val="left" w:pos="1250"/>
              </w:tabs>
              <w:ind w:left="1109" w:hanging="284"/>
              <w:jc w:val="both"/>
              <w:rPr>
                <w:rFonts w:ascii="Footlight MT Light" w:eastAsia="Gentium Basic" w:hAnsi="Footlight MT Light" w:cs="Gentium Basic"/>
              </w:rPr>
            </w:pPr>
            <w:r w:rsidRPr="002A2D13">
              <w:rPr>
                <w:rFonts w:ascii="Footlight MT Light" w:eastAsia="Gentium Basic" w:hAnsi="Footlight MT Light" w:cs="Gentium Basic"/>
              </w:rPr>
              <w:t>penyerahan Jaminan Pemeliharaan sebesar 5% (lima persen) dari harga Kontrak; dan/atau</w:t>
            </w:r>
          </w:p>
          <w:p w14:paraId="3D8F4860" w14:textId="77777777" w:rsidR="006407E4" w:rsidRPr="002A2D13" w:rsidRDefault="004D30FB" w:rsidP="002A2D13">
            <w:pPr>
              <w:numPr>
                <w:ilvl w:val="0"/>
                <w:numId w:val="183"/>
              </w:numPr>
              <w:pBdr>
                <w:top w:val="nil"/>
                <w:left w:val="nil"/>
                <w:bottom w:val="nil"/>
                <w:right w:val="nil"/>
                <w:between w:val="nil"/>
              </w:pBdr>
              <w:tabs>
                <w:tab w:val="left" w:pos="1250"/>
              </w:tabs>
              <w:ind w:left="1109" w:hanging="284"/>
              <w:jc w:val="both"/>
              <w:rPr>
                <w:rFonts w:ascii="Footlight MT Light" w:eastAsia="Gentium Basic" w:hAnsi="Footlight MT Light" w:cs="Gentium Basic"/>
              </w:rPr>
            </w:pPr>
            <w:r w:rsidRPr="002A2D13">
              <w:rPr>
                <w:rFonts w:ascii="Footlight MT Light" w:eastAsia="Gentium Basic" w:hAnsi="Footlight MT Light" w:cs="Gentium Basic"/>
              </w:rPr>
              <w:t>pembayaran termin terakhir/bulan terakhir/sekaligus telah dikurangi uang retensi sebesar 5% (lima persen) dari harga Kontrak (apabila diperlukan).</w:t>
            </w:r>
          </w:p>
          <w:p w14:paraId="3CD85C8C" w14:textId="77777777" w:rsidR="006407E4" w:rsidRPr="002A2D13" w:rsidRDefault="006407E4" w:rsidP="002A2D13">
            <w:pPr>
              <w:pBdr>
                <w:top w:val="nil"/>
                <w:left w:val="nil"/>
                <w:bottom w:val="nil"/>
                <w:right w:val="nil"/>
                <w:between w:val="nil"/>
              </w:pBdr>
              <w:tabs>
                <w:tab w:val="left" w:pos="967"/>
              </w:tabs>
              <w:ind w:left="967"/>
              <w:jc w:val="both"/>
              <w:rPr>
                <w:rFonts w:ascii="Footlight MT Light" w:eastAsia="Gentium Basic" w:hAnsi="Footlight MT Light" w:cs="Gentium Basic"/>
              </w:rPr>
            </w:pPr>
          </w:p>
          <w:p w14:paraId="5363403F" w14:textId="6D3077E5" w:rsidR="006407E4" w:rsidRPr="002A2D13" w:rsidRDefault="004D30FB" w:rsidP="002A2D13">
            <w:pPr>
              <w:numPr>
                <w:ilvl w:val="1"/>
                <w:numId w:val="11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Jaminan Pelaksanaan diserahkan kepada </w:t>
            </w:r>
            <w:r w:rsidR="005207CC" w:rsidRPr="002A2D13">
              <w:rPr>
                <w:rFonts w:ascii="Footlight MT Light" w:eastAsia="Gentium Basic" w:hAnsi="Footlight MT Light" w:cs="Gentium Basic"/>
                <w:lang w:val="en-US"/>
              </w:rPr>
              <w:t>Pejabat Penandatangan Kontrak</w:t>
            </w:r>
            <w:r w:rsidRPr="002A2D13">
              <w:rPr>
                <w:rFonts w:ascii="Footlight MT Light" w:eastAsia="Gentium Basic" w:hAnsi="Footlight MT Light" w:cs="Gentium Basic"/>
              </w:rPr>
              <w:t>, memenuhi ketentuan sebagai berikut:</w:t>
            </w:r>
          </w:p>
          <w:p w14:paraId="10C23F8A" w14:textId="6048E1A3" w:rsidR="005E0CD0" w:rsidRPr="002A2D13" w:rsidRDefault="005E0CD0" w:rsidP="002A2D13">
            <w:pPr>
              <w:pStyle w:val="ListParagraph"/>
              <w:numPr>
                <w:ilvl w:val="1"/>
                <w:numId w:val="259"/>
              </w:numPr>
              <w:autoSpaceDE w:val="0"/>
              <w:autoSpaceDN w:val="0"/>
              <w:adjustRightInd w:val="0"/>
              <w:ind w:left="1135" w:hanging="283"/>
              <w:jc w:val="both"/>
              <w:rPr>
                <w:rFonts w:ascii="Footlight MT Light" w:hAnsi="Footlight MT Light"/>
              </w:rPr>
            </w:pPr>
            <w:r w:rsidRPr="002A2D13">
              <w:rPr>
                <w:rFonts w:ascii="Footlight MT Light" w:hAnsi="Footlight MT Light"/>
              </w:rPr>
              <w:t>dapat</w:t>
            </w:r>
            <w:r w:rsidRPr="002A2D13">
              <w:rPr>
                <w:rFonts w:ascii="Footlight MT Light" w:hAnsi="Footlight MT Light"/>
                <w:lang w:val="en-US"/>
              </w:rPr>
              <w:t xml:space="preserve"> diterbitkan oleh</w:t>
            </w:r>
            <w:r w:rsidRPr="002A2D13">
              <w:rPr>
                <w:rFonts w:ascii="Footlight MT Light" w:hAnsi="Footlight MT Light"/>
              </w:rPr>
              <w:t>:</w:t>
            </w:r>
          </w:p>
          <w:p w14:paraId="070C58F3" w14:textId="554B43F2" w:rsidR="005E0CD0" w:rsidRPr="002A2D13" w:rsidRDefault="005E0CD0" w:rsidP="002A2D13">
            <w:pPr>
              <w:pStyle w:val="ListParagraph"/>
              <w:numPr>
                <w:ilvl w:val="0"/>
                <w:numId w:val="260"/>
              </w:numPr>
              <w:autoSpaceDE w:val="0"/>
              <w:autoSpaceDN w:val="0"/>
              <w:adjustRightInd w:val="0"/>
              <w:jc w:val="both"/>
              <w:rPr>
                <w:rFonts w:ascii="Footlight MT Light" w:hAnsi="Footlight MT Light"/>
              </w:rPr>
            </w:pPr>
            <w:r w:rsidRPr="002A2D13">
              <w:rPr>
                <w:rFonts w:ascii="Footlight MT Light" w:hAnsi="Footlight MT Light"/>
              </w:rPr>
              <w:t>Bank Umum;</w:t>
            </w:r>
          </w:p>
          <w:p w14:paraId="7FBD253E" w14:textId="77777777" w:rsidR="005E0CD0" w:rsidRPr="002A2D13" w:rsidRDefault="005E0CD0" w:rsidP="002A2D13">
            <w:pPr>
              <w:pStyle w:val="ListParagraph"/>
              <w:numPr>
                <w:ilvl w:val="0"/>
                <w:numId w:val="260"/>
              </w:numPr>
              <w:autoSpaceDE w:val="0"/>
              <w:autoSpaceDN w:val="0"/>
              <w:adjustRightInd w:val="0"/>
              <w:jc w:val="both"/>
              <w:rPr>
                <w:rFonts w:ascii="Footlight MT Light" w:hAnsi="Footlight MT Light"/>
              </w:rPr>
            </w:pPr>
            <w:r w:rsidRPr="002A2D13">
              <w:rPr>
                <w:rFonts w:ascii="Footlight MT Light" w:hAnsi="Footlight MT Light"/>
              </w:rPr>
              <w:t xml:space="preserve">Perusahaan Penjaminan; </w:t>
            </w:r>
          </w:p>
          <w:p w14:paraId="164AAC0D" w14:textId="77777777" w:rsidR="005E0CD0" w:rsidRPr="002A2D13" w:rsidRDefault="005E0CD0" w:rsidP="002A2D13">
            <w:pPr>
              <w:pStyle w:val="ListParagraph"/>
              <w:numPr>
                <w:ilvl w:val="0"/>
                <w:numId w:val="260"/>
              </w:numPr>
              <w:autoSpaceDE w:val="0"/>
              <w:autoSpaceDN w:val="0"/>
              <w:adjustRightInd w:val="0"/>
              <w:jc w:val="both"/>
              <w:rPr>
                <w:rFonts w:ascii="Footlight MT Light" w:hAnsi="Footlight MT Light"/>
              </w:rPr>
            </w:pPr>
            <w:r w:rsidRPr="002A2D13">
              <w:rPr>
                <w:rFonts w:ascii="Footlight MT Light" w:hAnsi="Footlight MT Light"/>
              </w:rPr>
              <w:lastRenderedPageBreak/>
              <w:t>Perusahaan Asuransi; atau</w:t>
            </w:r>
          </w:p>
          <w:p w14:paraId="5EB8B334" w14:textId="49B72366" w:rsidR="005E0CD0" w:rsidRPr="002A2D13" w:rsidRDefault="005E0CD0" w:rsidP="002A2D13">
            <w:pPr>
              <w:pStyle w:val="ListParagraph"/>
              <w:numPr>
                <w:ilvl w:val="0"/>
                <w:numId w:val="260"/>
              </w:numPr>
              <w:autoSpaceDE w:val="0"/>
              <w:autoSpaceDN w:val="0"/>
              <w:adjustRightInd w:val="0"/>
              <w:jc w:val="both"/>
              <w:rPr>
                <w:rFonts w:ascii="Footlight MT Light" w:eastAsia="Gentium Basic" w:hAnsi="Footlight MT Light" w:cs="Gentium Basic"/>
              </w:rPr>
            </w:pPr>
            <w:r w:rsidRPr="002A2D13">
              <w:rPr>
                <w:rFonts w:ascii="Footlight MT Light" w:hAnsi="Footlight MT Light"/>
              </w:rPr>
              <w:t>Lembaga khusus yang menjalankan usaha di bidang pembiayaan, penjaminan, dan asuransi untuk mendorong ekspor Indonesia sesuai dengan ketentuan peraturan perundang-undangan di bidang Lembaga pembiayaan ekspor Indonesia;</w:t>
            </w:r>
          </w:p>
          <w:p w14:paraId="124C6630" w14:textId="74EBC2F2" w:rsidR="006C3F1B" w:rsidRPr="002A2D13" w:rsidRDefault="006C3F1B" w:rsidP="002A2D13">
            <w:pPr>
              <w:pStyle w:val="ListParagraph"/>
              <w:numPr>
                <w:ilvl w:val="1"/>
                <w:numId w:val="259"/>
              </w:numPr>
              <w:autoSpaceDE w:val="0"/>
              <w:autoSpaceDN w:val="0"/>
              <w:adjustRightInd w:val="0"/>
              <w:ind w:left="1135" w:hanging="283"/>
              <w:jc w:val="both"/>
              <w:rPr>
                <w:rFonts w:ascii="Footlight MT Light" w:hAnsi="Footlight MT Light"/>
                <w:lang w:val="en-US"/>
              </w:rPr>
            </w:pPr>
            <w:r w:rsidRPr="002A2D13">
              <w:rPr>
                <w:rFonts w:ascii="Footlight MT Light" w:hAnsi="Footlight MT Light"/>
              </w:rPr>
              <w:t>Penerbit</w:t>
            </w:r>
            <w:r w:rsidRPr="002A2D13">
              <w:rPr>
                <w:rFonts w:ascii="Footlight MT Light" w:hAnsi="Footlight MT Light"/>
                <w:lang w:val="en-US"/>
              </w:rPr>
              <w:t xml:space="preserve"> jaminan pelaksanaan </w:t>
            </w:r>
            <w:r w:rsidRPr="002A2D13">
              <w:rPr>
                <w:rFonts w:ascii="Footlight MT Light" w:hAnsi="Footlight MT Light"/>
              </w:rPr>
              <w:t>telah ditetapkan/ mendapatkan rekomendasi dari Otoritas Jasa Keuangan (OJK)</w:t>
            </w:r>
            <w:r w:rsidRPr="002A2D13">
              <w:rPr>
                <w:rFonts w:ascii="Footlight MT Light" w:hAnsi="Footlight MT Light"/>
                <w:lang w:val="en-US"/>
              </w:rPr>
              <w:t>.</w:t>
            </w:r>
          </w:p>
          <w:p w14:paraId="5C32B47F" w14:textId="34469199" w:rsidR="006407E4" w:rsidRPr="002A2D13" w:rsidRDefault="004D30FB" w:rsidP="002A2D13">
            <w:pPr>
              <w:pStyle w:val="ListParagraph"/>
              <w:numPr>
                <w:ilvl w:val="1"/>
                <w:numId w:val="259"/>
              </w:numPr>
              <w:autoSpaceDE w:val="0"/>
              <w:autoSpaceDN w:val="0"/>
              <w:adjustRightInd w:val="0"/>
              <w:ind w:left="1135" w:hanging="283"/>
              <w:jc w:val="both"/>
              <w:rPr>
                <w:rFonts w:ascii="Footlight MT Light" w:hAnsi="Footlight MT Light"/>
                <w:lang w:val="en-US"/>
              </w:rPr>
            </w:pPr>
            <w:r w:rsidRPr="002A2D13">
              <w:rPr>
                <w:rFonts w:ascii="Footlight MT Light" w:hAnsi="Footlight MT Light"/>
                <w:lang w:val="en-US"/>
              </w:rPr>
              <w:t>Masa berlaku Jaminan Pelaksanaan sejak tanggal penandatanganan Kontrak sampai dengan serah terima pertama pekerjaan berdasarkan Kontrak (PHO);</w:t>
            </w:r>
          </w:p>
          <w:p w14:paraId="20435BA2" w14:textId="77777777" w:rsidR="006407E4" w:rsidRPr="002A2D13" w:rsidRDefault="004D30FB" w:rsidP="002A2D13">
            <w:pPr>
              <w:pStyle w:val="ListParagraph"/>
              <w:numPr>
                <w:ilvl w:val="1"/>
                <w:numId w:val="259"/>
              </w:numPr>
              <w:autoSpaceDE w:val="0"/>
              <w:autoSpaceDN w:val="0"/>
              <w:adjustRightInd w:val="0"/>
              <w:ind w:left="1135" w:hanging="283"/>
              <w:jc w:val="both"/>
              <w:rPr>
                <w:rFonts w:ascii="Footlight MT Light" w:hAnsi="Footlight MT Light"/>
                <w:lang w:val="en-US"/>
              </w:rPr>
            </w:pPr>
            <w:r w:rsidRPr="002A2D13">
              <w:rPr>
                <w:rFonts w:ascii="Footlight MT Light" w:hAnsi="Footlight MT Light"/>
                <w:lang w:val="en-US"/>
              </w:rPr>
              <w:t>Nama Penyedia sama dengan nama yang tercantum dalam surat Jaminan Pelaksanaan;</w:t>
            </w:r>
          </w:p>
          <w:p w14:paraId="531F141E" w14:textId="77777777" w:rsidR="006407E4" w:rsidRPr="002A2D13" w:rsidRDefault="004D30FB" w:rsidP="002A2D13">
            <w:pPr>
              <w:pStyle w:val="ListParagraph"/>
              <w:numPr>
                <w:ilvl w:val="1"/>
                <w:numId w:val="259"/>
              </w:numPr>
              <w:autoSpaceDE w:val="0"/>
              <w:autoSpaceDN w:val="0"/>
              <w:adjustRightInd w:val="0"/>
              <w:ind w:left="1135" w:hanging="283"/>
              <w:jc w:val="both"/>
              <w:rPr>
                <w:rFonts w:ascii="Footlight MT Light" w:hAnsi="Footlight MT Light"/>
                <w:lang w:val="en-US"/>
              </w:rPr>
            </w:pPr>
            <w:r w:rsidRPr="002A2D13">
              <w:rPr>
                <w:rFonts w:ascii="Footlight MT Light" w:hAnsi="Footlight MT Light"/>
                <w:lang w:val="en-US"/>
              </w:rPr>
              <w:t xml:space="preserve">Besaran nilai Jaminan Pelaksanaan tidak kurang dari yang disyaratkan; </w:t>
            </w:r>
          </w:p>
          <w:p w14:paraId="6A539A90" w14:textId="77777777" w:rsidR="006407E4" w:rsidRPr="002A2D13" w:rsidRDefault="004D30FB" w:rsidP="002A2D13">
            <w:pPr>
              <w:pStyle w:val="ListParagraph"/>
              <w:numPr>
                <w:ilvl w:val="1"/>
                <w:numId w:val="259"/>
              </w:numPr>
              <w:autoSpaceDE w:val="0"/>
              <w:autoSpaceDN w:val="0"/>
              <w:adjustRightInd w:val="0"/>
              <w:ind w:left="1135" w:hanging="283"/>
              <w:jc w:val="both"/>
              <w:rPr>
                <w:rFonts w:ascii="Footlight MT Light" w:hAnsi="Footlight MT Light"/>
                <w:lang w:val="en-US"/>
              </w:rPr>
            </w:pPr>
            <w:r w:rsidRPr="002A2D13">
              <w:rPr>
                <w:rFonts w:ascii="Footlight MT Light" w:hAnsi="Footlight MT Light"/>
                <w:lang w:val="en-US"/>
              </w:rPr>
              <w:t>Besaran nilai Jaminan Pelaksanaan dicantumkan dalam angka dan huruf;</w:t>
            </w:r>
          </w:p>
          <w:p w14:paraId="245D7416" w14:textId="75970C82" w:rsidR="006407E4" w:rsidRPr="002A2D13" w:rsidRDefault="004D30FB" w:rsidP="002A2D13">
            <w:pPr>
              <w:pStyle w:val="ListParagraph"/>
              <w:numPr>
                <w:ilvl w:val="1"/>
                <w:numId w:val="259"/>
              </w:numPr>
              <w:autoSpaceDE w:val="0"/>
              <w:autoSpaceDN w:val="0"/>
              <w:adjustRightInd w:val="0"/>
              <w:ind w:left="1135" w:hanging="283"/>
              <w:jc w:val="both"/>
              <w:rPr>
                <w:rFonts w:ascii="Footlight MT Light" w:hAnsi="Footlight MT Light"/>
                <w:lang w:val="en-US"/>
              </w:rPr>
            </w:pPr>
            <w:r w:rsidRPr="002A2D13">
              <w:rPr>
                <w:rFonts w:ascii="Footlight MT Light" w:hAnsi="Footlight MT Light"/>
                <w:lang w:val="en-US"/>
              </w:rPr>
              <w:t xml:space="preserve">Nama </w:t>
            </w:r>
            <w:r w:rsidR="005207CC" w:rsidRPr="002A2D13">
              <w:rPr>
                <w:rFonts w:ascii="Footlight MT Light" w:eastAsia="Gentium Basic" w:hAnsi="Footlight MT Light" w:cs="Gentium Basic"/>
                <w:lang w:val="en-US"/>
              </w:rPr>
              <w:t>Pejabat Penandatangan Kontrak</w:t>
            </w:r>
            <w:r w:rsidR="005207CC" w:rsidRPr="002A2D13">
              <w:rPr>
                <w:rFonts w:ascii="Footlight MT Light" w:hAnsi="Footlight MT Light"/>
                <w:lang w:val="en-US"/>
              </w:rPr>
              <w:t xml:space="preserve"> </w:t>
            </w:r>
            <w:r w:rsidRPr="002A2D13">
              <w:rPr>
                <w:rFonts w:ascii="Footlight MT Light" w:hAnsi="Footlight MT Light"/>
                <w:lang w:val="en-US"/>
              </w:rPr>
              <w:t xml:space="preserve">yang menerima Jaminan Pelaksanaan sama dengan nama </w:t>
            </w:r>
            <w:r w:rsidR="005207CC" w:rsidRPr="002A2D13">
              <w:rPr>
                <w:rFonts w:ascii="Footlight MT Light" w:eastAsia="Gentium Basic" w:hAnsi="Footlight MT Light" w:cs="Gentium Basic"/>
                <w:lang w:val="en-US"/>
              </w:rPr>
              <w:t>Pejabat Penandatangan Kontrak</w:t>
            </w:r>
            <w:r w:rsidR="005207CC" w:rsidRPr="002A2D13">
              <w:rPr>
                <w:rFonts w:ascii="Footlight MT Light" w:hAnsi="Footlight MT Light"/>
                <w:lang w:val="en-US"/>
              </w:rPr>
              <w:t xml:space="preserve"> </w:t>
            </w:r>
            <w:r w:rsidRPr="002A2D13">
              <w:rPr>
                <w:rFonts w:ascii="Footlight MT Light" w:hAnsi="Footlight MT Light"/>
                <w:lang w:val="en-US"/>
              </w:rPr>
              <w:t xml:space="preserve">yang menandatangan kontrak; </w:t>
            </w:r>
          </w:p>
          <w:p w14:paraId="303B2771" w14:textId="77777777" w:rsidR="006407E4" w:rsidRPr="002A2D13" w:rsidRDefault="004D30FB" w:rsidP="002A2D13">
            <w:pPr>
              <w:pStyle w:val="ListParagraph"/>
              <w:numPr>
                <w:ilvl w:val="1"/>
                <w:numId w:val="259"/>
              </w:numPr>
              <w:autoSpaceDE w:val="0"/>
              <w:autoSpaceDN w:val="0"/>
              <w:adjustRightInd w:val="0"/>
              <w:ind w:left="1135" w:hanging="283"/>
              <w:jc w:val="both"/>
              <w:rPr>
                <w:rFonts w:ascii="Footlight MT Light" w:hAnsi="Footlight MT Light"/>
                <w:lang w:val="en-US"/>
              </w:rPr>
            </w:pPr>
            <w:r w:rsidRPr="002A2D13">
              <w:rPr>
                <w:rFonts w:ascii="Footlight MT Light" w:hAnsi="Footlight MT Light"/>
                <w:lang w:val="en-US"/>
              </w:rPr>
              <w:t>Paket pekerjaan yang dijamin sama dengan paket pekerjaan yang tercantum dalam SPPBJ;</w:t>
            </w:r>
          </w:p>
          <w:p w14:paraId="6864DD69" w14:textId="1DECC0A2" w:rsidR="006407E4" w:rsidRPr="002A2D13" w:rsidRDefault="004D30FB" w:rsidP="002A2D13">
            <w:pPr>
              <w:pStyle w:val="ListParagraph"/>
              <w:numPr>
                <w:ilvl w:val="1"/>
                <w:numId w:val="259"/>
              </w:numPr>
              <w:autoSpaceDE w:val="0"/>
              <w:autoSpaceDN w:val="0"/>
              <w:adjustRightInd w:val="0"/>
              <w:ind w:left="1135" w:hanging="283"/>
              <w:jc w:val="both"/>
              <w:rPr>
                <w:rFonts w:ascii="Footlight MT Light" w:hAnsi="Footlight MT Light"/>
                <w:lang w:val="en-US"/>
              </w:rPr>
            </w:pPr>
            <w:r w:rsidRPr="002A2D13">
              <w:rPr>
                <w:rFonts w:ascii="Footlight MT Light" w:hAnsi="Footlight MT Light"/>
                <w:lang w:val="en-US"/>
              </w:rPr>
              <w:t>Jaminan Pelaksanaan harus dapat dicairkan tanpa syarat (</w:t>
            </w:r>
            <w:r w:rsidRPr="002A2D13">
              <w:rPr>
                <w:rFonts w:ascii="Footlight MT Light" w:hAnsi="Footlight MT Light"/>
                <w:i/>
                <w:iCs/>
                <w:lang w:val="en-US"/>
              </w:rPr>
              <w:t>unconditional</w:t>
            </w:r>
            <w:r w:rsidRPr="002A2D13">
              <w:rPr>
                <w:rFonts w:ascii="Footlight MT Light" w:hAnsi="Footlight MT Light"/>
                <w:lang w:val="en-US"/>
              </w:rPr>
              <w:t xml:space="preserve">) sebesar nilai jaminan dalam jangka waktu paling lambat 14 (empat belas) hari kerja setelah surat pernyataan wanprestasi dari </w:t>
            </w:r>
            <w:r w:rsidR="005207CC" w:rsidRPr="002A2D13">
              <w:rPr>
                <w:rFonts w:ascii="Footlight MT Light" w:eastAsia="Gentium Basic" w:hAnsi="Footlight MT Light" w:cs="Gentium Basic"/>
                <w:lang w:val="en-US"/>
              </w:rPr>
              <w:t>Pejabat Penandatangan Kontrak</w:t>
            </w:r>
            <w:r w:rsidR="005207CC" w:rsidRPr="002A2D13">
              <w:rPr>
                <w:rFonts w:ascii="Footlight MT Light" w:hAnsi="Footlight MT Light"/>
                <w:lang w:val="en-US"/>
              </w:rPr>
              <w:t xml:space="preserve"> </w:t>
            </w:r>
            <w:r w:rsidRPr="002A2D13">
              <w:rPr>
                <w:rFonts w:ascii="Footlight MT Light" w:hAnsi="Footlight MT Light"/>
                <w:lang w:val="en-US"/>
              </w:rPr>
              <w:t xml:space="preserve">diterima oleh penerbit Jaminan; </w:t>
            </w:r>
          </w:p>
          <w:p w14:paraId="008EEA4D" w14:textId="77777777" w:rsidR="006407E4" w:rsidRPr="002A2D13" w:rsidRDefault="004D30FB" w:rsidP="002A2D13">
            <w:pPr>
              <w:pStyle w:val="ListParagraph"/>
              <w:numPr>
                <w:ilvl w:val="1"/>
                <w:numId w:val="259"/>
              </w:numPr>
              <w:autoSpaceDE w:val="0"/>
              <w:autoSpaceDN w:val="0"/>
              <w:adjustRightInd w:val="0"/>
              <w:ind w:left="1135" w:hanging="283"/>
              <w:jc w:val="both"/>
              <w:rPr>
                <w:rFonts w:ascii="Footlight MT Light" w:hAnsi="Footlight MT Light"/>
                <w:lang w:val="en-US"/>
              </w:rPr>
            </w:pPr>
            <w:r w:rsidRPr="002A2D13">
              <w:rPr>
                <w:rFonts w:ascii="Footlight MT Light" w:hAnsi="Footlight MT Light"/>
                <w:lang w:val="en-US"/>
              </w:rPr>
              <w:t>Jaminan Pelaksanaan atas nama KSO ditulis atas nama KSO atau masing-masing anggota KSO (apabila masing-masing mengajukan Jaminan Pelaksanaan secara terpisah); dan</w:t>
            </w:r>
          </w:p>
          <w:p w14:paraId="05BF47B2" w14:textId="77777777" w:rsidR="006407E4" w:rsidRPr="002A2D13" w:rsidRDefault="004D30FB" w:rsidP="002A2D13">
            <w:pPr>
              <w:pStyle w:val="ListParagraph"/>
              <w:numPr>
                <w:ilvl w:val="1"/>
                <w:numId w:val="259"/>
              </w:numPr>
              <w:autoSpaceDE w:val="0"/>
              <w:autoSpaceDN w:val="0"/>
              <w:adjustRightInd w:val="0"/>
              <w:ind w:left="1135" w:hanging="283"/>
              <w:jc w:val="both"/>
              <w:rPr>
                <w:rFonts w:ascii="Footlight MT Light" w:eastAsia="Gentium Basic" w:hAnsi="Footlight MT Light" w:cs="Gentium Basic"/>
              </w:rPr>
            </w:pPr>
            <w:r w:rsidRPr="002A2D13">
              <w:rPr>
                <w:rFonts w:ascii="Footlight MT Light" w:hAnsi="Footlight MT Light"/>
                <w:lang w:val="en-US"/>
              </w:rPr>
              <w:t>Memuat nama</w:t>
            </w:r>
            <w:r w:rsidRPr="002A2D13">
              <w:rPr>
                <w:rFonts w:ascii="Footlight MT Light" w:eastAsia="Gentium Basic" w:hAnsi="Footlight MT Light" w:cs="Gentium Basic"/>
              </w:rPr>
              <w:t>, alamat dan tanda tangan pihak penjamin.</w:t>
            </w:r>
          </w:p>
          <w:p w14:paraId="162E223A" w14:textId="77777777" w:rsidR="006407E4" w:rsidRPr="002A2D13" w:rsidRDefault="006407E4" w:rsidP="002A2D13">
            <w:pPr>
              <w:pBdr>
                <w:top w:val="nil"/>
                <w:left w:val="nil"/>
                <w:bottom w:val="nil"/>
                <w:right w:val="nil"/>
                <w:between w:val="nil"/>
              </w:pBdr>
              <w:ind w:left="720"/>
              <w:jc w:val="both"/>
              <w:rPr>
                <w:rFonts w:ascii="Footlight MT Light" w:eastAsia="Gentium Basic" w:hAnsi="Footlight MT Light" w:cs="Gentium Basic"/>
              </w:rPr>
            </w:pPr>
          </w:p>
          <w:p w14:paraId="02E3D0A4" w14:textId="4D8F650C" w:rsidR="006407E4" w:rsidRPr="002A2D13" w:rsidRDefault="005207CC" w:rsidP="002A2D13">
            <w:pPr>
              <w:numPr>
                <w:ilvl w:val="1"/>
                <w:numId w:val="11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lang w:val="en-US"/>
              </w:rPr>
              <w:t>Pejabat Penandatangan Kontrak</w:t>
            </w:r>
            <w:r w:rsidRPr="002A2D13">
              <w:rPr>
                <w:rFonts w:ascii="Footlight MT Light" w:eastAsia="Gentium Basic" w:hAnsi="Footlight MT Light" w:cs="Gentium Basic"/>
              </w:rPr>
              <w:t xml:space="preserve"> </w:t>
            </w:r>
            <w:r w:rsidR="004D30FB" w:rsidRPr="002A2D13">
              <w:rPr>
                <w:rFonts w:ascii="Footlight MT Light" w:eastAsia="Gentium Basic" w:hAnsi="Footlight MT Light" w:cs="Gentium Basic"/>
              </w:rPr>
              <w:t>mengkonfirmasi dan mengklarifikasi secara tertulis substansi dan keabsahan/keaslian Jaminan Pelaksanaan kepada penerbit jaminan apabila ada hal yang meragukan.</w:t>
            </w:r>
          </w:p>
          <w:p w14:paraId="78C7D54F" w14:textId="77777777" w:rsidR="006407E4" w:rsidRPr="002A2D13" w:rsidRDefault="006407E4" w:rsidP="002A2D13">
            <w:pPr>
              <w:pBdr>
                <w:top w:val="nil"/>
                <w:left w:val="nil"/>
                <w:bottom w:val="nil"/>
                <w:right w:val="nil"/>
                <w:between w:val="nil"/>
              </w:pBdr>
              <w:tabs>
                <w:tab w:val="left" w:pos="967"/>
              </w:tabs>
              <w:ind w:left="967"/>
              <w:jc w:val="both"/>
              <w:rPr>
                <w:rFonts w:ascii="Footlight MT Light" w:eastAsia="Gentium Basic" w:hAnsi="Footlight MT Light" w:cs="Gentium Basic"/>
              </w:rPr>
            </w:pPr>
          </w:p>
          <w:p w14:paraId="254F30C5" w14:textId="77777777" w:rsidR="006407E4" w:rsidRPr="002A2D13" w:rsidRDefault="004D30FB" w:rsidP="002A2D13">
            <w:pPr>
              <w:numPr>
                <w:ilvl w:val="1"/>
                <w:numId w:val="11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Kegagalan penyedia yang ditunjuk untuk menyerahkan Surat Jaminan Pelaksanaan dipersamakan dengan penolakan untuk menandatangani Kontrak.</w:t>
            </w:r>
          </w:p>
          <w:p w14:paraId="6A0EB5ED" w14:textId="77777777" w:rsidR="006407E4" w:rsidRPr="002A2D13" w:rsidRDefault="006407E4" w:rsidP="002A2D13">
            <w:pPr>
              <w:pBdr>
                <w:top w:val="nil"/>
                <w:left w:val="nil"/>
                <w:bottom w:val="nil"/>
                <w:right w:val="nil"/>
                <w:between w:val="nil"/>
              </w:pBdr>
              <w:tabs>
                <w:tab w:val="left" w:pos="967"/>
              </w:tabs>
              <w:ind w:left="967"/>
              <w:jc w:val="both"/>
              <w:rPr>
                <w:rFonts w:ascii="Footlight MT Light" w:eastAsia="Gentium Basic" w:hAnsi="Footlight MT Light" w:cs="Gentium Basic"/>
              </w:rPr>
            </w:pPr>
          </w:p>
          <w:p w14:paraId="5166466C" w14:textId="77777777" w:rsidR="006407E4" w:rsidRPr="002A2D13" w:rsidRDefault="004D30FB" w:rsidP="002A2D13">
            <w:pPr>
              <w:numPr>
                <w:ilvl w:val="1"/>
                <w:numId w:val="113"/>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Ketentuan lebih lanjut mengenai pencairan  Jaminan Pelaksanaan diatur dalam Syarat-Syarat Umum Kontrak.</w:t>
            </w:r>
          </w:p>
          <w:p w14:paraId="5BA88AB4"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b/>
              </w:rPr>
            </w:pPr>
          </w:p>
        </w:tc>
      </w:tr>
    </w:tbl>
    <w:p w14:paraId="251C876E" w14:textId="77777777" w:rsidR="000E0202" w:rsidRPr="002A2D13" w:rsidRDefault="000E0202" w:rsidP="002A2D13">
      <w:pPr>
        <w:pStyle w:val="Heading1"/>
        <w:numPr>
          <w:ilvl w:val="0"/>
          <w:numId w:val="167"/>
        </w:numPr>
        <w:ind w:left="426" w:hanging="426"/>
        <w:jc w:val="both"/>
        <w:rPr>
          <w:rFonts w:ascii="Footlight MT Light" w:eastAsia="Gentium Basic" w:hAnsi="Footlight MT Light" w:cs="Gentium Basic"/>
          <w:sz w:val="24"/>
        </w:rPr>
      </w:pPr>
      <w:bookmarkStart w:id="89" w:name="_Toc69896471"/>
      <w:r w:rsidRPr="002A2D13">
        <w:rPr>
          <w:rFonts w:ascii="Footlight MT Light" w:eastAsia="Gentium Basic" w:hAnsi="Footlight MT Light" w:cs="Gentium Basic"/>
          <w:sz w:val="24"/>
        </w:rPr>
        <w:lastRenderedPageBreak/>
        <w:t>PENANDATANGANAN KONTRAK</w:t>
      </w:r>
      <w:bookmarkEnd w:id="89"/>
    </w:p>
    <w:p w14:paraId="5A8E9CB0" w14:textId="77777777" w:rsidR="000E0202" w:rsidRPr="002A2D13" w:rsidRDefault="000E0202" w:rsidP="002A2D13">
      <w:pPr>
        <w:rPr>
          <w:rFonts w:ascii="Footlight MT Light" w:hAnsi="Footlight MT Light"/>
        </w:rPr>
      </w:pPr>
    </w:p>
    <w:tbl>
      <w:tblPr>
        <w:tblStyle w:val="a7"/>
        <w:tblW w:w="8730" w:type="dxa"/>
        <w:tblLayout w:type="fixed"/>
        <w:tblLook w:val="0000" w:firstRow="0" w:lastRow="0" w:firstColumn="0" w:lastColumn="0" w:noHBand="0" w:noVBand="0"/>
      </w:tblPr>
      <w:tblGrid>
        <w:gridCol w:w="2160"/>
        <w:gridCol w:w="6570"/>
      </w:tblGrid>
      <w:tr w:rsidR="002A7E4F" w:rsidRPr="002A2D13" w14:paraId="7DAED43D" w14:textId="77777777">
        <w:tc>
          <w:tcPr>
            <w:tcW w:w="2160" w:type="dxa"/>
          </w:tcPr>
          <w:p w14:paraId="389D08F9" w14:textId="22C77531" w:rsidR="006407E4" w:rsidRPr="002A2D13" w:rsidRDefault="004D30FB" w:rsidP="002A2D13">
            <w:pPr>
              <w:pStyle w:val="Heading2"/>
              <w:numPr>
                <w:ilvl w:val="0"/>
                <w:numId w:val="166"/>
              </w:numPr>
              <w:ind w:left="426" w:hanging="426"/>
              <w:jc w:val="left"/>
            </w:pPr>
            <w:bookmarkStart w:id="90" w:name="_Toc69896472"/>
            <w:r w:rsidRPr="002A2D13">
              <w:t>Penanda-tanganan Kontrak</w:t>
            </w:r>
            <w:bookmarkEnd w:id="90"/>
          </w:p>
        </w:tc>
        <w:tc>
          <w:tcPr>
            <w:tcW w:w="6570" w:type="dxa"/>
          </w:tcPr>
          <w:p w14:paraId="7B6E11C5" w14:textId="77777777" w:rsidR="006407E4" w:rsidRPr="002A2D13" w:rsidRDefault="004D30FB" w:rsidP="002A2D13">
            <w:pPr>
              <w:numPr>
                <w:ilvl w:val="1"/>
                <w:numId w:val="11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Penandatanganan Kontrak dilakukan setelah DIPA ditetapkan.</w:t>
            </w:r>
          </w:p>
          <w:p w14:paraId="48ACA030" w14:textId="77777777" w:rsidR="006407E4" w:rsidRPr="002A2D13" w:rsidRDefault="006407E4" w:rsidP="002A2D13">
            <w:pPr>
              <w:pBdr>
                <w:top w:val="nil"/>
                <w:left w:val="nil"/>
                <w:bottom w:val="nil"/>
                <w:right w:val="nil"/>
                <w:between w:val="nil"/>
              </w:pBdr>
              <w:tabs>
                <w:tab w:val="left" w:pos="959"/>
              </w:tabs>
              <w:ind w:left="959"/>
              <w:jc w:val="both"/>
              <w:rPr>
                <w:rFonts w:ascii="Footlight MT Light" w:eastAsia="Gentium Basic" w:hAnsi="Footlight MT Light" w:cs="Gentium Basic"/>
              </w:rPr>
            </w:pPr>
          </w:p>
          <w:p w14:paraId="218A2163" w14:textId="42AC53AB" w:rsidR="006407E4" w:rsidRPr="002A2D13" w:rsidRDefault="004D30FB" w:rsidP="002A2D13">
            <w:pPr>
              <w:numPr>
                <w:ilvl w:val="1"/>
                <w:numId w:val="11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 xml:space="preserve">Sebelum penandatanganan kontrak </w:t>
            </w:r>
            <w:r w:rsidR="00CE4677" w:rsidRPr="002A2D13">
              <w:rPr>
                <w:rFonts w:ascii="Footlight MT Light" w:eastAsia="Gentium Basic" w:hAnsi="Footlight MT Light" w:cs="Gentium Basic"/>
                <w:lang w:val="en-US"/>
              </w:rPr>
              <w:t>Pejabat Penandatangan Kontrak</w:t>
            </w:r>
            <w:r w:rsidR="00CE4677"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wajib memeriksa apakah pernyataan dalam Data Isian Kualifikasi masih berlaku. Apabila salah satu pernyataan tersebut sudah tidak terpenuhi, maka penandatanganan kontrak  tidak dapat dilakukan.</w:t>
            </w:r>
          </w:p>
          <w:p w14:paraId="4B2FA589"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7DEE590D" w14:textId="77777777" w:rsidR="006407E4" w:rsidRPr="002A2D13" w:rsidRDefault="004D30FB" w:rsidP="002A2D13">
            <w:pPr>
              <w:numPr>
                <w:ilvl w:val="1"/>
                <w:numId w:val="117"/>
              </w:numPr>
              <w:pBdr>
                <w:top w:val="nil"/>
                <w:left w:val="nil"/>
                <w:bottom w:val="nil"/>
                <w:right w:val="nil"/>
                <w:between w:val="nil"/>
              </w:pBdr>
              <w:ind w:hanging="792"/>
              <w:jc w:val="both"/>
              <w:rPr>
                <w:rFonts w:ascii="Footlight MT Light" w:eastAsia="Gentium Basic" w:hAnsi="Footlight MT Light" w:cs="Gentium Basic"/>
              </w:rPr>
            </w:pPr>
            <w:bookmarkStart w:id="91" w:name="_heading=h.3vac5uf" w:colFirst="0" w:colLast="0"/>
            <w:bookmarkEnd w:id="91"/>
            <w:r w:rsidRPr="002A2D13">
              <w:rPr>
                <w:rFonts w:ascii="Footlight MT Light" w:eastAsia="Gentium Basic" w:hAnsi="Footlight MT Light" w:cs="Gentium Basic"/>
              </w:rPr>
              <w:t>Penandatanganan kontrak dilakukan setelah diterbitkan SPPBJ, dan setelah penyedia menyerahkan Jaminan Pelaksanaan, dengan ketentuan:</w:t>
            </w:r>
          </w:p>
          <w:p w14:paraId="3BDB3139" w14:textId="6FAABD4C" w:rsidR="006407E4" w:rsidRPr="002A2D13" w:rsidRDefault="004D30FB" w:rsidP="002A2D13">
            <w:pPr>
              <w:numPr>
                <w:ilvl w:val="0"/>
                <w:numId w:val="170"/>
              </w:numPr>
              <w:ind w:left="1101" w:hanging="283"/>
              <w:jc w:val="both"/>
              <w:rPr>
                <w:rFonts w:ascii="Footlight MT Light" w:eastAsia="Gentium Basic" w:hAnsi="Footlight MT Light" w:cs="Gentium Basic"/>
              </w:rPr>
            </w:pPr>
            <w:r w:rsidRPr="002A2D13">
              <w:rPr>
                <w:rFonts w:ascii="Footlight MT Light" w:eastAsia="Gentium Basic" w:hAnsi="Footlight MT Light" w:cs="Gentium Basic"/>
              </w:rPr>
              <w:t xml:space="preserve">nilai Jaminan Pelaksanaan untuk harga penawaran terkoreksi antara 80% (delapan puluh persen) sampai dengan 100% (seratus persen) nilai </w:t>
            </w:r>
            <w:r w:rsidR="00F6536F" w:rsidRPr="002A2D13">
              <w:rPr>
                <w:rFonts w:ascii="Footlight MT Light" w:eastAsia="Gentium Basic" w:hAnsi="Footlight MT Light" w:cs="Gentium Basic"/>
              </w:rPr>
              <w:t>HPS</w:t>
            </w:r>
            <w:r w:rsidRPr="002A2D13">
              <w:rPr>
                <w:rFonts w:ascii="Footlight MT Light" w:eastAsia="Gentium Basic" w:hAnsi="Footlight MT Light" w:cs="Gentium Basic"/>
              </w:rPr>
              <w:t xml:space="preserve"> adalah sebesar 5% (lima persen) dari nilai Kontrak; atau</w:t>
            </w:r>
          </w:p>
          <w:p w14:paraId="62FC27F4" w14:textId="77FCCD69" w:rsidR="006407E4" w:rsidRPr="002A2D13" w:rsidRDefault="004D30FB" w:rsidP="002A2D13">
            <w:pPr>
              <w:numPr>
                <w:ilvl w:val="0"/>
                <w:numId w:val="170"/>
              </w:numPr>
              <w:ind w:left="1101" w:hanging="283"/>
              <w:jc w:val="both"/>
              <w:rPr>
                <w:rFonts w:ascii="Footlight MT Light" w:eastAsia="Gentium Basic" w:hAnsi="Footlight MT Light" w:cs="Gentium Basic"/>
              </w:rPr>
            </w:pPr>
            <w:r w:rsidRPr="002A2D13">
              <w:rPr>
                <w:rFonts w:ascii="Footlight MT Light" w:eastAsia="Gentium Basic" w:hAnsi="Footlight MT Light" w:cs="Gentium Basic"/>
              </w:rPr>
              <w:t xml:space="preserve">nilai Jaminan Pelaksanaan untuk harga penawaran atau penawaran terkoreksi dibawah 80% (delapan puluh persen) nilai </w:t>
            </w:r>
            <w:r w:rsidR="00F6536F" w:rsidRPr="002A2D13">
              <w:rPr>
                <w:rFonts w:ascii="Footlight MT Light" w:eastAsia="Gentium Basic" w:hAnsi="Footlight MT Light" w:cs="Gentium Basic"/>
              </w:rPr>
              <w:t>HPS</w:t>
            </w:r>
            <w:r w:rsidRPr="002A2D13">
              <w:rPr>
                <w:rFonts w:ascii="Footlight MT Light" w:eastAsia="Gentium Basic" w:hAnsi="Footlight MT Light" w:cs="Gentium Basic"/>
              </w:rPr>
              <w:t xml:space="preserve"> adalah sebesar 5% (lima persen) dari nilai </w:t>
            </w:r>
            <w:r w:rsidR="00F6536F" w:rsidRPr="002A2D13">
              <w:rPr>
                <w:rFonts w:ascii="Footlight MT Light" w:eastAsia="Gentium Basic" w:hAnsi="Footlight MT Light" w:cs="Gentium Basic"/>
              </w:rPr>
              <w:t>HPS</w:t>
            </w:r>
            <w:r w:rsidRPr="002A2D13">
              <w:rPr>
                <w:rFonts w:ascii="Footlight MT Light" w:eastAsia="Gentium Basic" w:hAnsi="Footlight MT Light" w:cs="Gentium Basic"/>
              </w:rPr>
              <w:t>.</w:t>
            </w:r>
          </w:p>
          <w:p w14:paraId="7E95AA15"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4EAADDCA" w14:textId="40BEDD0F" w:rsidR="006407E4" w:rsidRPr="002A2D13" w:rsidRDefault="00CE4677" w:rsidP="002A2D13">
            <w:pPr>
              <w:numPr>
                <w:ilvl w:val="1"/>
                <w:numId w:val="11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lang w:val="en-US"/>
              </w:rPr>
              <w:t>Pejabat Penandatangan Kontrak</w:t>
            </w:r>
            <w:r w:rsidRPr="002A2D13">
              <w:rPr>
                <w:rFonts w:ascii="Footlight MT Light" w:eastAsia="Gentium Basic" w:hAnsi="Footlight MT Light" w:cs="Gentium Basic"/>
              </w:rPr>
              <w:t xml:space="preserve"> </w:t>
            </w:r>
            <w:r w:rsidR="004D30FB" w:rsidRPr="002A2D13">
              <w:rPr>
                <w:rFonts w:ascii="Footlight MT Light" w:eastAsia="Gentium Basic" w:hAnsi="Footlight MT Light" w:cs="Gentium Basic"/>
              </w:rPr>
              <w:t>dan penyedia tidak diperkenankan mengubah substansi Dokumen Tender sampai dengan penandatanganan Kontrak, kecuali mempersingkat waktu pelaksanaan pekerjaan dikarenakan jadwal pelaksanaan pekerjaan yang ditetapkan sebelumnya akan melewati batas tahun anggaran.</w:t>
            </w:r>
          </w:p>
          <w:p w14:paraId="0C0B7975" w14:textId="77777777" w:rsidR="006407E4" w:rsidRPr="002A2D13" w:rsidRDefault="006407E4" w:rsidP="002A2D13">
            <w:pPr>
              <w:pBdr>
                <w:top w:val="nil"/>
                <w:left w:val="nil"/>
                <w:bottom w:val="nil"/>
                <w:right w:val="nil"/>
                <w:between w:val="nil"/>
              </w:pBdr>
              <w:tabs>
                <w:tab w:val="left" w:pos="959"/>
              </w:tabs>
              <w:ind w:left="959"/>
              <w:jc w:val="both"/>
              <w:rPr>
                <w:rFonts w:ascii="Footlight MT Light" w:eastAsia="Gentium Basic" w:hAnsi="Footlight MT Light" w:cs="Gentium Basic"/>
              </w:rPr>
            </w:pPr>
          </w:p>
          <w:p w14:paraId="2F3F46A3" w14:textId="5B7318E7" w:rsidR="006407E4" w:rsidRPr="002A2D13" w:rsidRDefault="00CE4677" w:rsidP="002A2D13">
            <w:pPr>
              <w:numPr>
                <w:ilvl w:val="1"/>
                <w:numId w:val="11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lang w:val="en-US"/>
              </w:rPr>
              <w:t>Pejabat Penandatangan Kontrak</w:t>
            </w:r>
            <w:r w:rsidRPr="002A2D13">
              <w:rPr>
                <w:rFonts w:ascii="Footlight MT Light" w:eastAsia="Gentium Basic" w:hAnsi="Footlight MT Light" w:cs="Gentium Basic"/>
              </w:rPr>
              <w:t xml:space="preserve"> </w:t>
            </w:r>
            <w:r w:rsidR="004D30FB" w:rsidRPr="002A2D13">
              <w:rPr>
                <w:rFonts w:ascii="Footlight MT Light" w:eastAsia="Gentium Basic" w:hAnsi="Footlight MT Light" w:cs="Gentium Basic"/>
              </w:rPr>
              <w:t>dan Penyedia yang memenuhi ketentuan Rapat Persiapan Penandatanganan Kontrak mengisi substansi rancangan kontrak dengan informasi yang diperoleh dari dokumen penawaran penyedia dan perubahannya yang dinyatakan berita acara hasil pemilihan dengan tidak mengubah substansi yang ditetapkan dalam Dokumen Tender.</w:t>
            </w:r>
          </w:p>
          <w:p w14:paraId="2985997B"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055DDB5B" w14:textId="3767B9A7" w:rsidR="006407E4" w:rsidRPr="002A2D13" w:rsidRDefault="00CE4677" w:rsidP="002A2D13">
            <w:pPr>
              <w:numPr>
                <w:ilvl w:val="1"/>
                <w:numId w:val="11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lang w:val="en-US"/>
              </w:rPr>
              <w:t>Pejabat Penandatangan Kontrak</w:t>
            </w:r>
            <w:r w:rsidRPr="002A2D13">
              <w:rPr>
                <w:rFonts w:ascii="Footlight MT Light" w:eastAsia="Gentium Basic" w:hAnsi="Footlight MT Light" w:cs="Gentium Basic"/>
              </w:rPr>
              <w:t xml:space="preserve"> </w:t>
            </w:r>
            <w:r w:rsidR="004D30FB" w:rsidRPr="002A2D13">
              <w:rPr>
                <w:rFonts w:ascii="Footlight MT Light" w:eastAsia="Gentium Basic" w:hAnsi="Footlight MT Light" w:cs="Gentium Basic"/>
              </w:rPr>
              <w:t>dan Penyedia yang memenuhi ketentuan Rapat Persiapan Penandatanganan Kontrak wajib memeriksa konsep Kontrak meliputi substansi, bahasa, redaksional, angka dan huruf serta membubuhkan paraf pada setiap lembar Dokumen Kontrak.</w:t>
            </w:r>
          </w:p>
          <w:p w14:paraId="7CB4D319" w14:textId="77777777" w:rsidR="006407E4" w:rsidRPr="002A2D13" w:rsidRDefault="006407E4" w:rsidP="002A2D13">
            <w:pPr>
              <w:pBdr>
                <w:top w:val="nil"/>
                <w:left w:val="nil"/>
                <w:bottom w:val="nil"/>
                <w:right w:val="nil"/>
                <w:between w:val="nil"/>
              </w:pBdr>
              <w:tabs>
                <w:tab w:val="left" w:pos="959"/>
              </w:tabs>
              <w:ind w:left="959" w:hanging="959"/>
              <w:jc w:val="both"/>
              <w:rPr>
                <w:rFonts w:ascii="Footlight MT Light" w:eastAsia="Gentium Basic" w:hAnsi="Footlight MT Light" w:cs="Gentium Basic"/>
              </w:rPr>
            </w:pPr>
          </w:p>
          <w:p w14:paraId="40136A41" w14:textId="77777777" w:rsidR="006407E4" w:rsidRPr="002A2D13" w:rsidRDefault="004D30FB" w:rsidP="002A2D13">
            <w:pPr>
              <w:numPr>
                <w:ilvl w:val="1"/>
                <w:numId w:val="11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Menetapkan urutan hierarki kontrak sebagai berikut:</w:t>
            </w:r>
          </w:p>
          <w:p w14:paraId="62E27058" w14:textId="6D580F6F" w:rsidR="000E0202" w:rsidRPr="002A2D13" w:rsidRDefault="000E0202" w:rsidP="002A2D13">
            <w:pPr>
              <w:numPr>
                <w:ilvl w:val="0"/>
                <w:numId w:val="85"/>
              </w:numPr>
              <w:pBdr>
                <w:top w:val="nil"/>
                <w:left w:val="nil"/>
                <w:bottom w:val="nil"/>
                <w:right w:val="nil"/>
                <w:between w:val="nil"/>
              </w:pBdr>
              <w:ind w:left="1264" w:hanging="425"/>
              <w:jc w:val="both"/>
              <w:rPr>
                <w:rFonts w:ascii="Footlight MT Light" w:eastAsia="Gentium Basic" w:hAnsi="Footlight MT Light" w:cs="Gentium Basic"/>
              </w:rPr>
            </w:pPr>
            <w:r w:rsidRPr="002A2D13">
              <w:rPr>
                <w:rFonts w:ascii="Footlight MT Light" w:eastAsia="Gentium Basic" w:hAnsi="Footlight MT Light" w:cs="Gentium Basic"/>
              </w:rPr>
              <w:t>adendum Kontrak (apabila ada);</w:t>
            </w:r>
          </w:p>
          <w:p w14:paraId="23FCD7DB" w14:textId="35732183" w:rsidR="000E0202" w:rsidRPr="002A2D13" w:rsidRDefault="000E0202" w:rsidP="002A2D13">
            <w:pPr>
              <w:numPr>
                <w:ilvl w:val="0"/>
                <w:numId w:val="85"/>
              </w:numPr>
              <w:pBdr>
                <w:top w:val="nil"/>
                <w:left w:val="nil"/>
                <w:bottom w:val="nil"/>
                <w:right w:val="nil"/>
                <w:between w:val="nil"/>
              </w:pBdr>
              <w:ind w:left="1264" w:hanging="425"/>
              <w:jc w:val="both"/>
              <w:rPr>
                <w:rFonts w:ascii="Footlight MT Light" w:eastAsia="Gentium Basic" w:hAnsi="Footlight MT Light" w:cs="Gentium Basic"/>
              </w:rPr>
            </w:pPr>
            <w:r w:rsidRPr="002A2D13">
              <w:rPr>
                <w:rFonts w:ascii="Footlight MT Light" w:eastAsia="Gentium Basic" w:hAnsi="Footlight MT Light" w:cs="Gentium Basic"/>
              </w:rPr>
              <w:t>Surat Perjanjian;</w:t>
            </w:r>
          </w:p>
          <w:p w14:paraId="35F1B803" w14:textId="77E1EE27" w:rsidR="000E0202" w:rsidRPr="002A2D13" w:rsidRDefault="000E0202" w:rsidP="002A2D13">
            <w:pPr>
              <w:numPr>
                <w:ilvl w:val="0"/>
                <w:numId w:val="85"/>
              </w:numPr>
              <w:pBdr>
                <w:top w:val="nil"/>
                <w:left w:val="nil"/>
                <w:bottom w:val="nil"/>
                <w:right w:val="nil"/>
                <w:between w:val="nil"/>
              </w:pBdr>
              <w:ind w:left="1264" w:hanging="425"/>
              <w:jc w:val="both"/>
              <w:rPr>
                <w:rFonts w:ascii="Footlight MT Light" w:eastAsia="Gentium Basic" w:hAnsi="Footlight MT Light" w:cs="Gentium Basic"/>
              </w:rPr>
            </w:pPr>
            <w:r w:rsidRPr="002A2D13">
              <w:rPr>
                <w:rFonts w:ascii="Footlight MT Light" w:eastAsia="Gentium Basic" w:hAnsi="Footlight MT Light" w:cs="Gentium Basic"/>
              </w:rPr>
              <w:t>Surat Penawaran;</w:t>
            </w:r>
          </w:p>
          <w:p w14:paraId="152D218F" w14:textId="6D8519FB" w:rsidR="000E0202" w:rsidRPr="002A2D13" w:rsidRDefault="000E0202" w:rsidP="002A2D13">
            <w:pPr>
              <w:numPr>
                <w:ilvl w:val="0"/>
                <w:numId w:val="85"/>
              </w:numPr>
              <w:pBdr>
                <w:top w:val="nil"/>
                <w:left w:val="nil"/>
                <w:bottom w:val="nil"/>
                <w:right w:val="nil"/>
                <w:between w:val="nil"/>
              </w:pBdr>
              <w:ind w:left="1264" w:hanging="425"/>
              <w:jc w:val="both"/>
              <w:rPr>
                <w:rFonts w:ascii="Footlight MT Light" w:eastAsia="Gentium Basic" w:hAnsi="Footlight MT Light" w:cs="Gentium Basic"/>
              </w:rPr>
            </w:pPr>
            <w:r w:rsidRPr="002A2D13">
              <w:rPr>
                <w:rFonts w:ascii="Footlight MT Light" w:eastAsia="Gentium Basic" w:hAnsi="Footlight MT Light" w:cs="Gentium Basic"/>
              </w:rPr>
              <w:t>Syarat-Syarat Khusus Kontrak;</w:t>
            </w:r>
          </w:p>
          <w:p w14:paraId="7F6D35F3" w14:textId="5E34800C" w:rsidR="000E0202" w:rsidRPr="002A2D13" w:rsidRDefault="000E0202" w:rsidP="002A2D13">
            <w:pPr>
              <w:numPr>
                <w:ilvl w:val="0"/>
                <w:numId w:val="85"/>
              </w:numPr>
              <w:pBdr>
                <w:top w:val="nil"/>
                <w:left w:val="nil"/>
                <w:bottom w:val="nil"/>
                <w:right w:val="nil"/>
                <w:between w:val="nil"/>
              </w:pBdr>
              <w:ind w:left="1264" w:hanging="425"/>
              <w:jc w:val="both"/>
              <w:rPr>
                <w:rFonts w:ascii="Footlight MT Light" w:eastAsia="Gentium Basic" w:hAnsi="Footlight MT Light" w:cs="Gentium Basic"/>
              </w:rPr>
            </w:pPr>
            <w:r w:rsidRPr="002A2D13">
              <w:rPr>
                <w:rFonts w:ascii="Footlight MT Light" w:eastAsia="Gentium Basic" w:hAnsi="Footlight MT Light" w:cs="Gentium Basic"/>
              </w:rPr>
              <w:t>Syarat-Syarat Umum Kontrak;</w:t>
            </w:r>
          </w:p>
          <w:p w14:paraId="1BBBA4AA" w14:textId="4EF289D1" w:rsidR="000E0202" w:rsidRPr="002A2D13" w:rsidRDefault="000E0202" w:rsidP="002A2D13">
            <w:pPr>
              <w:numPr>
                <w:ilvl w:val="0"/>
                <w:numId w:val="85"/>
              </w:numPr>
              <w:pBdr>
                <w:top w:val="nil"/>
                <w:left w:val="nil"/>
                <w:bottom w:val="nil"/>
                <w:right w:val="nil"/>
                <w:between w:val="nil"/>
              </w:pBdr>
              <w:ind w:left="1264"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spesifikasi teknis dan gambar; </w:t>
            </w:r>
          </w:p>
          <w:p w14:paraId="08A8CB21" w14:textId="6C594979" w:rsidR="000E0202" w:rsidRPr="002A2D13" w:rsidRDefault="000E0202" w:rsidP="002A2D13">
            <w:pPr>
              <w:numPr>
                <w:ilvl w:val="0"/>
                <w:numId w:val="85"/>
              </w:numPr>
              <w:pBdr>
                <w:top w:val="nil"/>
                <w:left w:val="nil"/>
                <w:bottom w:val="nil"/>
                <w:right w:val="nil"/>
                <w:between w:val="nil"/>
              </w:pBdr>
              <w:ind w:left="1264" w:hanging="425"/>
              <w:jc w:val="both"/>
              <w:rPr>
                <w:rFonts w:ascii="Footlight MT Light" w:eastAsia="Gentium Basic" w:hAnsi="Footlight MT Light" w:cs="Gentium Basic"/>
              </w:rPr>
            </w:pPr>
            <w:r w:rsidRPr="002A2D13">
              <w:rPr>
                <w:rFonts w:ascii="Footlight MT Light" w:eastAsia="Gentium Basic" w:hAnsi="Footlight MT Light" w:cs="Gentium Basic"/>
              </w:rPr>
              <w:t>Daftar Kuantitas dan Harga (Daftar Kuantitas dan Harga Hasil Negosiasi apabila ada negosiasi); dan</w:t>
            </w:r>
          </w:p>
          <w:p w14:paraId="0A2E0370" w14:textId="40E6479C" w:rsidR="006407E4" w:rsidRPr="002A2D13" w:rsidRDefault="000E0202" w:rsidP="002A2D13">
            <w:pPr>
              <w:numPr>
                <w:ilvl w:val="0"/>
                <w:numId w:val="85"/>
              </w:numPr>
              <w:pBdr>
                <w:top w:val="nil"/>
                <w:left w:val="nil"/>
                <w:bottom w:val="nil"/>
                <w:right w:val="nil"/>
                <w:between w:val="nil"/>
              </w:pBdr>
              <w:ind w:left="1264" w:hanging="425"/>
              <w:jc w:val="both"/>
              <w:rPr>
                <w:rFonts w:ascii="Footlight MT Light" w:eastAsia="Gentium Basic" w:hAnsi="Footlight MT Light" w:cs="Gentium Basic"/>
              </w:rPr>
            </w:pPr>
            <w:r w:rsidRPr="002A2D13">
              <w:rPr>
                <w:rFonts w:ascii="Footlight MT Light" w:eastAsia="Gentium Basic" w:hAnsi="Footlight MT Light" w:cs="Gentium Basic"/>
              </w:rPr>
              <w:t>Daftar Kuantitas dan Harga (Daftar Kuantitas dan Harga Terkoreksi apabila ada koreksi aritmatik);</w:t>
            </w:r>
          </w:p>
          <w:p w14:paraId="0B8AE146" w14:textId="77777777" w:rsidR="006407E4" w:rsidRPr="002A2D13" w:rsidRDefault="004D30FB" w:rsidP="002A2D13">
            <w:pPr>
              <w:ind w:left="817"/>
              <w:jc w:val="both"/>
              <w:rPr>
                <w:rFonts w:ascii="Footlight MT Light" w:eastAsia="Gentium Basic" w:hAnsi="Footlight MT Light" w:cs="Gentium Basic"/>
              </w:rPr>
            </w:pPr>
            <w:r w:rsidRPr="002A2D13">
              <w:rPr>
                <w:rFonts w:ascii="Footlight MT Light" w:eastAsia="Gentium Basic" w:hAnsi="Footlight MT Light" w:cs="Gentium Basic"/>
              </w:rPr>
              <w:t>dengan maksud apabila terjadi pertentangan ketentuan antara bagian satu dengan bagian yang lain, maka berlaku urutan hierarki hukum.</w:t>
            </w:r>
          </w:p>
          <w:p w14:paraId="69F0F58C"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5C08E1C3" w14:textId="77777777" w:rsidR="006407E4" w:rsidRPr="002A2D13" w:rsidRDefault="004D30FB" w:rsidP="002A2D13">
            <w:pPr>
              <w:numPr>
                <w:ilvl w:val="1"/>
                <w:numId w:val="11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Banyaknya rangkap kontrak dibuat sesuai kebutuhan, yaitu:</w:t>
            </w:r>
          </w:p>
          <w:p w14:paraId="5BC9D0E0" w14:textId="77777777" w:rsidR="006407E4" w:rsidRPr="002A2D13" w:rsidRDefault="004D30FB" w:rsidP="002A2D13">
            <w:pPr>
              <w:numPr>
                <w:ilvl w:val="0"/>
                <w:numId w:val="172"/>
              </w:numPr>
              <w:ind w:left="1101" w:hanging="284"/>
              <w:jc w:val="both"/>
              <w:rPr>
                <w:rFonts w:ascii="Footlight MT Light" w:eastAsia="Gentium Basic" w:hAnsi="Footlight MT Light" w:cs="Gentium Basic"/>
              </w:rPr>
            </w:pPr>
            <w:r w:rsidRPr="002A2D13">
              <w:rPr>
                <w:rFonts w:ascii="Footlight MT Light" w:eastAsia="Gentium Basic" w:hAnsi="Footlight MT Light" w:cs="Gentium Basic"/>
              </w:rPr>
              <w:t>sekurang-kurangnya 2 (dua) Kontrak asli, terdiri atas:</w:t>
            </w:r>
          </w:p>
          <w:p w14:paraId="685F15D0" w14:textId="422B1FC7" w:rsidR="006407E4" w:rsidRPr="002A2D13" w:rsidRDefault="004D30FB" w:rsidP="002A2D13">
            <w:pPr>
              <w:numPr>
                <w:ilvl w:val="0"/>
                <w:numId w:val="171"/>
              </w:numPr>
              <w:ind w:left="1526"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kontrak asli pertama untuk </w:t>
            </w:r>
            <w:r w:rsidR="00CE4677" w:rsidRPr="002A2D13">
              <w:rPr>
                <w:rFonts w:ascii="Footlight MT Light" w:eastAsia="Gentium Basic" w:hAnsi="Footlight MT Light" w:cs="Gentium Basic"/>
                <w:lang w:val="en-US"/>
              </w:rPr>
              <w:t>Pejabat Penandatangan Kontrak</w:t>
            </w:r>
            <w:r w:rsidR="00CE4677"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dibubuhi m</w:t>
            </w:r>
            <w:r w:rsidR="00AB523F" w:rsidRPr="002A2D13">
              <w:rPr>
                <w:rFonts w:ascii="Footlight MT Light" w:eastAsia="Gentium Basic" w:hAnsi="Footlight MT Light" w:cs="Gentium Basic"/>
                <w:lang w:val="en-US"/>
              </w:rPr>
              <w:t>e</w:t>
            </w:r>
            <w:r w:rsidRPr="002A2D13">
              <w:rPr>
                <w:rFonts w:ascii="Footlight MT Light" w:eastAsia="Gentium Basic" w:hAnsi="Footlight MT Light" w:cs="Gentium Basic"/>
              </w:rPr>
              <w:t xml:space="preserve">terai pada bagian yang ditandatangani oleh penyedia; dan </w:t>
            </w:r>
          </w:p>
          <w:p w14:paraId="22D4B0BE" w14:textId="006B19DE" w:rsidR="006407E4" w:rsidRPr="002A2D13" w:rsidRDefault="004D30FB" w:rsidP="002A2D13">
            <w:pPr>
              <w:numPr>
                <w:ilvl w:val="0"/>
                <w:numId w:val="171"/>
              </w:numPr>
              <w:ind w:left="1526" w:hanging="425"/>
              <w:jc w:val="both"/>
              <w:rPr>
                <w:rFonts w:ascii="Footlight MT Light" w:eastAsia="Gentium Basic" w:hAnsi="Footlight MT Light" w:cs="Gentium Basic"/>
              </w:rPr>
            </w:pPr>
            <w:r w:rsidRPr="002A2D13">
              <w:rPr>
                <w:rFonts w:ascii="Footlight MT Light" w:eastAsia="Gentium Basic" w:hAnsi="Footlight MT Light" w:cs="Gentium Basic"/>
              </w:rPr>
              <w:t>kontrak asli kedua untuk penyedia dibubuhi m</w:t>
            </w:r>
            <w:r w:rsidR="00AB523F" w:rsidRPr="002A2D13">
              <w:rPr>
                <w:rFonts w:ascii="Footlight MT Light" w:eastAsia="Gentium Basic" w:hAnsi="Footlight MT Light" w:cs="Gentium Basic"/>
                <w:lang w:val="en-US"/>
              </w:rPr>
              <w:t>e</w:t>
            </w:r>
            <w:r w:rsidRPr="002A2D13">
              <w:rPr>
                <w:rFonts w:ascii="Footlight MT Light" w:eastAsia="Gentium Basic" w:hAnsi="Footlight MT Light" w:cs="Gentium Basic"/>
              </w:rPr>
              <w:t xml:space="preserve">terai pada bagian yang ditandatangani oleh </w:t>
            </w:r>
            <w:r w:rsidR="00CE4677" w:rsidRPr="002A2D13">
              <w:rPr>
                <w:rFonts w:ascii="Footlight MT Light" w:eastAsia="Gentium Basic" w:hAnsi="Footlight MT Light" w:cs="Gentium Basic"/>
                <w:lang w:val="en-US"/>
              </w:rPr>
              <w:t>Pejabat Penandatangan Kontrak</w:t>
            </w:r>
            <w:r w:rsidRPr="002A2D13">
              <w:rPr>
                <w:rFonts w:ascii="Footlight MT Light" w:eastAsia="Gentium Basic" w:hAnsi="Footlight MT Light" w:cs="Gentium Basic"/>
              </w:rPr>
              <w:t>.</w:t>
            </w:r>
          </w:p>
          <w:p w14:paraId="548D3D3E" w14:textId="77777777" w:rsidR="006407E4" w:rsidRPr="002A2D13" w:rsidRDefault="004D30FB" w:rsidP="002A2D13">
            <w:pPr>
              <w:numPr>
                <w:ilvl w:val="0"/>
                <w:numId w:val="172"/>
              </w:numPr>
              <w:ind w:left="1101" w:hanging="284"/>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rangkap kontrak lainnya (apabila diperlukan) tanpa dibubuhi meterai.</w:t>
            </w:r>
          </w:p>
          <w:p w14:paraId="497353A8" w14:textId="77777777" w:rsidR="006407E4" w:rsidRPr="002A2D13" w:rsidRDefault="006407E4" w:rsidP="002A2D13">
            <w:pPr>
              <w:tabs>
                <w:tab w:val="left" w:pos="959"/>
              </w:tabs>
              <w:jc w:val="both"/>
              <w:rPr>
                <w:rFonts w:ascii="Footlight MT Light" w:eastAsia="Gentium Basic" w:hAnsi="Footlight MT Light" w:cs="Gentium Basic"/>
              </w:rPr>
            </w:pPr>
          </w:p>
          <w:p w14:paraId="685D2F97" w14:textId="77777777" w:rsidR="006407E4" w:rsidRPr="002A2D13" w:rsidRDefault="004D30FB" w:rsidP="002A2D13">
            <w:pPr>
              <w:numPr>
                <w:ilvl w:val="1"/>
                <w:numId w:val="11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rPr>
              <w:t>Pihak yang berwenang menandatangani kontrak atas nama penyedia adalah direktur utama/pimpinan perusahaan atau yang namanya tercantum dalam Akta Pendirian/Anggaran Dasar, yang telah didaftarkan sesuai dengan peraturan perundang-undangan.</w:t>
            </w:r>
            <w:r w:rsidRPr="002A2D13">
              <w:rPr>
                <w:rFonts w:ascii="Footlight MT Light" w:eastAsia="Gentium Basic" w:hAnsi="Footlight MT Light" w:cs="Gentium Basic"/>
              </w:rPr>
              <w:tab/>
            </w:r>
          </w:p>
          <w:p w14:paraId="59F7B2B5" w14:textId="77777777" w:rsidR="006407E4" w:rsidRPr="002A2D13" w:rsidRDefault="006407E4" w:rsidP="002A2D13">
            <w:pPr>
              <w:rPr>
                <w:rFonts w:ascii="Footlight MT Light" w:hAnsi="Footlight MT Light"/>
              </w:rPr>
            </w:pPr>
          </w:p>
          <w:p w14:paraId="0E8FB774" w14:textId="5A41C011" w:rsidR="006407E4" w:rsidRPr="002A2D13" w:rsidRDefault="00CE4677" w:rsidP="002A2D13">
            <w:pPr>
              <w:numPr>
                <w:ilvl w:val="1"/>
                <w:numId w:val="117"/>
              </w:numPr>
              <w:pBdr>
                <w:top w:val="nil"/>
                <w:left w:val="nil"/>
                <w:bottom w:val="nil"/>
                <w:right w:val="nil"/>
                <w:between w:val="nil"/>
              </w:pBdr>
              <w:ind w:hanging="792"/>
              <w:jc w:val="both"/>
              <w:rPr>
                <w:rFonts w:ascii="Footlight MT Light" w:eastAsia="Gentium Basic" w:hAnsi="Footlight MT Light" w:cs="Gentium Basic"/>
              </w:rPr>
            </w:pPr>
            <w:r w:rsidRPr="002A2D13">
              <w:rPr>
                <w:rFonts w:ascii="Footlight MT Light" w:eastAsia="Gentium Basic" w:hAnsi="Footlight MT Light" w:cs="Gentium Basic"/>
                <w:lang w:val="en-US"/>
              </w:rPr>
              <w:t>Pejabat Penandatangan Kontrak</w:t>
            </w:r>
            <w:r w:rsidRPr="002A2D13">
              <w:rPr>
                <w:rFonts w:ascii="Footlight MT Light" w:eastAsia="Gentium Basic" w:hAnsi="Footlight MT Light" w:cs="Gentium Basic"/>
              </w:rPr>
              <w:t xml:space="preserve"> </w:t>
            </w:r>
            <w:r w:rsidR="004D30FB" w:rsidRPr="002A2D13">
              <w:rPr>
                <w:rFonts w:ascii="Footlight MT Light" w:eastAsia="Gentium Basic" w:hAnsi="Footlight MT Light" w:cs="Gentium Basic"/>
              </w:rPr>
              <w:t xml:space="preserve">menginputkan data kontrak dan mengunggah hasil pemindaian dokumen kontrak yang telah ditandatangani pada </w:t>
            </w:r>
            <w:r w:rsidR="00CC5570" w:rsidRPr="002A2D13">
              <w:rPr>
                <w:rFonts w:ascii="Footlight MT Light" w:eastAsia="Gentium Basic" w:hAnsi="Footlight MT Light" w:cs="Gentium Basic"/>
              </w:rPr>
              <w:t>SPSE</w:t>
            </w:r>
            <w:r w:rsidR="004D30FB" w:rsidRPr="002A2D13">
              <w:rPr>
                <w:rFonts w:ascii="Footlight MT Light" w:eastAsia="Gentium Basic" w:hAnsi="Footlight MT Light" w:cs="Gentium Basic"/>
              </w:rPr>
              <w:t>.</w:t>
            </w:r>
          </w:p>
          <w:p w14:paraId="3A7D8D9F" w14:textId="77777777" w:rsidR="006407E4" w:rsidRPr="002A2D13" w:rsidRDefault="006407E4" w:rsidP="002A2D13">
            <w:pPr>
              <w:jc w:val="both"/>
              <w:rPr>
                <w:rFonts w:ascii="Footlight MT Light" w:eastAsia="Gentium Basic" w:hAnsi="Footlight MT Light" w:cs="Gentium Basic"/>
              </w:rPr>
            </w:pPr>
          </w:p>
        </w:tc>
      </w:tr>
    </w:tbl>
    <w:p w14:paraId="3711334E" w14:textId="77777777" w:rsidR="006407E4" w:rsidRPr="002A2D13" w:rsidRDefault="006407E4" w:rsidP="002A2D13">
      <w:pPr>
        <w:pStyle w:val="Heading1"/>
        <w:rPr>
          <w:rFonts w:ascii="Footlight MT Light" w:eastAsia="Gentium Basic" w:hAnsi="Footlight MT Light" w:cs="Gentium Basic"/>
          <w:sz w:val="28"/>
          <w:szCs w:val="28"/>
        </w:rPr>
        <w:sectPr w:rsidR="006407E4" w:rsidRPr="002A2D13" w:rsidSect="003B3D29">
          <w:headerReference w:type="even" r:id="rId17"/>
          <w:headerReference w:type="default" r:id="rId18"/>
          <w:headerReference w:type="first" r:id="rId19"/>
          <w:pgSz w:w="12240" w:h="20160"/>
          <w:pgMar w:top="2268" w:right="1197" w:bottom="1701" w:left="2268" w:header="737" w:footer="737" w:gutter="0"/>
          <w:pgNumType w:fmt="numberInDash"/>
          <w:cols w:space="720"/>
        </w:sectPr>
      </w:pPr>
      <w:bookmarkStart w:id="92" w:name="_heading=h.2afmg28" w:colFirst="0" w:colLast="0"/>
      <w:bookmarkEnd w:id="92"/>
    </w:p>
    <w:p w14:paraId="29E9F6A7" w14:textId="77777777" w:rsidR="006407E4" w:rsidRPr="002A2D13" w:rsidRDefault="004D30FB" w:rsidP="002A2D13">
      <w:pPr>
        <w:pStyle w:val="Heading1"/>
        <w:rPr>
          <w:rFonts w:ascii="Footlight MT Light" w:eastAsia="Gentium Basic" w:hAnsi="Footlight MT Light" w:cs="Gentium Basic"/>
          <w:sz w:val="28"/>
          <w:szCs w:val="28"/>
        </w:rPr>
      </w:pPr>
      <w:bookmarkStart w:id="93" w:name="_Toc69896473"/>
      <w:r w:rsidRPr="002A2D13">
        <w:rPr>
          <w:rFonts w:ascii="Footlight MT Light" w:eastAsia="Gentium Basic" w:hAnsi="Footlight MT Light" w:cs="Gentium Basic"/>
          <w:sz w:val="28"/>
          <w:szCs w:val="28"/>
        </w:rPr>
        <w:lastRenderedPageBreak/>
        <w:t>BAB IV. LEMBAR DATA PEMILIHAN (LDP)</w:t>
      </w:r>
      <w:bookmarkEnd w:id="93"/>
    </w:p>
    <w:p w14:paraId="0FA82ACE" w14:textId="77777777" w:rsidR="006407E4" w:rsidRPr="002A2D13" w:rsidRDefault="006407E4" w:rsidP="002A2D13">
      <w:pPr>
        <w:pBdr>
          <w:bottom w:val="single" w:sz="4" w:space="1" w:color="000000"/>
        </w:pBdr>
        <w:rPr>
          <w:rFonts w:ascii="Footlight MT Light" w:eastAsia="Gentium Basic" w:hAnsi="Footlight MT Light" w:cs="Gentium Basic"/>
        </w:rPr>
      </w:pPr>
    </w:p>
    <w:p w14:paraId="417ED4E9" w14:textId="77777777" w:rsidR="006407E4" w:rsidRPr="002A2D13" w:rsidRDefault="006407E4" w:rsidP="002A2D13">
      <w:pPr>
        <w:jc w:val="center"/>
        <w:rPr>
          <w:rFonts w:ascii="Footlight MT Light" w:eastAsia="Gentium Basic" w:hAnsi="Footlight MT Light" w:cs="Gentium Basic"/>
          <w:b/>
          <w:sz w:val="32"/>
          <w:szCs w:val="32"/>
        </w:rPr>
      </w:pPr>
    </w:p>
    <w:p w14:paraId="39BAD1B3" w14:textId="77777777" w:rsidR="006407E4" w:rsidRPr="002A2D13" w:rsidRDefault="006407E4" w:rsidP="002A2D13">
      <w:pPr>
        <w:pBdr>
          <w:top w:val="nil"/>
          <w:left w:val="nil"/>
          <w:bottom w:val="nil"/>
          <w:right w:val="nil"/>
          <w:between w:val="nil"/>
        </w:pBdr>
        <w:ind w:left="340"/>
        <w:rPr>
          <w:rFonts w:ascii="Footlight MT Light" w:eastAsia="Gentium Basic" w:hAnsi="Footlight MT Light" w:cs="Gentium Basic"/>
          <w:b/>
        </w:rPr>
      </w:pPr>
    </w:p>
    <w:tbl>
      <w:tblPr>
        <w:tblStyle w:val="a8"/>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0"/>
        <w:gridCol w:w="1600"/>
        <w:gridCol w:w="5040"/>
      </w:tblGrid>
      <w:tr w:rsidR="002A7E4F" w:rsidRPr="002A2D13" w14:paraId="05435A53" w14:textId="77777777" w:rsidTr="007D08DE">
        <w:trPr>
          <w:trHeight w:val="459"/>
          <w:tblHeader/>
        </w:trPr>
        <w:tc>
          <w:tcPr>
            <w:tcW w:w="2180" w:type="dxa"/>
            <w:vAlign w:val="center"/>
          </w:tcPr>
          <w:p w14:paraId="4F0B9ED0"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HAL</w:t>
            </w:r>
          </w:p>
        </w:tc>
        <w:tc>
          <w:tcPr>
            <w:tcW w:w="1600" w:type="dxa"/>
            <w:vAlign w:val="center"/>
          </w:tcPr>
          <w:p w14:paraId="0BD862CA"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NOMOR IKP</w:t>
            </w:r>
          </w:p>
        </w:tc>
        <w:tc>
          <w:tcPr>
            <w:tcW w:w="5040" w:type="dxa"/>
            <w:vAlign w:val="center"/>
          </w:tcPr>
          <w:p w14:paraId="07528EF7"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KETENTUAN DAN INFORMASI SPESIFIK</w:t>
            </w:r>
          </w:p>
        </w:tc>
      </w:tr>
      <w:tr w:rsidR="002A7E4F" w:rsidRPr="002A2D13" w14:paraId="7E3C2EFC" w14:textId="77777777">
        <w:trPr>
          <w:trHeight w:val="974"/>
        </w:trPr>
        <w:tc>
          <w:tcPr>
            <w:tcW w:w="2180" w:type="dxa"/>
          </w:tcPr>
          <w:p w14:paraId="03ECC54C" w14:textId="77777777" w:rsidR="006407E4" w:rsidRPr="002A2D13" w:rsidRDefault="004D30FB" w:rsidP="002A2D13">
            <w:pPr>
              <w:pStyle w:val="Heading2"/>
              <w:numPr>
                <w:ilvl w:val="0"/>
                <w:numId w:val="120"/>
              </w:numPr>
              <w:ind w:left="341"/>
              <w:jc w:val="left"/>
            </w:pPr>
            <w:bookmarkStart w:id="94" w:name="_Toc69896474"/>
            <w:r w:rsidRPr="002A2D13">
              <w:t>Identitas Pokja</w:t>
            </w:r>
            <w:bookmarkEnd w:id="94"/>
            <w:r w:rsidRPr="002A2D13">
              <w:t xml:space="preserve"> </w:t>
            </w:r>
          </w:p>
        </w:tc>
        <w:tc>
          <w:tcPr>
            <w:tcW w:w="1600" w:type="dxa"/>
          </w:tcPr>
          <w:p w14:paraId="2D59AF5B" w14:textId="77777777" w:rsidR="006407E4" w:rsidRPr="002A2D13" w:rsidRDefault="004D30FB" w:rsidP="002A2D13">
            <w:pPr>
              <w:pBdr>
                <w:top w:val="nil"/>
                <w:left w:val="nil"/>
                <w:bottom w:val="nil"/>
                <w:right w:val="nil"/>
                <w:between w:val="nil"/>
              </w:pBdr>
              <w:ind w:left="-41"/>
              <w:jc w:val="center"/>
              <w:rPr>
                <w:rFonts w:ascii="Footlight MT Light" w:eastAsia="Gentium Basic" w:hAnsi="Footlight MT Light" w:cs="Gentium Basic"/>
              </w:rPr>
            </w:pPr>
            <w:r w:rsidRPr="002A2D13">
              <w:rPr>
                <w:rFonts w:ascii="Footlight MT Light" w:eastAsia="Gentium Basic" w:hAnsi="Footlight MT Light" w:cs="Gentium Basic"/>
              </w:rPr>
              <w:t>1.1</w:t>
            </w:r>
          </w:p>
        </w:tc>
        <w:tc>
          <w:tcPr>
            <w:tcW w:w="5040" w:type="dxa"/>
          </w:tcPr>
          <w:p w14:paraId="64A8F91E" w14:textId="77777777" w:rsidR="006407E4" w:rsidRPr="002A2D13" w:rsidRDefault="004D30FB" w:rsidP="002A2D13">
            <w:pPr>
              <w:pBdr>
                <w:top w:val="nil"/>
                <w:left w:val="nil"/>
                <w:bottom w:val="nil"/>
                <w:right w:val="nil"/>
                <w:between w:val="nil"/>
              </w:pBdr>
              <w:spacing w:after="120"/>
              <w:ind w:left="68"/>
              <w:rPr>
                <w:rFonts w:ascii="Footlight MT Light" w:eastAsia="Gentium Basic" w:hAnsi="Footlight MT Light" w:cs="Gentium Basic"/>
              </w:rPr>
            </w:pPr>
            <w:r w:rsidRPr="002A2D13">
              <w:rPr>
                <w:rFonts w:ascii="Footlight MT Light" w:eastAsia="Gentium Basic" w:hAnsi="Footlight MT Light" w:cs="Gentium Basic"/>
              </w:rPr>
              <w:t>Identitas Pokja Pemilihan:</w:t>
            </w:r>
          </w:p>
          <w:p w14:paraId="4169E38B" w14:textId="77777777" w:rsidR="006407E4" w:rsidRPr="002A2D13" w:rsidRDefault="004D30FB" w:rsidP="002A2D13">
            <w:pPr>
              <w:numPr>
                <w:ilvl w:val="1"/>
                <w:numId w:val="158"/>
              </w:numPr>
              <w:pBdr>
                <w:top w:val="nil"/>
                <w:left w:val="nil"/>
                <w:bottom w:val="nil"/>
                <w:right w:val="nil"/>
                <w:between w:val="nil"/>
              </w:pBdr>
              <w:ind w:left="518"/>
              <w:rPr>
                <w:rFonts w:ascii="Footlight MT Light" w:eastAsia="Gentium Basic" w:hAnsi="Footlight MT Light" w:cs="Gentium Basic"/>
              </w:rPr>
            </w:pPr>
            <w:r w:rsidRPr="002A2D13">
              <w:rPr>
                <w:rFonts w:ascii="Footlight MT Light" w:eastAsia="Gentium Basic" w:hAnsi="Footlight MT Light" w:cs="Gentium Basic"/>
              </w:rPr>
              <w:t>Pokja Pemilihan:__________________</w:t>
            </w:r>
          </w:p>
          <w:p w14:paraId="164B17B3" w14:textId="77777777" w:rsidR="006407E4" w:rsidRPr="002A2D13" w:rsidRDefault="004D30FB" w:rsidP="002A2D13">
            <w:pPr>
              <w:ind w:left="518"/>
              <w:jc w:val="both"/>
              <w:rPr>
                <w:rFonts w:ascii="Footlight MT Light" w:eastAsia="Gentium Basic" w:hAnsi="Footlight MT Light" w:cs="Gentium Basic"/>
                <w:i/>
              </w:rPr>
            </w:pPr>
            <w:r w:rsidRPr="002A2D13">
              <w:rPr>
                <w:rFonts w:ascii="Footlight MT Light" w:eastAsia="Gentium Basic" w:hAnsi="Footlight MT Light" w:cs="Gentium Basic"/>
                <w:i/>
              </w:rPr>
              <w:t xml:space="preserve">[diisi nama Pokja Pemilihan, contoh: Pokja Pekerjaan Konstruksi UKPBJ Kementerian…] </w:t>
            </w:r>
          </w:p>
          <w:p w14:paraId="59D8FD73" w14:textId="77777777" w:rsidR="006407E4" w:rsidRPr="002A2D13" w:rsidRDefault="006407E4" w:rsidP="002A2D13">
            <w:pPr>
              <w:ind w:left="518"/>
              <w:rPr>
                <w:rFonts w:ascii="Footlight MT Light" w:eastAsia="Gentium Basic" w:hAnsi="Footlight MT Light" w:cs="Gentium Basic"/>
              </w:rPr>
            </w:pPr>
          </w:p>
          <w:p w14:paraId="7480134B" w14:textId="77777777" w:rsidR="006407E4" w:rsidRPr="002A2D13" w:rsidRDefault="004D30FB" w:rsidP="002A2D13">
            <w:pPr>
              <w:numPr>
                <w:ilvl w:val="1"/>
                <w:numId w:val="158"/>
              </w:numPr>
              <w:pBdr>
                <w:top w:val="nil"/>
                <w:left w:val="nil"/>
                <w:bottom w:val="nil"/>
                <w:right w:val="nil"/>
                <w:between w:val="nil"/>
              </w:pBdr>
              <w:ind w:left="518"/>
              <w:rPr>
                <w:rFonts w:ascii="Footlight MT Light" w:eastAsia="Gentium Basic" w:hAnsi="Footlight MT Light" w:cs="Gentium Basic"/>
              </w:rPr>
            </w:pPr>
            <w:r w:rsidRPr="002A2D13">
              <w:rPr>
                <w:rFonts w:ascii="Footlight MT Light" w:eastAsia="Gentium Basic" w:hAnsi="Footlight MT Light" w:cs="Gentium Basic"/>
              </w:rPr>
              <w:t>Alamat Pokja Pemilihan:_______________</w:t>
            </w:r>
          </w:p>
          <w:p w14:paraId="70712160" w14:textId="77777777" w:rsidR="006407E4" w:rsidRPr="002A2D13" w:rsidRDefault="004D30FB" w:rsidP="002A2D13">
            <w:pPr>
              <w:ind w:left="518"/>
              <w:rPr>
                <w:rFonts w:ascii="Footlight MT Light" w:eastAsia="Gentium Basic" w:hAnsi="Footlight MT Light" w:cs="Gentium Basic"/>
                <w:i/>
              </w:rPr>
            </w:pPr>
            <w:r w:rsidRPr="002A2D13">
              <w:rPr>
                <w:rFonts w:ascii="Footlight MT Light" w:eastAsia="Gentium Basic" w:hAnsi="Footlight MT Light" w:cs="Gentium Basic"/>
                <w:i/>
              </w:rPr>
              <w:t>[diisi alamat Pokja Pemilihan]</w:t>
            </w:r>
          </w:p>
          <w:p w14:paraId="3F1A46E7" w14:textId="77777777" w:rsidR="006407E4" w:rsidRPr="002A2D13" w:rsidRDefault="006407E4" w:rsidP="002A2D13">
            <w:pPr>
              <w:ind w:left="518"/>
              <w:rPr>
                <w:rFonts w:ascii="Footlight MT Light" w:eastAsia="Gentium Basic" w:hAnsi="Footlight MT Light" w:cs="Gentium Basic"/>
              </w:rPr>
            </w:pPr>
          </w:p>
          <w:p w14:paraId="6E1EDC77" w14:textId="77777777" w:rsidR="006407E4" w:rsidRPr="002A2D13" w:rsidRDefault="004D30FB" w:rsidP="002A2D13">
            <w:pPr>
              <w:numPr>
                <w:ilvl w:val="1"/>
                <w:numId w:val="158"/>
              </w:numPr>
              <w:pBdr>
                <w:top w:val="nil"/>
                <w:left w:val="nil"/>
                <w:bottom w:val="nil"/>
                <w:right w:val="nil"/>
                <w:between w:val="nil"/>
              </w:pBdr>
              <w:ind w:left="518"/>
              <w:rPr>
                <w:rFonts w:ascii="Footlight MT Light" w:eastAsia="Gentium Basic" w:hAnsi="Footlight MT Light" w:cs="Gentium Basic"/>
              </w:rPr>
            </w:pPr>
            <w:r w:rsidRPr="002A2D13">
              <w:rPr>
                <w:rFonts w:ascii="Footlight MT Light" w:eastAsia="Gentium Basic" w:hAnsi="Footlight MT Light" w:cs="Gentium Basic"/>
              </w:rPr>
              <w:t>Website LPSE: ________________________</w:t>
            </w:r>
          </w:p>
          <w:p w14:paraId="30FCA530" w14:textId="77777777" w:rsidR="006407E4" w:rsidRPr="002A2D13" w:rsidRDefault="004D30FB" w:rsidP="002A2D13">
            <w:pPr>
              <w:pBdr>
                <w:top w:val="nil"/>
                <w:left w:val="nil"/>
                <w:bottom w:val="nil"/>
                <w:right w:val="nil"/>
                <w:between w:val="nil"/>
              </w:pBdr>
              <w:ind w:left="518"/>
              <w:rPr>
                <w:rFonts w:ascii="Footlight MT Light" w:eastAsia="Gentium Basic" w:hAnsi="Footlight MT Light" w:cs="Gentium Basic"/>
              </w:rPr>
            </w:pPr>
            <w:r w:rsidRPr="002A2D13">
              <w:rPr>
                <w:rFonts w:ascii="Footlight MT Light" w:eastAsia="Gentium Basic" w:hAnsi="Footlight MT Light" w:cs="Gentium Basic"/>
                <w:i/>
              </w:rPr>
              <w:t>[diisi alamat website LSPE]</w:t>
            </w:r>
          </w:p>
          <w:p w14:paraId="6759E1E6" w14:textId="77777777" w:rsidR="006407E4" w:rsidRPr="002A2D13" w:rsidRDefault="006407E4" w:rsidP="002A2D13">
            <w:pPr>
              <w:jc w:val="both"/>
              <w:rPr>
                <w:rFonts w:ascii="Footlight MT Light" w:eastAsia="Gentium Basic" w:hAnsi="Footlight MT Light" w:cs="Gentium Basic"/>
              </w:rPr>
            </w:pPr>
          </w:p>
        </w:tc>
      </w:tr>
      <w:tr w:rsidR="002A7E4F" w:rsidRPr="002A2D13" w14:paraId="46CBAE13" w14:textId="77777777">
        <w:trPr>
          <w:trHeight w:val="974"/>
        </w:trPr>
        <w:tc>
          <w:tcPr>
            <w:tcW w:w="2180" w:type="dxa"/>
          </w:tcPr>
          <w:p w14:paraId="65E3721B" w14:textId="77777777" w:rsidR="006407E4" w:rsidRPr="002A2D13" w:rsidRDefault="004D30FB" w:rsidP="002A2D13">
            <w:pPr>
              <w:pStyle w:val="Heading2"/>
              <w:numPr>
                <w:ilvl w:val="0"/>
                <w:numId w:val="120"/>
              </w:numPr>
              <w:ind w:left="341"/>
              <w:jc w:val="left"/>
            </w:pPr>
            <w:bookmarkStart w:id="95" w:name="_Toc69896475"/>
            <w:r w:rsidRPr="002A2D13">
              <w:t>Lingkup Pekerjaan</w:t>
            </w:r>
            <w:bookmarkEnd w:id="95"/>
          </w:p>
        </w:tc>
        <w:tc>
          <w:tcPr>
            <w:tcW w:w="1600" w:type="dxa"/>
          </w:tcPr>
          <w:p w14:paraId="619D59B0" w14:textId="77777777" w:rsidR="006407E4" w:rsidRPr="002A2D13" w:rsidRDefault="004D30FB" w:rsidP="002A2D13">
            <w:pPr>
              <w:pBdr>
                <w:top w:val="nil"/>
                <w:left w:val="nil"/>
                <w:bottom w:val="nil"/>
                <w:right w:val="nil"/>
                <w:between w:val="nil"/>
              </w:pBdr>
              <w:ind w:left="-41"/>
              <w:jc w:val="center"/>
              <w:rPr>
                <w:rFonts w:ascii="Footlight MT Light" w:eastAsia="Gentium Basic" w:hAnsi="Footlight MT Light" w:cs="Gentium Basic"/>
              </w:rPr>
            </w:pPr>
            <w:r w:rsidRPr="002A2D13">
              <w:rPr>
                <w:rFonts w:ascii="Footlight MT Light" w:eastAsia="Gentium Basic" w:hAnsi="Footlight MT Light" w:cs="Gentium Basic"/>
              </w:rPr>
              <w:t>1.2</w:t>
            </w:r>
          </w:p>
        </w:tc>
        <w:tc>
          <w:tcPr>
            <w:tcW w:w="5040" w:type="dxa"/>
          </w:tcPr>
          <w:p w14:paraId="6C8693A5" w14:textId="77777777" w:rsidR="006407E4" w:rsidRPr="002A2D13" w:rsidRDefault="004D30FB" w:rsidP="002A2D13">
            <w:pPr>
              <w:spacing w:after="120"/>
              <w:rPr>
                <w:rFonts w:ascii="Footlight MT Light" w:eastAsia="Gentium Basic" w:hAnsi="Footlight MT Light" w:cs="Gentium Basic"/>
              </w:rPr>
            </w:pPr>
            <w:r w:rsidRPr="002A2D13">
              <w:rPr>
                <w:rFonts w:ascii="Footlight MT Light" w:eastAsia="Gentium Basic" w:hAnsi="Footlight MT Light" w:cs="Gentium Basic"/>
              </w:rPr>
              <w:t>Lingkup Pekerjaan:</w:t>
            </w:r>
          </w:p>
          <w:p w14:paraId="01DB1190" w14:textId="77777777" w:rsidR="006407E4" w:rsidRPr="002A2D13" w:rsidRDefault="004D30FB" w:rsidP="002A2D13">
            <w:pPr>
              <w:numPr>
                <w:ilvl w:val="0"/>
                <w:numId w:val="129"/>
              </w:numPr>
              <w:pBdr>
                <w:top w:val="nil"/>
                <w:left w:val="nil"/>
                <w:bottom w:val="nil"/>
                <w:right w:val="nil"/>
                <w:between w:val="nil"/>
              </w:pBdr>
              <w:ind w:left="518" w:hanging="450"/>
              <w:rPr>
                <w:rFonts w:ascii="Footlight MT Light" w:eastAsia="Gentium Basic" w:hAnsi="Footlight MT Light" w:cs="Gentium Basic"/>
              </w:rPr>
            </w:pPr>
            <w:r w:rsidRPr="002A2D13">
              <w:rPr>
                <w:rFonts w:ascii="Footlight MT Light" w:eastAsia="Gentium Basic" w:hAnsi="Footlight MT Light" w:cs="Gentium Basic"/>
              </w:rPr>
              <w:t>Nama paket pekerjaan: _______________</w:t>
            </w:r>
          </w:p>
          <w:p w14:paraId="4C3D7516" w14:textId="77777777" w:rsidR="006407E4" w:rsidRPr="002A2D13" w:rsidRDefault="004D30FB" w:rsidP="002A2D13">
            <w:pPr>
              <w:ind w:left="518"/>
              <w:jc w:val="both"/>
              <w:rPr>
                <w:rFonts w:ascii="Footlight MT Light" w:eastAsia="Gentium Basic" w:hAnsi="Footlight MT Light" w:cs="Gentium Basic"/>
                <w:i/>
              </w:rPr>
            </w:pPr>
            <w:r w:rsidRPr="002A2D13">
              <w:rPr>
                <w:rFonts w:ascii="Footlight MT Light" w:eastAsia="Gentium Basic" w:hAnsi="Footlight MT Light" w:cs="Gentium Basic"/>
                <w:i/>
              </w:rPr>
              <w:t>[diisi nama paket pekerjaan yang ditenderkan]</w:t>
            </w:r>
          </w:p>
          <w:p w14:paraId="6CC1BA8A"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5F1E200A" w14:textId="77777777" w:rsidR="006407E4" w:rsidRPr="002A2D13" w:rsidRDefault="004D30FB" w:rsidP="002A2D13">
            <w:pPr>
              <w:numPr>
                <w:ilvl w:val="0"/>
                <w:numId w:val="129"/>
              </w:numPr>
              <w:pBdr>
                <w:top w:val="nil"/>
                <w:left w:val="nil"/>
                <w:bottom w:val="nil"/>
                <w:right w:val="nil"/>
                <w:between w:val="nil"/>
              </w:pBdr>
              <w:ind w:left="518" w:hanging="450"/>
              <w:rPr>
                <w:rFonts w:ascii="Footlight MT Light" w:eastAsia="Gentium Basic" w:hAnsi="Footlight MT Light" w:cs="Gentium Basic"/>
              </w:rPr>
            </w:pPr>
            <w:r w:rsidRPr="002A2D13">
              <w:rPr>
                <w:rFonts w:ascii="Footlight MT Light" w:eastAsia="Gentium Basic" w:hAnsi="Footlight MT Light" w:cs="Gentium Basic"/>
              </w:rPr>
              <w:t>Uraian singkat dan lingkup pekerjaan: _________________</w:t>
            </w:r>
          </w:p>
          <w:p w14:paraId="21C00CA8" w14:textId="77777777" w:rsidR="006407E4" w:rsidRPr="002A2D13" w:rsidRDefault="004D30FB" w:rsidP="002A2D13">
            <w:pPr>
              <w:ind w:left="518"/>
              <w:jc w:val="both"/>
              <w:rPr>
                <w:rFonts w:ascii="Footlight MT Light" w:eastAsia="Gentium Basic" w:hAnsi="Footlight MT Light" w:cs="Gentium Basic"/>
                <w:i/>
              </w:rPr>
            </w:pPr>
            <w:r w:rsidRPr="002A2D13">
              <w:rPr>
                <w:rFonts w:ascii="Footlight MT Light" w:eastAsia="Gentium Basic" w:hAnsi="Footlight MT Light" w:cs="Gentium Basic"/>
                <w:i/>
              </w:rPr>
              <w:t>[diisi uraian secara singkat dan jelas. dan ruang lingkup pekerjaan/kegiatan yang dilaksanakan]</w:t>
            </w:r>
          </w:p>
          <w:p w14:paraId="5FB24785" w14:textId="77777777" w:rsidR="006407E4" w:rsidRPr="002A2D13" w:rsidRDefault="006407E4" w:rsidP="002A2D13">
            <w:pPr>
              <w:jc w:val="both"/>
              <w:rPr>
                <w:rFonts w:ascii="Footlight MT Light" w:eastAsia="Gentium Basic" w:hAnsi="Footlight MT Light" w:cs="Gentium Basic"/>
              </w:rPr>
            </w:pPr>
          </w:p>
          <w:p w14:paraId="556EA5E3" w14:textId="77777777" w:rsidR="006407E4" w:rsidRPr="002A2D13" w:rsidRDefault="004D30FB" w:rsidP="002A2D13">
            <w:pPr>
              <w:numPr>
                <w:ilvl w:val="0"/>
                <w:numId w:val="129"/>
              </w:numPr>
              <w:pBdr>
                <w:top w:val="nil"/>
                <w:left w:val="nil"/>
                <w:bottom w:val="nil"/>
                <w:right w:val="nil"/>
                <w:between w:val="nil"/>
              </w:pBdr>
              <w:ind w:left="518" w:hanging="450"/>
              <w:rPr>
                <w:rFonts w:ascii="Footlight MT Light" w:eastAsia="Gentium Basic" w:hAnsi="Footlight MT Light" w:cs="Gentium Basic"/>
              </w:rPr>
            </w:pPr>
            <w:r w:rsidRPr="002A2D13">
              <w:rPr>
                <w:rFonts w:ascii="Footlight MT Light" w:eastAsia="Gentium Basic" w:hAnsi="Footlight MT Light" w:cs="Gentium Basic"/>
              </w:rPr>
              <w:t>Lokasi pekerjaan: __________________</w:t>
            </w:r>
          </w:p>
          <w:p w14:paraId="10DED6E0" w14:textId="77777777" w:rsidR="006407E4" w:rsidRPr="002A2D13" w:rsidRDefault="004D30FB" w:rsidP="002A2D13">
            <w:pPr>
              <w:ind w:left="518"/>
              <w:jc w:val="both"/>
              <w:rPr>
                <w:rFonts w:ascii="Footlight MT Light" w:eastAsia="Gentium Basic" w:hAnsi="Footlight MT Light" w:cs="Gentium Basic"/>
                <w:i/>
              </w:rPr>
            </w:pPr>
            <w:r w:rsidRPr="002A2D13">
              <w:rPr>
                <w:rFonts w:ascii="Footlight MT Light" w:eastAsia="Gentium Basic" w:hAnsi="Footlight MT Light" w:cs="Gentium Basic"/>
                <w:i/>
              </w:rPr>
              <w:t>[diisi nama alamat, kabupaten/kota serta provinsi pekerjaan/kegiatan yang dilaksanakan]</w:t>
            </w:r>
          </w:p>
          <w:p w14:paraId="4FE607F2" w14:textId="77777777" w:rsidR="006407E4" w:rsidRPr="002A2D13" w:rsidRDefault="006407E4" w:rsidP="002A2D13">
            <w:pPr>
              <w:jc w:val="both"/>
              <w:rPr>
                <w:rFonts w:ascii="Footlight MT Light" w:eastAsia="Gentium Basic" w:hAnsi="Footlight MT Light" w:cs="Gentium Basic"/>
              </w:rPr>
            </w:pPr>
          </w:p>
        </w:tc>
      </w:tr>
      <w:tr w:rsidR="002A7E4F" w:rsidRPr="002A2D13" w14:paraId="29D99E10" w14:textId="77777777">
        <w:trPr>
          <w:trHeight w:val="974"/>
        </w:trPr>
        <w:tc>
          <w:tcPr>
            <w:tcW w:w="2180" w:type="dxa"/>
          </w:tcPr>
          <w:p w14:paraId="0EE1DC9B" w14:textId="77777777" w:rsidR="006407E4" w:rsidRPr="002A2D13" w:rsidRDefault="004D30FB" w:rsidP="002A2D13">
            <w:pPr>
              <w:pStyle w:val="Heading2"/>
              <w:numPr>
                <w:ilvl w:val="0"/>
                <w:numId w:val="120"/>
              </w:numPr>
              <w:ind w:left="341"/>
              <w:jc w:val="left"/>
            </w:pPr>
            <w:bookmarkStart w:id="96" w:name="_Toc69896476"/>
            <w:r w:rsidRPr="002A2D13">
              <w:t>Jangka Waktu Pelaksanaan Pekerjaan</w:t>
            </w:r>
            <w:bookmarkEnd w:id="96"/>
          </w:p>
        </w:tc>
        <w:tc>
          <w:tcPr>
            <w:tcW w:w="1600" w:type="dxa"/>
          </w:tcPr>
          <w:p w14:paraId="09D8E7A6"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1.3 dan 24.5</w:t>
            </w:r>
          </w:p>
        </w:tc>
        <w:tc>
          <w:tcPr>
            <w:tcW w:w="5040" w:type="dxa"/>
          </w:tcPr>
          <w:p w14:paraId="613B8DC4" w14:textId="77777777" w:rsidR="006407E4" w:rsidRPr="002A2D13" w:rsidRDefault="004D30FB" w:rsidP="002A2D13">
            <w:pPr>
              <w:ind w:left="68"/>
              <w:jc w:val="both"/>
              <w:rPr>
                <w:rFonts w:ascii="Footlight MT Light" w:eastAsia="Gentium Basic" w:hAnsi="Footlight MT Light" w:cs="Gentium Basic"/>
              </w:rPr>
            </w:pPr>
            <w:r w:rsidRPr="002A2D13">
              <w:rPr>
                <w:rFonts w:ascii="Footlight MT Light" w:eastAsia="Gentium Basic" w:hAnsi="Footlight MT Light" w:cs="Gentium Basic"/>
              </w:rPr>
              <w:t>Jangka waktu pelaksanaan pekerjaan ____ (_______) hari kalender sejak SPMK.</w:t>
            </w:r>
          </w:p>
          <w:p w14:paraId="44BA7677" w14:textId="77777777" w:rsidR="006407E4" w:rsidRPr="002A2D13" w:rsidRDefault="004D30FB" w:rsidP="002A2D13">
            <w:pPr>
              <w:ind w:left="68"/>
              <w:jc w:val="both"/>
              <w:rPr>
                <w:rFonts w:ascii="Footlight MT Light" w:eastAsia="Gentium Basic" w:hAnsi="Footlight MT Light" w:cs="Gentium Basic"/>
              </w:rPr>
            </w:pPr>
            <w:r w:rsidRPr="002A2D13">
              <w:rPr>
                <w:rFonts w:ascii="Footlight MT Light" w:eastAsia="Gentium Basic" w:hAnsi="Footlight MT Light" w:cs="Gentium Basic"/>
                <w:i/>
              </w:rPr>
              <w:t>[diisi waktu yang diperlukan untuk menyelesaikan pekerjaan]</w:t>
            </w:r>
          </w:p>
          <w:p w14:paraId="405F7A0A" w14:textId="77777777" w:rsidR="006407E4" w:rsidRPr="002A2D13" w:rsidRDefault="006407E4" w:rsidP="002A2D13">
            <w:pPr>
              <w:jc w:val="both"/>
              <w:rPr>
                <w:rFonts w:ascii="Footlight MT Light" w:eastAsia="Gentium Basic" w:hAnsi="Footlight MT Light" w:cs="Gentium Basic"/>
              </w:rPr>
            </w:pPr>
          </w:p>
        </w:tc>
      </w:tr>
      <w:tr w:rsidR="002A7E4F" w:rsidRPr="002A2D13" w14:paraId="1B9F8F77" w14:textId="77777777">
        <w:trPr>
          <w:trHeight w:val="974"/>
        </w:trPr>
        <w:tc>
          <w:tcPr>
            <w:tcW w:w="2180" w:type="dxa"/>
          </w:tcPr>
          <w:p w14:paraId="1C9189C8" w14:textId="77777777" w:rsidR="006407E4" w:rsidRPr="002A2D13" w:rsidRDefault="004D30FB" w:rsidP="002A2D13">
            <w:pPr>
              <w:pStyle w:val="Heading2"/>
              <w:numPr>
                <w:ilvl w:val="0"/>
                <w:numId w:val="120"/>
              </w:numPr>
              <w:ind w:left="341"/>
              <w:jc w:val="left"/>
            </w:pPr>
            <w:bookmarkStart w:id="97" w:name="_Toc69896477"/>
            <w:r w:rsidRPr="002A2D13">
              <w:t>Sumber Dana</w:t>
            </w:r>
            <w:bookmarkEnd w:id="97"/>
          </w:p>
        </w:tc>
        <w:tc>
          <w:tcPr>
            <w:tcW w:w="1600" w:type="dxa"/>
          </w:tcPr>
          <w:p w14:paraId="165F7974" w14:textId="77777777" w:rsidR="006407E4" w:rsidRPr="002A2D13" w:rsidRDefault="004D30FB" w:rsidP="002A2D13">
            <w:pPr>
              <w:pBdr>
                <w:top w:val="nil"/>
                <w:left w:val="nil"/>
                <w:bottom w:val="nil"/>
                <w:right w:val="nil"/>
                <w:between w:val="nil"/>
              </w:pBdr>
              <w:ind w:left="-40"/>
              <w:jc w:val="center"/>
              <w:rPr>
                <w:rFonts w:ascii="Footlight MT Light" w:eastAsia="Gentium Basic" w:hAnsi="Footlight MT Light" w:cs="Gentium Basic"/>
              </w:rPr>
            </w:pPr>
            <w:r w:rsidRPr="002A2D13">
              <w:rPr>
                <w:rFonts w:ascii="Footlight MT Light" w:eastAsia="Gentium Basic" w:hAnsi="Footlight MT Light" w:cs="Gentium Basic"/>
              </w:rPr>
              <w:t>2</w:t>
            </w:r>
          </w:p>
        </w:tc>
        <w:tc>
          <w:tcPr>
            <w:tcW w:w="5040" w:type="dxa"/>
          </w:tcPr>
          <w:p w14:paraId="67C308AB" w14:textId="77777777" w:rsidR="006407E4" w:rsidRPr="002A2D13" w:rsidRDefault="004D30FB" w:rsidP="002A2D13">
            <w:pPr>
              <w:numPr>
                <w:ilvl w:val="0"/>
                <w:numId w:val="159"/>
              </w:numPr>
              <w:pBdr>
                <w:top w:val="nil"/>
                <w:left w:val="nil"/>
                <w:bottom w:val="nil"/>
                <w:right w:val="nil"/>
                <w:between w:val="nil"/>
              </w:pBdr>
              <w:ind w:left="419"/>
              <w:jc w:val="both"/>
              <w:rPr>
                <w:rFonts w:ascii="Footlight MT Light" w:eastAsia="Gentium Basic" w:hAnsi="Footlight MT Light" w:cs="Gentium Basic"/>
              </w:rPr>
            </w:pPr>
            <w:r w:rsidRPr="002A2D13">
              <w:rPr>
                <w:rFonts w:ascii="Footlight MT Light" w:eastAsia="Gentium Basic" w:hAnsi="Footlight MT Light" w:cs="Gentium Basic"/>
              </w:rPr>
              <w:t>Pekerjaan ini dibiayai dari sumber pendanaan:_____Tahun Anggaran ______</w:t>
            </w:r>
          </w:p>
          <w:p w14:paraId="4030646F" w14:textId="77777777" w:rsidR="006407E4" w:rsidRPr="002A2D13" w:rsidRDefault="004D30FB" w:rsidP="002A2D13">
            <w:pPr>
              <w:pBdr>
                <w:top w:val="nil"/>
                <w:left w:val="nil"/>
                <w:bottom w:val="nil"/>
                <w:right w:val="nil"/>
                <w:between w:val="nil"/>
              </w:pBdr>
              <w:ind w:left="419"/>
              <w:jc w:val="both"/>
              <w:rPr>
                <w:rFonts w:ascii="Footlight MT Light" w:eastAsia="Gentium Basic" w:hAnsi="Footlight MT Light" w:cs="Gentium Basic"/>
              </w:rPr>
            </w:pPr>
            <w:r w:rsidRPr="002A2D13">
              <w:rPr>
                <w:rFonts w:ascii="Footlight MT Light" w:eastAsia="Gentium Basic" w:hAnsi="Footlight MT Light" w:cs="Gentium Basic"/>
                <w:i/>
              </w:rPr>
              <w:t>[diisi sumber dana dan tahun anggaran sesuai dokumen anggaran]</w:t>
            </w:r>
          </w:p>
          <w:p w14:paraId="1B89C7C6" w14:textId="77777777" w:rsidR="006407E4" w:rsidRPr="002A2D13" w:rsidRDefault="006407E4" w:rsidP="002A2D13">
            <w:pPr>
              <w:pBdr>
                <w:top w:val="nil"/>
                <w:left w:val="nil"/>
                <w:bottom w:val="nil"/>
                <w:right w:val="nil"/>
                <w:between w:val="nil"/>
              </w:pBdr>
              <w:ind w:left="419"/>
              <w:jc w:val="both"/>
              <w:rPr>
                <w:rFonts w:ascii="Footlight MT Light" w:eastAsia="Gentium Basic" w:hAnsi="Footlight MT Light" w:cs="Gentium Basic"/>
              </w:rPr>
            </w:pPr>
          </w:p>
          <w:p w14:paraId="0FC1BB6B" w14:textId="77777777" w:rsidR="006407E4" w:rsidRPr="002A2D13" w:rsidRDefault="004D30FB" w:rsidP="002A2D13">
            <w:pPr>
              <w:numPr>
                <w:ilvl w:val="0"/>
                <w:numId w:val="159"/>
              </w:numPr>
              <w:pBdr>
                <w:top w:val="nil"/>
                <w:left w:val="nil"/>
                <w:bottom w:val="nil"/>
                <w:right w:val="nil"/>
                <w:between w:val="nil"/>
              </w:pBdr>
              <w:ind w:left="419"/>
              <w:jc w:val="both"/>
              <w:rPr>
                <w:rFonts w:ascii="Footlight MT Light" w:eastAsia="Gentium Basic" w:hAnsi="Footlight MT Light" w:cs="Gentium Basic"/>
              </w:rPr>
            </w:pPr>
            <w:r w:rsidRPr="002A2D13">
              <w:rPr>
                <w:rFonts w:ascii="Footlight MT Light" w:eastAsia="Gentium Basic" w:hAnsi="Footlight MT Light" w:cs="Gentium Basic"/>
              </w:rPr>
              <w:t>Pagu Anggaran: Rp. __________</w:t>
            </w:r>
          </w:p>
          <w:p w14:paraId="163FAC19" w14:textId="77777777" w:rsidR="006407E4" w:rsidRPr="002A2D13" w:rsidRDefault="004D30FB" w:rsidP="002A2D13">
            <w:pPr>
              <w:pBdr>
                <w:top w:val="nil"/>
                <w:left w:val="nil"/>
                <w:bottom w:val="nil"/>
                <w:right w:val="nil"/>
                <w:between w:val="nil"/>
              </w:pBdr>
              <w:ind w:left="419"/>
              <w:jc w:val="both"/>
              <w:rPr>
                <w:rFonts w:ascii="Footlight MT Light" w:eastAsia="Gentium Basic" w:hAnsi="Footlight MT Light" w:cs="Gentium Basic"/>
              </w:rPr>
            </w:pPr>
            <w:r w:rsidRPr="002A2D13">
              <w:rPr>
                <w:rFonts w:ascii="Footlight MT Light" w:eastAsia="Gentium Basic" w:hAnsi="Footlight MT Light" w:cs="Gentium Basic"/>
                <w:i/>
              </w:rPr>
              <w:t>[diisi nilai pagu anggaran]</w:t>
            </w:r>
          </w:p>
          <w:p w14:paraId="23BA05B6"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3279EDA9" w14:textId="77777777" w:rsidR="006407E4" w:rsidRPr="002A2D13" w:rsidRDefault="004D30FB" w:rsidP="002A2D13">
            <w:pPr>
              <w:numPr>
                <w:ilvl w:val="0"/>
                <w:numId w:val="159"/>
              </w:numPr>
              <w:pBdr>
                <w:top w:val="nil"/>
                <w:left w:val="nil"/>
                <w:bottom w:val="nil"/>
                <w:right w:val="nil"/>
                <w:between w:val="nil"/>
              </w:pBdr>
              <w:ind w:left="419"/>
              <w:jc w:val="both"/>
              <w:rPr>
                <w:rFonts w:ascii="Footlight MT Light" w:eastAsia="Gentium Basic" w:hAnsi="Footlight MT Light" w:cs="Gentium Basic"/>
              </w:rPr>
            </w:pPr>
            <w:r w:rsidRPr="002A2D13">
              <w:rPr>
                <w:rFonts w:ascii="Footlight MT Light" w:eastAsia="Gentium Basic" w:hAnsi="Footlight MT Light" w:cs="Gentium Basic"/>
              </w:rPr>
              <w:t>Harga Perkiraan Sendiri (HPS): Rp. _______</w:t>
            </w:r>
          </w:p>
          <w:p w14:paraId="0A9F3E5F" w14:textId="77777777" w:rsidR="006407E4" w:rsidRPr="002A2D13" w:rsidRDefault="004D30FB" w:rsidP="002A2D13">
            <w:pPr>
              <w:pBdr>
                <w:top w:val="nil"/>
                <w:left w:val="nil"/>
                <w:bottom w:val="nil"/>
                <w:right w:val="nil"/>
                <w:between w:val="nil"/>
              </w:pBdr>
              <w:ind w:left="419"/>
              <w:jc w:val="both"/>
              <w:rPr>
                <w:rFonts w:ascii="Footlight MT Light" w:eastAsia="Gentium Basic" w:hAnsi="Footlight MT Light" w:cs="Gentium Basic"/>
              </w:rPr>
            </w:pPr>
            <w:r w:rsidRPr="002A2D13">
              <w:rPr>
                <w:rFonts w:ascii="Footlight MT Light" w:eastAsia="Gentium Basic" w:hAnsi="Footlight MT Light" w:cs="Gentium Basic"/>
                <w:i/>
              </w:rPr>
              <w:t>[diisi nilai HPS]</w:t>
            </w:r>
          </w:p>
          <w:p w14:paraId="1A286B0D" w14:textId="77777777" w:rsidR="006407E4" w:rsidRPr="002A2D13" w:rsidRDefault="006407E4" w:rsidP="002A2D13">
            <w:pPr>
              <w:jc w:val="both"/>
              <w:rPr>
                <w:rFonts w:ascii="Footlight MT Light" w:eastAsia="Gentium Basic" w:hAnsi="Footlight MT Light" w:cs="Gentium Basic"/>
              </w:rPr>
            </w:pPr>
          </w:p>
        </w:tc>
      </w:tr>
      <w:tr w:rsidR="002A7E4F" w:rsidRPr="002A2D13" w14:paraId="28E3CEF7" w14:textId="77777777">
        <w:trPr>
          <w:trHeight w:val="428"/>
        </w:trPr>
        <w:tc>
          <w:tcPr>
            <w:tcW w:w="2180" w:type="dxa"/>
          </w:tcPr>
          <w:p w14:paraId="534F957B" w14:textId="77777777" w:rsidR="006407E4" w:rsidRPr="002A2D13" w:rsidRDefault="004D30FB" w:rsidP="002A2D13">
            <w:pPr>
              <w:pStyle w:val="Heading2"/>
              <w:numPr>
                <w:ilvl w:val="0"/>
                <w:numId w:val="120"/>
              </w:numPr>
              <w:ind w:left="341"/>
              <w:jc w:val="left"/>
              <w:rPr>
                <w:i/>
              </w:rPr>
            </w:pPr>
            <w:bookmarkStart w:id="98" w:name="_Toc69896478"/>
            <w:r w:rsidRPr="002A2D13">
              <w:t>Pemberian Penjelasan</w:t>
            </w:r>
            <w:bookmarkEnd w:id="98"/>
          </w:p>
        </w:tc>
        <w:tc>
          <w:tcPr>
            <w:tcW w:w="1600" w:type="dxa"/>
          </w:tcPr>
          <w:p w14:paraId="2F2673F0" w14:textId="77777777" w:rsidR="006407E4" w:rsidRPr="002A2D13" w:rsidRDefault="004D30FB" w:rsidP="002A2D13">
            <w:pPr>
              <w:pBdr>
                <w:top w:val="nil"/>
                <w:left w:val="nil"/>
                <w:bottom w:val="nil"/>
                <w:right w:val="nil"/>
                <w:between w:val="nil"/>
              </w:pBdr>
              <w:ind w:left="-40"/>
              <w:jc w:val="center"/>
              <w:rPr>
                <w:rFonts w:ascii="Footlight MT Light" w:eastAsia="Gentium Basic" w:hAnsi="Footlight MT Light" w:cs="Gentium Basic"/>
              </w:rPr>
            </w:pPr>
            <w:r w:rsidRPr="002A2D13">
              <w:rPr>
                <w:rFonts w:ascii="Footlight MT Light" w:eastAsia="Gentium Basic" w:hAnsi="Footlight MT Light" w:cs="Gentium Basic"/>
              </w:rPr>
              <w:t>12.4</w:t>
            </w:r>
          </w:p>
        </w:tc>
        <w:tc>
          <w:tcPr>
            <w:tcW w:w="5040" w:type="dxa"/>
          </w:tcPr>
          <w:p w14:paraId="713A995F" w14:textId="77777777" w:rsidR="006407E4" w:rsidRPr="002A2D13" w:rsidRDefault="004D30FB" w:rsidP="002A2D13">
            <w:pPr>
              <w:ind w:left="-33"/>
              <w:rPr>
                <w:rFonts w:ascii="Footlight MT Light" w:eastAsia="Gentium Basic" w:hAnsi="Footlight MT Light" w:cs="Gentium Basic"/>
              </w:rPr>
            </w:pPr>
            <w:r w:rsidRPr="002A2D13">
              <w:rPr>
                <w:rFonts w:ascii="Footlight MT Light" w:eastAsia="Gentium Basic" w:hAnsi="Footlight MT Light" w:cs="Gentium Basic"/>
              </w:rPr>
              <w:t>Apabila diperlukan, pemberian penjelasan lanjutan melalui Peninjauan lapangan akan dilaksanakan pada:</w:t>
            </w:r>
          </w:p>
          <w:p w14:paraId="701AD3E2" w14:textId="77777777" w:rsidR="006407E4" w:rsidRPr="002A2D13" w:rsidRDefault="004D30FB" w:rsidP="002A2D13">
            <w:pPr>
              <w:tabs>
                <w:tab w:val="left" w:pos="1148"/>
              </w:tabs>
              <w:jc w:val="both"/>
              <w:rPr>
                <w:rFonts w:ascii="Footlight MT Light" w:eastAsia="Gentium Basic" w:hAnsi="Footlight MT Light" w:cs="Gentium Basic"/>
              </w:rPr>
            </w:pPr>
            <w:r w:rsidRPr="002A2D13">
              <w:rPr>
                <w:rFonts w:ascii="Footlight MT Light" w:eastAsia="Gentium Basic" w:hAnsi="Footlight MT Light" w:cs="Gentium Basic"/>
              </w:rPr>
              <w:t>Hari</w:t>
            </w:r>
            <w:r w:rsidRPr="002A2D13">
              <w:rPr>
                <w:rFonts w:ascii="Footlight MT Light" w:eastAsia="Gentium Basic" w:hAnsi="Footlight MT Light" w:cs="Gentium Basic"/>
              </w:rPr>
              <w:tab/>
              <w:t>: _______________________</w:t>
            </w:r>
          </w:p>
          <w:p w14:paraId="503F8767" w14:textId="77777777" w:rsidR="006407E4" w:rsidRPr="002A2D13" w:rsidRDefault="004D30FB" w:rsidP="002A2D13">
            <w:pPr>
              <w:tabs>
                <w:tab w:val="left" w:pos="1148"/>
              </w:tabs>
              <w:jc w:val="both"/>
              <w:rPr>
                <w:rFonts w:ascii="Footlight MT Light" w:eastAsia="Gentium Basic" w:hAnsi="Footlight MT Light" w:cs="Gentium Basic"/>
              </w:rPr>
            </w:pPr>
            <w:r w:rsidRPr="002A2D13">
              <w:rPr>
                <w:rFonts w:ascii="Footlight MT Light" w:eastAsia="Gentium Basic" w:hAnsi="Footlight MT Light" w:cs="Gentium Basic"/>
              </w:rPr>
              <w:t>Tanggal</w:t>
            </w:r>
            <w:r w:rsidRPr="002A2D13">
              <w:rPr>
                <w:rFonts w:ascii="Footlight MT Light" w:eastAsia="Gentium Basic" w:hAnsi="Footlight MT Light" w:cs="Gentium Basic"/>
              </w:rPr>
              <w:tab/>
              <w:t>: _______________________</w:t>
            </w:r>
          </w:p>
          <w:p w14:paraId="303A4F76" w14:textId="77777777" w:rsidR="006407E4" w:rsidRPr="002A2D13" w:rsidRDefault="004D30FB" w:rsidP="002A2D13">
            <w:pPr>
              <w:tabs>
                <w:tab w:val="left" w:pos="1148"/>
              </w:tabs>
              <w:jc w:val="both"/>
              <w:rPr>
                <w:rFonts w:ascii="Footlight MT Light" w:eastAsia="Gentium Basic" w:hAnsi="Footlight MT Light" w:cs="Gentium Basic"/>
              </w:rPr>
            </w:pPr>
            <w:r w:rsidRPr="002A2D13">
              <w:rPr>
                <w:rFonts w:ascii="Footlight MT Light" w:eastAsia="Gentium Basic" w:hAnsi="Footlight MT Light" w:cs="Gentium Basic"/>
              </w:rPr>
              <w:t>Waktu</w:t>
            </w:r>
            <w:r w:rsidRPr="002A2D13">
              <w:rPr>
                <w:rFonts w:ascii="Footlight MT Light" w:eastAsia="Gentium Basic" w:hAnsi="Footlight MT Light" w:cs="Gentium Basic"/>
              </w:rPr>
              <w:tab/>
              <w:t>: ___________s.d _________</w:t>
            </w:r>
          </w:p>
          <w:p w14:paraId="480741ED" w14:textId="77777777" w:rsidR="006407E4" w:rsidRPr="002A2D13" w:rsidRDefault="004D30FB" w:rsidP="002A2D13">
            <w:pPr>
              <w:tabs>
                <w:tab w:val="left" w:pos="1148"/>
              </w:tabs>
              <w:jc w:val="both"/>
              <w:rPr>
                <w:rFonts w:ascii="Footlight MT Light" w:eastAsia="Gentium Basic" w:hAnsi="Footlight MT Light" w:cs="Gentium Basic"/>
              </w:rPr>
            </w:pPr>
            <w:r w:rsidRPr="002A2D13">
              <w:rPr>
                <w:rFonts w:ascii="Footlight MT Light" w:eastAsia="Gentium Basic" w:hAnsi="Footlight MT Light" w:cs="Gentium Basic"/>
              </w:rPr>
              <w:t>Tempat</w:t>
            </w:r>
            <w:r w:rsidRPr="002A2D13">
              <w:rPr>
                <w:rFonts w:ascii="Footlight MT Light" w:eastAsia="Gentium Basic" w:hAnsi="Footlight MT Light" w:cs="Gentium Basic"/>
              </w:rPr>
              <w:tab/>
              <w:t>: _______________________</w:t>
            </w:r>
          </w:p>
          <w:p w14:paraId="5978F5B1" w14:textId="77777777"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i/>
              </w:rPr>
              <w:t>[Dalam hal dilakukan Peninjauan Lapangan]</w:t>
            </w:r>
          </w:p>
          <w:p w14:paraId="107663EA" w14:textId="77777777" w:rsidR="006407E4" w:rsidRPr="002A2D13" w:rsidRDefault="006407E4" w:rsidP="002A2D13">
            <w:pPr>
              <w:ind w:left="1767" w:hanging="1150"/>
              <w:jc w:val="both"/>
              <w:rPr>
                <w:rFonts w:ascii="Footlight MT Light" w:eastAsia="Gentium Basic" w:hAnsi="Footlight MT Light" w:cs="Gentium Basic"/>
              </w:rPr>
            </w:pPr>
          </w:p>
        </w:tc>
      </w:tr>
      <w:tr w:rsidR="002A7E4F" w:rsidRPr="002A2D13" w14:paraId="5161A673" w14:textId="77777777">
        <w:trPr>
          <w:trHeight w:val="428"/>
        </w:trPr>
        <w:tc>
          <w:tcPr>
            <w:tcW w:w="2180" w:type="dxa"/>
          </w:tcPr>
          <w:p w14:paraId="4687B418" w14:textId="77777777" w:rsidR="006407E4" w:rsidRPr="002A2D13" w:rsidRDefault="004D30FB" w:rsidP="002A2D13">
            <w:pPr>
              <w:pStyle w:val="Heading2"/>
              <w:numPr>
                <w:ilvl w:val="0"/>
                <w:numId w:val="120"/>
              </w:numPr>
              <w:ind w:left="341"/>
              <w:jc w:val="left"/>
            </w:pPr>
            <w:bookmarkStart w:id="99" w:name="_Toc69896479"/>
            <w:r w:rsidRPr="002A2D13">
              <w:lastRenderedPageBreak/>
              <w:t>Persyaratan Teknis</w:t>
            </w:r>
            <w:bookmarkEnd w:id="99"/>
          </w:p>
        </w:tc>
        <w:tc>
          <w:tcPr>
            <w:tcW w:w="1600" w:type="dxa"/>
          </w:tcPr>
          <w:p w14:paraId="5F14D8CE"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8.4 dan</w:t>
            </w:r>
          </w:p>
          <w:p w14:paraId="3DCE39BE"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17.4</w:t>
            </w:r>
          </w:p>
        </w:tc>
        <w:tc>
          <w:tcPr>
            <w:tcW w:w="5040" w:type="dxa"/>
          </w:tcPr>
          <w:p w14:paraId="2B89FEDF" w14:textId="77777777" w:rsidR="006407E4" w:rsidRPr="002A2D13" w:rsidRDefault="004D30FB" w:rsidP="002A2D13">
            <w:pPr>
              <w:spacing w:after="120"/>
              <w:ind w:left="-49"/>
              <w:rPr>
                <w:rFonts w:ascii="Footlight MT Light" w:eastAsia="Gentium Basic" w:hAnsi="Footlight MT Light" w:cs="Gentium Basic"/>
              </w:rPr>
            </w:pPr>
            <w:r w:rsidRPr="002A2D13">
              <w:rPr>
                <w:rFonts w:ascii="Footlight MT Light" w:eastAsia="Gentium Basic" w:hAnsi="Footlight MT Light" w:cs="Gentium Basic"/>
              </w:rPr>
              <w:t>Persyaratan teknis:</w:t>
            </w:r>
          </w:p>
          <w:p w14:paraId="68038A79" w14:textId="77777777" w:rsidR="006407E4" w:rsidRPr="002A2D13" w:rsidRDefault="004D30FB" w:rsidP="002A2D13">
            <w:pPr>
              <w:numPr>
                <w:ilvl w:val="0"/>
                <w:numId w:val="24"/>
              </w:numPr>
              <w:spacing w:after="60"/>
              <w:ind w:left="248" w:hanging="274"/>
              <w:jc w:val="both"/>
              <w:rPr>
                <w:rFonts w:ascii="Footlight MT Light" w:eastAsia="Gentium Basic" w:hAnsi="Footlight MT Light" w:cs="Gentium Basic"/>
              </w:rPr>
            </w:pPr>
            <w:r w:rsidRPr="002A2D13">
              <w:rPr>
                <w:rFonts w:ascii="Footlight MT Light" w:eastAsia="Gentium Basic" w:hAnsi="Footlight MT Light" w:cs="Gentium Basic"/>
              </w:rPr>
              <w:t>Pekerjaan utama yang harus diuraikan dalam metode pelaksanaan pekerjaan:</w:t>
            </w:r>
          </w:p>
          <w:tbl>
            <w:tblPr>
              <w:tblStyle w:val="a9"/>
              <w:tblW w:w="4643"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2"/>
              <w:gridCol w:w="3901"/>
            </w:tblGrid>
            <w:tr w:rsidR="002A7E4F" w:rsidRPr="002A2D13" w14:paraId="3BE9B0D8" w14:textId="77777777">
              <w:trPr>
                <w:trHeight w:val="251"/>
              </w:trPr>
              <w:tc>
                <w:tcPr>
                  <w:tcW w:w="742" w:type="dxa"/>
                </w:tcPr>
                <w:p w14:paraId="6AE43F83"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No.</w:t>
                  </w:r>
                </w:p>
              </w:tc>
              <w:tc>
                <w:tcPr>
                  <w:tcW w:w="3901" w:type="dxa"/>
                </w:tcPr>
                <w:p w14:paraId="51657295"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Pekerjaan Utama</w:t>
                  </w:r>
                </w:p>
              </w:tc>
            </w:tr>
            <w:tr w:rsidR="002A7E4F" w:rsidRPr="002A2D13" w14:paraId="28D6F6C4" w14:textId="77777777">
              <w:trPr>
                <w:trHeight w:val="251"/>
              </w:trPr>
              <w:tc>
                <w:tcPr>
                  <w:tcW w:w="742" w:type="dxa"/>
                </w:tcPr>
                <w:p w14:paraId="0F322BD5"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1.</w:t>
                  </w:r>
                </w:p>
              </w:tc>
              <w:tc>
                <w:tcPr>
                  <w:tcW w:w="3901" w:type="dxa"/>
                </w:tcPr>
                <w:p w14:paraId="12C84A4C"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___________________________</w:t>
                  </w:r>
                </w:p>
              </w:tc>
            </w:tr>
            <w:tr w:rsidR="002A7E4F" w:rsidRPr="002A2D13" w14:paraId="03DD92C0" w14:textId="77777777">
              <w:trPr>
                <w:trHeight w:val="251"/>
              </w:trPr>
              <w:tc>
                <w:tcPr>
                  <w:tcW w:w="742" w:type="dxa"/>
                </w:tcPr>
                <w:p w14:paraId="59C576AC"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Dst.</w:t>
                  </w:r>
                </w:p>
              </w:tc>
              <w:tc>
                <w:tcPr>
                  <w:tcW w:w="3901" w:type="dxa"/>
                </w:tcPr>
                <w:p w14:paraId="07668A8A"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___________________________</w:t>
                  </w:r>
                </w:p>
              </w:tc>
            </w:tr>
          </w:tbl>
          <w:p w14:paraId="66536F38" w14:textId="77777777" w:rsidR="006407E4" w:rsidRPr="002A2D13" w:rsidRDefault="004D30FB" w:rsidP="002A2D13">
            <w:pPr>
              <w:spacing w:before="60"/>
              <w:ind w:left="245"/>
              <w:jc w:val="both"/>
              <w:rPr>
                <w:rFonts w:ascii="Footlight MT Light" w:eastAsia="Gentium Basic" w:hAnsi="Footlight MT Light" w:cs="Gentium Basic"/>
                <w:i/>
              </w:rPr>
            </w:pPr>
            <w:r w:rsidRPr="002A2D13">
              <w:rPr>
                <w:rFonts w:ascii="Footlight MT Light" w:eastAsia="Gentium Basic" w:hAnsi="Footlight MT Light" w:cs="Gentium Basic"/>
                <w:i/>
              </w:rPr>
              <w:t xml:space="preserve">[diisi pekerjaan utama yang harus diuraikan dalam metode pelaksanaan pekerjaan, hanya untuk pekerjaan kompleks dan/atau pekerjaan yang diperuntukkan bagi kualifikasi usaha besar] </w:t>
            </w:r>
          </w:p>
          <w:p w14:paraId="29DE9C46" w14:textId="77777777" w:rsidR="006407E4" w:rsidRPr="002A2D13" w:rsidRDefault="006407E4" w:rsidP="002A2D13">
            <w:pPr>
              <w:ind w:left="522"/>
              <w:rPr>
                <w:rFonts w:ascii="Footlight MT Light" w:eastAsia="Gentium Basic" w:hAnsi="Footlight MT Light" w:cs="Gentium Basic"/>
                <w:i/>
              </w:rPr>
            </w:pPr>
          </w:p>
          <w:p w14:paraId="5C1DF69B" w14:textId="77777777" w:rsidR="006407E4" w:rsidRPr="002A2D13" w:rsidRDefault="004D30FB" w:rsidP="002A2D13">
            <w:pPr>
              <w:numPr>
                <w:ilvl w:val="0"/>
                <w:numId w:val="24"/>
              </w:numPr>
              <w:spacing w:after="60"/>
              <w:ind w:left="248" w:hanging="274"/>
              <w:jc w:val="both"/>
              <w:rPr>
                <w:rFonts w:ascii="Footlight MT Light" w:eastAsia="Gentium Basic" w:hAnsi="Footlight MT Light" w:cs="Gentium Basic"/>
              </w:rPr>
            </w:pPr>
            <w:r w:rsidRPr="002A2D13">
              <w:rPr>
                <w:rFonts w:ascii="Footlight MT Light" w:eastAsia="Gentium Basic" w:hAnsi="Footlight MT Light" w:cs="Gentium Basic"/>
              </w:rPr>
              <w:t>Memiliki kemampuan menyediakan peralatan utama untuk pelaksanaan pekerjaan, yaitu:</w:t>
            </w:r>
          </w:p>
          <w:tbl>
            <w:tblPr>
              <w:tblStyle w:val="aa"/>
              <w:tblW w:w="4590"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3"/>
              <w:gridCol w:w="989"/>
              <w:gridCol w:w="1260"/>
              <w:gridCol w:w="1558"/>
            </w:tblGrid>
            <w:tr w:rsidR="002A7E4F" w:rsidRPr="002A2D13" w14:paraId="21EF7CB2" w14:textId="77777777">
              <w:tc>
                <w:tcPr>
                  <w:tcW w:w="783" w:type="dxa"/>
                  <w:vAlign w:val="center"/>
                </w:tcPr>
                <w:p w14:paraId="048A7599" w14:textId="77777777" w:rsidR="006407E4" w:rsidRPr="002A2D13" w:rsidRDefault="004D30FB" w:rsidP="002A2D13">
                  <w:pPr>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No</w:t>
                  </w:r>
                </w:p>
              </w:tc>
              <w:tc>
                <w:tcPr>
                  <w:tcW w:w="989" w:type="dxa"/>
                  <w:vAlign w:val="center"/>
                </w:tcPr>
                <w:p w14:paraId="4ECE2787" w14:textId="77777777" w:rsidR="006407E4" w:rsidRPr="002A2D13" w:rsidRDefault="004D30FB" w:rsidP="002A2D13">
                  <w:pPr>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Jenis</w:t>
                  </w:r>
                </w:p>
              </w:tc>
              <w:tc>
                <w:tcPr>
                  <w:tcW w:w="1260" w:type="dxa"/>
                  <w:vAlign w:val="center"/>
                </w:tcPr>
                <w:p w14:paraId="55CF41AE" w14:textId="77777777" w:rsidR="006407E4" w:rsidRPr="002A2D13" w:rsidRDefault="004D30FB" w:rsidP="002A2D13">
                  <w:pPr>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Kapasitas</w:t>
                  </w:r>
                </w:p>
              </w:tc>
              <w:tc>
                <w:tcPr>
                  <w:tcW w:w="1558" w:type="dxa"/>
                  <w:vAlign w:val="center"/>
                </w:tcPr>
                <w:p w14:paraId="0B178FAC" w14:textId="77777777" w:rsidR="006407E4" w:rsidRPr="002A2D13" w:rsidRDefault="004D30FB" w:rsidP="002A2D13">
                  <w:pPr>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Jumlah</w:t>
                  </w:r>
                </w:p>
              </w:tc>
            </w:tr>
            <w:tr w:rsidR="002A7E4F" w:rsidRPr="002A2D13" w14:paraId="7365C8FD" w14:textId="77777777">
              <w:tc>
                <w:tcPr>
                  <w:tcW w:w="783" w:type="dxa"/>
                </w:tcPr>
                <w:p w14:paraId="7B8F8FE1" w14:textId="77777777" w:rsidR="006407E4" w:rsidRPr="002A2D13" w:rsidRDefault="004D30FB" w:rsidP="002A2D13">
                  <w:pP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1</w:t>
                  </w:r>
                </w:p>
              </w:tc>
              <w:tc>
                <w:tcPr>
                  <w:tcW w:w="989" w:type="dxa"/>
                </w:tcPr>
                <w:p w14:paraId="4D8F9510" w14:textId="77777777" w:rsidR="006407E4" w:rsidRPr="002A2D13" w:rsidRDefault="004D30FB" w:rsidP="002A2D13">
                  <w:pP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___</w:t>
                  </w:r>
                </w:p>
              </w:tc>
              <w:tc>
                <w:tcPr>
                  <w:tcW w:w="1260" w:type="dxa"/>
                </w:tcPr>
                <w:p w14:paraId="18565710" w14:textId="77777777" w:rsidR="006407E4" w:rsidRPr="002A2D13" w:rsidRDefault="004D30FB" w:rsidP="002A2D13">
                  <w:pP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___</w:t>
                  </w:r>
                </w:p>
              </w:tc>
              <w:tc>
                <w:tcPr>
                  <w:tcW w:w="1558" w:type="dxa"/>
                </w:tcPr>
                <w:p w14:paraId="4356C8E5" w14:textId="77777777" w:rsidR="006407E4" w:rsidRPr="002A2D13" w:rsidRDefault="004D30FB" w:rsidP="002A2D13">
                  <w:pP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___</w:t>
                  </w:r>
                </w:p>
              </w:tc>
            </w:tr>
            <w:tr w:rsidR="002A7E4F" w:rsidRPr="002A2D13" w14:paraId="0B88EDB1" w14:textId="77777777">
              <w:tc>
                <w:tcPr>
                  <w:tcW w:w="783" w:type="dxa"/>
                </w:tcPr>
                <w:p w14:paraId="22DC7CE9" w14:textId="77777777" w:rsidR="006407E4" w:rsidRPr="002A2D13" w:rsidRDefault="004D30FB" w:rsidP="002A2D13">
                  <w:pP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2</w:t>
                  </w:r>
                </w:p>
              </w:tc>
              <w:tc>
                <w:tcPr>
                  <w:tcW w:w="989" w:type="dxa"/>
                </w:tcPr>
                <w:p w14:paraId="7FB0B8CD" w14:textId="77777777" w:rsidR="006407E4" w:rsidRPr="002A2D13" w:rsidRDefault="004D30FB" w:rsidP="002A2D13">
                  <w:pP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___</w:t>
                  </w:r>
                </w:p>
              </w:tc>
              <w:tc>
                <w:tcPr>
                  <w:tcW w:w="1260" w:type="dxa"/>
                </w:tcPr>
                <w:p w14:paraId="39AE9F96" w14:textId="77777777" w:rsidR="006407E4" w:rsidRPr="002A2D13" w:rsidRDefault="004D30FB" w:rsidP="002A2D13">
                  <w:pP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___</w:t>
                  </w:r>
                </w:p>
              </w:tc>
              <w:tc>
                <w:tcPr>
                  <w:tcW w:w="1558" w:type="dxa"/>
                </w:tcPr>
                <w:p w14:paraId="7B2D14EE" w14:textId="77777777" w:rsidR="006407E4" w:rsidRPr="002A2D13" w:rsidRDefault="004D30FB" w:rsidP="002A2D13">
                  <w:pP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___</w:t>
                  </w:r>
                </w:p>
              </w:tc>
            </w:tr>
            <w:tr w:rsidR="002A7E4F" w:rsidRPr="002A2D13" w14:paraId="5C020957" w14:textId="77777777">
              <w:tc>
                <w:tcPr>
                  <w:tcW w:w="783" w:type="dxa"/>
                </w:tcPr>
                <w:p w14:paraId="1F136343" w14:textId="77777777" w:rsidR="006407E4" w:rsidRPr="002A2D13" w:rsidRDefault="004D30FB" w:rsidP="002A2D13">
                  <w:pP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18"/>
                      <w:szCs w:val="18"/>
                    </w:rPr>
                    <w:t>dst.</w:t>
                  </w:r>
                </w:p>
              </w:tc>
              <w:tc>
                <w:tcPr>
                  <w:tcW w:w="989" w:type="dxa"/>
                </w:tcPr>
                <w:p w14:paraId="45D3D183" w14:textId="77777777" w:rsidR="006407E4" w:rsidRPr="002A2D13" w:rsidRDefault="004D30FB" w:rsidP="002A2D13">
                  <w:pP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___</w:t>
                  </w:r>
                </w:p>
              </w:tc>
              <w:tc>
                <w:tcPr>
                  <w:tcW w:w="1260" w:type="dxa"/>
                </w:tcPr>
                <w:p w14:paraId="6A197610" w14:textId="77777777" w:rsidR="006407E4" w:rsidRPr="002A2D13" w:rsidRDefault="004D30FB" w:rsidP="002A2D13">
                  <w:pP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___</w:t>
                  </w:r>
                </w:p>
              </w:tc>
              <w:tc>
                <w:tcPr>
                  <w:tcW w:w="1558" w:type="dxa"/>
                </w:tcPr>
                <w:p w14:paraId="6DD33E18" w14:textId="77777777" w:rsidR="006407E4" w:rsidRPr="002A2D13" w:rsidRDefault="004D30FB" w:rsidP="002A2D13">
                  <w:pP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___</w:t>
                  </w:r>
                </w:p>
              </w:tc>
            </w:tr>
          </w:tbl>
          <w:p w14:paraId="552D3ABA" w14:textId="77777777" w:rsidR="006407E4" w:rsidRPr="002A2D13" w:rsidRDefault="004D30FB" w:rsidP="002A2D13">
            <w:pPr>
              <w:spacing w:before="60"/>
              <w:ind w:left="245"/>
              <w:jc w:val="both"/>
              <w:rPr>
                <w:rFonts w:ascii="Footlight MT Light" w:eastAsia="Gentium Basic" w:hAnsi="Footlight MT Light" w:cs="Gentium Basic"/>
              </w:rPr>
            </w:pPr>
            <w:r w:rsidRPr="002A2D13">
              <w:rPr>
                <w:rFonts w:ascii="Footlight MT Light" w:eastAsia="Gentium Basic" w:hAnsi="Footlight MT Light" w:cs="Gentium Basic"/>
                <w:i/>
              </w:rPr>
              <w:t>[diisi jenis, kapasitas, dan jumlah peralatan yang disyaratkan sesuai ketentuan pada IKP 17.4.b]</w:t>
            </w:r>
          </w:p>
          <w:p w14:paraId="4332CF88" w14:textId="77777777" w:rsidR="006407E4" w:rsidRPr="002A2D13" w:rsidRDefault="006407E4" w:rsidP="002A2D13">
            <w:pPr>
              <w:ind w:left="459"/>
              <w:jc w:val="both"/>
              <w:rPr>
                <w:rFonts w:ascii="Footlight MT Light" w:eastAsia="Gentium Basic" w:hAnsi="Footlight MT Light" w:cs="Gentium Basic"/>
              </w:rPr>
            </w:pPr>
          </w:p>
          <w:p w14:paraId="0F5065B5" w14:textId="77777777" w:rsidR="006407E4" w:rsidRPr="002A2D13" w:rsidRDefault="004D30FB" w:rsidP="002A2D13">
            <w:pPr>
              <w:numPr>
                <w:ilvl w:val="0"/>
                <w:numId w:val="24"/>
              </w:numPr>
              <w:spacing w:after="60"/>
              <w:ind w:left="248" w:hanging="274"/>
              <w:jc w:val="both"/>
              <w:rPr>
                <w:rFonts w:ascii="Footlight MT Light" w:eastAsia="Gentium Basic" w:hAnsi="Footlight MT Light" w:cs="Gentium Basic"/>
              </w:rPr>
            </w:pPr>
            <w:r w:rsidRPr="002A2D13">
              <w:rPr>
                <w:rFonts w:ascii="Footlight MT Light" w:eastAsia="Gentium Basic" w:hAnsi="Footlight MT Light" w:cs="Gentium Basic"/>
              </w:rPr>
              <w:t>Memiliki kemampuan menyediakan personel manajerial untuk pelaksanaan pekerjaan, yaitu:</w:t>
            </w:r>
          </w:p>
          <w:p w14:paraId="1A5A874E" w14:textId="77777777" w:rsidR="006407E4" w:rsidRPr="002A2D13" w:rsidRDefault="004D30FB" w:rsidP="002A2D13">
            <w:pPr>
              <w:numPr>
                <w:ilvl w:val="1"/>
                <w:numId w:val="24"/>
              </w:numPr>
              <w:pBdr>
                <w:top w:val="nil"/>
                <w:left w:val="nil"/>
                <w:bottom w:val="nil"/>
                <w:right w:val="nil"/>
                <w:between w:val="nil"/>
              </w:pBdr>
              <w:spacing w:after="60"/>
              <w:ind w:left="608"/>
              <w:jc w:val="both"/>
              <w:rPr>
                <w:rFonts w:ascii="Footlight MT Light" w:eastAsia="Gentium Basic" w:hAnsi="Footlight MT Light" w:cs="Gentium Basic"/>
              </w:rPr>
            </w:pPr>
            <w:r w:rsidRPr="002A2D13">
              <w:rPr>
                <w:rFonts w:ascii="Footlight MT Light" w:eastAsia="Gentium Basic" w:hAnsi="Footlight MT Light" w:cs="Gentium Basic"/>
              </w:rPr>
              <w:t>Untuk pekerjaan kualifikasi Usaha Kecil</w:t>
            </w:r>
          </w:p>
          <w:tbl>
            <w:tblPr>
              <w:tblStyle w:val="ab"/>
              <w:tblW w:w="4278" w:type="dxa"/>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1280"/>
              <w:gridCol w:w="1220"/>
              <w:gridCol w:w="1328"/>
            </w:tblGrid>
            <w:tr w:rsidR="002A7E4F" w:rsidRPr="002A2D13" w14:paraId="2FBE6ACB" w14:textId="77777777">
              <w:trPr>
                <w:trHeight w:val="737"/>
              </w:trPr>
              <w:tc>
                <w:tcPr>
                  <w:tcW w:w="450" w:type="dxa"/>
                  <w:vAlign w:val="center"/>
                </w:tcPr>
                <w:p w14:paraId="1E0577CE"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No</w:t>
                  </w:r>
                </w:p>
              </w:tc>
              <w:tc>
                <w:tcPr>
                  <w:tcW w:w="1280" w:type="dxa"/>
                  <w:vAlign w:val="center"/>
                </w:tcPr>
                <w:p w14:paraId="52D1E3B7"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Jabatan dalam pekerjaan yang akan dilaksanakan</w:t>
                  </w:r>
                </w:p>
              </w:tc>
              <w:tc>
                <w:tcPr>
                  <w:tcW w:w="1220" w:type="dxa"/>
                  <w:vAlign w:val="center"/>
                </w:tcPr>
                <w:p w14:paraId="5919C111"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Pengalaman Kerja (tahun)</w:t>
                  </w:r>
                </w:p>
              </w:tc>
              <w:tc>
                <w:tcPr>
                  <w:tcW w:w="1328" w:type="dxa"/>
                  <w:vAlign w:val="center"/>
                </w:tcPr>
                <w:p w14:paraId="4C107DFF"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Sertifikat Kompetensi Kerja</w:t>
                  </w:r>
                </w:p>
              </w:tc>
            </w:tr>
            <w:tr w:rsidR="002A7E4F" w:rsidRPr="002A2D13" w14:paraId="309EE6E3" w14:textId="77777777">
              <w:tc>
                <w:tcPr>
                  <w:tcW w:w="450" w:type="dxa"/>
                </w:tcPr>
                <w:p w14:paraId="3713A857" w14:textId="77777777" w:rsidR="006407E4" w:rsidRPr="002A2D13" w:rsidRDefault="004D30FB" w:rsidP="002A2D13">
                  <w:pPr>
                    <w:jc w:val="both"/>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1</w:t>
                  </w:r>
                </w:p>
              </w:tc>
              <w:tc>
                <w:tcPr>
                  <w:tcW w:w="1280" w:type="dxa"/>
                </w:tcPr>
                <w:p w14:paraId="082DED19"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Pelaksana</w:t>
                  </w:r>
                </w:p>
              </w:tc>
              <w:tc>
                <w:tcPr>
                  <w:tcW w:w="1220" w:type="dxa"/>
                </w:tcPr>
                <w:p w14:paraId="64ED833D"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___</w:t>
                  </w:r>
                </w:p>
                <w:p w14:paraId="06D0ACFB" w14:textId="77777777" w:rsidR="006407E4" w:rsidRPr="002A2D13" w:rsidRDefault="006407E4" w:rsidP="002A2D13">
                  <w:pPr>
                    <w:jc w:val="center"/>
                    <w:rPr>
                      <w:rFonts w:ascii="Footlight MT Light" w:eastAsia="Gentium Basic" w:hAnsi="Footlight MT Light" w:cs="Gentium Basic"/>
                      <w:sz w:val="18"/>
                      <w:szCs w:val="18"/>
                    </w:rPr>
                  </w:pPr>
                </w:p>
              </w:tc>
              <w:tc>
                <w:tcPr>
                  <w:tcW w:w="1328" w:type="dxa"/>
                </w:tcPr>
                <w:p w14:paraId="0E88C94A"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SKTK___</w:t>
                  </w:r>
                </w:p>
              </w:tc>
            </w:tr>
            <w:tr w:rsidR="002A7E4F" w:rsidRPr="002A2D13" w14:paraId="760FB8BA" w14:textId="77777777">
              <w:tc>
                <w:tcPr>
                  <w:tcW w:w="450" w:type="dxa"/>
                </w:tcPr>
                <w:p w14:paraId="5B0C657C" w14:textId="77777777" w:rsidR="006407E4" w:rsidRPr="002A2D13" w:rsidRDefault="004D30FB" w:rsidP="002A2D13">
                  <w:pPr>
                    <w:jc w:val="both"/>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2</w:t>
                  </w:r>
                </w:p>
              </w:tc>
              <w:tc>
                <w:tcPr>
                  <w:tcW w:w="1280" w:type="dxa"/>
                </w:tcPr>
                <w:p w14:paraId="059E29C8" w14:textId="797C25CB"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 xml:space="preserve">Ahli K3 Konstruksi/ </w:t>
                  </w:r>
                  <w:r w:rsidR="006D6845" w:rsidRPr="002A2D13">
                    <w:rPr>
                      <w:rFonts w:ascii="Footlight MT Light" w:eastAsia="Gentium Basic" w:hAnsi="Footlight MT Light" w:cs="Gentium Basic"/>
                      <w:sz w:val="18"/>
                      <w:szCs w:val="18"/>
                    </w:rPr>
                    <w:t xml:space="preserve">Ahli Keselamatan Konstruksi </w:t>
                  </w:r>
                  <w:r w:rsidR="006D6845" w:rsidRPr="002A2D13">
                    <w:rPr>
                      <w:rFonts w:ascii="Footlight MT Light" w:eastAsia="Gentium Basic" w:hAnsi="Footlight MT Light" w:cs="Gentium Basic"/>
                      <w:sz w:val="18"/>
                      <w:szCs w:val="18"/>
                      <w:lang w:val="en-US"/>
                    </w:rPr>
                    <w:t>/</w:t>
                  </w:r>
                  <w:r w:rsidRPr="002A2D13">
                    <w:rPr>
                      <w:rFonts w:ascii="Footlight MT Light" w:eastAsia="Gentium Basic" w:hAnsi="Footlight MT Light" w:cs="Gentium Basic"/>
                      <w:sz w:val="18"/>
                      <w:szCs w:val="18"/>
                    </w:rPr>
                    <w:t>Petugas Keselamatan Konstruksi</w:t>
                  </w:r>
                </w:p>
              </w:tc>
              <w:tc>
                <w:tcPr>
                  <w:tcW w:w="1220" w:type="dxa"/>
                </w:tcPr>
                <w:p w14:paraId="1FB58811"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___</w:t>
                  </w:r>
                </w:p>
                <w:p w14:paraId="1231C6AD" w14:textId="77777777" w:rsidR="006407E4" w:rsidRPr="002A2D13" w:rsidRDefault="006407E4" w:rsidP="002A2D13">
                  <w:pPr>
                    <w:jc w:val="center"/>
                    <w:rPr>
                      <w:rFonts w:ascii="Footlight MT Light" w:eastAsia="Gentium Basic" w:hAnsi="Footlight MT Light" w:cs="Gentium Basic"/>
                      <w:sz w:val="18"/>
                      <w:szCs w:val="18"/>
                    </w:rPr>
                  </w:pPr>
                </w:p>
              </w:tc>
              <w:tc>
                <w:tcPr>
                  <w:tcW w:w="1328" w:type="dxa"/>
                </w:tcPr>
                <w:p w14:paraId="1A9F8DCD"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___</w:t>
                  </w:r>
                </w:p>
              </w:tc>
            </w:tr>
          </w:tbl>
          <w:p w14:paraId="542EADCE" w14:textId="77777777" w:rsidR="006407E4" w:rsidRPr="002A2D13" w:rsidRDefault="006407E4" w:rsidP="002A2D13">
            <w:pPr>
              <w:ind w:left="459"/>
              <w:jc w:val="both"/>
              <w:rPr>
                <w:rFonts w:ascii="Footlight MT Light" w:eastAsia="Gentium Basic" w:hAnsi="Footlight MT Light" w:cs="Gentium Basic"/>
                <w:i/>
              </w:rPr>
            </w:pPr>
          </w:p>
          <w:p w14:paraId="1DCEA9F4" w14:textId="77777777" w:rsidR="006407E4" w:rsidRPr="002A2D13" w:rsidRDefault="004D30FB" w:rsidP="002A2D13">
            <w:pPr>
              <w:numPr>
                <w:ilvl w:val="1"/>
                <w:numId w:val="24"/>
              </w:numPr>
              <w:pBdr>
                <w:top w:val="nil"/>
                <w:left w:val="nil"/>
                <w:bottom w:val="nil"/>
                <w:right w:val="nil"/>
                <w:between w:val="nil"/>
              </w:pBdr>
              <w:spacing w:after="60"/>
              <w:ind w:left="608"/>
              <w:jc w:val="both"/>
              <w:rPr>
                <w:rFonts w:ascii="Footlight MT Light" w:eastAsia="Gentium Basic" w:hAnsi="Footlight MT Light" w:cs="Gentium Basic"/>
              </w:rPr>
            </w:pPr>
            <w:r w:rsidRPr="002A2D13">
              <w:rPr>
                <w:rFonts w:ascii="Footlight MT Light" w:eastAsia="Gentium Basic" w:hAnsi="Footlight MT Light" w:cs="Gentium Basic"/>
              </w:rPr>
              <w:t>Untuk pekerjaan kualifikasi Usaha Menengah dan Besar</w:t>
            </w:r>
          </w:p>
          <w:tbl>
            <w:tblPr>
              <w:tblStyle w:val="ac"/>
              <w:tblW w:w="423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350"/>
              <w:gridCol w:w="1170"/>
              <w:gridCol w:w="1170"/>
            </w:tblGrid>
            <w:tr w:rsidR="002A7E4F" w:rsidRPr="002A2D13" w14:paraId="3A968BDA" w14:textId="77777777">
              <w:trPr>
                <w:trHeight w:val="1140"/>
              </w:trPr>
              <w:tc>
                <w:tcPr>
                  <w:tcW w:w="540" w:type="dxa"/>
                  <w:vAlign w:val="center"/>
                </w:tcPr>
                <w:p w14:paraId="1C5AC19F"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No</w:t>
                  </w:r>
                </w:p>
              </w:tc>
              <w:tc>
                <w:tcPr>
                  <w:tcW w:w="1350" w:type="dxa"/>
                  <w:vAlign w:val="center"/>
                </w:tcPr>
                <w:p w14:paraId="60C2AB47"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Jabatan dalam pekerjaan yang akan dilaksanakan</w:t>
                  </w:r>
                </w:p>
              </w:tc>
              <w:tc>
                <w:tcPr>
                  <w:tcW w:w="1170" w:type="dxa"/>
                  <w:vAlign w:val="center"/>
                </w:tcPr>
                <w:p w14:paraId="2731BDAD"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Pengalaman Kerja (tahun)</w:t>
                  </w:r>
                </w:p>
              </w:tc>
              <w:tc>
                <w:tcPr>
                  <w:tcW w:w="1170" w:type="dxa"/>
                  <w:vAlign w:val="center"/>
                </w:tcPr>
                <w:p w14:paraId="3A466B7E"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Sertifikat Kompetensi Kerja</w:t>
                  </w:r>
                </w:p>
              </w:tc>
            </w:tr>
            <w:tr w:rsidR="002A7E4F" w:rsidRPr="002A2D13" w14:paraId="7AC0D325" w14:textId="77777777">
              <w:tc>
                <w:tcPr>
                  <w:tcW w:w="540" w:type="dxa"/>
                </w:tcPr>
                <w:p w14:paraId="3C80042F"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1</w:t>
                  </w:r>
                </w:p>
              </w:tc>
              <w:tc>
                <w:tcPr>
                  <w:tcW w:w="1350" w:type="dxa"/>
                </w:tcPr>
                <w:p w14:paraId="162D5EB0"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Manajer Pelaksanaan/</w:t>
                  </w:r>
                  <w:r w:rsidRPr="002A2D13">
                    <w:rPr>
                      <w:rFonts w:ascii="Footlight MT Light" w:eastAsia="Gentium Basic" w:hAnsi="Footlight MT Light" w:cs="Gentium Basic"/>
                      <w:sz w:val="18"/>
                      <w:szCs w:val="18"/>
                    </w:rPr>
                    <w:br/>
                    <w:t>Proyek</w:t>
                  </w:r>
                </w:p>
              </w:tc>
              <w:tc>
                <w:tcPr>
                  <w:tcW w:w="1170" w:type="dxa"/>
                </w:tcPr>
                <w:p w14:paraId="659630B8"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___</w:t>
                  </w:r>
                </w:p>
                <w:p w14:paraId="4DD7F82E" w14:textId="77777777" w:rsidR="006407E4" w:rsidRPr="002A2D13" w:rsidRDefault="006407E4" w:rsidP="002A2D13">
                  <w:pPr>
                    <w:jc w:val="center"/>
                    <w:rPr>
                      <w:rFonts w:ascii="Footlight MT Light" w:eastAsia="Gentium Basic" w:hAnsi="Footlight MT Light" w:cs="Gentium Basic"/>
                      <w:sz w:val="18"/>
                      <w:szCs w:val="18"/>
                    </w:rPr>
                  </w:pPr>
                </w:p>
              </w:tc>
              <w:tc>
                <w:tcPr>
                  <w:tcW w:w="1170" w:type="dxa"/>
                </w:tcPr>
                <w:p w14:paraId="7158E7C8"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SKA___</w:t>
                  </w:r>
                </w:p>
              </w:tc>
            </w:tr>
            <w:tr w:rsidR="002A7E4F" w:rsidRPr="002A2D13" w14:paraId="62A57DA7" w14:textId="77777777">
              <w:tc>
                <w:tcPr>
                  <w:tcW w:w="540" w:type="dxa"/>
                </w:tcPr>
                <w:p w14:paraId="52713D6F"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2</w:t>
                  </w:r>
                </w:p>
              </w:tc>
              <w:tc>
                <w:tcPr>
                  <w:tcW w:w="1350" w:type="dxa"/>
                </w:tcPr>
                <w:p w14:paraId="5D4EA310"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Manajer Teknik</w:t>
                  </w:r>
                </w:p>
              </w:tc>
              <w:tc>
                <w:tcPr>
                  <w:tcW w:w="1170" w:type="dxa"/>
                </w:tcPr>
                <w:p w14:paraId="2CD2918D"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___</w:t>
                  </w:r>
                </w:p>
                <w:p w14:paraId="2526A7EA" w14:textId="77777777" w:rsidR="006407E4" w:rsidRPr="002A2D13" w:rsidRDefault="006407E4" w:rsidP="002A2D13">
                  <w:pPr>
                    <w:jc w:val="center"/>
                    <w:rPr>
                      <w:rFonts w:ascii="Footlight MT Light" w:eastAsia="Gentium Basic" w:hAnsi="Footlight MT Light" w:cs="Gentium Basic"/>
                      <w:sz w:val="18"/>
                      <w:szCs w:val="18"/>
                    </w:rPr>
                  </w:pPr>
                </w:p>
              </w:tc>
              <w:tc>
                <w:tcPr>
                  <w:tcW w:w="1170" w:type="dxa"/>
                </w:tcPr>
                <w:p w14:paraId="57047FBE"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SKA___</w:t>
                  </w:r>
                </w:p>
              </w:tc>
            </w:tr>
            <w:tr w:rsidR="002A7E4F" w:rsidRPr="002A2D13" w14:paraId="594EE50A" w14:textId="77777777">
              <w:tc>
                <w:tcPr>
                  <w:tcW w:w="540" w:type="dxa"/>
                </w:tcPr>
                <w:p w14:paraId="01D26383"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3</w:t>
                  </w:r>
                </w:p>
              </w:tc>
              <w:tc>
                <w:tcPr>
                  <w:tcW w:w="1350" w:type="dxa"/>
                </w:tcPr>
                <w:p w14:paraId="7F404505"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Manajer Keuangan</w:t>
                  </w:r>
                </w:p>
              </w:tc>
              <w:tc>
                <w:tcPr>
                  <w:tcW w:w="1170" w:type="dxa"/>
                </w:tcPr>
                <w:p w14:paraId="5FA4C601"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___</w:t>
                  </w:r>
                </w:p>
              </w:tc>
              <w:tc>
                <w:tcPr>
                  <w:tcW w:w="1170" w:type="dxa"/>
                </w:tcPr>
                <w:p w14:paraId="4F4D0894"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___</w:t>
                  </w:r>
                </w:p>
              </w:tc>
            </w:tr>
            <w:tr w:rsidR="002A7E4F" w:rsidRPr="002A2D13" w14:paraId="596CC1B1" w14:textId="77777777">
              <w:tc>
                <w:tcPr>
                  <w:tcW w:w="540" w:type="dxa"/>
                </w:tcPr>
                <w:p w14:paraId="42B59137"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4</w:t>
                  </w:r>
                </w:p>
              </w:tc>
              <w:tc>
                <w:tcPr>
                  <w:tcW w:w="1350" w:type="dxa"/>
                </w:tcPr>
                <w:p w14:paraId="4A90C9FD" w14:textId="55D9C1C8" w:rsidR="006407E4" w:rsidRPr="002A2D13" w:rsidRDefault="004D30FB" w:rsidP="002A2D13">
                  <w:pPr>
                    <w:jc w:val="center"/>
                    <w:rPr>
                      <w:rFonts w:ascii="Footlight MT Light" w:eastAsia="Gentium Basic" w:hAnsi="Footlight MT Light" w:cs="Gentium Basic"/>
                      <w:sz w:val="18"/>
                      <w:szCs w:val="18"/>
                      <w:lang w:val="en-US"/>
                    </w:rPr>
                  </w:pPr>
                  <w:r w:rsidRPr="002A2D13">
                    <w:rPr>
                      <w:rFonts w:ascii="Footlight MT Light" w:eastAsia="Gentium Basic" w:hAnsi="Footlight MT Light" w:cs="Gentium Basic"/>
                      <w:sz w:val="18"/>
                      <w:szCs w:val="18"/>
                    </w:rPr>
                    <w:t>Ahli K3 Konstruksi</w:t>
                  </w:r>
                  <w:r w:rsidR="006D6845" w:rsidRPr="002A2D13">
                    <w:rPr>
                      <w:rFonts w:ascii="Footlight MT Light" w:eastAsia="Gentium Basic" w:hAnsi="Footlight MT Light" w:cs="Gentium Basic"/>
                      <w:sz w:val="18"/>
                      <w:szCs w:val="18"/>
                      <w:lang w:val="en-US"/>
                    </w:rPr>
                    <w:t>/</w:t>
                  </w:r>
                  <w:r w:rsidR="006D6845" w:rsidRPr="002A2D13">
                    <w:rPr>
                      <w:rFonts w:ascii="Footlight MT Light" w:hAnsi="Footlight MT Light"/>
                    </w:rPr>
                    <w:t xml:space="preserve"> </w:t>
                  </w:r>
                  <w:r w:rsidR="006D6845" w:rsidRPr="002A2D13">
                    <w:rPr>
                      <w:rFonts w:ascii="Footlight MT Light" w:eastAsia="Gentium Basic" w:hAnsi="Footlight MT Light" w:cs="Gentium Basic"/>
                      <w:sz w:val="18"/>
                      <w:szCs w:val="18"/>
                      <w:lang w:val="en-US"/>
                    </w:rPr>
                    <w:t>Ahli Keselamatan Konstruksi</w:t>
                  </w:r>
                </w:p>
              </w:tc>
              <w:tc>
                <w:tcPr>
                  <w:tcW w:w="1170" w:type="dxa"/>
                </w:tcPr>
                <w:p w14:paraId="2FA1D50A"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___</w:t>
                  </w:r>
                </w:p>
              </w:tc>
              <w:tc>
                <w:tcPr>
                  <w:tcW w:w="1170" w:type="dxa"/>
                </w:tcPr>
                <w:p w14:paraId="6E76AA36"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SKA___</w:t>
                  </w:r>
                </w:p>
              </w:tc>
            </w:tr>
          </w:tbl>
          <w:p w14:paraId="3C4F88AE" w14:textId="77777777" w:rsidR="006407E4" w:rsidRPr="002A2D13" w:rsidRDefault="006407E4" w:rsidP="002A2D13">
            <w:pPr>
              <w:spacing w:before="60"/>
              <w:ind w:left="1132"/>
              <w:jc w:val="both"/>
              <w:rPr>
                <w:rFonts w:ascii="Footlight MT Light" w:eastAsia="Gentium Basic" w:hAnsi="Footlight MT Light" w:cs="Gentium Basic"/>
                <w:i/>
              </w:rPr>
            </w:pPr>
          </w:p>
          <w:p w14:paraId="523B4BD5" w14:textId="77777777" w:rsidR="006407E4" w:rsidRPr="002A2D13" w:rsidRDefault="004D30FB" w:rsidP="002A2D13">
            <w:pPr>
              <w:spacing w:before="60"/>
              <w:ind w:left="248"/>
              <w:jc w:val="both"/>
              <w:rPr>
                <w:rFonts w:ascii="Footlight MT Light" w:eastAsia="Gentium Basic" w:hAnsi="Footlight MT Light" w:cs="Gentium Basic"/>
                <w:i/>
              </w:rPr>
            </w:pPr>
            <w:r w:rsidRPr="002A2D13">
              <w:rPr>
                <w:rFonts w:ascii="Footlight MT Light" w:eastAsia="Gentium Basic" w:hAnsi="Footlight MT Light" w:cs="Gentium Basic"/>
                <w:i/>
              </w:rPr>
              <w:t>[diisi lama pengalaman kerja dan SKK yang disyaratkan, sesuai ketentuan pada IKP 17.4.c</w:t>
            </w:r>
            <w:r w:rsidRPr="002A2D13">
              <w:rPr>
                <w:rFonts w:ascii="Footlight MT Light" w:eastAsia="Gentium Basic" w:hAnsi="Footlight MT Light" w:cs="Gentium Basic"/>
              </w:rPr>
              <w:t>:</w:t>
            </w:r>
            <w:r w:rsidRPr="002A2D13">
              <w:rPr>
                <w:rFonts w:ascii="Footlight MT Light" w:eastAsia="Gentium Basic" w:hAnsi="Footlight MT Light" w:cs="Gentium Basic"/>
                <w:i/>
              </w:rPr>
              <w:t>]</w:t>
            </w:r>
          </w:p>
          <w:p w14:paraId="47D9154D" w14:textId="74143B14" w:rsidR="006407E4" w:rsidRPr="002A2D13" w:rsidRDefault="006407E4" w:rsidP="002A2D13">
            <w:pPr>
              <w:pBdr>
                <w:top w:val="nil"/>
                <w:left w:val="nil"/>
                <w:bottom w:val="nil"/>
                <w:right w:val="nil"/>
                <w:between w:val="nil"/>
              </w:pBdr>
              <w:ind w:left="1179"/>
              <w:jc w:val="both"/>
              <w:rPr>
                <w:rFonts w:ascii="Footlight MT Light" w:eastAsia="Gentium Basic" w:hAnsi="Footlight MT Light" w:cs="Gentium Basic"/>
              </w:rPr>
            </w:pPr>
          </w:p>
          <w:p w14:paraId="472B61CE" w14:textId="77777777" w:rsidR="007D08DE" w:rsidRPr="002A2D13" w:rsidRDefault="007D08DE" w:rsidP="002A2D13">
            <w:pPr>
              <w:pBdr>
                <w:top w:val="nil"/>
                <w:left w:val="nil"/>
                <w:bottom w:val="nil"/>
                <w:right w:val="nil"/>
                <w:between w:val="nil"/>
              </w:pBdr>
              <w:ind w:left="1179"/>
              <w:jc w:val="both"/>
              <w:rPr>
                <w:rFonts w:ascii="Footlight MT Light" w:eastAsia="Gentium Basic" w:hAnsi="Footlight MT Light" w:cs="Gentium Basic"/>
              </w:rPr>
            </w:pPr>
          </w:p>
          <w:p w14:paraId="2AACEA8A" w14:textId="77777777" w:rsidR="00EB6113" w:rsidRPr="002A2D13" w:rsidRDefault="00EB6113" w:rsidP="002A2D13">
            <w:pPr>
              <w:numPr>
                <w:ilvl w:val="0"/>
                <w:numId w:val="24"/>
              </w:numPr>
              <w:spacing w:after="60"/>
              <w:ind w:left="248" w:hanging="274"/>
              <w:jc w:val="both"/>
              <w:rPr>
                <w:rFonts w:ascii="Footlight MT Light" w:hAnsi="Footlight MT Light" w:cs="Arial"/>
              </w:rPr>
            </w:pPr>
            <w:r w:rsidRPr="002A2D13">
              <w:rPr>
                <w:rFonts w:ascii="Footlight MT Light" w:hAnsi="Footlight MT Light" w:cs="Arial"/>
              </w:rPr>
              <w:lastRenderedPageBreak/>
              <w:t>Bagian Pekerjaan yang disubkontrakkan:</w:t>
            </w:r>
          </w:p>
          <w:p w14:paraId="46AE8374" w14:textId="77777777" w:rsidR="00EB6113" w:rsidRPr="002A2D13" w:rsidRDefault="00EB6113" w:rsidP="002A2D13">
            <w:pPr>
              <w:pStyle w:val="ListParagraph"/>
              <w:numPr>
                <w:ilvl w:val="1"/>
                <w:numId w:val="282"/>
              </w:numPr>
              <w:spacing w:after="60"/>
              <w:ind w:left="608"/>
              <w:jc w:val="both"/>
              <w:rPr>
                <w:rFonts w:ascii="Footlight MT Light" w:hAnsi="Footlight MT Light" w:cs="Arial"/>
              </w:rPr>
            </w:pPr>
            <w:r w:rsidRPr="002A2D13">
              <w:rPr>
                <w:rFonts w:ascii="Footlight MT Light" w:hAnsi="Footlight MT Light"/>
              </w:rPr>
              <w:t xml:space="preserve">Paket </w:t>
            </w:r>
            <w:r w:rsidRPr="002A2D13">
              <w:rPr>
                <w:rFonts w:ascii="Footlight MT Light" w:hAnsi="Footlight MT Light" w:cs="Arial"/>
              </w:rPr>
              <w:t>pekerjaan</w:t>
            </w:r>
            <w:r w:rsidRPr="002A2D13">
              <w:rPr>
                <w:rFonts w:ascii="Footlight MT Light" w:hAnsi="Footlight MT Light"/>
              </w:rPr>
              <w:t xml:space="preserve"> dengan nilai pagu anggaran</w:t>
            </w:r>
            <w:r w:rsidRPr="002A2D13">
              <w:rPr>
                <w:rFonts w:ascii="Footlight MT Light" w:hAnsi="Footlight MT Light" w:cs="Arial"/>
              </w:rPr>
              <w:t xml:space="preserve"> di atas Rp 25.000.000.000,00 (dua puluh lima miliar rupiah) sampai dengan </w:t>
            </w:r>
            <w:r w:rsidRPr="002A2D13">
              <w:rPr>
                <w:rFonts w:ascii="Footlight MT Light" w:hAnsi="Footlight MT Light"/>
              </w:rPr>
              <w:t>Rp50.000.000.000,00 (lima puluh miliar rupiah)</w:t>
            </w:r>
          </w:p>
          <w:tbl>
            <w:tblPr>
              <w:tblW w:w="42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1"/>
            </w:tblGrid>
            <w:tr w:rsidR="002A7E4F" w:rsidRPr="002A2D13" w14:paraId="58AC33D2" w14:textId="77777777" w:rsidTr="00D675D8">
              <w:tc>
                <w:tcPr>
                  <w:tcW w:w="567" w:type="dxa"/>
                </w:tcPr>
                <w:p w14:paraId="2FF5D262" w14:textId="77777777" w:rsidR="00EB6113" w:rsidRPr="002A2D13" w:rsidRDefault="00EB6113" w:rsidP="002A2D13">
                  <w:pPr>
                    <w:jc w:val="center"/>
                    <w:rPr>
                      <w:rFonts w:ascii="Footlight MT Light" w:hAnsi="Footlight MT Light" w:cs="Arial"/>
                    </w:rPr>
                  </w:pPr>
                  <w:r w:rsidRPr="002A2D13">
                    <w:rPr>
                      <w:rFonts w:ascii="Footlight MT Light" w:hAnsi="Footlight MT Light" w:cs="Arial"/>
                    </w:rPr>
                    <w:t>No.</w:t>
                  </w:r>
                </w:p>
              </w:tc>
              <w:tc>
                <w:tcPr>
                  <w:tcW w:w="3671" w:type="dxa"/>
                </w:tcPr>
                <w:p w14:paraId="0494B9E5" w14:textId="77777777" w:rsidR="00EB6113" w:rsidRPr="002A2D13" w:rsidRDefault="00EB6113" w:rsidP="002A2D13">
                  <w:pPr>
                    <w:jc w:val="center"/>
                    <w:rPr>
                      <w:rFonts w:ascii="Footlight MT Light" w:hAnsi="Footlight MT Light" w:cs="Arial"/>
                    </w:rPr>
                  </w:pPr>
                  <w:r w:rsidRPr="002A2D13">
                    <w:rPr>
                      <w:rFonts w:ascii="Footlight MT Light" w:hAnsi="Footlight MT Light" w:cs="Arial"/>
                    </w:rPr>
                    <w:t>Jenis Pekerjaan yang wajib disubkontrakkan</w:t>
                  </w:r>
                </w:p>
              </w:tc>
            </w:tr>
            <w:tr w:rsidR="002A7E4F" w:rsidRPr="002A2D13" w14:paraId="5FC1CFAA" w14:textId="77777777" w:rsidTr="00D675D8">
              <w:tc>
                <w:tcPr>
                  <w:tcW w:w="4238" w:type="dxa"/>
                  <w:gridSpan w:val="2"/>
                </w:tcPr>
                <w:p w14:paraId="614CF0E1" w14:textId="77777777" w:rsidR="00EB6113" w:rsidRPr="002A2D13" w:rsidRDefault="00EB6113" w:rsidP="002A2D13">
                  <w:pPr>
                    <w:rPr>
                      <w:rFonts w:ascii="Footlight MT Light" w:hAnsi="Footlight MT Light" w:cs="Arial"/>
                      <w:lang w:val="en-ID"/>
                    </w:rPr>
                  </w:pPr>
                  <w:r w:rsidRPr="002A2D13">
                    <w:rPr>
                      <w:rFonts w:ascii="Footlight MT Light" w:hAnsi="Footlight MT Light" w:cs="Arial"/>
                    </w:rPr>
                    <w:t xml:space="preserve">Pekerjaan Spesialis pada Pekerjaan Utama </w:t>
                  </w:r>
                  <w:r w:rsidRPr="002A2D13">
                    <w:rPr>
                      <w:rFonts w:ascii="Footlight MT Light" w:hAnsi="Footlight MT Light" w:cs="Arial"/>
                    </w:rPr>
                    <w:br/>
                  </w:r>
                  <w:r w:rsidRPr="002A2D13">
                    <w:rPr>
                      <w:rFonts w:ascii="Footlight MT Light" w:hAnsi="Footlight MT Light" w:cs="Arial"/>
                      <w:lang w:val="en-ID"/>
                    </w:rPr>
                    <w:t xml:space="preserve">(kepada Penyedia Jasa </w:t>
                  </w:r>
                  <w:r w:rsidRPr="002A2D13">
                    <w:rPr>
                      <w:rFonts w:ascii="Footlight MT Light" w:hAnsi="Footlight MT Light" w:cs="Arial"/>
                    </w:rPr>
                    <w:t xml:space="preserve">Pekerjaan Konstruksi </w:t>
                  </w:r>
                  <w:r w:rsidRPr="002A2D13">
                    <w:rPr>
                      <w:rFonts w:ascii="Footlight MT Light" w:hAnsi="Footlight MT Light" w:cs="Arial"/>
                      <w:lang w:val="en-ID"/>
                    </w:rPr>
                    <w:t>Spesialis)</w:t>
                  </w:r>
                </w:p>
              </w:tc>
            </w:tr>
            <w:tr w:rsidR="002A7E4F" w:rsidRPr="002A2D13" w14:paraId="7D38899C" w14:textId="77777777" w:rsidTr="00D675D8">
              <w:tc>
                <w:tcPr>
                  <w:tcW w:w="567" w:type="dxa"/>
                </w:tcPr>
                <w:p w14:paraId="29488420"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rPr>
                    <w:t>1.</w:t>
                  </w:r>
                </w:p>
              </w:tc>
              <w:tc>
                <w:tcPr>
                  <w:tcW w:w="3671" w:type="dxa"/>
                </w:tcPr>
                <w:p w14:paraId="5E019185"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sz w:val="16"/>
                    </w:rPr>
                    <w:t>__________________</w:t>
                  </w:r>
                </w:p>
              </w:tc>
            </w:tr>
            <w:tr w:rsidR="002A7E4F" w:rsidRPr="002A2D13" w14:paraId="582B2CAE" w14:textId="77777777" w:rsidTr="00D675D8">
              <w:tc>
                <w:tcPr>
                  <w:tcW w:w="567" w:type="dxa"/>
                </w:tcPr>
                <w:p w14:paraId="7D040DE5"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rPr>
                    <w:t>2.</w:t>
                  </w:r>
                </w:p>
              </w:tc>
              <w:tc>
                <w:tcPr>
                  <w:tcW w:w="3671" w:type="dxa"/>
                </w:tcPr>
                <w:p w14:paraId="1F95FD82"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sz w:val="16"/>
                    </w:rPr>
                    <w:t>__________________</w:t>
                  </w:r>
                </w:p>
              </w:tc>
            </w:tr>
            <w:tr w:rsidR="002A7E4F" w:rsidRPr="002A2D13" w14:paraId="4E5D0AE4" w14:textId="77777777" w:rsidTr="00D675D8">
              <w:tc>
                <w:tcPr>
                  <w:tcW w:w="567" w:type="dxa"/>
                </w:tcPr>
                <w:p w14:paraId="0B5E01DB"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rPr>
                    <w:t>Dst</w:t>
                  </w:r>
                </w:p>
              </w:tc>
              <w:tc>
                <w:tcPr>
                  <w:tcW w:w="3671" w:type="dxa"/>
                </w:tcPr>
                <w:p w14:paraId="3079DE97" w14:textId="77777777" w:rsidR="00EB6113" w:rsidRPr="002A2D13" w:rsidRDefault="00EB6113" w:rsidP="002A2D13">
                  <w:pPr>
                    <w:jc w:val="both"/>
                    <w:rPr>
                      <w:rFonts w:ascii="Footlight MT Light" w:hAnsi="Footlight MT Light" w:cs="Arial"/>
                    </w:rPr>
                  </w:pPr>
                </w:p>
              </w:tc>
            </w:tr>
            <w:tr w:rsidR="002A7E4F" w:rsidRPr="002A2D13" w14:paraId="2A80C413" w14:textId="77777777" w:rsidTr="00D675D8">
              <w:tc>
                <w:tcPr>
                  <w:tcW w:w="4238" w:type="dxa"/>
                  <w:gridSpan w:val="2"/>
                </w:tcPr>
                <w:p w14:paraId="6277A3F8"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rPr>
                    <w:t>Pekerjaan bukan Pekerjaan Utama</w:t>
                  </w:r>
                </w:p>
                <w:p w14:paraId="22DA4473"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rPr>
                    <w:t>(kepada Penyedia Jasa Pekerjaan Konstruksi kualifikasi kecil)</w:t>
                  </w:r>
                </w:p>
              </w:tc>
            </w:tr>
            <w:tr w:rsidR="002A7E4F" w:rsidRPr="002A2D13" w14:paraId="695F6CAE" w14:textId="77777777" w:rsidTr="00D675D8">
              <w:tc>
                <w:tcPr>
                  <w:tcW w:w="567" w:type="dxa"/>
                </w:tcPr>
                <w:p w14:paraId="28EECDA4"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rPr>
                    <w:t>1.</w:t>
                  </w:r>
                </w:p>
              </w:tc>
              <w:tc>
                <w:tcPr>
                  <w:tcW w:w="3671" w:type="dxa"/>
                </w:tcPr>
                <w:p w14:paraId="6C53E404"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sz w:val="16"/>
                    </w:rPr>
                    <w:t>__________________</w:t>
                  </w:r>
                </w:p>
              </w:tc>
            </w:tr>
            <w:tr w:rsidR="002A7E4F" w:rsidRPr="002A2D13" w14:paraId="65DA6106" w14:textId="77777777" w:rsidTr="00D675D8">
              <w:tc>
                <w:tcPr>
                  <w:tcW w:w="567" w:type="dxa"/>
                </w:tcPr>
                <w:p w14:paraId="0CD9398A"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rPr>
                    <w:t>2.</w:t>
                  </w:r>
                </w:p>
              </w:tc>
              <w:tc>
                <w:tcPr>
                  <w:tcW w:w="3671" w:type="dxa"/>
                </w:tcPr>
                <w:p w14:paraId="04810CF2"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sz w:val="16"/>
                    </w:rPr>
                    <w:t>__________________</w:t>
                  </w:r>
                </w:p>
              </w:tc>
            </w:tr>
            <w:tr w:rsidR="002A7E4F" w:rsidRPr="002A2D13" w14:paraId="28440175" w14:textId="77777777" w:rsidTr="00D675D8">
              <w:tc>
                <w:tcPr>
                  <w:tcW w:w="567" w:type="dxa"/>
                </w:tcPr>
                <w:p w14:paraId="05C91D77"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rPr>
                    <w:t>Dst</w:t>
                  </w:r>
                </w:p>
              </w:tc>
              <w:tc>
                <w:tcPr>
                  <w:tcW w:w="3671" w:type="dxa"/>
                </w:tcPr>
                <w:p w14:paraId="0F7C227E" w14:textId="77777777" w:rsidR="00EB6113" w:rsidRPr="002A2D13" w:rsidRDefault="00EB6113" w:rsidP="002A2D13">
                  <w:pPr>
                    <w:jc w:val="both"/>
                    <w:rPr>
                      <w:rFonts w:ascii="Footlight MT Light" w:hAnsi="Footlight MT Light" w:cs="Arial"/>
                    </w:rPr>
                  </w:pPr>
                </w:p>
              </w:tc>
            </w:tr>
          </w:tbl>
          <w:p w14:paraId="53F8BC7F" w14:textId="77777777" w:rsidR="00EB6113" w:rsidRPr="002A2D13" w:rsidRDefault="00EB6113" w:rsidP="002A2D13">
            <w:pPr>
              <w:spacing w:before="60"/>
              <w:ind w:left="677"/>
              <w:jc w:val="both"/>
              <w:rPr>
                <w:rFonts w:ascii="Footlight MT Light" w:hAnsi="Footlight MT Light" w:cs="Arial"/>
                <w:i/>
              </w:rPr>
            </w:pPr>
          </w:p>
          <w:p w14:paraId="0864298F" w14:textId="77777777" w:rsidR="00EB6113" w:rsidRPr="002A2D13" w:rsidRDefault="00EB6113" w:rsidP="002A2D13">
            <w:pPr>
              <w:pStyle w:val="ListParagraph"/>
              <w:numPr>
                <w:ilvl w:val="1"/>
                <w:numId w:val="282"/>
              </w:numPr>
              <w:spacing w:after="60"/>
              <w:ind w:left="608"/>
              <w:jc w:val="both"/>
              <w:rPr>
                <w:rFonts w:ascii="Footlight MT Light" w:hAnsi="Footlight MT Light" w:cs="Arial"/>
              </w:rPr>
            </w:pPr>
            <w:r w:rsidRPr="002A2D13">
              <w:rPr>
                <w:rFonts w:ascii="Footlight MT Light" w:hAnsi="Footlight MT Light"/>
              </w:rPr>
              <w:t xml:space="preserve">Paket </w:t>
            </w:r>
            <w:r w:rsidRPr="002A2D13">
              <w:rPr>
                <w:rFonts w:ascii="Footlight MT Light" w:hAnsi="Footlight MT Light" w:cs="Arial"/>
              </w:rPr>
              <w:t>pekerjaan</w:t>
            </w:r>
            <w:r w:rsidRPr="002A2D13">
              <w:rPr>
                <w:rFonts w:ascii="Footlight MT Light" w:hAnsi="Footlight MT Light"/>
              </w:rPr>
              <w:t xml:space="preserve"> dengan nilai pagu anggaran</w:t>
            </w:r>
            <w:r w:rsidRPr="002A2D13">
              <w:rPr>
                <w:rFonts w:ascii="Footlight MT Light" w:hAnsi="Footlight MT Light" w:cs="Arial"/>
              </w:rPr>
              <w:t xml:space="preserve"> di atas </w:t>
            </w:r>
            <w:r w:rsidRPr="002A2D13">
              <w:rPr>
                <w:rFonts w:ascii="Footlight MT Light" w:hAnsi="Footlight MT Light"/>
              </w:rPr>
              <w:t>Rp50.000.000.000,00 (lima puluh miliar rupiah)</w:t>
            </w:r>
          </w:p>
          <w:tbl>
            <w:tblPr>
              <w:tblW w:w="42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1"/>
            </w:tblGrid>
            <w:tr w:rsidR="002A7E4F" w:rsidRPr="002A2D13" w14:paraId="1E84F586" w14:textId="77777777" w:rsidTr="00D675D8">
              <w:tc>
                <w:tcPr>
                  <w:tcW w:w="567" w:type="dxa"/>
                </w:tcPr>
                <w:p w14:paraId="059B0920" w14:textId="77777777" w:rsidR="00EB6113" w:rsidRPr="002A2D13" w:rsidRDefault="00EB6113" w:rsidP="002A2D13">
                  <w:pPr>
                    <w:jc w:val="center"/>
                    <w:rPr>
                      <w:rFonts w:ascii="Footlight MT Light" w:hAnsi="Footlight MT Light" w:cs="Arial"/>
                    </w:rPr>
                  </w:pPr>
                  <w:r w:rsidRPr="002A2D13">
                    <w:rPr>
                      <w:rFonts w:ascii="Footlight MT Light" w:hAnsi="Footlight MT Light" w:cs="Arial"/>
                    </w:rPr>
                    <w:t>No.</w:t>
                  </w:r>
                </w:p>
              </w:tc>
              <w:tc>
                <w:tcPr>
                  <w:tcW w:w="3671" w:type="dxa"/>
                </w:tcPr>
                <w:p w14:paraId="27B9D09E" w14:textId="77777777" w:rsidR="00EB6113" w:rsidRPr="002A2D13" w:rsidRDefault="00EB6113" w:rsidP="002A2D13">
                  <w:pPr>
                    <w:jc w:val="center"/>
                    <w:rPr>
                      <w:rFonts w:ascii="Footlight MT Light" w:hAnsi="Footlight MT Light" w:cs="Arial"/>
                    </w:rPr>
                  </w:pPr>
                  <w:r w:rsidRPr="002A2D13">
                    <w:rPr>
                      <w:rFonts w:ascii="Footlight MT Light" w:hAnsi="Footlight MT Light" w:cs="Arial"/>
                    </w:rPr>
                    <w:t>Jenis Pekerjaan yang wajib disubkontrakkan</w:t>
                  </w:r>
                </w:p>
              </w:tc>
            </w:tr>
            <w:tr w:rsidR="002A7E4F" w:rsidRPr="002A2D13" w14:paraId="20105CA0" w14:textId="77777777" w:rsidTr="00D675D8">
              <w:tc>
                <w:tcPr>
                  <w:tcW w:w="4238" w:type="dxa"/>
                  <w:gridSpan w:val="2"/>
                </w:tcPr>
                <w:p w14:paraId="6DCBCB07" w14:textId="77777777" w:rsidR="00EB6113" w:rsidRPr="002A2D13" w:rsidRDefault="00EB6113" w:rsidP="002A2D13">
                  <w:pPr>
                    <w:rPr>
                      <w:rFonts w:ascii="Footlight MT Light" w:hAnsi="Footlight MT Light" w:cs="Arial"/>
                    </w:rPr>
                  </w:pPr>
                  <w:r w:rsidRPr="002A2D13">
                    <w:rPr>
                      <w:rFonts w:ascii="Footlight MT Light" w:hAnsi="Footlight MT Light" w:cs="Arial"/>
                    </w:rPr>
                    <w:t xml:space="preserve">Pekerjaan Spesialis pada Pekerjaan Utama </w:t>
                  </w:r>
                </w:p>
                <w:p w14:paraId="3E38B1F8" w14:textId="77777777" w:rsidR="00EB6113" w:rsidRPr="002A2D13" w:rsidRDefault="00EB6113" w:rsidP="002A2D13">
                  <w:pPr>
                    <w:rPr>
                      <w:rFonts w:ascii="Footlight MT Light" w:hAnsi="Footlight MT Light" w:cs="Arial"/>
                      <w:lang w:val="en-ID"/>
                    </w:rPr>
                  </w:pPr>
                  <w:r w:rsidRPr="002A2D13">
                    <w:rPr>
                      <w:rFonts w:ascii="Footlight MT Light" w:hAnsi="Footlight MT Light" w:cs="Arial"/>
                      <w:lang w:val="en-ID"/>
                    </w:rPr>
                    <w:t xml:space="preserve">(kepada Penyedia Jasa </w:t>
                  </w:r>
                  <w:r w:rsidRPr="002A2D13">
                    <w:rPr>
                      <w:rFonts w:ascii="Footlight MT Light" w:hAnsi="Footlight MT Light" w:cs="Arial"/>
                    </w:rPr>
                    <w:t xml:space="preserve">Pekerjaan Konstruksi </w:t>
                  </w:r>
                  <w:r w:rsidRPr="002A2D13">
                    <w:rPr>
                      <w:rFonts w:ascii="Footlight MT Light" w:hAnsi="Footlight MT Light" w:cs="Arial"/>
                      <w:lang w:val="en-ID"/>
                    </w:rPr>
                    <w:t>Spesialis)</w:t>
                  </w:r>
                </w:p>
              </w:tc>
            </w:tr>
            <w:tr w:rsidR="002A7E4F" w:rsidRPr="002A2D13" w14:paraId="213767E7" w14:textId="77777777" w:rsidTr="00D675D8">
              <w:tc>
                <w:tcPr>
                  <w:tcW w:w="567" w:type="dxa"/>
                </w:tcPr>
                <w:p w14:paraId="2EBE1E53"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rPr>
                    <w:t>1.</w:t>
                  </w:r>
                </w:p>
              </w:tc>
              <w:tc>
                <w:tcPr>
                  <w:tcW w:w="3671" w:type="dxa"/>
                </w:tcPr>
                <w:p w14:paraId="4E9E1278"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sz w:val="16"/>
                    </w:rPr>
                    <w:t>__________________</w:t>
                  </w:r>
                </w:p>
              </w:tc>
            </w:tr>
            <w:tr w:rsidR="002A7E4F" w:rsidRPr="002A2D13" w14:paraId="0FFD37AF" w14:textId="77777777" w:rsidTr="00D675D8">
              <w:tc>
                <w:tcPr>
                  <w:tcW w:w="567" w:type="dxa"/>
                </w:tcPr>
                <w:p w14:paraId="6599C861"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rPr>
                    <w:t>2.</w:t>
                  </w:r>
                </w:p>
              </w:tc>
              <w:tc>
                <w:tcPr>
                  <w:tcW w:w="3671" w:type="dxa"/>
                </w:tcPr>
                <w:p w14:paraId="57A92BAC"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sz w:val="16"/>
                    </w:rPr>
                    <w:t>__________________</w:t>
                  </w:r>
                </w:p>
              </w:tc>
            </w:tr>
            <w:tr w:rsidR="002A7E4F" w:rsidRPr="002A2D13" w14:paraId="44995B8A" w14:textId="77777777" w:rsidTr="00D675D8">
              <w:tc>
                <w:tcPr>
                  <w:tcW w:w="567" w:type="dxa"/>
                </w:tcPr>
                <w:p w14:paraId="004DF205"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rPr>
                    <w:t>Dst</w:t>
                  </w:r>
                </w:p>
              </w:tc>
              <w:tc>
                <w:tcPr>
                  <w:tcW w:w="3671" w:type="dxa"/>
                </w:tcPr>
                <w:p w14:paraId="494A5B32" w14:textId="77777777" w:rsidR="00EB6113" w:rsidRPr="002A2D13" w:rsidRDefault="00EB6113" w:rsidP="002A2D13">
                  <w:pPr>
                    <w:jc w:val="both"/>
                    <w:rPr>
                      <w:rFonts w:ascii="Footlight MT Light" w:hAnsi="Footlight MT Light" w:cs="Arial"/>
                    </w:rPr>
                  </w:pPr>
                </w:p>
              </w:tc>
            </w:tr>
            <w:tr w:rsidR="002A7E4F" w:rsidRPr="002A2D13" w14:paraId="33AB829B" w14:textId="77777777" w:rsidTr="00D675D8">
              <w:tc>
                <w:tcPr>
                  <w:tcW w:w="4238" w:type="dxa"/>
                  <w:gridSpan w:val="2"/>
                </w:tcPr>
                <w:p w14:paraId="4A59A535"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rPr>
                    <w:t>Pekerjaan bukan Pekerjaan Utama</w:t>
                  </w:r>
                </w:p>
                <w:p w14:paraId="6C23C78E"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rPr>
                    <w:t>(kepada Penyedia Jasa Pekerjaan Konstruksi kualifikasi kecil dari Provinsi Setempat)</w:t>
                  </w:r>
                </w:p>
              </w:tc>
            </w:tr>
            <w:tr w:rsidR="002A7E4F" w:rsidRPr="002A2D13" w14:paraId="7D95A7A3" w14:textId="77777777" w:rsidTr="00D675D8">
              <w:tc>
                <w:tcPr>
                  <w:tcW w:w="567" w:type="dxa"/>
                </w:tcPr>
                <w:p w14:paraId="55BE3D10"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rPr>
                    <w:t>1.</w:t>
                  </w:r>
                </w:p>
              </w:tc>
              <w:tc>
                <w:tcPr>
                  <w:tcW w:w="3671" w:type="dxa"/>
                </w:tcPr>
                <w:p w14:paraId="7E3976F6"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sz w:val="16"/>
                    </w:rPr>
                    <w:t>__________________</w:t>
                  </w:r>
                </w:p>
              </w:tc>
            </w:tr>
            <w:tr w:rsidR="002A7E4F" w:rsidRPr="002A2D13" w14:paraId="36F7E95A" w14:textId="77777777" w:rsidTr="00D675D8">
              <w:tc>
                <w:tcPr>
                  <w:tcW w:w="567" w:type="dxa"/>
                </w:tcPr>
                <w:p w14:paraId="714D042F"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rPr>
                    <w:t>2.</w:t>
                  </w:r>
                </w:p>
              </w:tc>
              <w:tc>
                <w:tcPr>
                  <w:tcW w:w="3671" w:type="dxa"/>
                </w:tcPr>
                <w:p w14:paraId="32A67589"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sz w:val="16"/>
                    </w:rPr>
                    <w:t>__________________</w:t>
                  </w:r>
                </w:p>
              </w:tc>
            </w:tr>
            <w:tr w:rsidR="002A7E4F" w:rsidRPr="002A2D13" w14:paraId="5176BAE5" w14:textId="77777777" w:rsidTr="00D675D8">
              <w:tc>
                <w:tcPr>
                  <w:tcW w:w="567" w:type="dxa"/>
                </w:tcPr>
                <w:p w14:paraId="5FC000B4" w14:textId="77777777" w:rsidR="00EB6113" w:rsidRPr="002A2D13" w:rsidRDefault="00EB6113" w:rsidP="002A2D13">
                  <w:pPr>
                    <w:jc w:val="both"/>
                    <w:rPr>
                      <w:rFonts w:ascii="Footlight MT Light" w:hAnsi="Footlight MT Light" w:cs="Arial"/>
                    </w:rPr>
                  </w:pPr>
                  <w:r w:rsidRPr="002A2D13">
                    <w:rPr>
                      <w:rFonts w:ascii="Footlight MT Light" w:hAnsi="Footlight MT Light" w:cs="Arial"/>
                    </w:rPr>
                    <w:t>Dst</w:t>
                  </w:r>
                </w:p>
              </w:tc>
              <w:tc>
                <w:tcPr>
                  <w:tcW w:w="3671" w:type="dxa"/>
                </w:tcPr>
                <w:p w14:paraId="63E7DF84" w14:textId="77777777" w:rsidR="00EB6113" w:rsidRPr="002A2D13" w:rsidRDefault="00EB6113" w:rsidP="002A2D13">
                  <w:pPr>
                    <w:jc w:val="both"/>
                    <w:rPr>
                      <w:rFonts w:ascii="Footlight MT Light" w:hAnsi="Footlight MT Light" w:cs="Arial"/>
                    </w:rPr>
                  </w:pPr>
                </w:p>
              </w:tc>
            </w:tr>
          </w:tbl>
          <w:p w14:paraId="52ECCB44" w14:textId="77777777" w:rsidR="00EB6113" w:rsidRPr="002A2D13" w:rsidRDefault="00EB6113" w:rsidP="002A2D13">
            <w:pPr>
              <w:spacing w:before="60"/>
              <w:ind w:left="677"/>
              <w:jc w:val="both"/>
              <w:rPr>
                <w:rFonts w:ascii="Footlight MT Light" w:hAnsi="Footlight MT Light" w:cs="Arial"/>
                <w:i/>
              </w:rPr>
            </w:pPr>
          </w:p>
          <w:p w14:paraId="613ED501" w14:textId="77777777" w:rsidR="00EB6113" w:rsidRPr="002A2D13" w:rsidRDefault="00EB6113" w:rsidP="002A2D13">
            <w:pPr>
              <w:spacing w:before="60"/>
              <w:ind w:left="248"/>
              <w:jc w:val="both"/>
              <w:rPr>
                <w:rFonts w:ascii="Footlight MT Light" w:hAnsi="Footlight MT Light" w:cs="Arial"/>
                <w:i/>
              </w:rPr>
            </w:pPr>
            <w:r w:rsidRPr="002A2D13">
              <w:rPr>
                <w:rFonts w:ascii="Footlight MT Light" w:hAnsi="Footlight MT Light" w:cs="Arial"/>
                <w:i/>
              </w:rPr>
              <w:t xml:space="preserve">[Diisi pekerjaan spesialis pada pekerjaan utama dan pekerjaan bukan pekerjaan utama yang wajib disubkontrakkan, sesuai ketentuan pada </w:t>
            </w:r>
            <w:r w:rsidRPr="002A2D13">
              <w:rPr>
                <w:rFonts w:ascii="Footlight MT Light" w:hAnsi="Footlight MT Light" w:cs="Arial"/>
                <w:i/>
                <w:lang w:val="en-US"/>
              </w:rPr>
              <w:t>SSUK</w:t>
            </w:r>
            <w:r w:rsidRPr="002A2D13">
              <w:rPr>
                <w:rFonts w:ascii="Footlight MT Light" w:hAnsi="Footlight MT Light" w:cs="Arial"/>
                <w:i/>
              </w:rPr>
              <w:t>]</w:t>
            </w:r>
          </w:p>
          <w:p w14:paraId="66461B67" w14:textId="77777777" w:rsidR="00EB6113" w:rsidRPr="002A2D13" w:rsidRDefault="00EB6113" w:rsidP="002A2D13">
            <w:pPr>
              <w:spacing w:after="60"/>
              <w:ind w:left="248"/>
              <w:jc w:val="both"/>
              <w:rPr>
                <w:rFonts w:ascii="Footlight MT Light" w:eastAsia="Gentium Basic" w:hAnsi="Footlight MT Light" w:cs="Gentium Basic"/>
              </w:rPr>
            </w:pPr>
          </w:p>
          <w:p w14:paraId="4EAA390B" w14:textId="132DFCC0" w:rsidR="006407E4" w:rsidRPr="002A2D13" w:rsidRDefault="004D30FB" w:rsidP="002A2D13">
            <w:pPr>
              <w:numPr>
                <w:ilvl w:val="0"/>
                <w:numId w:val="24"/>
              </w:numPr>
              <w:spacing w:after="60"/>
              <w:ind w:left="248" w:hanging="274"/>
              <w:jc w:val="both"/>
              <w:rPr>
                <w:rFonts w:ascii="Footlight MT Light" w:eastAsia="Gentium Basic" w:hAnsi="Footlight MT Light" w:cs="Gentium Basic"/>
              </w:rPr>
            </w:pPr>
            <w:r w:rsidRPr="002A2D13">
              <w:rPr>
                <w:rFonts w:ascii="Footlight MT Light" w:eastAsia="Gentium Basic" w:hAnsi="Footlight MT Light" w:cs="Gentium Basic"/>
              </w:rPr>
              <w:t>Rencana Keselamatan Konstruksi (RKK):</w:t>
            </w:r>
          </w:p>
          <w:p w14:paraId="735B41A5" w14:textId="76DA8A8D" w:rsidR="006407E4" w:rsidRPr="002A2D13" w:rsidRDefault="004D30FB" w:rsidP="002A2D13">
            <w:pPr>
              <w:spacing w:after="60"/>
              <w:ind w:left="248"/>
              <w:jc w:val="both"/>
              <w:rPr>
                <w:rFonts w:ascii="Footlight MT Light" w:eastAsia="Gentium Basic" w:hAnsi="Footlight MT Light" w:cs="Gentium Basic"/>
              </w:rPr>
            </w:pPr>
            <w:r w:rsidRPr="002A2D13">
              <w:rPr>
                <w:rFonts w:ascii="Footlight MT Light" w:eastAsia="Gentium Basic" w:hAnsi="Footlight MT Light" w:cs="Gentium Basic"/>
              </w:rPr>
              <w:t xml:space="preserve">Peserta menyampaikan rencana keselamatan konstruksi sesuai tabel jenis pekerjaan dan identifikasi bahayanya di bawah ini (diisi oleh </w:t>
            </w:r>
            <w:r w:rsidR="00F6536F" w:rsidRPr="002A2D13">
              <w:rPr>
                <w:rFonts w:ascii="Footlight MT Light" w:eastAsia="Gentium Basic" w:hAnsi="Footlight MT Light" w:cs="Gentium Basic"/>
              </w:rPr>
              <w:t>PPK</w:t>
            </w:r>
            <w:r w:rsidRPr="002A2D13">
              <w:rPr>
                <w:rFonts w:ascii="Footlight MT Light" w:eastAsia="Gentium Basic" w:hAnsi="Footlight MT Light" w:cs="Gentium Basic"/>
              </w:rPr>
              <w:t>):</w:t>
            </w:r>
          </w:p>
          <w:tbl>
            <w:tblPr>
              <w:tblStyle w:val="af"/>
              <w:tblW w:w="4508" w:type="dxa"/>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
              <w:gridCol w:w="1842"/>
              <w:gridCol w:w="1944"/>
            </w:tblGrid>
            <w:tr w:rsidR="002A7E4F" w:rsidRPr="002A2D13" w14:paraId="450D7F1C" w14:textId="77777777">
              <w:tc>
                <w:tcPr>
                  <w:tcW w:w="722" w:type="dxa"/>
                </w:tcPr>
                <w:p w14:paraId="0EF2514D"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No.</w:t>
                  </w:r>
                </w:p>
              </w:tc>
              <w:tc>
                <w:tcPr>
                  <w:tcW w:w="1842" w:type="dxa"/>
                </w:tcPr>
                <w:p w14:paraId="0125C248"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Uraian</w:t>
                  </w:r>
                </w:p>
                <w:p w14:paraId="209AE653"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Pekerjaan</w:t>
                  </w:r>
                </w:p>
              </w:tc>
              <w:tc>
                <w:tcPr>
                  <w:tcW w:w="1944" w:type="dxa"/>
                </w:tcPr>
                <w:p w14:paraId="7182D165"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 xml:space="preserve">Identifikasi </w:t>
                  </w:r>
                </w:p>
                <w:p w14:paraId="42A813D4"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 xml:space="preserve">Bahaya </w:t>
                  </w:r>
                </w:p>
              </w:tc>
            </w:tr>
            <w:tr w:rsidR="002A7E4F" w:rsidRPr="002A2D13" w14:paraId="4D8DFC48" w14:textId="77777777">
              <w:tc>
                <w:tcPr>
                  <w:tcW w:w="722" w:type="dxa"/>
                </w:tcPr>
                <w:p w14:paraId="31D23FDF"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1.</w:t>
                  </w:r>
                </w:p>
              </w:tc>
              <w:tc>
                <w:tcPr>
                  <w:tcW w:w="1842" w:type="dxa"/>
                </w:tcPr>
                <w:p w14:paraId="69E91AA9"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____________</w:t>
                  </w:r>
                </w:p>
              </w:tc>
              <w:tc>
                <w:tcPr>
                  <w:tcW w:w="1944" w:type="dxa"/>
                </w:tcPr>
                <w:p w14:paraId="2EB0BEA1"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____________</w:t>
                  </w:r>
                </w:p>
              </w:tc>
            </w:tr>
            <w:tr w:rsidR="002A7E4F" w:rsidRPr="002A2D13" w14:paraId="41F6F15A" w14:textId="77777777">
              <w:tc>
                <w:tcPr>
                  <w:tcW w:w="722" w:type="dxa"/>
                </w:tcPr>
                <w:p w14:paraId="5B142F2B"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Dst</w:t>
                  </w:r>
                </w:p>
              </w:tc>
              <w:tc>
                <w:tcPr>
                  <w:tcW w:w="1842" w:type="dxa"/>
                </w:tcPr>
                <w:p w14:paraId="30627CBB"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____________</w:t>
                  </w:r>
                </w:p>
              </w:tc>
              <w:tc>
                <w:tcPr>
                  <w:tcW w:w="1944" w:type="dxa"/>
                </w:tcPr>
                <w:p w14:paraId="4D57F24A"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____________</w:t>
                  </w:r>
                </w:p>
              </w:tc>
            </w:tr>
          </w:tbl>
          <w:p w14:paraId="4438C81C" w14:textId="24328699" w:rsidR="006407E4" w:rsidRPr="002A2D13" w:rsidRDefault="004D30FB" w:rsidP="002A2D13">
            <w:pPr>
              <w:ind w:left="342"/>
              <w:jc w:val="both"/>
              <w:rPr>
                <w:rFonts w:ascii="Footlight MT Light" w:eastAsia="Gentium Basic" w:hAnsi="Footlight MT Light" w:cs="Gentium Basic"/>
              </w:rPr>
            </w:pPr>
            <w:r w:rsidRPr="002A2D13">
              <w:rPr>
                <w:rFonts w:ascii="Footlight MT Light" w:eastAsia="Gentium Basic" w:hAnsi="Footlight MT Light" w:cs="Gentium Basic"/>
                <w:i/>
              </w:rPr>
              <w:t>[diisi uraian pekerjaan dan identifikasi bahaya, sesuai ketentuan pada IKP 17.4.e]</w:t>
            </w:r>
          </w:p>
        </w:tc>
      </w:tr>
      <w:tr w:rsidR="002A7E4F" w:rsidRPr="002A2D13" w14:paraId="60C7B09A" w14:textId="77777777" w:rsidTr="00F37FE5">
        <w:trPr>
          <w:trHeight w:val="1054"/>
        </w:trPr>
        <w:tc>
          <w:tcPr>
            <w:tcW w:w="2180" w:type="dxa"/>
          </w:tcPr>
          <w:p w14:paraId="2A3B602C" w14:textId="77777777" w:rsidR="006407E4" w:rsidRPr="002A2D13" w:rsidRDefault="004D30FB" w:rsidP="002A2D13">
            <w:pPr>
              <w:pStyle w:val="Heading2"/>
              <w:numPr>
                <w:ilvl w:val="0"/>
                <w:numId w:val="120"/>
              </w:numPr>
              <w:ind w:left="341"/>
              <w:jc w:val="left"/>
            </w:pPr>
            <w:bookmarkStart w:id="100" w:name="_Toc69896480"/>
            <w:r w:rsidRPr="002A2D13">
              <w:lastRenderedPageBreak/>
              <w:t>Unsur, Kriteria, dan Ambang Batas Unsur</w:t>
            </w:r>
            <w:bookmarkEnd w:id="100"/>
          </w:p>
        </w:tc>
        <w:tc>
          <w:tcPr>
            <w:tcW w:w="1600" w:type="dxa"/>
          </w:tcPr>
          <w:p w14:paraId="42E53C05" w14:textId="2CFE15BD" w:rsidR="006407E4" w:rsidRPr="002A2D13" w:rsidRDefault="00114B35" w:rsidP="002A2D13">
            <w:pPr>
              <w:jc w:val="center"/>
              <w:rPr>
                <w:rFonts w:ascii="Footlight MT Light" w:eastAsia="Gentium Basic" w:hAnsi="Footlight MT Light" w:cs="Gentium Basic"/>
              </w:rPr>
            </w:pPr>
            <w:r w:rsidRPr="002A2D13">
              <w:rPr>
                <w:rFonts w:ascii="Footlight MT Light" w:eastAsia="Gentium Basic" w:hAnsi="Footlight MT Light" w:cs="Gentium Basic"/>
              </w:rPr>
              <w:t>27.8</w:t>
            </w:r>
            <w:r w:rsidR="004D30FB" w:rsidRPr="002A2D13">
              <w:rPr>
                <w:rFonts w:ascii="Footlight MT Light" w:eastAsia="Gentium Basic" w:hAnsi="Footlight MT Light" w:cs="Gentium Basic"/>
              </w:rPr>
              <w:t>.b.2),</w:t>
            </w:r>
          </w:p>
          <w:p w14:paraId="6F3C62F5" w14:textId="7A78A190" w:rsidR="006407E4" w:rsidRPr="002A2D13" w:rsidRDefault="00114B35" w:rsidP="002A2D13">
            <w:pPr>
              <w:jc w:val="center"/>
              <w:rPr>
                <w:rFonts w:ascii="Footlight MT Light" w:eastAsia="Gentium Basic" w:hAnsi="Footlight MT Light" w:cs="Gentium Basic"/>
              </w:rPr>
            </w:pPr>
            <w:r w:rsidRPr="002A2D13">
              <w:rPr>
                <w:rFonts w:ascii="Footlight MT Light" w:eastAsia="Gentium Basic" w:hAnsi="Footlight MT Light" w:cs="Gentium Basic"/>
              </w:rPr>
              <w:t>27.8.b</w:t>
            </w:r>
            <w:r w:rsidR="004D30FB" w:rsidRPr="002A2D13">
              <w:rPr>
                <w:rFonts w:ascii="Footlight MT Light" w:eastAsia="Gentium Basic" w:hAnsi="Footlight MT Light" w:cs="Gentium Basic"/>
              </w:rPr>
              <w:t>.3).a),</w:t>
            </w:r>
          </w:p>
          <w:p w14:paraId="7AAD345B" w14:textId="55C93AE3" w:rsidR="006407E4" w:rsidRPr="002A2D13" w:rsidRDefault="00114B35" w:rsidP="002A2D13">
            <w:pPr>
              <w:jc w:val="center"/>
              <w:rPr>
                <w:rFonts w:ascii="Footlight MT Light" w:eastAsia="Gentium Basic" w:hAnsi="Footlight MT Light" w:cs="Gentium Basic"/>
              </w:rPr>
            </w:pPr>
            <w:r w:rsidRPr="002A2D13">
              <w:rPr>
                <w:rFonts w:ascii="Footlight MT Light" w:eastAsia="Gentium Basic" w:hAnsi="Footlight MT Light" w:cs="Gentium Basic"/>
              </w:rPr>
              <w:t>27.8.b</w:t>
            </w:r>
            <w:r w:rsidR="004D30FB" w:rsidRPr="002A2D13">
              <w:rPr>
                <w:rFonts w:ascii="Footlight MT Light" w:eastAsia="Gentium Basic" w:hAnsi="Footlight MT Light" w:cs="Gentium Basic"/>
              </w:rPr>
              <w:t>.3).b),</w:t>
            </w:r>
          </w:p>
          <w:p w14:paraId="61BE81DD" w14:textId="541B7310" w:rsidR="006407E4" w:rsidRPr="002A2D13" w:rsidRDefault="00114B35" w:rsidP="002A2D13">
            <w:pPr>
              <w:jc w:val="center"/>
              <w:rPr>
                <w:rFonts w:ascii="Footlight MT Light" w:eastAsia="Gentium Basic" w:hAnsi="Footlight MT Light" w:cs="Gentium Basic"/>
              </w:rPr>
            </w:pPr>
            <w:r w:rsidRPr="002A2D13">
              <w:rPr>
                <w:rFonts w:ascii="Footlight MT Light" w:eastAsia="Gentium Basic" w:hAnsi="Footlight MT Light" w:cs="Gentium Basic"/>
              </w:rPr>
              <w:t>27.8.b</w:t>
            </w:r>
            <w:r w:rsidR="004D30FB" w:rsidRPr="002A2D13">
              <w:rPr>
                <w:rFonts w:ascii="Footlight MT Light" w:eastAsia="Gentium Basic" w:hAnsi="Footlight MT Light" w:cs="Gentium Basic"/>
              </w:rPr>
              <w:t>.3).c),</w:t>
            </w:r>
          </w:p>
          <w:p w14:paraId="6488F065" w14:textId="74B82825" w:rsidR="006407E4" w:rsidRPr="002A2D13" w:rsidRDefault="00114B35" w:rsidP="002A2D13">
            <w:pPr>
              <w:jc w:val="center"/>
              <w:rPr>
                <w:rFonts w:ascii="Footlight MT Light" w:eastAsia="Gentium Basic" w:hAnsi="Footlight MT Light" w:cs="Gentium Basic"/>
              </w:rPr>
            </w:pPr>
            <w:r w:rsidRPr="002A2D13">
              <w:rPr>
                <w:rFonts w:ascii="Footlight MT Light" w:eastAsia="Gentium Basic" w:hAnsi="Footlight MT Light" w:cs="Gentium Basic"/>
              </w:rPr>
              <w:t>27.8.b</w:t>
            </w:r>
            <w:r w:rsidR="004D30FB" w:rsidRPr="002A2D13">
              <w:rPr>
                <w:rFonts w:ascii="Footlight MT Light" w:eastAsia="Gentium Basic" w:hAnsi="Footlight MT Light" w:cs="Gentium Basic"/>
              </w:rPr>
              <w:t>.3).d),</w:t>
            </w:r>
          </w:p>
          <w:p w14:paraId="747B4F38" w14:textId="3B944FEA" w:rsidR="006407E4" w:rsidRPr="002A2D13" w:rsidRDefault="00114B35" w:rsidP="002A2D13">
            <w:pPr>
              <w:jc w:val="center"/>
              <w:rPr>
                <w:rFonts w:ascii="Footlight MT Light" w:eastAsia="Gentium Basic" w:hAnsi="Footlight MT Light" w:cs="Gentium Basic"/>
              </w:rPr>
            </w:pPr>
            <w:r w:rsidRPr="002A2D13">
              <w:rPr>
                <w:rFonts w:ascii="Footlight MT Light" w:eastAsia="Gentium Basic" w:hAnsi="Footlight MT Light" w:cs="Gentium Basic"/>
              </w:rPr>
              <w:t>27.8.b</w:t>
            </w:r>
            <w:r w:rsidR="004D30FB" w:rsidRPr="002A2D13">
              <w:rPr>
                <w:rFonts w:ascii="Footlight MT Light" w:eastAsia="Gentium Basic" w:hAnsi="Footlight MT Light" w:cs="Gentium Basic"/>
              </w:rPr>
              <w:t xml:space="preserve">.3).e), </w:t>
            </w:r>
          </w:p>
          <w:p w14:paraId="399B1333" w14:textId="6DA99FBD" w:rsidR="006407E4" w:rsidRPr="002A2D13" w:rsidRDefault="00114B35" w:rsidP="002A2D13">
            <w:pPr>
              <w:jc w:val="center"/>
              <w:rPr>
                <w:rFonts w:ascii="Footlight MT Light" w:eastAsia="Gentium Basic" w:hAnsi="Footlight MT Light" w:cs="Gentium Basic"/>
              </w:rPr>
            </w:pPr>
            <w:r w:rsidRPr="002A2D13">
              <w:rPr>
                <w:rFonts w:ascii="Footlight MT Light" w:eastAsia="Gentium Basic" w:hAnsi="Footlight MT Light" w:cs="Gentium Basic"/>
              </w:rPr>
              <w:t>27.8.b</w:t>
            </w:r>
            <w:r w:rsidR="004D30FB" w:rsidRPr="002A2D13">
              <w:rPr>
                <w:rFonts w:ascii="Footlight MT Light" w:eastAsia="Gentium Basic" w:hAnsi="Footlight MT Light" w:cs="Gentium Basic"/>
              </w:rPr>
              <w:t>.3).f), dan</w:t>
            </w:r>
          </w:p>
          <w:p w14:paraId="0D3C6F1C" w14:textId="6355F628" w:rsidR="006407E4" w:rsidRPr="002A2D13" w:rsidRDefault="00114B35" w:rsidP="002A2D13">
            <w:pPr>
              <w:jc w:val="center"/>
              <w:rPr>
                <w:rFonts w:ascii="Footlight MT Light" w:eastAsia="Gentium Basic" w:hAnsi="Footlight MT Light" w:cs="Gentium Basic"/>
              </w:rPr>
            </w:pPr>
            <w:r w:rsidRPr="002A2D13">
              <w:rPr>
                <w:rFonts w:ascii="Footlight MT Light" w:eastAsia="Gentium Basic" w:hAnsi="Footlight MT Light" w:cs="Gentium Basic"/>
              </w:rPr>
              <w:t>27.8.g</w:t>
            </w:r>
          </w:p>
          <w:p w14:paraId="627F4802" w14:textId="77777777" w:rsidR="006407E4" w:rsidRPr="002A2D13" w:rsidRDefault="006407E4" w:rsidP="002A2D13">
            <w:pPr>
              <w:jc w:val="center"/>
              <w:rPr>
                <w:rFonts w:ascii="Footlight MT Light" w:eastAsia="Gentium Basic" w:hAnsi="Footlight MT Light" w:cs="Gentium Basic"/>
              </w:rPr>
            </w:pPr>
          </w:p>
        </w:tc>
        <w:tc>
          <w:tcPr>
            <w:tcW w:w="5040" w:type="dxa"/>
          </w:tcPr>
          <w:p w14:paraId="47FA4F77" w14:textId="77777777" w:rsidR="006407E4" w:rsidRPr="002A2D13" w:rsidRDefault="004D30FB" w:rsidP="002A2D13">
            <w:pPr>
              <w:numPr>
                <w:ilvl w:val="0"/>
                <w:numId w:val="86"/>
              </w:numPr>
              <w:pBdr>
                <w:top w:val="nil"/>
                <w:left w:val="nil"/>
                <w:bottom w:val="nil"/>
                <w:right w:val="nil"/>
                <w:between w:val="nil"/>
              </w:pBdr>
              <w:ind w:left="219" w:hanging="283"/>
              <w:jc w:val="both"/>
              <w:rPr>
                <w:rFonts w:ascii="Footlight MT Light" w:eastAsia="Gentium Basic" w:hAnsi="Footlight MT Light" w:cs="Gentium Basic"/>
              </w:rPr>
            </w:pPr>
            <w:r w:rsidRPr="002A2D13">
              <w:rPr>
                <w:rFonts w:ascii="Footlight MT Light" w:eastAsia="Gentium Basic" w:hAnsi="Footlight MT Light" w:cs="Gentium Basic"/>
              </w:rPr>
              <w:t>Unsur Teknis Yang Dinilai dan Ambang Batas (AB) Masing-Masing Unsur</w:t>
            </w:r>
          </w:p>
          <w:p w14:paraId="68C760CB" w14:textId="77777777" w:rsidR="006407E4" w:rsidRPr="002A2D13" w:rsidRDefault="006407E4" w:rsidP="002A2D13">
            <w:pPr>
              <w:jc w:val="both"/>
              <w:rPr>
                <w:rFonts w:ascii="Footlight MT Light" w:eastAsia="Gentium Basic" w:hAnsi="Footlight MT Light" w:cs="Gentium Basic"/>
              </w:rPr>
            </w:pPr>
          </w:p>
          <w:tbl>
            <w:tblPr>
              <w:tblStyle w:val="af0"/>
              <w:tblW w:w="4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
              <w:gridCol w:w="2734"/>
              <w:gridCol w:w="543"/>
              <w:gridCol w:w="530"/>
              <w:gridCol w:w="644"/>
            </w:tblGrid>
            <w:tr w:rsidR="002A7E4F" w:rsidRPr="002A2D13" w14:paraId="07ACB5A4" w14:textId="77777777">
              <w:tc>
                <w:tcPr>
                  <w:tcW w:w="363" w:type="dxa"/>
                </w:tcPr>
                <w:p w14:paraId="43D94069" w14:textId="77777777" w:rsidR="006407E4" w:rsidRPr="002A2D13" w:rsidRDefault="004D30FB" w:rsidP="002A2D13">
                  <w:pPr>
                    <w:ind w:right="-678"/>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No</w:t>
                  </w:r>
                </w:p>
              </w:tc>
              <w:tc>
                <w:tcPr>
                  <w:tcW w:w="2734" w:type="dxa"/>
                </w:tcPr>
                <w:p w14:paraId="0088CEDF" w14:textId="77777777" w:rsidR="006407E4" w:rsidRPr="002A2D13" w:rsidRDefault="004D30FB" w:rsidP="002A2D13">
                  <w:pPr>
                    <w:jc w:val="center"/>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Unsur, Sub Unsur, dan Kriteria</w:t>
                  </w:r>
                </w:p>
              </w:tc>
              <w:tc>
                <w:tcPr>
                  <w:tcW w:w="543" w:type="dxa"/>
                </w:tcPr>
                <w:p w14:paraId="1B74E282" w14:textId="77777777" w:rsidR="006407E4" w:rsidRPr="002A2D13" w:rsidRDefault="004D30FB" w:rsidP="002A2D13">
                  <w:pPr>
                    <w:ind w:right="-492"/>
                    <w:rPr>
                      <w:rFonts w:ascii="Footlight MT Light" w:eastAsia="Gentium Basic" w:hAnsi="Footlight MT Light" w:cs="Gentium Basic"/>
                      <w:sz w:val="12"/>
                      <w:szCs w:val="12"/>
                    </w:rPr>
                  </w:pPr>
                  <w:r w:rsidRPr="002A2D13">
                    <w:rPr>
                      <w:rFonts w:ascii="Footlight MT Light" w:eastAsia="Gentium Basic" w:hAnsi="Footlight MT Light" w:cs="Gentium Basic"/>
                      <w:sz w:val="12"/>
                      <w:szCs w:val="12"/>
                    </w:rPr>
                    <w:t>Bobot</w:t>
                  </w:r>
                  <w:r w:rsidRPr="002A2D13">
                    <w:rPr>
                      <w:rFonts w:ascii="Footlight MT Light" w:eastAsia="Gentium Basic" w:hAnsi="Footlight MT Light" w:cs="Gentium Basic"/>
                      <w:sz w:val="12"/>
                      <w:szCs w:val="12"/>
                    </w:rPr>
                    <w:br/>
                    <w:t>Unsur</w:t>
                  </w:r>
                </w:p>
              </w:tc>
              <w:tc>
                <w:tcPr>
                  <w:tcW w:w="530" w:type="dxa"/>
                </w:tcPr>
                <w:p w14:paraId="6E22501E" w14:textId="77777777" w:rsidR="006407E4" w:rsidRPr="002A2D13" w:rsidRDefault="004D30FB" w:rsidP="002A2D13">
                  <w:pPr>
                    <w:jc w:val="center"/>
                    <w:rPr>
                      <w:rFonts w:ascii="Footlight MT Light" w:eastAsia="Gentium Basic" w:hAnsi="Footlight MT Light" w:cs="Gentium Basic"/>
                      <w:sz w:val="12"/>
                      <w:szCs w:val="12"/>
                    </w:rPr>
                  </w:pPr>
                  <w:r w:rsidRPr="002A2D13">
                    <w:rPr>
                      <w:rFonts w:ascii="Footlight MT Light" w:eastAsia="Gentium Basic" w:hAnsi="Footlight MT Light" w:cs="Gentium Basic"/>
                      <w:sz w:val="12"/>
                      <w:szCs w:val="12"/>
                    </w:rPr>
                    <w:t>Bobot Sub Unsur</w:t>
                  </w:r>
                </w:p>
              </w:tc>
              <w:tc>
                <w:tcPr>
                  <w:tcW w:w="644" w:type="dxa"/>
                </w:tcPr>
                <w:p w14:paraId="356891C3" w14:textId="77777777" w:rsidR="006407E4" w:rsidRPr="002A2D13" w:rsidRDefault="004D30FB" w:rsidP="002A2D13">
                  <w:pPr>
                    <w:jc w:val="center"/>
                    <w:rPr>
                      <w:rFonts w:ascii="Footlight MT Light" w:eastAsia="Gentium Basic" w:hAnsi="Footlight MT Light" w:cs="Gentium Basic"/>
                      <w:sz w:val="12"/>
                      <w:szCs w:val="12"/>
                    </w:rPr>
                  </w:pPr>
                  <w:r w:rsidRPr="002A2D13">
                    <w:rPr>
                      <w:rFonts w:ascii="Footlight MT Light" w:eastAsia="Gentium Basic" w:hAnsi="Footlight MT Light" w:cs="Gentium Basic"/>
                      <w:sz w:val="12"/>
                      <w:szCs w:val="12"/>
                    </w:rPr>
                    <w:t>Ambang Batas Unsur</w:t>
                  </w:r>
                </w:p>
              </w:tc>
            </w:tr>
            <w:tr w:rsidR="002A7E4F" w:rsidRPr="002A2D13" w14:paraId="350E14FC" w14:textId="77777777">
              <w:tc>
                <w:tcPr>
                  <w:tcW w:w="363" w:type="dxa"/>
                </w:tcPr>
                <w:p w14:paraId="07C11937" w14:textId="77777777" w:rsidR="006407E4" w:rsidRPr="002A2D13" w:rsidRDefault="004D30FB" w:rsidP="002A2D13">
                  <w:pPr>
                    <w:jc w:val="center"/>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1</w:t>
                  </w:r>
                </w:p>
              </w:tc>
              <w:tc>
                <w:tcPr>
                  <w:tcW w:w="2734" w:type="dxa"/>
                </w:tcPr>
                <w:p w14:paraId="15F11525" w14:textId="77777777" w:rsidR="006407E4" w:rsidRPr="002A2D13" w:rsidRDefault="004D30FB" w:rsidP="002A2D13">
                  <w:pPr>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Metode Pelaksanaan Pekerjaan</w:t>
                  </w:r>
                </w:p>
                <w:p w14:paraId="5CC4EED4" w14:textId="77777777" w:rsidR="006407E4" w:rsidRPr="002A2D13" w:rsidRDefault="004D30FB" w:rsidP="002A2D13">
                  <w:pPr>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(hanya untuk pekerjaan kompleks dan/atau pekerjaan yang diperuntukkan bagi kualifikasi usaha besar)</w:t>
                  </w:r>
                </w:p>
              </w:tc>
              <w:tc>
                <w:tcPr>
                  <w:tcW w:w="543" w:type="dxa"/>
                </w:tcPr>
                <w:p w14:paraId="0A0B1250"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65CA2BA0"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17F88B8B" w14:textId="77777777" w:rsidR="006407E4" w:rsidRPr="002A2D13" w:rsidRDefault="006407E4" w:rsidP="002A2D13">
                  <w:pPr>
                    <w:jc w:val="both"/>
                    <w:rPr>
                      <w:rFonts w:ascii="Footlight MT Light" w:eastAsia="Gentium Basic" w:hAnsi="Footlight MT Light" w:cs="Gentium Basic"/>
                      <w:sz w:val="15"/>
                      <w:szCs w:val="15"/>
                    </w:rPr>
                  </w:pPr>
                </w:p>
              </w:tc>
            </w:tr>
            <w:tr w:rsidR="002A7E4F" w:rsidRPr="002A2D13" w14:paraId="21A7CD57" w14:textId="77777777">
              <w:tc>
                <w:tcPr>
                  <w:tcW w:w="363" w:type="dxa"/>
                </w:tcPr>
                <w:p w14:paraId="7847D7F1" w14:textId="77777777" w:rsidR="006407E4" w:rsidRPr="002A2D13" w:rsidRDefault="006407E4" w:rsidP="002A2D13">
                  <w:pPr>
                    <w:jc w:val="center"/>
                    <w:rPr>
                      <w:rFonts w:ascii="Footlight MT Light" w:eastAsia="Gentium Basic" w:hAnsi="Footlight MT Light" w:cs="Gentium Basic"/>
                      <w:sz w:val="15"/>
                      <w:szCs w:val="15"/>
                    </w:rPr>
                  </w:pPr>
                </w:p>
              </w:tc>
              <w:tc>
                <w:tcPr>
                  <w:tcW w:w="2734" w:type="dxa"/>
                </w:tcPr>
                <w:p w14:paraId="773434EE" w14:textId="77777777" w:rsidR="006407E4" w:rsidRPr="002A2D13" w:rsidRDefault="004D30FB" w:rsidP="002A2D13">
                  <w:pPr>
                    <w:numPr>
                      <w:ilvl w:val="0"/>
                      <w:numId w:val="95"/>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Kesesuaian tahapan/urutan pekerjaan dari awal sampai akhir secara garis besar dari masing-masing jenis pekerjaan uatma;</w:t>
                  </w:r>
                </w:p>
              </w:tc>
              <w:tc>
                <w:tcPr>
                  <w:tcW w:w="543" w:type="dxa"/>
                </w:tcPr>
                <w:p w14:paraId="28DF7C62"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20B38110"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216B04E7" w14:textId="77777777" w:rsidR="006407E4" w:rsidRPr="002A2D13" w:rsidRDefault="006407E4" w:rsidP="002A2D13">
                  <w:pPr>
                    <w:jc w:val="both"/>
                    <w:rPr>
                      <w:rFonts w:ascii="Footlight MT Light" w:eastAsia="Gentium Basic" w:hAnsi="Footlight MT Light" w:cs="Gentium Basic"/>
                      <w:sz w:val="15"/>
                      <w:szCs w:val="15"/>
                    </w:rPr>
                  </w:pPr>
                </w:p>
              </w:tc>
            </w:tr>
            <w:tr w:rsidR="002A7E4F" w:rsidRPr="002A2D13" w14:paraId="45A7EF7B" w14:textId="77777777">
              <w:tc>
                <w:tcPr>
                  <w:tcW w:w="363" w:type="dxa"/>
                </w:tcPr>
                <w:p w14:paraId="3D7D37A8" w14:textId="77777777" w:rsidR="006407E4" w:rsidRPr="002A2D13" w:rsidRDefault="006407E4" w:rsidP="002A2D13">
                  <w:pPr>
                    <w:jc w:val="center"/>
                    <w:rPr>
                      <w:rFonts w:ascii="Footlight MT Light" w:eastAsia="Gentium Basic" w:hAnsi="Footlight MT Light" w:cs="Gentium Basic"/>
                      <w:sz w:val="15"/>
                      <w:szCs w:val="15"/>
                    </w:rPr>
                  </w:pPr>
                </w:p>
              </w:tc>
              <w:tc>
                <w:tcPr>
                  <w:tcW w:w="2734" w:type="dxa"/>
                </w:tcPr>
                <w:p w14:paraId="07CCF297" w14:textId="77777777" w:rsidR="006407E4" w:rsidRPr="002A2D13" w:rsidRDefault="004D30FB" w:rsidP="002A2D13">
                  <w:pPr>
                    <w:numPr>
                      <w:ilvl w:val="0"/>
                      <w:numId w:val="95"/>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Kesesuaian antara metode kerja dengan peralatan utama yang ditawarkan/diperlukan dalam pelaksanaan pekerjaan;</w:t>
                  </w:r>
                </w:p>
              </w:tc>
              <w:tc>
                <w:tcPr>
                  <w:tcW w:w="543" w:type="dxa"/>
                </w:tcPr>
                <w:p w14:paraId="5C833411"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30714645"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04A19398" w14:textId="77777777" w:rsidR="006407E4" w:rsidRPr="002A2D13" w:rsidRDefault="006407E4" w:rsidP="002A2D13">
                  <w:pPr>
                    <w:jc w:val="both"/>
                    <w:rPr>
                      <w:rFonts w:ascii="Footlight MT Light" w:eastAsia="Gentium Basic" w:hAnsi="Footlight MT Light" w:cs="Gentium Basic"/>
                      <w:sz w:val="15"/>
                      <w:szCs w:val="15"/>
                    </w:rPr>
                  </w:pPr>
                </w:p>
              </w:tc>
            </w:tr>
            <w:tr w:rsidR="002A7E4F" w:rsidRPr="002A2D13" w14:paraId="70FCCF0C" w14:textId="77777777">
              <w:tc>
                <w:tcPr>
                  <w:tcW w:w="363" w:type="dxa"/>
                </w:tcPr>
                <w:p w14:paraId="569B238A" w14:textId="77777777" w:rsidR="006407E4" w:rsidRPr="002A2D13" w:rsidRDefault="006407E4" w:rsidP="002A2D13">
                  <w:pPr>
                    <w:jc w:val="center"/>
                    <w:rPr>
                      <w:rFonts w:ascii="Footlight MT Light" w:eastAsia="Gentium Basic" w:hAnsi="Footlight MT Light" w:cs="Gentium Basic"/>
                      <w:sz w:val="15"/>
                      <w:szCs w:val="15"/>
                    </w:rPr>
                  </w:pPr>
                </w:p>
              </w:tc>
              <w:tc>
                <w:tcPr>
                  <w:tcW w:w="2734" w:type="dxa"/>
                </w:tcPr>
                <w:p w14:paraId="18AF4784" w14:textId="77777777" w:rsidR="006407E4" w:rsidRPr="002A2D13" w:rsidRDefault="004D30FB" w:rsidP="002A2D13">
                  <w:pPr>
                    <w:numPr>
                      <w:ilvl w:val="0"/>
                      <w:numId w:val="95"/>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Kesesuaian antara metode kerja dengan spesifikasi/volume pekerjaan yang disyaratkan;</w:t>
                  </w:r>
                </w:p>
              </w:tc>
              <w:tc>
                <w:tcPr>
                  <w:tcW w:w="543" w:type="dxa"/>
                </w:tcPr>
                <w:p w14:paraId="17575963"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0D0CFAEB"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4602B594" w14:textId="77777777" w:rsidR="006407E4" w:rsidRPr="002A2D13" w:rsidRDefault="006407E4" w:rsidP="002A2D13">
                  <w:pPr>
                    <w:jc w:val="both"/>
                    <w:rPr>
                      <w:rFonts w:ascii="Footlight MT Light" w:eastAsia="Gentium Basic" w:hAnsi="Footlight MT Light" w:cs="Gentium Basic"/>
                      <w:sz w:val="15"/>
                      <w:szCs w:val="15"/>
                    </w:rPr>
                  </w:pPr>
                </w:p>
              </w:tc>
            </w:tr>
            <w:tr w:rsidR="002A7E4F" w:rsidRPr="002A2D13" w14:paraId="2D001CAB" w14:textId="77777777">
              <w:tc>
                <w:tcPr>
                  <w:tcW w:w="363" w:type="dxa"/>
                </w:tcPr>
                <w:p w14:paraId="2D9FE8DC" w14:textId="77777777" w:rsidR="006407E4" w:rsidRPr="002A2D13" w:rsidRDefault="006407E4" w:rsidP="002A2D13">
                  <w:pPr>
                    <w:jc w:val="center"/>
                    <w:rPr>
                      <w:rFonts w:ascii="Footlight MT Light" w:eastAsia="Gentium Basic" w:hAnsi="Footlight MT Light" w:cs="Gentium Basic"/>
                      <w:sz w:val="15"/>
                      <w:szCs w:val="15"/>
                    </w:rPr>
                  </w:pPr>
                </w:p>
              </w:tc>
              <w:tc>
                <w:tcPr>
                  <w:tcW w:w="2734" w:type="dxa"/>
                </w:tcPr>
                <w:p w14:paraId="6AB5102B" w14:textId="77777777" w:rsidR="006407E4" w:rsidRPr="002A2D13" w:rsidRDefault="004D30FB" w:rsidP="002A2D13">
                  <w:pPr>
                    <w:numPr>
                      <w:ilvl w:val="0"/>
                      <w:numId w:val="95"/>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w:t>
                  </w:r>
                </w:p>
              </w:tc>
              <w:tc>
                <w:tcPr>
                  <w:tcW w:w="543" w:type="dxa"/>
                </w:tcPr>
                <w:p w14:paraId="3F3A3011"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3652CBFA"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2167FA75" w14:textId="77777777" w:rsidR="006407E4" w:rsidRPr="002A2D13" w:rsidRDefault="006407E4" w:rsidP="002A2D13">
                  <w:pPr>
                    <w:jc w:val="both"/>
                    <w:rPr>
                      <w:rFonts w:ascii="Footlight MT Light" w:eastAsia="Gentium Basic" w:hAnsi="Footlight MT Light" w:cs="Gentium Basic"/>
                      <w:sz w:val="15"/>
                      <w:szCs w:val="15"/>
                    </w:rPr>
                  </w:pPr>
                </w:p>
              </w:tc>
            </w:tr>
            <w:tr w:rsidR="002A7E4F" w:rsidRPr="002A2D13" w14:paraId="110D2E21" w14:textId="77777777">
              <w:tc>
                <w:tcPr>
                  <w:tcW w:w="363" w:type="dxa"/>
                </w:tcPr>
                <w:p w14:paraId="78588E81" w14:textId="45AF5BEC" w:rsidR="006407E4" w:rsidRPr="002A2D13" w:rsidRDefault="0019117B" w:rsidP="002A2D13">
                  <w:pPr>
                    <w:jc w:val="center"/>
                    <w:rPr>
                      <w:rFonts w:ascii="Footlight MT Light" w:eastAsia="Gentium Basic" w:hAnsi="Footlight MT Light" w:cs="Gentium Basic"/>
                      <w:sz w:val="15"/>
                      <w:szCs w:val="15"/>
                      <w:lang w:val="en-US"/>
                    </w:rPr>
                  </w:pPr>
                  <w:r w:rsidRPr="002A2D13">
                    <w:rPr>
                      <w:rFonts w:ascii="Footlight MT Light" w:eastAsia="Gentium Basic" w:hAnsi="Footlight MT Light" w:cs="Gentium Basic"/>
                      <w:sz w:val="15"/>
                      <w:szCs w:val="15"/>
                      <w:lang w:val="en-US"/>
                    </w:rPr>
                    <w:t>2</w:t>
                  </w:r>
                </w:p>
              </w:tc>
              <w:tc>
                <w:tcPr>
                  <w:tcW w:w="2734" w:type="dxa"/>
                </w:tcPr>
                <w:p w14:paraId="785FE884" w14:textId="77777777" w:rsidR="006407E4" w:rsidRPr="002A2D13" w:rsidRDefault="004D30FB" w:rsidP="002A2D13">
                  <w:pPr>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Peralatan Utama</w:t>
                  </w:r>
                </w:p>
              </w:tc>
              <w:tc>
                <w:tcPr>
                  <w:tcW w:w="543" w:type="dxa"/>
                </w:tcPr>
                <w:p w14:paraId="12680153"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3B0779E3"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28DBBDCD" w14:textId="77777777" w:rsidR="006407E4" w:rsidRPr="002A2D13" w:rsidRDefault="006407E4" w:rsidP="002A2D13">
                  <w:pPr>
                    <w:jc w:val="both"/>
                    <w:rPr>
                      <w:rFonts w:ascii="Footlight MT Light" w:eastAsia="Gentium Basic" w:hAnsi="Footlight MT Light" w:cs="Gentium Basic"/>
                      <w:sz w:val="15"/>
                      <w:szCs w:val="15"/>
                    </w:rPr>
                  </w:pPr>
                </w:p>
              </w:tc>
            </w:tr>
            <w:tr w:rsidR="002A7E4F" w:rsidRPr="002A2D13" w14:paraId="089AB7E1" w14:textId="77777777">
              <w:tc>
                <w:tcPr>
                  <w:tcW w:w="363" w:type="dxa"/>
                </w:tcPr>
                <w:p w14:paraId="41AF547F" w14:textId="77777777" w:rsidR="006407E4" w:rsidRPr="002A2D13" w:rsidRDefault="006407E4" w:rsidP="002A2D13">
                  <w:pPr>
                    <w:jc w:val="center"/>
                    <w:rPr>
                      <w:rFonts w:ascii="Footlight MT Light" w:eastAsia="Gentium Basic" w:hAnsi="Footlight MT Light" w:cs="Gentium Basic"/>
                      <w:sz w:val="15"/>
                      <w:szCs w:val="15"/>
                    </w:rPr>
                  </w:pPr>
                </w:p>
              </w:tc>
              <w:tc>
                <w:tcPr>
                  <w:tcW w:w="2734" w:type="dxa"/>
                </w:tcPr>
                <w:p w14:paraId="7E4961ED" w14:textId="77777777" w:rsidR="006407E4" w:rsidRPr="002A2D13" w:rsidRDefault="004D30FB" w:rsidP="002A2D13">
                  <w:pPr>
                    <w:numPr>
                      <w:ilvl w:val="0"/>
                      <w:numId w:val="93"/>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Peralatan 1</w:t>
                  </w:r>
                </w:p>
              </w:tc>
              <w:tc>
                <w:tcPr>
                  <w:tcW w:w="543" w:type="dxa"/>
                </w:tcPr>
                <w:p w14:paraId="603EC079"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626ADA11"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383C9E89" w14:textId="77777777" w:rsidR="006407E4" w:rsidRPr="002A2D13" w:rsidRDefault="006407E4" w:rsidP="002A2D13">
                  <w:pPr>
                    <w:jc w:val="both"/>
                    <w:rPr>
                      <w:rFonts w:ascii="Footlight MT Light" w:eastAsia="Gentium Basic" w:hAnsi="Footlight MT Light" w:cs="Gentium Basic"/>
                      <w:sz w:val="15"/>
                      <w:szCs w:val="15"/>
                    </w:rPr>
                  </w:pPr>
                </w:p>
              </w:tc>
            </w:tr>
            <w:tr w:rsidR="002A7E4F" w:rsidRPr="002A2D13" w14:paraId="5225A60B" w14:textId="77777777">
              <w:tc>
                <w:tcPr>
                  <w:tcW w:w="363" w:type="dxa"/>
                </w:tcPr>
                <w:p w14:paraId="328CD881" w14:textId="77777777" w:rsidR="006407E4" w:rsidRPr="002A2D13" w:rsidRDefault="006407E4" w:rsidP="002A2D13">
                  <w:pPr>
                    <w:jc w:val="center"/>
                    <w:rPr>
                      <w:rFonts w:ascii="Footlight MT Light" w:eastAsia="Gentium Basic" w:hAnsi="Footlight MT Light" w:cs="Gentium Basic"/>
                      <w:sz w:val="15"/>
                      <w:szCs w:val="15"/>
                    </w:rPr>
                  </w:pPr>
                </w:p>
              </w:tc>
              <w:tc>
                <w:tcPr>
                  <w:tcW w:w="2734" w:type="dxa"/>
                </w:tcPr>
                <w:p w14:paraId="605A9551" w14:textId="77777777" w:rsidR="006407E4" w:rsidRPr="002A2D13" w:rsidRDefault="004D30FB" w:rsidP="002A2D13">
                  <w:pPr>
                    <w:numPr>
                      <w:ilvl w:val="0"/>
                      <w:numId w:val="93"/>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Peralatan 2</w:t>
                  </w:r>
                </w:p>
              </w:tc>
              <w:tc>
                <w:tcPr>
                  <w:tcW w:w="543" w:type="dxa"/>
                </w:tcPr>
                <w:p w14:paraId="0E1F3712"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5E905D91"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63626E12" w14:textId="77777777" w:rsidR="006407E4" w:rsidRPr="002A2D13" w:rsidRDefault="006407E4" w:rsidP="002A2D13">
                  <w:pPr>
                    <w:jc w:val="both"/>
                    <w:rPr>
                      <w:rFonts w:ascii="Footlight MT Light" w:eastAsia="Gentium Basic" w:hAnsi="Footlight MT Light" w:cs="Gentium Basic"/>
                      <w:sz w:val="15"/>
                      <w:szCs w:val="15"/>
                    </w:rPr>
                  </w:pPr>
                </w:p>
              </w:tc>
            </w:tr>
            <w:tr w:rsidR="002A7E4F" w:rsidRPr="002A2D13" w14:paraId="0E65DD3E" w14:textId="77777777">
              <w:tc>
                <w:tcPr>
                  <w:tcW w:w="363" w:type="dxa"/>
                </w:tcPr>
                <w:p w14:paraId="095FD75B" w14:textId="77777777" w:rsidR="006407E4" w:rsidRPr="002A2D13" w:rsidRDefault="006407E4" w:rsidP="002A2D13">
                  <w:pPr>
                    <w:jc w:val="center"/>
                    <w:rPr>
                      <w:rFonts w:ascii="Footlight MT Light" w:eastAsia="Gentium Basic" w:hAnsi="Footlight MT Light" w:cs="Gentium Basic"/>
                      <w:sz w:val="15"/>
                      <w:szCs w:val="15"/>
                    </w:rPr>
                  </w:pPr>
                </w:p>
              </w:tc>
              <w:tc>
                <w:tcPr>
                  <w:tcW w:w="2734" w:type="dxa"/>
                </w:tcPr>
                <w:p w14:paraId="3CD56BFD" w14:textId="77777777" w:rsidR="006407E4" w:rsidRPr="002A2D13" w:rsidRDefault="004D30FB" w:rsidP="002A2D13">
                  <w:pPr>
                    <w:numPr>
                      <w:ilvl w:val="0"/>
                      <w:numId w:val="93"/>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w:t>
                  </w:r>
                </w:p>
              </w:tc>
              <w:tc>
                <w:tcPr>
                  <w:tcW w:w="543" w:type="dxa"/>
                </w:tcPr>
                <w:p w14:paraId="629CB002"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30193A88"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52E74C45" w14:textId="77777777" w:rsidR="006407E4" w:rsidRPr="002A2D13" w:rsidRDefault="006407E4" w:rsidP="002A2D13">
                  <w:pPr>
                    <w:jc w:val="both"/>
                    <w:rPr>
                      <w:rFonts w:ascii="Footlight MT Light" w:eastAsia="Gentium Basic" w:hAnsi="Footlight MT Light" w:cs="Gentium Basic"/>
                      <w:sz w:val="15"/>
                      <w:szCs w:val="15"/>
                    </w:rPr>
                  </w:pPr>
                </w:p>
              </w:tc>
            </w:tr>
            <w:tr w:rsidR="002A7E4F" w:rsidRPr="002A2D13" w14:paraId="71C07CC6" w14:textId="77777777">
              <w:tc>
                <w:tcPr>
                  <w:tcW w:w="363" w:type="dxa"/>
                </w:tcPr>
                <w:p w14:paraId="74E555C2" w14:textId="34BFB1CF" w:rsidR="006407E4" w:rsidRPr="002A2D13" w:rsidRDefault="0019117B" w:rsidP="002A2D13">
                  <w:pPr>
                    <w:jc w:val="center"/>
                    <w:rPr>
                      <w:rFonts w:ascii="Footlight MT Light" w:eastAsia="Gentium Basic" w:hAnsi="Footlight MT Light" w:cs="Gentium Basic"/>
                      <w:sz w:val="15"/>
                      <w:szCs w:val="15"/>
                      <w:lang w:val="en-US"/>
                    </w:rPr>
                  </w:pPr>
                  <w:r w:rsidRPr="002A2D13">
                    <w:rPr>
                      <w:rFonts w:ascii="Footlight MT Light" w:eastAsia="Gentium Basic" w:hAnsi="Footlight MT Light" w:cs="Gentium Basic"/>
                      <w:sz w:val="15"/>
                      <w:szCs w:val="15"/>
                      <w:lang w:val="en-US"/>
                    </w:rPr>
                    <w:t>3</w:t>
                  </w:r>
                </w:p>
              </w:tc>
              <w:tc>
                <w:tcPr>
                  <w:tcW w:w="2734" w:type="dxa"/>
                </w:tcPr>
                <w:p w14:paraId="1D17E332" w14:textId="77777777" w:rsidR="006407E4" w:rsidRPr="002A2D13" w:rsidRDefault="004D30FB" w:rsidP="002A2D13">
                  <w:pPr>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Personel Manajerial</w:t>
                  </w:r>
                </w:p>
              </w:tc>
              <w:tc>
                <w:tcPr>
                  <w:tcW w:w="543" w:type="dxa"/>
                </w:tcPr>
                <w:p w14:paraId="3873C869"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4CDC366A"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37206B48" w14:textId="77777777" w:rsidR="006407E4" w:rsidRPr="002A2D13" w:rsidRDefault="006407E4" w:rsidP="002A2D13">
                  <w:pPr>
                    <w:jc w:val="both"/>
                    <w:rPr>
                      <w:rFonts w:ascii="Footlight MT Light" w:eastAsia="Gentium Basic" w:hAnsi="Footlight MT Light" w:cs="Gentium Basic"/>
                      <w:sz w:val="15"/>
                      <w:szCs w:val="15"/>
                    </w:rPr>
                  </w:pPr>
                </w:p>
              </w:tc>
            </w:tr>
            <w:tr w:rsidR="002A7E4F" w:rsidRPr="002A2D13" w14:paraId="7B85D6F8" w14:textId="77777777">
              <w:tc>
                <w:tcPr>
                  <w:tcW w:w="363" w:type="dxa"/>
                </w:tcPr>
                <w:p w14:paraId="007FAD0C" w14:textId="77777777" w:rsidR="006407E4" w:rsidRPr="002A2D13" w:rsidRDefault="006407E4" w:rsidP="002A2D13">
                  <w:pPr>
                    <w:jc w:val="center"/>
                    <w:rPr>
                      <w:rFonts w:ascii="Footlight MT Light" w:eastAsia="Gentium Basic" w:hAnsi="Footlight MT Light" w:cs="Gentium Basic"/>
                      <w:sz w:val="15"/>
                      <w:szCs w:val="15"/>
                    </w:rPr>
                  </w:pPr>
                </w:p>
              </w:tc>
              <w:tc>
                <w:tcPr>
                  <w:tcW w:w="2734" w:type="dxa"/>
                </w:tcPr>
                <w:p w14:paraId="3D1E553D" w14:textId="77777777" w:rsidR="006407E4" w:rsidRPr="002A2D13" w:rsidRDefault="004D30FB" w:rsidP="002A2D13">
                  <w:pPr>
                    <w:numPr>
                      <w:ilvl w:val="0"/>
                      <w:numId w:val="81"/>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Personel 1</w:t>
                  </w:r>
                </w:p>
              </w:tc>
              <w:tc>
                <w:tcPr>
                  <w:tcW w:w="543" w:type="dxa"/>
                </w:tcPr>
                <w:p w14:paraId="4FB8E19F"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02B47B9D"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60F6EA42" w14:textId="77777777" w:rsidR="006407E4" w:rsidRPr="002A2D13" w:rsidRDefault="006407E4" w:rsidP="002A2D13">
                  <w:pPr>
                    <w:jc w:val="both"/>
                    <w:rPr>
                      <w:rFonts w:ascii="Footlight MT Light" w:eastAsia="Gentium Basic" w:hAnsi="Footlight MT Light" w:cs="Gentium Basic"/>
                      <w:sz w:val="15"/>
                      <w:szCs w:val="15"/>
                    </w:rPr>
                  </w:pPr>
                </w:p>
              </w:tc>
            </w:tr>
            <w:tr w:rsidR="002A7E4F" w:rsidRPr="002A2D13" w14:paraId="0B416E67" w14:textId="77777777">
              <w:tc>
                <w:tcPr>
                  <w:tcW w:w="363" w:type="dxa"/>
                </w:tcPr>
                <w:p w14:paraId="5894D5A3" w14:textId="77777777" w:rsidR="006407E4" w:rsidRPr="002A2D13" w:rsidRDefault="006407E4" w:rsidP="002A2D13">
                  <w:pPr>
                    <w:jc w:val="center"/>
                    <w:rPr>
                      <w:rFonts w:ascii="Footlight MT Light" w:eastAsia="Gentium Basic" w:hAnsi="Footlight MT Light" w:cs="Gentium Basic"/>
                      <w:sz w:val="15"/>
                      <w:szCs w:val="15"/>
                    </w:rPr>
                  </w:pPr>
                </w:p>
              </w:tc>
              <w:tc>
                <w:tcPr>
                  <w:tcW w:w="2734" w:type="dxa"/>
                </w:tcPr>
                <w:p w14:paraId="60D4BDA2" w14:textId="77777777" w:rsidR="006407E4" w:rsidRPr="002A2D13" w:rsidRDefault="004D30FB" w:rsidP="002A2D13">
                  <w:pPr>
                    <w:numPr>
                      <w:ilvl w:val="0"/>
                      <w:numId w:val="81"/>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Personel 2</w:t>
                  </w:r>
                </w:p>
              </w:tc>
              <w:tc>
                <w:tcPr>
                  <w:tcW w:w="543" w:type="dxa"/>
                </w:tcPr>
                <w:p w14:paraId="5C7BCD83"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1487F661"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3F03AE45" w14:textId="77777777" w:rsidR="006407E4" w:rsidRPr="002A2D13" w:rsidRDefault="006407E4" w:rsidP="002A2D13">
                  <w:pPr>
                    <w:jc w:val="both"/>
                    <w:rPr>
                      <w:rFonts w:ascii="Footlight MT Light" w:eastAsia="Gentium Basic" w:hAnsi="Footlight MT Light" w:cs="Gentium Basic"/>
                      <w:sz w:val="15"/>
                      <w:szCs w:val="15"/>
                    </w:rPr>
                  </w:pPr>
                </w:p>
              </w:tc>
            </w:tr>
            <w:tr w:rsidR="002A7E4F" w:rsidRPr="002A2D13" w14:paraId="5375A459" w14:textId="77777777">
              <w:tc>
                <w:tcPr>
                  <w:tcW w:w="363" w:type="dxa"/>
                </w:tcPr>
                <w:p w14:paraId="68351705" w14:textId="77777777" w:rsidR="006407E4" w:rsidRPr="002A2D13" w:rsidRDefault="006407E4" w:rsidP="002A2D13">
                  <w:pPr>
                    <w:jc w:val="center"/>
                    <w:rPr>
                      <w:rFonts w:ascii="Footlight MT Light" w:eastAsia="Gentium Basic" w:hAnsi="Footlight MT Light" w:cs="Gentium Basic"/>
                      <w:sz w:val="15"/>
                      <w:szCs w:val="15"/>
                    </w:rPr>
                  </w:pPr>
                </w:p>
              </w:tc>
              <w:tc>
                <w:tcPr>
                  <w:tcW w:w="2734" w:type="dxa"/>
                </w:tcPr>
                <w:p w14:paraId="57C0FE18" w14:textId="77777777" w:rsidR="006407E4" w:rsidRPr="002A2D13" w:rsidRDefault="004D30FB" w:rsidP="002A2D13">
                  <w:pPr>
                    <w:numPr>
                      <w:ilvl w:val="0"/>
                      <w:numId w:val="81"/>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 xml:space="preserve">… </w:t>
                  </w:r>
                </w:p>
              </w:tc>
              <w:tc>
                <w:tcPr>
                  <w:tcW w:w="543" w:type="dxa"/>
                </w:tcPr>
                <w:p w14:paraId="21E0D269"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48F4CB01"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721CBC6D" w14:textId="77777777" w:rsidR="006407E4" w:rsidRPr="002A2D13" w:rsidRDefault="006407E4" w:rsidP="002A2D13">
                  <w:pPr>
                    <w:jc w:val="both"/>
                    <w:rPr>
                      <w:rFonts w:ascii="Footlight MT Light" w:eastAsia="Gentium Basic" w:hAnsi="Footlight MT Light" w:cs="Gentium Basic"/>
                      <w:sz w:val="15"/>
                      <w:szCs w:val="15"/>
                    </w:rPr>
                  </w:pPr>
                </w:p>
              </w:tc>
            </w:tr>
            <w:tr w:rsidR="002A7E4F" w:rsidRPr="002A2D13" w14:paraId="4A2883A7" w14:textId="77777777">
              <w:tc>
                <w:tcPr>
                  <w:tcW w:w="363" w:type="dxa"/>
                </w:tcPr>
                <w:p w14:paraId="65BFF56E" w14:textId="78CF7588" w:rsidR="007B4DF7" w:rsidRPr="002A2D13" w:rsidRDefault="007B4DF7" w:rsidP="002A2D13">
                  <w:pPr>
                    <w:jc w:val="center"/>
                    <w:rPr>
                      <w:rFonts w:ascii="Footlight MT Light" w:eastAsia="Gentium Basic" w:hAnsi="Footlight MT Light" w:cs="Gentium Basic"/>
                      <w:sz w:val="15"/>
                      <w:szCs w:val="15"/>
                      <w:lang w:val="en-US"/>
                    </w:rPr>
                  </w:pPr>
                  <w:r w:rsidRPr="002A2D13">
                    <w:rPr>
                      <w:rFonts w:ascii="Footlight MT Light" w:eastAsia="Gentium Basic" w:hAnsi="Footlight MT Light" w:cs="Gentium Basic"/>
                      <w:sz w:val="15"/>
                      <w:szCs w:val="15"/>
                      <w:lang w:val="en-US"/>
                    </w:rPr>
                    <w:t>4</w:t>
                  </w:r>
                </w:p>
              </w:tc>
              <w:tc>
                <w:tcPr>
                  <w:tcW w:w="2734" w:type="dxa"/>
                </w:tcPr>
                <w:p w14:paraId="10376D0F" w14:textId="58B82182" w:rsidR="007B4DF7" w:rsidRPr="002A2D13" w:rsidRDefault="007B4DF7" w:rsidP="002A2D13">
                  <w:pPr>
                    <w:pBdr>
                      <w:top w:val="nil"/>
                      <w:left w:val="nil"/>
                      <w:bottom w:val="nil"/>
                      <w:right w:val="nil"/>
                      <w:between w:val="nil"/>
                    </w:pBdr>
                    <w:jc w:val="both"/>
                    <w:rPr>
                      <w:rFonts w:ascii="Footlight MT Light" w:eastAsia="Gentium Basic" w:hAnsi="Footlight MT Light" w:cs="Gentium Basic"/>
                      <w:sz w:val="15"/>
                      <w:szCs w:val="15"/>
                      <w:lang w:val="en-US"/>
                    </w:rPr>
                  </w:pPr>
                  <w:r w:rsidRPr="002A2D13">
                    <w:rPr>
                      <w:rFonts w:ascii="Footlight MT Light" w:eastAsia="Gentium Basic" w:hAnsi="Footlight MT Light" w:cs="Gentium Basic"/>
                      <w:sz w:val="15"/>
                      <w:szCs w:val="15"/>
                      <w:lang w:val="en-US"/>
                    </w:rPr>
                    <w:t>Bagian yang akan disubkontrakkan:</w:t>
                  </w:r>
                </w:p>
              </w:tc>
              <w:tc>
                <w:tcPr>
                  <w:tcW w:w="543" w:type="dxa"/>
                </w:tcPr>
                <w:p w14:paraId="395F81BC" w14:textId="77777777" w:rsidR="007B4DF7" w:rsidRPr="002A2D13" w:rsidRDefault="007B4DF7" w:rsidP="002A2D13">
                  <w:pPr>
                    <w:jc w:val="both"/>
                    <w:rPr>
                      <w:rFonts w:ascii="Footlight MT Light" w:eastAsia="Gentium Basic" w:hAnsi="Footlight MT Light" w:cs="Gentium Basic"/>
                      <w:sz w:val="15"/>
                      <w:szCs w:val="15"/>
                    </w:rPr>
                  </w:pPr>
                </w:p>
              </w:tc>
              <w:tc>
                <w:tcPr>
                  <w:tcW w:w="530" w:type="dxa"/>
                </w:tcPr>
                <w:p w14:paraId="2000E65C" w14:textId="77777777" w:rsidR="007B4DF7" w:rsidRPr="002A2D13" w:rsidRDefault="007B4DF7" w:rsidP="002A2D13">
                  <w:pPr>
                    <w:jc w:val="both"/>
                    <w:rPr>
                      <w:rFonts w:ascii="Footlight MT Light" w:eastAsia="Gentium Basic" w:hAnsi="Footlight MT Light" w:cs="Gentium Basic"/>
                      <w:sz w:val="15"/>
                      <w:szCs w:val="15"/>
                    </w:rPr>
                  </w:pPr>
                </w:p>
              </w:tc>
              <w:tc>
                <w:tcPr>
                  <w:tcW w:w="644" w:type="dxa"/>
                </w:tcPr>
                <w:p w14:paraId="5D9221D3" w14:textId="77777777" w:rsidR="007B4DF7" w:rsidRPr="002A2D13" w:rsidRDefault="007B4DF7" w:rsidP="002A2D13">
                  <w:pPr>
                    <w:jc w:val="both"/>
                    <w:rPr>
                      <w:rFonts w:ascii="Footlight MT Light" w:eastAsia="Gentium Basic" w:hAnsi="Footlight MT Light" w:cs="Gentium Basic"/>
                      <w:sz w:val="15"/>
                      <w:szCs w:val="15"/>
                    </w:rPr>
                  </w:pPr>
                </w:p>
              </w:tc>
            </w:tr>
            <w:tr w:rsidR="002A7E4F" w:rsidRPr="002A2D13" w14:paraId="712D4873" w14:textId="77777777">
              <w:tc>
                <w:tcPr>
                  <w:tcW w:w="363" w:type="dxa"/>
                </w:tcPr>
                <w:p w14:paraId="5DEEA8E3" w14:textId="77777777" w:rsidR="007B4DF7" w:rsidRPr="002A2D13" w:rsidRDefault="007B4DF7" w:rsidP="002A2D13">
                  <w:pPr>
                    <w:jc w:val="center"/>
                    <w:rPr>
                      <w:rFonts w:ascii="Footlight MT Light" w:eastAsia="Gentium Basic" w:hAnsi="Footlight MT Light" w:cs="Gentium Basic"/>
                      <w:sz w:val="15"/>
                      <w:szCs w:val="15"/>
                    </w:rPr>
                  </w:pPr>
                </w:p>
              </w:tc>
              <w:tc>
                <w:tcPr>
                  <w:tcW w:w="2734" w:type="dxa"/>
                </w:tcPr>
                <w:p w14:paraId="27D1E242" w14:textId="73A33933" w:rsidR="007B4DF7" w:rsidRPr="002A2D13" w:rsidRDefault="007B4DF7" w:rsidP="002A2D13">
                  <w:pPr>
                    <w:pBdr>
                      <w:top w:val="nil"/>
                      <w:left w:val="nil"/>
                      <w:bottom w:val="nil"/>
                      <w:right w:val="nil"/>
                      <w:between w:val="nil"/>
                    </w:pBdr>
                    <w:jc w:val="both"/>
                    <w:rPr>
                      <w:rFonts w:ascii="Footlight MT Light" w:eastAsia="Gentium Basic" w:hAnsi="Footlight MT Light" w:cs="Gentium Basic"/>
                      <w:sz w:val="15"/>
                      <w:szCs w:val="15"/>
                      <w:lang w:val="en-US"/>
                    </w:rPr>
                  </w:pPr>
                  <w:r w:rsidRPr="002A2D13">
                    <w:rPr>
                      <w:rFonts w:ascii="Footlight MT Light" w:eastAsia="Gentium Basic" w:hAnsi="Footlight MT Light" w:cs="Gentium Basic"/>
                      <w:sz w:val="15"/>
                      <w:szCs w:val="15"/>
                      <w:lang w:val="en-US"/>
                    </w:rPr>
                    <w:t>a. pekerjaan 1</w:t>
                  </w:r>
                </w:p>
              </w:tc>
              <w:tc>
                <w:tcPr>
                  <w:tcW w:w="543" w:type="dxa"/>
                </w:tcPr>
                <w:p w14:paraId="39E1D6FE" w14:textId="77777777" w:rsidR="007B4DF7" w:rsidRPr="002A2D13" w:rsidRDefault="007B4DF7" w:rsidP="002A2D13">
                  <w:pPr>
                    <w:jc w:val="both"/>
                    <w:rPr>
                      <w:rFonts w:ascii="Footlight MT Light" w:eastAsia="Gentium Basic" w:hAnsi="Footlight MT Light" w:cs="Gentium Basic"/>
                      <w:sz w:val="15"/>
                      <w:szCs w:val="15"/>
                    </w:rPr>
                  </w:pPr>
                </w:p>
              </w:tc>
              <w:tc>
                <w:tcPr>
                  <w:tcW w:w="530" w:type="dxa"/>
                </w:tcPr>
                <w:p w14:paraId="2801A006" w14:textId="77777777" w:rsidR="007B4DF7" w:rsidRPr="002A2D13" w:rsidRDefault="007B4DF7" w:rsidP="002A2D13">
                  <w:pPr>
                    <w:jc w:val="both"/>
                    <w:rPr>
                      <w:rFonts w:ascii="Footlight MT Light" w:eastAsia="Gentium Basic" w:hAnsi="Footlight MT Light" w:cs="Gentium Basic"/>
                      <w:sz w:val="15"/>
                      <w:szCs w:val="15"/>
                    </w:rPr>
                  </w:pPr>
                </w:p>
              </w:tc>
              <w:tc>
                <w:tcPr>
                  <w:tcW w:w="644" w:type="dxa"/>
                </w:tcPr>
                <w:p w14:paraId="6164C02C" w14:textId="77777777" w:rsidR="007B4DF7" w:rsidRPr="002A2D13" w:rsidRDefault="007B4DF7" w:rsidP="002A2D13">
                  <w:pPr>
                    <w:jc w:val="both"/>
                    <w:rPr>
                      <w:rFonts w:ascii="Footlight MT Light" w:eastAsia="Gentium Basic" w:hAnsi="Footlight MT Light" w:cs="Gentium Basic"/>
                      <w:sz w:val="15"/>
                      <w:szCs w:val="15"/>
                    </w:rPr>
                  </w:pPr>
                </w:p>
              </w:tc>
            </w:tr>
            <w:tr w:rsidR="002A7E4F" w:rsidRPr="002A2D13" w14:paraId="2B9CFDDF" w14:textId="77777777">
              <w:tc>
                <w:tcPr>
                  <w:tcW w:w="363" w:type="dxa"/>
                </w:tcPr>
                <w:p w14:paraId="2B1DA18C" w14:textId="77777777" w:rsidR="007B4DF7" w:rsidRPr="002A2D13" w:rsidRDefault="007B4DF7" w:rsidP="002A2D13">
                  <w:pPr>
                    <w:jc w:val="center"/>
                    <w:rPr>
                      <w:rFonts w:ascii="Footlight MT Light" w:eastAsia="Gentium Basic" w:hAnsi="Footlight MT Light" w:cs="Gentium Basic"/>
                      <w:sz w:val="15"/>
                      <w:szCs w:val="15"/>
                    </w:rPr>
                  </w:pPr>
                </w:p>
              </w:tc>
              <w:tc>
                <w:tcPr>
                  <w:tcW w:w="2734" w:type="dxa"/>
                </w:tcPr>
                <w:p w14:paraId="2ACB41AA" w14:textId="2E4BBD42" w:rsidR="007B4DF7" w:rsidRPr="002A2D13" w:rsidRDefault="007B4DF7" w:rsidP="002A2D13">
                  <w:pPr>
                    <w:pBdr>
                      <w:top w:val="nil"/>
                      <w:left w:val="nil"/>
                      <w:bottom w:val="nil"/>
                      <w:right w:val="nil"/>
                      <w:between w:val="nil"/>
                    </w:pBdr>
                    <w:jc w:val="both"/>
                    <w:rPr>
                      <w:rFonts w:ascii="Footlight MT Light" w:eastAsia="Gentium Basic" w:hAnsi="Footlight MT Light" w:cs="Gentium Basic"/>
                      <w:sz w:val="15"/>
                      <w:szCs w:val="15"/>
                      <w:lang w:val="en-US"/>
                    </w:rPr>
                  </w:pPr>
                  <w:r w:rsidRPr="002A2D13">
                    <w:rPr>
                      <w:rFonts w:ascii="Footlight MT Light" w:eastAsia="Gentium Basic" w:hAnsi="Footlight MT Light" w:cs="Gentium Basic"/>
                      <w:sz w:val="15"/>
                      <w:szCs w:val="15"/>
                      <w:lang w:val="en-US"/>
                    </w:rPr>
                    <w:t>b. pekerjaan 2</w:t>
                  </w:r>
                </w:p>
              </w:tc>
              <w:tc>
                <w:tcPr>
                  <w:tcW w:w="543" w:type="dxa"/>
                </w:tcPr>
                <w:p w14:paraId="52A2ED60" w14:textId="77777777" w:rsidR="007B4DF7" w:rsidRPr="002A2D13" w:rsidRDefault="007B4DF7" w:rsidP="002A2D13">
                  <w:pPr>
                    <w:jc w:val="both"/>
                    <w:rPr>
                      <w:rFonts w:ascii="Footlight MT Light" w:eastAsia="Gentium Basic" w:hAnsi="Footlight MT Light" w:cs="Gentium Basic"/>
                      <w:sz w:val="15"/>
                      <w:szCs w:val="15"/>
                    </w:rPr>
                  </w:pPr>
                </w:p>
              </w:tc>
              <w:tc>
                <w:tcPr>
                  <w:tcW w:w="530" w:type="dxa"/>
                </w:tcPr>
                <w:p w14:paraId="4F7954D0" w14:textId="77777777" w:rsidR="007B4DF7" w:rsidRPr="002A2D13" w:rsidRDefault="007B4DF7" w:rsidP="002A2D13">
                  <w:pPr>
                    <w:jc w:val="both"/>
                    <w:rPr>
                      <w:rFonts w:ascii="Footlight MT Light" w:eastAsia="Gentium Basic" w:hAnsi="Footlight MT Light" w:cs="Gentium Basic"/>
                      <w:sz w:val="15"/>
                      <w:szCs w:val="15"/>
                    </w:rPr>
                  </w:pPr>
                </w:p>
              </w:tc>
              <w:tc>
                <w:tcPr>
                  <w:tcW w:w="644" w:type="dxa"/>
                </w:tcPr>
                <w:p w14:paraId="7CB7A0B3" w14:textId="77777777" w:rsidR="007B4DF7" w:rsidRPr="002A2D13" w:rsidRDefault="007B4DF7" w:rsidP="002A2D13">
                  <w:pPr>
                    <w:jc w:val="both"/>
                    <w:rPr>
                      <w:rFonts w:ascii="Footlight MT Light" w:eastAsia="Gentium Basic" w:hAnsi="Footlight MT Light" w:cs="Gentium Basic"/>
                      <w:sz w:val="15"/>
                      <w:szCs w:val="15"/>
                    </w:rPr>
                  </w:pPr>
                </w:p>
              </w:tc>
            </w:tr>
            <w:tr w:rsidR="002A7E4F" w:rsidRPr="002A2D13" w14:paraId="52715C40" w14:textId="77777777">
              <w:tc>
                <w:tcPr>
                  <w:tcW w:w="363" w:type="dxa"/>
                </w:tcPr>
                <w:p w14:paraId="3EFC065A" w14:textId="77777777" w:rsidR="007B4DF7" w:rsidRPr="002A2D13" w:rsidRDefault="007B4DF7" w:rsidP="002A2D13">
                  <w:pPr>
                    <w:jc w:val="center"/>
                    <w:rPr>
                      <w:rFonts w:ascii="Footlight MT Light" w:eastAsia="Gentium Basic" w:hAnsi="Footlight MT Light" w:cs="Gentium Basic"/>
                      <w:sz w:val="15"/>
                      <w:szCs w:val="15"/>
                    </w:rPr>
                  </w:pPr>
                </w:p>
              </w:tc>
              <w:tc>
                <w:tcPr>
                  <w:tcW w:w="2734" w:type="dxa"/>
                </w:tcPr>
                <w:p w14:paraId="658C8069" w14:textId="44F01B6B" w:rsidR="007B4DF7" w:rsidRPr="002A2D13" w:rsidRDefault="007B4DF7" w:rsidP="002A2D13">
                  <w:pPr>
                    <w:pBdr>
                      <w:top w:val="nil"/>
                      <w:left w:val="nil"/>
                      <w:bottom w:val="nil"/>
                      <w:right w:val="nil"/>
                      <w:between w:val="nil"/>
                    </w:pBdr>
                    <w:jc w:val="both"/>
                    <w:rPr>
                      <w:rFonts w:ascii="Footlight MT Light" w:eastAsia="Gentium Basic" w:hAnsi="Footlight MT Light" w:cs="Gentium Basic"/>
                      <w:sz w:val="15"/>
                      <w:szCs w:val="15"/>
                      <w:lang w:val="en-US"/>
                    </w:rPr>
                  </w:pPr>
                  <w:r w:rsidRPr="002A2D13">
                    <w:rPr>
                      <w:rFonts w:ascii="Footlight MT Light" w:eastAsia="Gentium Basic" w:hAnsi="Footlight MT Light" w:cs="Gentium Basic"/>
                      <w:sz w:val="15"/>
                      <w:szCs w:val="15"/>
                      <w:lang w:val="en-US"/>
                    </w:rPr>
                    <w:t>c. …</w:t>
                  </w:r>
                </w:p>
              </w:tc>
              <w:tc>
                <w:tcPr>
                  <w:tcW w:w="543" w:type="dxa"/>
                </w:tcPr>
                <w:p w14:paraId="5A27348E" w14:textId="77777777" w:rsidR="007B4DF7" w:rsidRPr="002A2D13" w:rsidRDefault="007B4DF7" w:rsidP="002A2D13">
                  <w:pPr>
                    <w:jc w:val="both"/>
                    <w:rPr>
                      <w:rFonts w:ascii="Footlight MT Light" w:eastAsia="Gentium Basic" w:hAnsi="Footlight MT Light" w:cs="Gentium Basic"/>
                      <w:sz w:val="15"/>
                      <w:szCs w:val="15"/>
                    </w:rPr>
                  </w:pPr>
                </w:p>
              </w:tc>
              <w:tc>
                <w:tcPr>
                  <w:tcW w:w="530" w:type="dxa"/>
                </w:tcPr>
                <w:p w14:paraId="2D180175" w14:textId="77777777" w:rsidR="007B4DF7" w:rsidRPr="002A2D13" w:rsidRDefault="007B4DF7" w:rsidP="002A2D13">
                  <w:pPr>
                    <w:jc w:val="both"/>
                    <w:rPr>
                      <w:rFonts w:ascii="Footlight MT Light" w:eastAsia="Gentium Basic" w:hAnsi="Footlight MT Light" w:cs="Gentium Basic"/>
                      <w:sz w:val="15"/>
                      <w:szCs w:val="15"/>
                    </w:rPr>
                  </w:pPr>
                </w:p>
              </w:tc>
              <w:tc>
                <w:tcPr>
                  <w:tcW w:w="644" w:type="dxa"/>
                </w:tcPr>
                <w:p w14:paraId="0CFC9F21" w14:textId="77777777" w:rsidR="007B4DF7" w:rsidRPr="002A2D13" w:rsidRDefault="007B4DF7" w:rsidP="002A2D13">
                  <w:pPr>
                    <w:jc w:val="both"/>
                    <w:rPr>
                      <w:rFonts w:ascii="Footlight MT Light" w:eastAsia="Gentium Basic" w:hAnsi="Footlight MT Light" w:cs="Gentium Basic"/>
                      <w:sz w:val="15"/>
                      <w:szCs w:val="15"/>
                    </w:rPr>
                  </w:pPr>
                </w:p>
              </w:tc>
            </w:tr>
            <w:tr w:rsidR="002A7E4F" w:rsidRPr="002A2D13" w14:paraId="764B5179" w14:textId="77777777">
              <w:tc>
                <w:tcPr>
                  <w:tcW w:w="363" w:type="dxa"/>
                </w:tcPr>
                <w:p w14:paraId="23B57B08" w14:textId="6DD9364D" w:rsidR="006407E4" w:rsidRPr="002A2D13" w:rsidRDefault="007B4DF7" w:rsidP="002A2D13">
                  <w:pPr>
                    <w:jc w:val="center"/>
                    <w:rPr>
                      <w:rFonts w:ascii="Footlight MT Light" w:eastAsia="Gentium Basic" w:hAnsi="Footlight MT Light" w:cs="Gentium Basic"/>
                      <w:sz w:val="15"/>
                      <w:szCs w:val="15"/>
                      <w:lang w:val="en-US"/>
                    </w:rPr>
                  </w:pPr>
                  <w:r w:rsidRPr="002A2D13">
                    <w:rPr>
                      <w:rFonts w:ascii="Footlight MT Light" w:eastAsia="Gentium Basic" w:hAnsi="Footlight MT Light" w:cs="Gentium Basic"/>
                      <w:sz w:val="15"/>
                      <w:szCs w:val="15"/>
                      <w:lang w:val="en-US"/>
                    </w:rPr>
                    <w:t>5</w:t>
                  </w:r>
                </w:p>
              </w:tc>
              <w:tc>
                <w:tcPr>
                  <w:tcW w:w="2734" w:type="dxa"/>
                </w:tcPr>
                <w:p w14:paraId="043DAE1D" w14:textId="77777777" w:rsidR="006407E4" w:rsidRPr="002A2D13" w:rsidRDefault="004D30FB" w:rsidP="002A2D13">
                  <w:pPr>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Dokumen Rencana Keselamatan Konstruksi</w:t>
                  </w:r>
                </w:p>
              </w:tc>
              <w:tc>
                <w:tcPr>
                  <w:tcW w:w="543" w:type="dxa"/>
                </w:tcPr>
                <w:p w14:paraId="4D4D3798"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265AB0BD"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003B196E" w14:textId="77777777" w:rsidR="006407E4" w:rsidRPr="002A2D13" w:rsidRDefault="006407E4" w:rsidP="002A2D13">
                  <w:pPr>
                    <w:jc w:val="both"/>
                    <w:rPr>
                      <w:rFonts w:ascii="Footlight MT Light" w:eastAsia="Gentium Basic" w:hAnsi="Footlight MT Light" w:cs="Gentium Basic"/>
                      <w:sz w:val="15"/>
                      <w:szCs w:val="15"/>
                    </w:rPr>
                  </w:pPr>
                </w:p>
              </w:tc>
            </w:tr>
            <w:tr w:rsidR="002A7E4F" w:rsidRPr="002A2D13" w14:paraId="2C40ACD7" w14:textId="77777777">
              <w:tc>
                <w:tcPr>
                  <w:tcW w:w="363" w:type="dxa"/>
                </w:tcPr>
                <w:p w14:paraId="428177DC" w14:textId="77777777" w:rsidR="0019117B" w:rsidRPr="002A2D13" w:rsidRDefault="0019117B" w:rsidP="002A2D13">
                  <w:pPr>
                    <w:jc w:val="center"/>
                    <w:rPr>
                      <w:rFonts w:ascii="Footlight MT Light" w:eastAsia="Gentium Basic" w:hAnsi="Footlight MT Light" w:cs="Gentium Basic"/>
                      <w:sz w:val="15"/>
                      <w:szCs w:val="15"/>
                    </w:rPr>
                  </w:pPr>
                </w:p>
              </w:tc>
              <w:tc>
                <w:tcPr>
                  <w:tcW w:w="2734" w:type="dxa"/>
                </w:tcPr>
                <w:p w14:paraId="7BE0002B" w14:textId="2C867518" w:rsidR="0019117B" w:rsidRPr="002A2D13" w:rsidRDefault="0019117B" w:rsidP="002A2D13">
                  <w:pPr>
                    <w:numPr>
                      <w:ilvl w:val="0"/>
                      <w:numId w:val="82"/>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hAnsi="Footlight MT Light" w:cs="Arial"/>
                      <w:sz w:val="15"/>
                      <w:szCs w:val="15"/>
                      <w:lang w:val="sv-SE"/>
                    </w:rPr>
                    <w:t>Kepemimpinan dan Partisipasi pekerja dalam keselamatan Konstruksi (Pakta Komitmen)</w:t>
                  </w:r>
                </w:p>
              </w:tc>
              <w:tc>
                <w:tcPr>
                  <w:tcW w:w="543" w:type="dxa"/>
                </w:tcPr>
                <w:p w14:paraId="5B737C3D" w14:textId="77777777" w:rsidR="0019117B" w:rsidRPr="002A2D13" w:rsidRDefault="0019117B" w:rsidP="002A2D13">
                  <w:pPr>
                    <w:jc w:val="both"/>
                    <w:rPr>
                      <w:rFonts w:ascii="Footlight MT Light" w:eastAsia="Gentium Basic" w:hAnsi="Footlight MT Light" w:cs="Gentium Basic"/>
                      <w:sz w:val="15"/>
                      <w:szCs w:val="15"/>
                    </w:rPr>
                  </w:pPr>
                </w:p>
              </w:tc>
              <w:tc>
                <w:tcPr>
                  <w:tcW w:w="530" w:type="dxa"/>
                </w:tcPr>
                <w:p w14:paraId="78720B7F" w14:textId="77777777" w:rsidR="0019117B" w:rsidRPr="002A2D13" w:rsidRDefault="0019117B" w:rsidP="002A2D13">
                  <w:pPr>
                    <w:jc w:val="both"/>
                    <w:rPr>
                      <w:rFonts w:ascii="Footlight MT Light" w:eastAsia="Gentium Basic" w:hAnsi="Footlight MT Light" w:cs="Gentium Basic"/>
                      <w:sz w:val="15"/>
                      <w:szCs w:val="15"/>
                    </w:rPr>
                  </w:pPr>
                </w:p>
              </w:tc>
              <w:tc>
                <w:tcPr>
                  <w:tcW w:w="644" w:type="dxa"/>
                </w:tcPr>
                <w:p w14:paraId="4A2FF116" w14:textId="77777777" w:rsidR="0019117B" w:rsidRPr="002A2D13" w:rsidRDefault="0019117B" w:rsidP="002A2D13">
                  <w:pPr>
                    <w:jc w:val="both"/>
                    <w:rPr>
                      <w:rFonts w:ascii="Footlight MT Light" w:eastAsia="Gentium Basic" w:hAnsi="Footlight MT Light" w:cs="Gentium Basic"/>
                      <w:sz w:val="15"/>
                      <w:szCs w:val="15"/>
                    </w:rPr>
                  </w:pPr>
                </w:p>
              </w:tc>
            </w:tr>
            <w:tr w:rsidR="002A7E4F" w:rsidRPr="002A2D13" w14:paraId="3D9E82D7" w14:textId="77777777">
              <w:tc>
                <w:tcPr>
                  <w:tcW w:w="363" w:type="dxa"/>
                </w:tcPr>
                <w:p w14:paraId="48337166" w14:textId="77777777" w:rsidR="0019117B" w:rsidRPr="002A2D13" w:rsidRDefault="0019117B" w:rsidP="002A2D13">
                  <w:pPr>
                    <w:jc w:val="center"/>
                    <w:rPr>
                      <w:rFonts w:ascii="Footlight MT Light" w:eastAsia="Gentium Basic" w:hAnsi="Footlight MT Light" w:cs="Gentium Basic"/>
                      <w:sz w:val="15"/>
                      <w:szCs w:val="15"/>
                    </w:rPr>
                  </w:pPr>
                </w:p>
              </w:tc>
              <w:tc>
                <w:tcPr>
                  <w:tcW w:w="2734" w:type="dxa"/>
                </w:tcPr>
                <w:p w14:paraId="78921FDB" w14:textId="3D46D463" w:rsidR="0019117B" w:rsidRPr="002A2D13" w:rsidRDefault="0019117B" w:rsidP="002A2D13">
                  <w:pPr>
                    <w:numPr>
                      <w:ilvl w:val="0"/>
                      <w:numId w:val="82"/>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hAnsi="Footlight MT Light" w:cs="Arial"/>
                      <w:sz w:val="15"/>
                      <w:szCs w:val="15"/>
                      <w:lang w:val="sv-SE"/>
                    </w:rPr>
                    <w:t>Perencanaan Keselamatan Konstruksi</w:t>
                  </w:r>
                </w:p>
              </w:tc>
              <w:tc>
                <w:tcPr>
                  <w:tcW w:w="543" w:type="dxa"/>
                </w:tcPr>
                <w:p w14:paraId="18DD118B" w14:textId="77777777" w:rsidR="0019117B" w:rsidRPr="002A2D13" w:rsidRDefault="0019117B" w:rsidP="002A2D13">
                  <w:pPr>
                    <w:jc w:val="both"/>
                    <w:rPr>
                      <w:rFonts w:ascii="Footlight MT Light" w:eastAsia="Gentium Basic" w:hAnsi="Footlight MT Light" w:cs="Gentium Basic"/>
                      <w:sz w:val="15"/>
                      <w:szCs w:val="15"/>
                    </w:rPr>
                  </w:pPr>
                </w:p>
              </w:tc>
              <w:tc>
                <w:tcPr>
                  <w:tcW w:w="530" w:type="dxa"/>
                </w:tcPr>
                <w:p w14:paraId="73F6B412" w14:textId="77777777" w:rsidR="0019117B" w:rsidRPr="002A2D13" w:rsidRDefault="0019117B" w:rsidP="002A2D13">
                  <w:pPr>
                    <w:jc w:val="both"/>
                    <w:rPr>
                      <w:rFonts w:ascii="Footlight MT Light" w:eastAsia="Gentium Basic" w:hAnsi="Footlight MT Light" w:cs="Gentium Basic"/>
                      <w:sz w:val="15"/>
                      <w:szCs w:val="15"/>
                    </w:rPr>
                  </w:pPr>
                </w:p>
              </w:tc>
              <w:tc>
                <w:tcPr>
                  <w:tcW w:w="644" w:type="dxa"/>
                </w:tcPr>
                <w:p w14:paraId="5A6707AE" w14:textId="77777777" w:rsidR="0019117B" w:rsidRPr="002A2D13" w:rsidRDefault="0019117B" w:rsidP="002A2D13">
                  <w:pPr>
                    <w:jc w:val="both"/>
                    <w:rPr>
                      <w:rFonts w:ascii="Footlight MT Light" w:eastAsia="Gentium Basic" w:hAnsi="Footlight MT Light" w:cs="Gentium Basic"/>
                      <w:sz w:val="15"/>
                      <w:szCs w:val="15"/>
                    </w:rPr>
                  </w:pPr>
                </w:p>
              </w:tc>
            </w:tr>
            <w:tr w:rsidR="002A7E4F" w:rsidRPr="002A2D13" w14:paraId="684467C1" w14:textId="77777777">
              <w:tc>
                <w:tcPr>
                  <w:tcW w:w="363" w:type="dxa"/>
                </w:tcPr>
                <w:p w14:paraId="050E49C7" w14:textId="77777777" w:rsidR="0019117B" w:rsidRPr="002A2D13" w:rsidRDefault="0019117B" w:rsidP="002A2D13">
                  <w:pPr>
                    <w:jc w:val="center"/>
                    <w:rPr>
                      <w:rFonts w:ascii="Footlight MT Light" w:eastAsia="Gentium Basic" w:hAnsi="Footlight MT Light" w:cs="Gentium Basic"/>
                      <w:sz w:val="15"/>
                      <w:szCs w:val="15"/>
                    </w:rPr>
                  </w:pPr>
                </w:p>
              </w:tc>
              <w:tc>
                <w:tcPr>
                  <w:tcW w:w="2734" w:type="dxa"/>
                </w:tcPr>
                <w:p w14:paraId="1030F857" w14:textId="71273938" w:rsidR="0019117B" w:rsidRPr="002A2D13" w:rsidRDefault="0019117B" w:rsidP="002A2D13">
                  <w:pPr>
                    <w:numPr>
                      <w:ilvl w:val="0"/>
                      <w:numId w:val="82"/>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hAnsi="Footlight MT Light" w:cs="Arial"/>
                      <w:sz w:val="15"/>
                      <w:szCs w:val="15"/>
                      <w:lang w:val="sv-SE"/>
                    </w:rPr>
                    <w:t>Dukungan Keselamatan Konstruksi</w:t>
                  </w:r>
                </w:p>
              </w:tc>
              <w:tc>
                <w:tcPr>
                  <w:tcW w:w="543" w:type="dxa"/>
                </w:tcPr>
                <w:p w14:paraId="41B3D90D" w14:textId="77777777" w:rsidR="0019117B" w:rsidRPr="002A2D13" w:rsidRDefault="0019117B" w:rsidP="002A2D13">
                  <w:pPr>
                    <w:jc w:val="both"/>
                    <w:rPr>
                      <w:rFonts w:ascii="Footlight MT Light" w:eastAsia="Gentium Basic" w:hAnsi="Footlight MT Light" w:cs="Gentium Basic"/>
                      <w:sz w:val="15"/>
                      <w:szCs w:val="15"/>
                    </w:rPr>
                  </w:pPr>
                </w:p>
              </w:tc>
              <w:tc>
                <w:tcPr>
                  <w:tcW w:w="530" w:type="dxa"/>
                </w:tcPr>
                <w:p w14:paraId="2B9AB173" w14:textId="77777777" w:rsidR="0019117B" w:rsidRPr="002A2D13" w:rsidRDefault="0019117B" w:rsidP="002A2D13">
                  <w:pPr>
                    <w:jc w:val="both"/>
                    <w:rPr>
                      <w:rFonts w:ascii="Footlight MT Light" w:eastAsia="Gentium Basic" w:hAnsi="Footlight MT Light" w:cs="Gentium Basic"/>
                      <w:sz w:val="15"/>
                      <w:szCs w:val="15"/>
                    </w:rPr>
                  </w:pPr>
                </w:p>
              </w:tc>
              <w:tc>
                <w:tcPr>
                  <w:tcW w:w="644" w:type="dxa"/>
                </w:tcPr>
                <w:p w14:paraId="68964791" w14:textId="77777777" w:rsidR="0019117B" w:rsidRPr="002A2D13" w:rsidRDefault="0019117B" w:rsidP="002A2D13">
                  <w:pPr>
                    <w:jc w:val="both"/>
                    <w:rPr>
                      <w:rFonts w:ascii="Footlight MT Light" w:eastAsia="Gentium Basic" w:hAnsi="Footlight MT Light" w:cs="Gentium Basic"/>
                      <w:sz w:val="15"/>
                      <w:szCs w:val="15"/>
                    </w:rPr>
                  </w:pPr>
                </w:p>
              </w:tc>
            </w:tr>
            <w:tr w:rsidR="002A7E4F" w:rsidRPr="002A2D13" w14:paraId="133AE6DF" w14:textId="77777777">
              <w:tc>
                <w:tcPr>
                  <w:tcW w:w="363" w:type="dxa"/>
                </w:tcPr>
                <w:p w14:paraId="68856C80" w14:textId="77777777" w:rsidR="0019117B" w:rsidRPr="002A2D13" w:rsidRDefault="0019117B" w:rsidP="002A2D13">
                  <w:pPr>
                    <w:jc w:val="center"/>
                    <w:rPr>
                      <w:rFonts w:ascii="Footlight MT Light" w:eastAsia="Gentium Basic" w:hAnsi="Footlight MT Light" w:cs="Gentium Basic"/>
                      <w:sz w:val="15"/>
                      <w:szCs w:val="15"/>
                    </w:rPr>
                  </w:pPr>
                </w:p>
              </w:tc>
              <w:tc>
                <w:tcPr>
                  <w:tcW w:w="2734" w:type="dxa"/>
                </w:tcPr>
                <w:p w14:paraId="61A056D8" w14:textId="08CAFE0D" w:rsidR="0019117B" w:rsidRPr="002A2D13" w:rsidRDefault="0019117B" w:rsidP="002A2D13">
                  <w:pPr>
                    <w:numPr>
                      <w:ilvl w:val="0"/>
                      <w:numId w:val="82"/>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hAnsi="Footlight MT Light" w:cs="Arial"/>
                      <w:sz w:val="15"/>
                      <w:szCs w:val="15"/>
                      <w:lang w:val="sv-SE"/>
                    </w:rPr>
                    <w:t>Operasi Keselamatan Konstruksi</w:t>
                  </w:r>
                </w:p>
              </w:tc>
              <w:tc>
                <w:tcPr>
                  <w:tcW w:w="543" w:type="dxa"/>
                </w:tcPr>
                <w:p w14:paraId="5F308F55" w14:textId="77777777" w:rsidR="0019117B" w:rsidRPr="002A2D13" w:rsidRDefault="0019117B" w:rsidP="002A2D13">
                  <w:pPr>
                    <w:jc w:val="both"/>
                    <w:rPr>
                      <w:rFonts w:ascii="Footlight MT Light" w:eastAsia="Gentium Basic" w:hAnsi="Footlight MT Light" w:cs="Gentium Basic"/>
                      <w:sz w:val="15"/>
                      <w:szCs w:val="15"/>
                    </w:rPr>
                  </w:pPr>
                </w:p>
              </w:tc>
              <w:tc>
                <w:tcPr>
                  <w:tcW w:w="530" w:type="dxa"/>
                </w:tcPr>
                <w:p w14:paraId="64F79B2D" w14:textId="77777777" w:rsidR="0019117B" w:rsidRPr="002A2D13" w:rsidRDefault="0019117B" w:rsidP="002A2D13">
                  <w:pPr>
                    <w:jc w:val="both"/>
                    <w:rPr>
                      <w:rFonts w:ascii="Footlight MT Light" w:eastAsia="Gentium Basic" w:hAnsi="Footlight MT Light" w:cs="Gentium Basic"/>
                      <w:sz w:val="15"/>
                      <w:szCs w:val="15"/>
                    </w:rPr>
                  </w:pPr>
                </w:p>
              </w:tc>
              <w:tc>
                <w:tcPr>
                  <w:tcW w:w="644" w:type="dxa"/>
                </w:tcPr>
                <w:p w14:paraId="0A08EB63" w14:textId="77777777" w:rsidR="0019117B" w:rsidRPr="002A2D13" w:rsidRDefault="0019117B" w:rsidP="002A2D13">
                  <w:pPr>
                    <w:jc w:val="both"/>
                    <w:rPr>
                      <w:rFonts w:ascii="Footlight MT Light" w:eastAsia="Gentium Basic" w:hAnsi="Footlight MT Light" w:cs="Gentium Basic"/>
                      <w:sz w:val="15"/>
                      <w:szCs w:val="15"/>
                    </w:rPr>
                  </w:pPr>
                </w:p>
              </w:tc>
            </w:tr>
            <w:tr w:rsidR="002A7E4F" w:rsidRPr="002A2D13" w14:paraId="1B71BABD" w14:textId="77777777">
              <w:tc>
                <w:tcPr>
                  <w:tcW w:w="363" w:type="dxa"/>
                </w:tcPr>
                <w:p w14:paraId="22E34056" w14:textId="77777777" w:rsidR="0019117B" w:rsidRPr="002A2D13" w:rsidRDefault="0019117B" w:rsidP="002A2D13">
                  <w:pPr>
                    <w:jc w:val="center"/>
                    <w:rPr>
                      <w:rFonts w:ascii="Footlight MT Light" w:eastAsia="Gentium Basic" w:hAnsi="Footlight MT Light" w:cs="Gentium Basic"/>
                      <w:sz w:val="15"/>
                      <w:szCs w:val="15"/>
                    </w:rPr>
                  </w:pPr>
                </w:p>
              </w:tc>
              <w:tc>
                <w:tcPr>
                  <w:tcW w:w="2734" w:type="dxa"/>
                </w:tcPr>
                <w:p w14:paraId="0327EABA" w14:textId="6E80F0FE" w:rsidR="0019117B" w:rsidRPr="002A2D13" w:rsidRDefault="0019117B" w:rsidP="002A2D13">
                  <w:pPr>
                    <w:numPr>
                      <w:ilvl w:val="0"/>
                      <w:numId w:val="82"/>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hAnsi="Footlight MT Light" w:cs="Arial"/>
                      <w:sz w:val="15"/>
                      <w:szCs w:val="15"/>
                      <w:lang w:val="sv-SE"/>
                    </w:rPr>
                    <w:t>Evaluasi Kinerja Keselamatan Konstruksi</w:t>
                  </w:r>
                </w:p>
              </w:tc>
              <w:tc>
                <w:tcPr>
                  <w:tcW w:w="543" w:type="dxa"/>
                </w:tcPr>
                <w:p w14:paraId="2D649FFD" w14:textId="77777777" w:rsidR="0019117B" w:rsidRPr="002A2D13" w:rsidRDefault="0019117B" w:rsidP="002A2D13">
                  <w:pPr>
                    <w:jc w:val="both"/>
                    <w:rPr>
                      <w:rFonts w:ascii="Footlight MT Light" w:eastAsia="Gentium Basic" w:hAnsi="Footlight MT Light" w:cs="Gentium Basic"/>
                      <w:sz w:val="15"/>
                      <w:szCs w:val="15"/>
                    </w:rPr>
                  </w:pPr>
                </w:p>
              </w:tc>
              <w:tc>
                <w:tcPr>
                  <w:tcW w:w="530" w:type="dxa"/>
                </w:tcPr>
                <w:p w14:paraId="085A6C28" w14:textId="77777777" w:rsidR="0019117B" w:rsidRPr="002A2D13" w:rsidRDefault="0019117B" w:rsidP="002A2D13">
                  <w:pPr>
                    <w:jc w:val="both"/>
                    <w:rPr>
                      <w:rFonts w:ascii="Footlight MT Light" w:eastAsia="Gentium Basic" w:hAnsi="Footlight MT Light" w:cs="Gentium Basic"/>
                      <w:sz w:val="15"/>
                      <w:szCs w:val="15"/>
                    </w:rPr>
                  </w:pPr>
                </w:p>
              </w:tc>
              <w:tc>
                <w:tcPr>
                  <w:tcW w:w="644" w:type="dxa"/>
                </w:tcPr>
                <w:p w14:paraId="0FF3EA57" w14:textId="77777777" w:rsidR="0019117B" w:rsidRPr="002A2D13" w:rsidRDefault="0019117B" w:rsidP="002A2D13">
                  <w:pPr>
                    <w:jc w:val="both"/>
                    <w:rPr>
                      <w:rFonts w:ascii="Footlight MT Light" w:eastAsia="Gentium Basic" w:hAnsi="Footlight MT Light" w:cs="Gentium Basic"/>
                      <w:sz w:val="15"/>
                      <w:szCs w:val="15"/>
                    </w:rPr>
                  </w:pPr>
                </w:p>
              </w:tc>
            </w:tr>
            <w:tr w:rsidR="002A7E4F" w:rsidRPr="002A2D13" w14:paraId="0B1909F7" w14:textId="77777777">
              <w:tc>
                <w:tcPr>
                  <w:tcW w:w="363" w:type="dxa"/>
                </w:tcPr>
                <w:p w14:paraId="67B74848" w14:textId="77777777" w:rsidR="0019117B" w:rsidRPr="002A2D13" w:rsidRDefault="0019117B" w:rsidP="002A2D13">
                  <w:pPr>
                    <w:jc w:val="center"/>
                    <w:rPr>
                      <w:rFonts w:ascii="Footlight MT Light" w:eastAsia="Gentium Basic" w:hAnsi="Footlight MT Light" w:cs="Gentium Basic"/>
                      <w:sz w:val="15"/>
                      <w:szCs w:val="15"/>
                    </w:rPr>
                  </w:pPr>
                </w:p>
              </w:tc>
              <w:tc>
                <w:tcPr>
                  <w:tcW w:w="2734" w:type="dxa"/>
                </w:tcPr>
                <w:p w14:paraId="7D5CD2BC" w14:textId="63AA29EC" w:rsidR="0019117B" w:rsidRPr="002A2D13" w:rsidRDefault="0019117B" w:rsidP="002A2D13">
                  <w:pPr>
                    <w:numPr>
                      <w:ilvl w:val="0"/>
                      <w:numId w:val="82"/>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hAnsi="Footlight MT Light" w:cs="Arial"/>
                      <w:sz w:val="15"/>
                      <w:szCs w:val="15"/>
                      <w:lang w:val="sv-SE"/>
                    </w:rPr>
                    <w:t>...</w:t>
                  </w:r>
                </w:p>
              </w:tc>
              <w:tc>
                <w:tcPr>
                  <w:tcW w:w="543" w:type="dxa"/>
                </w:tcPr>
                <w:p w14:paraId="6D0D7BAB" w14:textId="77777777" w:rsidR="0019117B" w:rsidRPr="002A2D13" w:rsidRDefault="0019117B" w:rsidP="002A2D13">
                  <w:pPr>
                    <w:jc w:val="both"/>
                    <w:rPr>
                      <w:rFonts w:ascii="Footlight MT Light" w:eastAsia="Gentium Basic" w:hAnsi="Footlight MT Light" w:cs="Gentium Basic"/>
                      <w:sz w:val="15"/>
                      <w:szCs w:val="15"/>
                    </w:rPr>
                  </w:pPr>
                </w:p>
              </w:tc>
              <w:tc>
                <w:tcPr>
                  <w:tcW w:w="530" w:type="dxa"/>
                </w:tcPr>
                <w:p w14:paraId="394E3540" w14:textId="77777777" w:rsidR="0019117B" w:rsidRPr="002A2D13" w:rsidRDefault="0019117B" w:rsidP="002A2D13">
                  <w:pPr>
                    <w:jc w:val="both"/>
                    <w:rPr>
                      <w:rFonts w:ascii="Footlight MT Light" w:eastAsia="Gentium Basic" w:hAnsi="Footlight MT Light" w:cs="Gentium Basic"/>
                      <w:sz w:val="15"/>
                      <w:szCs w:val="15"/>
                    </w:rPr>
                  </w:pPr>
                </w:p>
              </w:tc>
              <w:tc>
                <w:tcPr>
                  <w:tcW w:w="644" w:type="dxa"/>
                </w:tcPr>
                <w:p w14:paraId="085DA1E9" w14:textId="77777777" w:rsidR="0019117B" w:rsidRPr="002A2D13" w:rsidRDefault="0019117B" w:rsidP="002A2D13">
                  <w:pPr>
                    <w:jc w:val="both"/>
                    <w:rPr>
                      <w:rFonts w:ascii="Footlight MT Light" w:eastAsia="Gentium Basic" w:hAnsi="Footlight MT Light" w:cs="Gentium Basic"/>
                      <w:sz w:val="15"/>
                      <w:szCs w:val="15"/>
                    </w:rPr>
                  </w:pPr>
                </w:p>
              </w:tc>
            </w:tr>
            <w:tr w:rsidR="002A7E4F" w:rsidRPr="002A2D13" w14:paraId="1A9A2D21" w14:textId="77777777">
              <w:tc>
                <w:tcPr>
                  <w:tcW w:w="363" w:type="dxa"/>
                </w:tcPr>
                <w:p w14:paraId="234D4E67" w14:textId="6C22311A" w:rsidR="006407E4" w:rsidRPr="002A2D13" w:rsidRDefault="007B4DF7" w:rsidP="002A2D13">
                  <w:pPr>
                    <w:jc w:val="center"/>
                    <w:rPr>
                      <w:rFonts w:ascii="Footlight MT Light" w:eastAsia="Gentium Basic" w:hAnsi="Footlight MT Light" w:cs="Gentium Basic"/>
                      <w:sz w:val="15"/>
                      <w:szCs w:val="15"/>
                      <w:lang w:val="en-US"/>
                    </w:rPr>
                  </w:pPr>
                  <w:r w:rsidRPr="002A2D13">
                    <w:rPr>
                      <w:rFonts w:ascii="Footlight MT Light" w:eastAsia="Gentium Basic" w:hAnsi="Footlight MT Light" w:cs="Gentium Basic"/>
                      <w:sz w:val="15"/>
                      <w:szCs w:val="15"/>
                      <w:lang w:val="en-US"/>
                    </w:rPr>
                    <w:t>6</w:t>
                  </w:r>
                </w:p>
              </w:tc>
              <w:tc>
                <w:tcPr>
                  <w:tcW w:w="2734" w:type="dxa"/>
                </w:tcPr>
                <w:p w14:paraId="67C57F7C" w14:textId="77777777" w:rsidR="006407E4" w:rsidRPr="002A2D13" w:rsidRDefault="004D30FB" w:rsidP="002A2D13">
                  <w:pPr>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Persyaratan …</w:t>
                  </w:r>
                </w:p>
              </w:tc>
              <w:tc>
                <w:tcPr>
                  <w:tcW w:w="543" w:type="dxa"/>
                </w:tcPr>
                <w:p w14:paraId="1EB8AF7C"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2E30F00E"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267611EB" w14:textId="77777777" w:rsidR="006407E4" w:rsidRPr="002A2D13" w:rsidRDefault="006407E4" w:rsidP="002A2D13">
                  <w:pPr>
                    <w:jc w:val="both"/>
                    <w:rPr>
                      <w:rFonts w:ascii="Footlight MT Light" w:eastAsia="Gentium Basic" w:hAnsi="Footlight MT Light" w:cs="Gentium Basic"/>
                      <w:sz w:val="15"/>
                      <w:szCs w:val="15"/>
                    </w:rPr>
                  </w:pPr>
                </w:p>
              </w:tc>
            </w:tr>
            <w:tr w:rsidR="002A7E4F" w:rsidRPr="002A2D13" w14:paraId="5301D874" w14:textId="77777777">
              <w:tc>
                <w:tcPr>
                  <w:tcW w:w="363" w:type="dxa"/>
                </w:tcPr>
                <w:p w14:paraId="27C20CC7" w14:textId="77777777" w:rsidR="006407E4" w:rsidRPr="002A2D13" w:rsidRDefault="006407E4" w:rsidP="002A2D13">
                  <w:pPr>
                    <w:jc w:val="center"/>
                    <w:rPr>
                      <w:rFonts w:ascii="Footlight MT Light" w:eastAsia="Gentium Basic" w:hAnsi="Footlight MT Light" w:cs="Gentium Basic"/>
                      <w:sz w:val="15"/>
                      <w:szCs w:val="15"/>
                    </w:rPr>
                  </w:pPr>
                </w:p>
              </w:tc>
              <w:tc>
                <w:tcPr>
                  <w:tcW w:w="2734" w:type="dxa"/>
                </w:tcPr>
                <w:p w14:paraId="5A70F433" w14:textId="77777777" w:rsidR="006407E4" w:rsidRPr="002A2D13" w:rsidRDefault="004D30FB" w:rsidP="002A2D13">
                  <w:pPr>
                    <w:numPr>
                      <w:ilvl w:val="0"/>
                      <w:numId w:val="87"/>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Sub Unsur 1</w:t>
                  </w:r>
                </w:p>
              </w:tc>
              <w:tc>
                <w:tcPr>
                  <w:tcW w:w="543" w:type="dxa"/>
                </w:tcPr>
                <w:p w14:paraId="3A55346D"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71C902A6"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47779E54" w14:textId="77777777" w:rsidR="006407E4" w:rsidRPr="002A2D13" w:rsidRDefault="006407E4" w:rsidP="002A2D13">
                  <w:pPr>
                    <w:jc w:val="both"/>
                    <w:rPr>
                      <w:rFonts w:ascii="Footlight MT Light" w:eastAsia="Gentium Basic" w:hAnsi="Footlight MT Light" w:cs="Gentium Basic"/>
                      <w:sz w:val="15"/>
                      <w:szCs w:val="15"/>
                    </w:rPr>
                  </w:pPr>
                </w:p>
              </w:tc>
            </w:tr>
            <w:tr w:rsidR="002A7E4F" w:rsidRPr="002A2D13" w14:paraId="1CB6EB76" w14:textId="77777777">
              <w:tc>
                <w:tcPr>
                  <w:tcW w:w="363" w:type="dxa"/>
                </w:tcPr>
                <w:p w14:paraId="08D9AF1D" w14:textId="77777777" w:rsidR="006407E4" w:rsidRPr="002A2D13" w:rsidRDefault="006407E4" w:rsidP="002A2D13">
                  <w:pPr>
                    <w:jc w:val="center"/>
                    <w:rPr>
                      <w:rFonts w:ascii="Footlight MT Light" w:eastAsia="Gentium Basic" w:hAnsi="Footlight MT Light" w:cs="Gentium Basic"/>
                      <w:sz w:val="15"/>
                      <w:szCs w:val="15"/>
                    </w:rPr>
                  </w:pPr>
                </w:p>
              </w:tc>
              <w:tc>
                <w:tcPr>
                  <w:tcW w:w="2734" w:type="dxa"/>
                </w:tcPr>
                <w:p w14:paraId="221F9E44" w14:textId="77777777" w:rsidR="006407E4" w:rsidRPr="002A2D13" w:rsidRDefault="004D30FB" w:rsidP="002A2D13">
                  <w:pPr>
                    <w:numPr>
                      <w:ilvl w:val="0"/>
                      <w:numId w:val="87"/>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Sub Unsur 2</w:t>
                  </w:r>
                </w:p>
              </w:tc>
              <w:tc>
                <w:tcPr>
                  <w:tcW w:w="543" w:type="dxa"/>
                </w:tcPr>
                <w:p w14:paraId="3207490E"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5C8A7A52"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47838CA2" w14:textId="77777777" w:rsidR="006407E4" w:rsidRPr="002A2D13" w:rsidRDefault="006407E4" w:rsidP="002A2D13">
                  <w:pPr>
                    <w:jc w:val="both"/>
                    <w:rPr>
                      <w:rFonts w:ascii="Footlight MT Light" w:eastAsia="Gentium Basic" w:hAnsi="Footlight MT Light" w:cs="Gentium Basic"/>
                      <w:sz w:val="15"/>
                      <w:szCs w:val="15"/>
                    </w:rPr>
                  </w:pPr>
                </w:p>
              </w:tc>
            </w:tr>
            <w:tr w:rsidR="002A7E4F" w:rsidRPr="002A2D13" w14:paraId="6654C1E0" w14:textId="77777777">
              <w:tc>
                <w:tcPr>
                  <w:tcW w:w="363" w:type="dxa"/>
                </w:tcPr>
                <w:p w14:paraId="3073C1B8" w14:textId="77777777" w:rsidR="006407E4" w:rsidRPr="002A2D13" w:rsidRDefault="006407E4" w:rsidP="002A2D13">
                  <w:pPr>
                    <w:jc w:val="center"/>
                    <w:rPr>
                      <w:rFonts w:ascii="Footlight MT Light" w:eastAsia="Gentium Basic" w:hAnsi="Footlight MT Light" w:cs="Gentium Basic"/>
                      <w:sz w:val="15"/>
                      <w:szCs w:val="15"/>
                    </w:rPr>
                  </w:pPr>
                </w:p>
              </w:tc>
              <w:tc>
                <w:tcPr>
                  <w:tcW w:w="2734" w:type="dxa"/>
                </w:tcPr>
                <w:p w14:paraId="63DB7DFE" w14:textId="77777777" w:rsidR="006407E4" w:rsidRPr="002A2D13" w:rsidRDefault="004D30FB" w:rsidP="002A2D13">
                  <w:pPr>
                    <w:numPr>
                      <w:ilvl w:val="0"/>
                      <w:numId w:val="87"/>
                    </w:numPr>
                    <w:pBdr>
                      <w:top w:val="nil"/>
                      <w:left w:val="nil"/>
                      <w:bottom w:val="nil"/>
                      <w:right w:val="nil"/>
                      <w:between w:val="nil"/>
                    </w:pBdr>
                    <w:ind w:left="172" w:hanging="142"/>
                    <w:jc w:val="both"/>
                    <w:rPr>
                      <w:rFonts w:ascii="Footlight MT Light" w:eastAsia="Gentium Basic" w:hAnsi="Footlight MT Light" w:cs="Gentium Basic"/>
                      <w:sz w:val="15"/>
                      <w:szCs w:val="15"/>
                    </w:rPr>
                  </w:pPr>
                  <w:r w:rsidRPr="002A2D13">
                    <w:rPr>
                      <w:rFonts w:ascii="Footlight MT Light" w:eastAsia="Gentium Basic" w:hAnsi="Footlight MT Light" w:cs="Gentium Basic"/>
                      <w:sz w:val="15"/>
                      <w:szCs w:val="15"/>
                    </w:rPr>
                    <w:t>…</w:t>
                  </w:r>
                </w:p>
              </w:tc>
              <w:tc>
                <w:tcPr>
                  <w:tcW w:w="543" w:type="dxa"/>
                </w:tcPr>
                <w:p w14:paraId="767D646B"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43825355"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79C3C475" w14:textId="77777777" w:rsidR="006407E4" w:rsidRPr="002A2D13" w:rsidRDefault="006407E4" w:rsidP="002A2D13">
                  <w:pPr>
                    <w:jc w:val="both"/>
                    <w:rPr>
                      <w:rFonts w:ascii="Footlight MT Light" w:eastAsia="Gentium Basic" w:hAnsi="Footlight MT Light" w:cs="Gentium Basic"/>
                      <w:sz w:val="15"/>
                      <w:szCs w:val="15"/>
                    </w:rPr>
                  </w:pPr>
                </w:p>
              </w:tc>
            </w:tr>
            <w:tr w:rsidR="002A7E4F" w:rsidRPr="002A2D13" w14:paraId="0FF99D1E" w14:textId="77777777">
              <w:tc>
                <w:tcPr>
                  <w:tcW w:w="3097" w:type="dxa"/>
                  <w:gridSpan w:val="2"/>
                </w:tcPr>
                <w:p w14:paraId="5C9E9480" w14:textId="77777777" w:rsidR="006407E4" w:rsidRPr="002A2D13" w:rsidRDefault="004D30FB" w:rsidP="002A2D13">
                  <w:pPr>
                    <w:jc w:val="center"/>
                    <w:rPr>
                      <w:rFonts w:ascii="Footlight MT Light" w:eastAsia="Gentium Basic" w:hAnsi="Footlight MT Light" w:cs="Gentium Basic"/>
                      <w:b/>
                      <w:sz w:val="15"/>
                      <w:szCs w:val="15"/>
                    </w:rPr>
                  </w:pPr>
                  <w:r w:rsidRPr="002A2D13">
                    <w:rPr>
                      <w:rFonts w:ascii="Footlight MT Light" w:eastAsia="Gentium Basic" w:hAnsi="Footlight MT Light" w:cs="Gentium Basic"/>
                      <w:b/>
                      <w:sz w:val="15"/>
                      <w:szCs w:val="15"/>
                    </w:rPr>
                    <w:t>T o t a l</w:t>
                  </w:r>
                </w:p>
              </w:tc>
              <w:tc>
                <w:tcPr>
                  <w:tcW w:w="543" w:type="dxa"/>
                </w:tcPr>
                <w:p w14:paraId="4AB3E271" w14:textId="77777777" w:rsidR="006407E4" w:rsidRPr="002A2D13" w:rsidRDefault="006407E4" w:rsidP="002A2D13">
                  <w:pPr>
                    <w:jc w:val="both"/>
                    <w:rPr>
                      <w:rFonts w:ascii="Footlight MT Light" w:eastAsia="Gentium Basic" w:hAnsi="Footlight MT Light" w:cs="Gentium Basic"/>
                      <w:sz w:val="15"/>
                      <w:szCs w:val="15"/>
                    </w:rPr>
                  </w:pPr>
                </w:p>
              </w:tc>
              <w:tc>
                <w:tcPr>
                  <w:tcW w:w="530" w:type="dxa"/>
                </w:tcPr>
                <w:p w14:paraId="7202F120" w14:textId="77777777" w:rsidR="006407E4" w:rsidRPr="002A2D13" w:rsidRDefault="006407E4" w:rsidP="002A2D13">
                  <w:pPr>
                    <w:jc w:val="both"/>
                    <w:rPr>
                      <w:rFonts w:ascii="Footlight MT Light" w:eastAsia="Gentium Basic" w:hAnsi="Footlight MT Light" w:cs="Gentium Basic"/>
                      <w:sz w:val="15"/>
                      <w:szCs w:val="15"/>
                    </w:rPr>
                  </w:pPr>
                </w:p>
              </w:tc>
              <w:tc>
                <w:tcPr>
                  <w:tcW w:w="644" w:type="dxa"/>
                </w:tcPr>
                <w:p w14:paraId="75E93DED" w14:textId="77777777" w:rsidR="006407E4" w:rsidRPr="002A2D13" w:rsidRDefault="006407E4" w:rsidP="002A2D13">
                  <w:pPr>
                    <w:jc w:val="both"/>
                    <w:rPr>
                      <w:rFonts w:ascii="Footlight MT Light" w:eastAsia="Gentium Basic" w:hAnsi="Footlight MT Light" w:cs="Gentium Basic"/>
                      <w:sz w:val="15"/>
                      <w:szCs w:val="15"/>
                    </w:rPr>
                  </w:pPr>
                </w:p>
              </w:tc>
            </w:tr>
          </w:tbl>
          <w:p w14:paraId="760D50A7" w14:textId="77777777" w:rsidR="006407E4" w:rsidRPr="002A2D13" w:rsidRDefault="006407E4" w:rsidP="002A2D13">
            <w:pPr>
              <w:jc w:val="both"/>
              <w:rPr>
                <w:rFonts w:ascii="Footlight MT Light" w:eastAsia="Gentium Basic" w:hAnsi="Footlight MT Light" w:cs="Gentium Basic"/>
              </w:rPr>
            </w:pPr>
          </w:p>
          <w:p w14:paraId="77DBFED1" w14:textId="77777777" w:rsidR="006407E4" w:rsidRPr="002A2D13" w:rsidRDefault="004D30FB" w:rsidP="002A2D13">
            <w:pPr>
              <w:numPr>
                <w:ilvl w:val="0"/>
                <w:numId w:val="86"/>
              </w:numPr>
              <w:pBdr>
                <w:top w:val="nil"/>
                <w:left w:val="nil"/>
                <w:bottom w:val="nil"/>
                <w:right w:val="nil"/>
                <w:between w:val="nil"/>
              </w:pBdr>
              <w:ind w:left="219" w:hanging="283"/>
              <w:jc w:val="both"/>
              <w:rPr>
                <w:rFonts w:ascii="Footlight MT Light" w:eastAsia="Gentium Basic" w:hAnsi="Footlight MT Light" w:cs="Gentium Basic"/>
              </w:rPr>
            </w:pPr>
            <w:r w:rsidRPr="002A2D13">
              <w:rPr>
                <w:rFonts w:ascii="Footlight MT Light" w:eastAsia="Gentium Basic" w:hAnsi="Footlight MT Light" w:cs="Gentium Basic"/>
              </w:rPr>
              <w:t>Ambang batas total keseluruhan unsur: _____</w:t>
            </w:r>
          </w:p>
          <w:p w14:paraId="4DCB8459" w14:textId="77777777" w:rsidR="006407E4" w:rsidRPr="002A2D13" w:rsidRDefault="006407E4" w:rsidP="002A2D13">
            <w:pPr>
              <w:jc w:val="both"/>
              <w:rPr>
                <w:rFonts w:ascii="Footlight MT Light" w:eastAsia="Gentium Basic" w:hAnsi="Footlight MT Light" w:cs="Gentium Basic"/>
              </w:rPr>
            </w:pPr>
          </w:p>
          <w:p w14:paraId="13A11DE1" w14:textId="77777777"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i/>
              </w:rPr>
              <w:t>[Pokja Pemilihan wajib menguraikan kriteria penilaian untuk setiap unsur dan sub unsur yang dipersyaratkan secara rinci dan detail]</w:t>
            </w:r>
          </w:p>
          <w:p w14:paraId="27040885" w14:textId="77777777" w:rsidR="006407E4" w:rsidRPr="002A2D13" w:rsidRDefault="006407E4" w:rsidP="002A2D13">
            <w:pPr>
              <w:jc w:val="both"/>
              <w:rPr>
                <w:rFonts w:ascii="Footlight MT Light" w:eastAsia="Gentium Basic" w:hAnsi="Footlight MT Light" w:cs="Gentium Basic"/>
              </w:rPr>
            </w:pPr>
          </w:p>
        </w:tc>
      </w:tr>
      <w:tr w:rsidR="002A7E4F" w:rsidRPr="002A2D13" w14:paraId="195AFBBA" w14:textId="77777777">
        <w:trPr>
          <w:trHeight w:val="450"/>
        </w:trPr>
        <w:tc>
          <w:tcPr>
            <w:tcW w:w="2180" w:type="dxa"/>
          </w:tcPr>
          <w:p w14:paraId="280C063A" w14:textId="77777777" w:rsidR="006407E4" w:rsidRPr="002A2D13" w:rsidRDefault="004D30FB" w:rsidP="002A2D13">
            <w:pPr>
              <w:pStyle w:val="Heading2"/>
              <w:numPr>
                <w:ilvl w:val="0"/>
                <w:numId w:val="120"/>
              </w:numPr>
              <w:ind w:left="341"/>
              <w:jc w:val="left"/>
            </w:pPr>
            <w:bookmarkStart w:id="101" w:name="_Toc69896481"/>
            <w:r w:rsidRPr="002A2D13">
              <w:t>Cara Pembayaran</w:t>
            </w:r>
            <w:bookmarkEnd w:id="101"/>
          </w:p>
        </w:tc>
        <w:tc>
          <w:tcPr>
            <w:tcW w:w="1600" w:type="dxa"/>
          </w:tcPr>
          <w:p w14:paraId="7057B05D"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19.2</w:t>
            </w:r>
          </w:p>
        </w:tc>
        <w:tc>
          <w:tcPr>
            <w:tcW w:w="5040" w:type="dxa"/>
          </w:tcPr>
          <w:p w14:paraId="6F15E30F" w14:textId="77777777" w:rsidR="006407E4" w:rsidRPr="002A2D13" w:rsidRDefault="004D30FB" w:rsidP="002A2D13">
            <w:pPr>
              <w:ind w:left="-33"/>
              <w:rPr>
                <w:rFonts w:ascii="Footlight MT Light" w:eastAsia="Gentium Basic" w:hAnsi="Footlight MT Light" w:cs="Gentium Basic"/>
              </w:rPr>
            </w:pPr>
            <w:r w:rsidRPr="002A2D13">
              <w:rPr>
                <w:rFonts w:ascii="Footlight MT Light" w:eastAsia="Gentium Basic" w:hAnsi="Footlight MT Light" w:cs="Gentium Basic"/>
              </w:rPr>
              <w:t>Pembayaran dilakukan dengan cara __________</w:t>
            </w:r>
          </w:p>
          <w:p w14:paraId="35B49948" w14:textId="5DFBA0A6"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i/>
              </w:rPr>
              <w:t>[diisi pembayarannya didasarkan pada hasil pengukuran bersama atas pekerjaan yang benar-benar telah dilaksanakan secara bulanan (monthly cer</w:t>
            </w:r>
            <w:r w:rsidR="00417563" w:rsidRPr="002A2D13">
              <w:rPr>
                <w:rFonts w:ascii="Footlight MT Light" w:eastAsia="Gentium Basic" w:hAnsi="Footlight MT Light" w:cs="Gentium Basic"/>
                <w:i/>
              </w:rPr>
              <w:t>tificate), cara angsuran (termi</w:t>
            </w:r>
            <w:r w:rsidRPr="002A2D13">
              <w:rPr>
                <w:rFonts w:ascii="Footlight MT Light" w:eastAsia="Gentium Basic" w:hAnsi="Footlight MT Light" w:cs="Gentium Basic"/>
                <w:i/>
              </w:rPr>
              <w:t>n), atau sekaligus]</w:t>
            </w:r>
          </w:p>
          <w:p w14:paraId="6C69291C" w14:textId="77777777" w:rsidR="006407E4" w:rsidRPr="002A2D13" w:rsidRDefault="006407E4" w:rsidP="002A2D13">
            <w:pPr>
              <w:rPr>
                <w:rFonts w:ascii="Footlight MT Light" w:eastAsia="Gentium Basic" w:hAnsi="Footlight MT Light" w:cs="Gentium Basic"/>
              </w:rPr>
            </w:pPr>
          </w:p>
        </w:tc>
      </w:tr>
      <w:tr w:rsidR="002A7E4F" w:rsidRPr="002A2D13" w14:paraId="7579DD70" w14:textId="77777777">
        <w:trPr>
          <w:trHeight w:val="450"/>
        </w:trPr>
        <w:tc>
          <w:tcPr>
            <w:tcW w:w="2180" w:type="dxa"/>
          </w:tcPr>
          <w:p w14:paraId="5277DF6B" w14:textId="77777777" w:rsidR="006407E4" w:rsidRPr="002A2D13" w:rsidRDefault="004D30FB" w:rsidP="002A2D13">
            <w:pPr>
              <w:pStyle w:val="Heading2"/>
              <w:numPr>
                <w:ilvl w:val="0"/>
                <w:numId w:val="120"/>
              </w:numPr>
              <w:ind w:left="341"/>
              <w:jc w:val="left"/>
            </w:pPr>
            <w:bookmarkStart w:id="102" w:name="_Toc69896482"/>
            <w:r w:rsidRPr="002A2D13">
              <w:t>Masa Berlakunya Penawaran</w:t>
            </w:r>
            <w:bookmarkEnd w:id="102"/>
          </w:p>
        </w:tc>
        <w:tc>
          <w:tcPr>
            <w:tcW w:w="1600" w:type="dxa"/>
          </w:tcPr>
          <w:p w14:paraId="5BC2E556" w14:textId="77777777" w:rsidR="006407E4" w:rsidRPr="002A2D13" w:rsidRDefault="006407E4" w:rsidP="002A2D13">
            <w:pPr>
              <w:numPr>
                <w:ilvl w:val="0"/>
                <w:numId w:val="127"/>
              </w:numPr>
              <w:pBdr>
                <w:top w:val="nil"/>
                <w:left w:val="nil"/>
                <w:bottom w:val="nil"/>
                <w:right w:val="nil"/>
                <w:between w:val="nil"/>
              </w:pBdr>
              <w:ind w:left="597" w:hanging="597"/>
              <w:jc w:val="center"/>
              <w:rPr>
                <w:rFonts w:ascii="Footlight MT Light" w:eastAsia="Gentium Basic" w:hAnsi="Footlight MT Light" w:cs="Gentium Basic"/>
              </w:rPr>
            </w:pPr>
          </w:p>
        </w:tc>
        <w:tc>
          <w:tcPr>
            <w:tcW w:w="5040" w:type="dxa"/>
          </w:tcPr>
          <w:p w14:paraId="5EE4E96F"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Masa berlaku penawaran selama _______(________) hari kalender sejak batas akhir pemasukan Dokumen Penawaran.</w:t>
            </w:r>
          </w:p>
          <w:p w14:paraId="0EDC3553"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i/>
              </w:rPr>
              <w:t>[diisi dengan memperhitungkan akhir pemasukan Dokumen Penawaran sampai penandatanganan kontrak]</w:t>
            </w:r>
          </w:p>
          <w:p w14:paraId="30F65724" w14:textId="77777777" w:rsidR="006407E4" w:rsidRPr="002A2D13" w:rsidRDefault="006407E4" w:rsidP="002A2D13">
            <w:pPr>
              <w:jc w:val="both"/>
              <w:rPr>
                <w:rFonts w:ascii="Footlight MT Light" w:eastAsia="Gentium Basic" w:hAnsi="Footlight MT Light" w:cs="Gentium Basic"/>
              </w:rPr>
            </w:pPr>
          </w:p>
        </w:tc>
      </w:tr>
      <w:tr w:rsidR="002A7E4F" w:rsidRPr="002A2D13" w14:paraId="7C9A81DD" w14:textId="77777777">
        <w:trPr>
          <w:trHeight w:val="441"/>
        </w:trPr>
        <w:tc>
          <w:tcPr>
            <w:tcW w:w="2180" w:type="dxa"/>
          </w:tcPr>
          <w:p w14:paraId="5F30F7F7" w14:textId="77777777" w:rsidR="006407E4" w:rsidRPr="002A2D13" w:rsidRDefault="004D30FB" w:rsidP="002A2D13">
            <w:pPr>
              <w:pStyle w:val="Heading2"/>
              <w:numPr>
                <w:ilvl w:val="0"/>
                <w:numId w:val="120"/>
              </w:numPr>
              <w:ind w:left="341"/>
              <w:jc w:val="left"/>
            </w:pPr>
            <w:bookmarkStart w:id="103" w:name="_Toc69896483"/>
            <w:r w:rsidRPr="002A2D13">
              <w:t>Jaminan Penawaran</w:t>
            </w:r>
            <w:bookmarkEnd w:id="103"/>
            <w:r w:rsidRPr="002A2D13">
              <w:t xml:space="preserve"> </w:t>
            </w:r>
          </w:p>
        </w:tc>
        <w:tc>
          <w:tcPr>
            <w:tcW w:w="1600" w:type="dxa"/>
          </w:tcPr>
          <w:p w14:paraId="74A59652"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22.2</w:t>
            </w:r>
          </w:p>
          <w:p w14:paraId="0F84AE98" w14:textId="18D5A27A" w:rsidR="006407E4" w:rsidRPr="002A2D13" w:rsidRDefault="009918C8" w:rsidP="002A2D13">
            <w:pPr>
              <w:jc w:val="center"/>
              <w:rPr>
                <w:rFonts w:ascii="Footlight MT Light" w:eastAsia="Gentium Basic" w:hAnsi="Footlight MT Light" w:cs="Gentium Basic"/>
              </w:rPr>
            </w:pPr>
            <w:r w:rsidRPr="002A2D13">
              <w:rPr>
                <w:rFonts w:ascii="Footlight MT Light" w:eastAsia="Gentium Basic" w:hAnsi="Footlight MT Light" w:cs="Gentium Basic"/>
              </w:rPr>
              <w:t>27.7</w:t>
            </w:r>
            <w:r w:rsidR="004D30FB" w:rsidRPr="002A2D13">
              <w:rPr>
                <w:rFonts w:ascii="Footlight MT Light" w:eastAsia="Gentium Basic" w:hAnsi="Footlight MT Light" w:cs="Gentium Basic"/>
              </w:rPr>
              <w:t>.b.2) b) dan</w:t>
            </w:r>
          </w:p>
          <w:p w14:paraId="702AB8C9" w14:textId="442848FA" w:rsidR="006407E4" w:rsidRPr="002A2D13" w:rsidRDefault="009918C8" w:rsidP="002A2D13">
            <w:pPr>
              <w:jc w:val="center"/>
              <w:rPr>
                <w:rFonts w:ascii="Footlight MT Light" w:eastAsia="Gentium Basic" w:hAnsi="Footlight MT Light" w:cs="Gentium Basic"/>
              </w:rPr>
            </w:pPr>
            <w:r w:rsidRPr="002A2D13">
              <w:rPr>
                <w:rFonts w:ascii="Footlight MT Light" w:eastAsia="Gentium Basic" w:hAnsi="Footlight MT Light" w:cs="Gentium Basic"/>
              </w:rPr>
              <w:t>27.7</w:t>
            </w:r>
            <w:r w:rsidR="004D30FB" w:rsidRPr="002A2D13">
              <w:rPr>
                <w:rFonts w:ascii="Footlight MT Light" w:eastAsia="Gentium Basic" w:hAnsi="Footlight MT Light" w:cs="Gentium Basic"/>
              </w:rPr>
              <w:t>.b.2) e)</w:t>
            </w:r>
          </w:p>
        </w:tc>
        <w:tc>
          <w:tcPr>
            <w:tcW w:w="5040" w:type="dxa"/>
          </w:tcPr>
          <w:p w14:paraId="31FFE05F" w14:textId="77777777" w:rsidR="006407E4" w:rsidRPr="002A2D13" w:rsidRDefault="004D30FB" w:rsidP="002A2D13">
            <w:pPr>
              <w:spacing w:after="120"/>
              <w:ind w:left="-29"/>
              <w:rPr>
                <w:rFonts w:ascii="Footlight MT Light" w:eastAsia="Gentium Basic" w:hAnsi="Footlight MT Light" w:cs="Gentium Basic"/>
              </w:rPr>
            </w:pPr>
            <w:r w:rsidRPr="002A2D13">
              <w:rPr>
                <w:rFonts w:ascii="Footlight MT Light" w:eastAsia="Gentium Basic" w:hAnsi="Footlight MT Light" w:cs="Gentium Basic"/>
              </w:rPr>
              <w:t>Ketentuan Jaminan Penawaran:</w:t>
            </w:r>
          </w:p>
          <w:p w14:paraId="3FFB54B8" w14:textId="4EFF994A" w:rsidR="006407E4" w:rsidRPr="002A2D13" w:rsidRDefault="004D30FB" w:rsidP="002A2D13">
            <w:pPr>
              <w:numPr>
                <w:ilvl w:val="0"/>
                <w:numId w:val="27"/>
              </w:numPr>
              <w:pBdr>
                <w:top w:val="nil"/>
                <w:left w:val="nil"/>
                <w:bottom w:val="nil"/>
                <w:right w:val="nil"/>
                <w:between w:val="nil"/>
              </w:pBdr>
              <w:ind w:left="338"/>
              <w:jc w:val="both"/>
              <w:rPr>
                <w:rFonts w:ascii="Footlight MT Light" w:eastAsia="Gentium Basic" w:hAnsi="Footlight MT Light" w:cs="Gentium Basic"/>
              </w:rPr>
            </w:pPr>
            <w:r w:rsidRPr="002A2D13">
              <w:rPr>
                <w:rFonts w:ascii="Footlight MT Light" w:eastAsia="Gentium Basic" w:hAnsi="Footlight MT Light" w:cs="Gentium Basic"/>
              </w:rPr>
              <w:t>Besarnya nilai nominal Jaminan Penawaran</w:t>
            </w:r>
            <w:r w:rsidR="00CE1A07" w:rsidRPr="002A2D13">
              <w:rPr>
                <w:rFonts w:ascii="Footlight MT Light" w:eastAsia="Gentium Basic" w:hAnsi="Footlight MT Light" w:cs="Gentium Basic"/>
                <w:lang w:val="en-US"/>
              </w:rPr>
              <w:t xml:space="preserve"> </w:t>
            </w:r>
            <w:r w:rsidR="00CE1A07" w:rsidRPr="002A2D13">
              <w:rPr>
                <w:rFonts w:ascii="Footlight MT Light" w:eastAsia="Gentium Basic" w:hAnsi="Footlight MT Light" w:cs="Gentium Basic"/>
              </w:rPr>
              <w:t>______</w:t>
            </w:r>
            <w:r w:rsidR="00CE1A07"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i/>
              </w:rPr>
              <w:t>[diisi sebesar nilai nominal 1-3% dari HPS]</w:t>
            </w:r>
          </w:p>
          <w:p w14:paraId="27EDDDA7" w14:textId="77777777" w:rsidR="006407E4" w:rsidRPr="002A2D13" w:rsidRDefault="006407E4" w:rsidP="002A2D13">
            <w:pPr>
              <w:jc w:val="both"/>
              <w:rPr>
                <w:rFonts w:ascii="Footlight MT Light" w:eastAsia="Gentium Basic" w:hAnsi="Footlight MT Light" w:cs="Gentium Basic"/>
              </w:rPr>
            </w:pPr>
          </w:p>
          <w:p w14:paraId="6B5D1C18" w14:textId="77777777" w:rsidR="006407E4" w:rsidRPr="002A2D13" w:rsidRDefault="004D30FB" w:rsidP="002A2D13">
            <w:pPr>
              <w:numPr>
                <w:ilvl w:val="0"/>
                <w:numId w:val="27"/>
              </w:numPr>
              <w:pBdr>
                <w:top w:val="nil"/>
                <w:left w:val="nil"/>
                <w:bottom w:val="nil"/>
                <w:right w:val="nil"/>
                <w:between w:val="nil"/>
              </w:pBdr>
              <w:ind w:left="338"/>
              <w:jc w:val="both"/>
              <w:rPr>
                <w:rFonts w:ascii="Footlight MT Light" w:eastAsia="Gentium Basic" w:hAnsi="Footlight MT Light" w:cs="Gentium Basic"/>
                <w:i/>
              </w:rPr>
            </w:pPr>
            <w:r w:rsidRPr="002A2D13">
              <w:rPr>
                <w:rFonts w:ascii="Footlight MT Light" w:eastAsia="Gentium Basic" w:hAnsi="Footlight MT Light" w:cs="Gentium Basic"/>
              </w:rPr>
              <w:lastRenderedPageBreak/>
              <w:t xml:space="preserve">Masa berlaku Jaminan Penawaran sampai dengan  _______ </w:t>
            </w:r>
          </w:p>
          <w:p w14:paraId="6E0BA90C" w14:textId="77777777" w:rsidR="006407E4" w:rsidRPr="002A2D13" w:rsidRDefault="004D30FB" w:rsidP="002A2D13">
            <w:pPr>
              <w:pBdr>
                <w:top w:val="nil"/>
                <w:left w:val="nil"/>
                <w:bottom w:val="nil"/>
                <w:right w:val="nil"/>
                <w:between w:val="nil"/>
              </w:pBdr>
              <w:ind w:left="338"/>
              <w:jc w:val="both"/>
              <w:rPr>
                <w:rFonts w:ascii="Footlight MT Light" w:eastAsia="Gentium Basic" w:hAnsi="Footlight MT Light" w:cs="Gentium Basic"/>
                <w:i/>
              </w:rPr>
            </w:pPr>
            <w:r w:rsidRPr="002A2D13">
              <w:rPr>
                <w:rFonts w:ascii="Footlight MT Light" w:eastAsia="Gentium Basic" w:hAnsi="Footlight MT Light" w:cs="Gentium Basic"/>
                <w:i/>
              </w:rPr>
              <w:t>[diisi tanggal, bulan, dan tahun. Memperhitungkan hingga perkiraan penandatanganan kontrak]</w:t>
            </w:r>
          </w:p>
          <w:p w14:paraId="50611397" w14:textId="77777777" w:rsidR="006407E4" w:rsidRPr="002A2D13" w:rsidRDefault="006407E4" w:rsidP="002A2D13">
            <w:pPr>
              <w:jc w:val="both"/>
              <w:rPr>
                <w:rFonts w:ascii="Footlight MT Light" w:eastAsia="Gentium Basic" w:hAnsi="Footlight MT Light" w:cs="Gentium Basic"/>
              </w:rPr>
            </w:pPr>
          </w:p>
          <w:p w14:paraId="373966CA" w14:textId="77777777" w:rsidR="006407E4" w:rsidRPr="002A2D13" w:rsidRDefault="004D30FB" w:rsidP="002A2D13">
            <w:pPr>
              <w:numPr>
                <w:ilvl w:val="0"/>
                <w:numId w:val="27"/>
              </w:numPr>
              <w:pBdr>
                <w:top w:val="nil"/>
                <w:left w:val="nil"/>
                <w:bottom w:val="nil"/>
                <w:right w:val="nil"/>
                <w:between w:val="nil"/>
              </w:pBdr>
              <w:ind w:left="338"/>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Jaminan Penawaran dicairkan, maka dicairkan dan disetorkan pada _______ </w:t>
            </w:r>
          </w:p>
          <w:p w14:paraId="3029328B" w14:textId="77777777" w:rsidR="006407E4" w:rsidRPr="002A2D13" w:rsidRDefault="004D30FB" w:rsidP="002A2D13">
            <w:pPr>
              <w:pBdr>
                <w:top w:val="nil"/>
                <w:left w:val="nil"/>
                <w:bottom w:val="nil"/>
                <w:right w:val="nil"/>
                <w:between w:val="nil"/>
              </w:pBdr>
              <w:ind w:left="338"/>
              <w:jc w:val="both"/>
              <w:rPr>
                <w:rFonts w:ascii="Footlight MT Light" w:eastAsia="Gentium Basic" w:hAnsi="Footlight MT Light" w:cs="Gentium Basic"/>
                <w:i/>
              </w:rPr>
            </w:pPr>
            <w:r w:rsidRPr="002A2D13">
              <w:rPr>
                <w:rFonts w:ascii="Footlight MT Light" w:eastAsia="Gentium Basic" w:hAnsi="Footlight MT Light" w:cs="Gentium Basic"/>
                <w:i/>
              </w:rPr>
              <w:t>[diisi Kas Negara atau Kas Daerah]</w:t>
            </w:r>
          </w:p>
          <w:p w14:paraId="3784CC33" w14:textId="77777777" w:rsidR="006407E4" w:rsidRPr="002A2D13" w:rsidRDefault="006407E4" w:rsidP="002A2D13">
            <w:pPr>
              <w:jc w:val="both"/>
              <w:rPr>
                <w:rFonts w:ascii="Footlight MT Light" w:eastAsia="Gentium Basic" w:hAnsi="Footlight MT Light" w:cs="Gentium Basic"/>
              </w:rPr>
            </w:pPr>
          </w:p>
        </w:tc>
      </w:tr>
      <w:tr w:rsidR="002A7E4F" w:rsidRPr="002A2D13" w14:paraId="3C885F38" w14:textId="77777777">
        <w:trPr>
          <w:trHeight w:val="990"/>
        </w:trPr>
        <w:tc>
          <w:tcPr>
            <w:tcW w:w="2180" w:type="dxa"/>
            <w:vMerge w:val="restart"/>
          </w:tcPr>
          <w:p w14:paraId="14707FA5" w14:textId="77777777" w:rsidR="006407E4" w:rsidRPr="002A2D13" w:rsidRDefault="004D30FB" w:rsidP="002A2D13">
            <w:pPr>
              <w:pStyle w:val="Heading2"/>
              <w:numPr>
                <w:ilvl w:val="0"/>
                <w:numId w:val="120"/>
              </w:numPr>
              <w:ind w:left="341"/>
              <w:jc w:val="left"/>
            </w:pPr>
            <w:bookmarkStart w:id="104" w:name="_Toc69896484"/>
            <w:r w:rsidRPr="002A2D13">
              <w:lastRenderedPageBreak/>
              <w:t>Sanggah Banding</w:t>
            </w:r>
            <w:bookmarkEnd w:id="104"/>
          </w:p>
        </w:tc>
        <w:tc>
          <w:tcPr>
            <w:tcW w:w="1600" w:type="dxa"/>
          </w:tcPr>
          <w:p w14:paraId="3ADD93F0" w14:textId="520FD3CA" w:rsidR="006407E4" w:rsidRPr="002A2D13" w:rsidRDefault="009918C8" w:rsidP="002A2D13">
            <w:pPr>
              <w:jc w:val="center"/>
              <w:rPr>
                <w:rFonts w:ascii="Footlight MT Light" w:eastAsia="Gentium Basic" w:hAnsi="Footlight MT Light" w:cs="Gentium Basic"/>
              </w:rPr>
            </w:pPr>
            <w:r w:rsidRPr="002A2D13">
              <w:rPr>
                <w:rFonts w:ascii="Footlight MT Light" w:eastAsia="Gentium Basic" w:hAnsi="Footlight MT Light" w:cs="Gentium Basic"/>
              </w:rPr>
              <w:t>34</w:t>
            </w:r>
            <w:r w:rsidR="004D30FB" w:rsidRPr="002A2D13">
              <w:rPr>
                <w:rFonts w:ascii="Footlight MT Light" w:eastAsia="Gentium Basic" w:hAnsi="Footlight MT Light" w:cs="Gentium Basic"/>
              </w:rPr>
              <w:t>.2</w:t>
            </w:r>
          </w:p>
        </w:tc>
        <w:tc>
          <w:tcPr>
            <w:tcW w:w="5040" w:type="dxa"/>
          </w:tcPr>
          <w:p w14:paraId="61814477" w14:textId="06B9ECCD" w:rsidR="006407E4" w:rsidRPr="002A2D13" w:rsidRDefault="004D30FB" w:rsidP="002A2D13">
            <w:pPr>
              <w:ind w:left="54"/>
              <w:jc w:val="both"/>
              <w:rPr>
                <w:rFonts w:ascii="Footlight MT Light" w:eastAsia="Gentium Basic" w:hAnsi="Footlight MT Light" w:cs="Gentium Basic"/>
                <w:i/>
              </w:rPr>
            </w:pPr>
            <w:r w:rsidRPr="002A2D13">
              <w:rPr>
                <w:rFonts w:ascii="Footlight MT Light" w:eastAsia="Gentium Basic" w:hAnsi="Footlight MT Light" w:cs="Gentium Basic"/>
              </w:rPr>
              <w:t xml:space="preserve">Sanggah Banding disampaikan di luar </w:t>
            </w:r>
            <w:r w:rsidR="00CC5570" w:rsidRPr="002A2D13">
              <w:rPr>
                <w:rFonts w:ascii="Footlight MT Light" w:eastAsia="Gentium Basic" w:hAnsi="Footlight MT Light" w:cs="Gentium Basic"/>
              </w:rPr>
              <w:t>SPSE</w:t>
            </w:r>
            <w:r w:rsidRPr="002A2D13">
              <w:rPr>
                <w:rFonts w:ascii="Footlight MT Light" w:eastAsia="Gentium Basic" w:hAnsi="Footlight MT Light" w:cs="Gentium Basic"/>
              </w:rPr>
              <w:t xml:space="preserve">  ditujukan kepada: ____________ </w:t>
            </w:r>
            <w:r w:rsidRPr="002A2D13">
              <w:rPr>
                <w:rFonts w:ascii="Footlight MT Light" w:eastAsia="Gentium Basic" w:hAnsi="Footlight MT Light" w:cs="Gentium Basic"/>
              </w:rPr>
              <w:br/>
            </w:r>
            <w:r w:rsidRPr="002A2D13">
              <w:rPr>
                <w:rFonts w:ascii="Footlight MT Light" w:eastAsia="Gentium Basic" w:hAnsi="Footlight MT Light" w:cs="Gentium Basic"/>
                <w:i/>
              </w:rPr>
              <w:t>[diisi nama KPA K/L/PD secara lengkap dan jelas]</w:t>
            </w:r>
          </w:p>
          <w:p w14:paraId="372C60BF" w14:textId="77777777" w:rsidR="006407E4" w:rsidRPr="002A2D13" w:rsidRDefault="006407E4" w:rsidP="002A2D13">
            <w:pPr>
              <w:jc w:val="both"/>
              <w:rPr>
                <w:rFonts w:ascii="Footlight MT Light" w:eastAsia="Gentium Basic" w:hAnsi="Footlight MT Light" w:cs="Gentium Basic"/>
              </w:rPr>
            </w:pPr>
          </w:p>
        </w:tc>
      </w:tr>
      <w:tr w:rsidR="002A7E4F" w:rsidRPr="002A2D13" w14:paraId="087E1038" w14:textId="77777777">
        <w:trPr>
          <w:trHeight w:val="441"/>
        </w:trPr>
        <w:tc>
          <w:tcPr>
            <w:tcW w:w="2180" w:type="dxa"/>
            <w:vMerge/>
          </w:tcPr>
          <w:p w14:paraId="56B9CD65"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1600" w:type="dxa"/>
          </w:tcPr>
          <w:p w14:paraId="310984AB" w14:textId="25DEA042" w:rsidR="006407E4" w:rsidRPr="002A2D13" w:rsidRDefault="009918C8" w:rsidP="002A2D13">
            <w:pPr>
              <w:jc w:val="center"/>
              <w:rPr>
                <w:rFonts w:ascii="Footlight MT Light" w:eastAsia="Gentium Basic" w:hAnsi="Footlight MT Light" w:cs="Gentium Basic"/>
              </w:rPr>
            </w:pPr>
            <w:r w:rsidRPr="002A2D13">
              <w:rPr>
                <w:rFonts w:ascii="Footlight MT Light" w:eastAsia="Gentium Basic" w:hAnsi="Footlight MT Light" w:cs="Gentium Basic"/>
              </w:rPr>
              <w:t>34</w:t>
            </w:r>
            <w:r w:rsidR="004D30FB" w:rsidRPr="002A2D13">
              <w:rPr>
                <w:rFonts w:ascii="Footlight MT Light" w:eastAsia="Gentium Basic" w:hAnsi="Footlight MT Light" w:cs="Gentium Basic"/>
              </w:rPr>
              <w:t>.4</w:t>
            </w:r>
          </w:p>
        </w:tc>
        <w:tc>
          <w:tcPr>
            <w:tcW w:w="5040" w:type="dxa"/>
          </w:tcPr>
          <w:p w14:paraId="553359F4"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Jaminan Sanggah Banding ditujukan kepada ___ </w:t>
            </w:r>
            <w:r w:rsidRPr="002A2D13">
              <w:rPr>
                <w:rFonts w:ascii="Footlight MT Light" w:eastAsia="Gentium Basic" w:hAnsi="Footlight MT Light" w:cs="Gentium Basic"/>
                <w:i/>
              </w:rPr>
              <w:t>[diisi nama Pokja Pemilihan]</w:t>
            </w:r>
          </w:p>
          <w:p w14:paraId="2E0ECA92" w14:textId="77777777" w:rsidR="006407E4" w:rsidRPr="002A2D13" w:rsidRDefault="006407E4" w:rsidP="002A2D13">
            <w:pPr>
              <w:jc w:val="both"/>
              <w:rPr>
                <w:rFonts w:ascii="Footlight MT Light" w:eastAsia="Gentium Basic" w:hAnsi="Footlight MT Light" w:cs="Gentium Basic"/>
              </w:rPr>
            </w:pPr>
          </w:p>
        </w:tc>
      </w:tr>
      <w:tr w:rsidR="002A7E4F" w:rsidRPr="002A2D13" w14:paraId="03CCD01E" w14:textId="77777777">
        <w:trPr>
          <w:trHeight w:val="576"/>
        </w:trPr>
        <w:tc>
          <w:tcPr>
            <w:tcW w:w="2180" w:type="dxa"/>
            <w:vMerge/>
          </w:tcPr>
          <w:p w14:paraId="6740EB44"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1600" w:type="dxa"/>
          </w:tcPr>
          <w:p w14:paraId="408E6F03" w14:textId="7F47AA34" w:rsidR="006407E4" w:rsidRPr="002A2D13" w:rsidRDefault="009918C8" w:rsidP="002A2D13">
            <w:pPr>
              <w:jc w:val="center"/>
              <w:rPr>
                <w:rFonts w:ascii="Footlight MT Light" w:eastAsia="Gentium Basic" w:hAnsi="Footlight MT Light" w:cs="Gentium Basic"/>
              </w:rPr>
            </w:pPr>
            <w:r w:rsidRPr="002A2D13">
              <w:rPr>
                <w:rFonts w:ascii="Footlight MT Light" w:eastAsia="Gentium Basic" w:hAnsi="Footlight MT Light" w:cs="Gentium Basic"/>
              </w:rPr>
              <w:t>34.</w:t>
            </w:r>
            <w:r w:rsidR="004D30FB" w:rsidRPr="002A2D13">
              <w:rPr>
                <w:rFonts w:ascii="Footlight MT Light" w:eastAsia="Gentium Basic" w:hAnsi="Footlight MT Light" w:cs="Gentium Basic"/>
              </w:rPr>
              <w:t>5</w:t>
            </w:r>
          </w:p>
        </w:tc>
        <w:tc>
          <w:tcPr>
            <w:tcW w:w="5040" w:type="dxa"/>
          </w:tcPr>
          <w:p w14:paraId="3345A1BA"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Besarnya nilai nominal Jaminan Sanggah Banding adalah _______ </w:t>
            </w:r>
          </w:p>
          <w:p w14:paraId="115A3C08" w14:textId="43048203"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i/>
              </w:rPr>
              <w:t xml:space="preserve">[diisi nilai nominal 1% dari </w:t>
            </w:r>
            <w:r w:rsidR="00D6317F" w:rsidRPr="002A2D13">
              <w:rPr>
                <w:rFonts w:ascii="Footlight MT Light" w:eastAsia="Gentium Basic" w:hAnsi="Footlight MT Light" w:cs="Gentium Basic"/>
                <w:i/>
                <w:lang w:val="en-US"/>
              </w:rPr>
              <w:t xml:space="preserve">nilai </w:t>
            </w:r>
            <w:r w:rsidRPr="002A2D13">
              <w:rPr>
                <w:rFonts w:ascii="Footlight MT Light" w:eastAsia="Gentium Basic" w:hAnsi="Footlight MT Light" w:cs="Gentium Basic"/>
                <w:i/>
              </w:rPr>
              <w:t>HPS]</w:t>
            </w:r>
          </w:p>
          <w:p w14:paraId="4DBDC21E" w14:textId="77777777" w:rsidR="006407E4" w:rsidRPr="002A2D13" w:rsidRDefault="006407E4" w:rsidP="002A2D13">
            <w:pPr>
              <w:jc w:val="both"/>
              <w:rPr>
                <w:rFonts w:ascii="Footlight MT Light" w:eastAsia="Gentium Basic" w:hAnsi="Footlight MT Light" w:cs="Gentium Basic"/>
              </w:rPr>
            </w:pPr>
          </w:p>
        </w:tc>
      </w:tr>
      <w:tr w:rsidR="002A7E4F" w:rsidRPr="002A2D13" w14:paraId="2038B441" w14:textId="77777777">
        <w:trPr>
          <w:trHeight w:val="468"/>
        </w:trPr>
        <w:tc>
          <w:tcPr>
            <w:tcW w:w="2180" w:type="dxa"/>
            <w:vMerge/>
          </w:tcPr>
          <w:p w14:paraId="6358D2DB"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1600" w:type="dxa"/>
          </w:tcPr>
          <w:p w14:paraId="619E1218" w14:textId="7EEDB448" w:rsidR="006407E4" w:rsidRPr="002A2D13" w:rsidRDefault="009918C8" w:rsidP="002A2D13">
            <w:pPr>
              <w:jc w:val="center"/>
              <w:rPr>
                <w:rFonts w:ascii="Footlight MT Light" w:eastAsia="Gentium Basic" w:hAnsi="Footlight MT Light" w:cs="Gentium Basic"/>
              </w:rPr>
            </w:pPr>
            <w:r w:rsidRPr="002A2D13">
              <w:rPr>
                <w:rFonts w:ascii="Footlight MT Light" w:eastAsia="Gentium Basic" w:hAnsi="Footlight MT Light" w:cs="Gentium Basic"/>
              </w:rPr>
              <w:t>34</w:t>
            </w:r>
            <w:r w:rsidR="004D30FB" w:rsidRPr="002A2D13">
              <w:rPr>
                <w:rFonts w:ascii="Footlight MT Light" w:eastAsia="Gentium Basic" w:hAnsi="Footlight MT Light" w:cs="Gentium Basic"/>
              </w:rPr>
              <w:t>.6</w:t>
            </w:r>
          </w:p>
        </w:tc>
        <w:tc>
          <w:tcPr>
            <w:tcW w:w="5040" w:type="dxa"/>
          </w:tcPr>
          <w:p w14:paraId="08290A33" w14:textId="686249DE"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rPr>
              <w:t>Masa berlaku Jaminan Sanggah Banding selama 30 (</w:t>
            </w:r>
            <w:r w:rsidR="00E9552B" w:rsidRPr="002A2D13">
              <w:rPr>
                <w:rFonts w:ascii="Footlight MT Light" w:eastAsia="Gentium Basic" w:hAnsi="Footlight MT Light" w:cs="Gentium Basic"/>
              </w:rPr>
              <w:t>tiga puluh</w:t>
            </w:r>
            <w:r w:rsidRPr="002A2D13">
              <w:rPr>
                <w:rFonts w:ascii="Footlight MT Light" w:eastAsia="Gentium Basic" w:hAnsi="Footlight MT Light" w:cs="Gentium Basic"/>
              </w:rPr>
              <w:t>) hari kalender sejak batas tanggal pengajuan sanggah banding.</w:t>
            </w:r>
          </w:p>
          <w:p w14:paraId="2978F416" w14:textId="77777777" w:rsidR="006407E4" w:rsidRPr="002A2D13" w:rsidRDefault="006407E4" w:rsidP="002A2D13">
            <w:pPr>
              <w:jc w:val="both"/>
              <w:rPr>
                <w:rFonts w:ascii="Footlight MT Light" w:eastAsia="Gentium Basic" w:hAnsi="Footlight MT Light" w:cs="Gentium Basic"/>
              </w:rPr>
            </w:pPr>
          </w:p>
        </w:tc>
      </w:tr>
      <w:tr w:rsidR="006407E4" w:rsidRPr="002A2D13" w14:paraId="36E1F638" w14:textId="77777777">
        <w:trPr>
          <w:trHeight w:val="441"/>
        </w:trPr>
        <w:tc>
          <w:tcPr>
            <w:tcW w:w="2180" w:type="dxa"/>
            <w:vMerge/>
          </w:tcPr>
          <w:p w14:paraId="3A67E74C"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1600" w:type="dxa"/>
          </w:tcPr>
          <w:p w14:paraId="3F21259A" w14:textId="293C3A58"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3</w:t>
            </w:r>
            <w:r w:rsidR="009918C8" w:rsidRPr="002A2D13">
              <w:rPr>
                <w:rFonts w:ascii="Footlight MT Light" w:eastAsia="Gentium Basic" w:hAnsi="Footlight MT Light" w:cs="Gentium Basic"/>
                <w:lang w:val="en-US"/>
              </w:rPr>
              <w:t>4</w:t>
            </w:r>
            <w:r w:rsidRPr="002A2D13">
              <w:rPr>
                <w:rFonts w:ascii="Footlight MT Light" w:eastAsia="Gentium Basic" w:hAnsi="Footlight MT Light" w:cs="Gentium Basic"/>
              </w:rPr>
              <w:t>.14</w:t>
            </w:r>
          </w:p>
        </w:tc>
        <w:tc>
          <w:tcPr>
            <w:tcW w:w="5040" w:type="dxa"/>
          </w:tcPr>
          <w:p w14:paraId="75AC5A5C" w14:textId="21B7100C"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Dalam hal Jaminan Sanggah Banding dicairkan</w:t>
            </w:r>
            <w:r w:rsidR="00D6317F" w:rsidRPr="002A2D13">
              <w:rPr>
                <w:rFonts w:ascii="Footlight MT Light" w:eastAsia="Gentium Basic" w:hAnsi="Footlight MT Light" w:cs="Gentium Basic"/>
                <w:lang w:val="en-US"/>
              </w:rPr>
              <w:t xml:space="preserve"> yang</w:t>
            </w:r>
            <w:r w:rsidR="00E01643" w:rsidRPr="002A2D13">
              <w:rPr>
                <w:rFonts w:ascii="Footlight MT Light" w:eastAsia="Gentium Basic" w:hAnsi="Footlight MT Light" w:cs="Gentium Basic"/>
                <w:lang w:val="en-US"/>
              </w:rPr>
              <w:t xml:space="preserve"> dicairkan,</w:t>
            </w:r>
            <w:r w:rsidRPr="002A2D13">
              <w:rPr>
                <w:rFonts w:ascii="Footlight MT Light" w:eastAsia="Gentium Basic" w:hAnsi="Footlight MT Light" w:cs="Gentium Basic"/>
              </w:rPr>
              <w:t xml:space="preserve"> disetorkan pada _______ </w:t>
            </w:r>
            <w:r w:rsidRPr="002A2D13">
              <w:rPr>
                <w:rFonts w:ascii="Footlight MT Light" w:eastAsia="Gentium Basic" w:hAnsi="Footlight MT Light" w:cs="Gentium Basic"/>
              </w:rPr>
              <w:br/>
            </w:r>
            <w:r w:rsidRPr="002A2D13">
              <w:rPr>
                <w:rFonts w:ascii="Footlight MT Light" w:eastAsia="Gentium Basic" w:hAnsi="Footlight MT Light" w:cs="Gentium Basic"/>
                <w:i/>
              </w:rPr>
              <w:t>[diisi Kas Negara atau Kas Daerah]</w:t>
            </w:r>
          </w:p>
          <w:p w14:paraId="70137E52" w14:textId="77777777" w:rsidR="006407E4" w:rsidRPr="002A2D13" w:rsidRDefault="006407E4" w:rsidP="002A2D13">
            <w:pPr>
              <w:jc w:val="both"/>
              <w:rPr>
                <w:rFonts w:ascii="Footlight MT Light" w:eastAsia="Gentium Basic" w:hAnsi="Footlight MT Light" w:cs="Gentium Basic"/>
              </w:rPr>
            </w:pPr>
          </w:p>
        </w:tc>
      </w:tr>
    </w:tbl>
    <w:p w14:paraId="15AF8183" w14:textId="77777777" w:rsidR="006407E4" w:rsidRPr="002A2D13" w:rsidRDefault="006407E4" w:rsidP="002A2D13">
      <w:pPr>
        <w:pStyle w:val="Heading2"/>
      </w:pPr>
      <w:bookmarkStart w:id="105" w:name="_heading=h.3ep43zb" w:colFirst="0" w:colLast="0"/>
      <w:bookmarkEnd w:id="105"/>
    </w:p>
    <w:p w14:paraId="090836CA" w14:textId="77777777" w:rsidR="006407E4" w:rsidRPr="002A2D13" w:rsidRDefault="004D30FB" w:rsidP="002A2D13">
      <w:pPr>
        <w:rPr>
          <w:rFonts w:ascii="Footlight MT Light" w:eastAsia="Gentium Basic" w:hAnsi="Footlight MT Light" w:cs="Gentium Basic"/>
          <w:b/>
          <w:sz w:val="28"/>
          <w:szCs w:val="28"/>
        </w:rPr>
        <w:sectPr w:rsidR="006407E4" w:rsidRPr="002A2D13" w:rsidSect="003B3D29">
          <w:pgSz w:w="12240" w:h="20160"/>
          <w:pgMar w:top="2268" w:right="1197" w:bottom="1701" w:left="2268" w:header="737" w:footer="737" w:gutter="0"/>
          <w:pgNumType w:fmt="numberInDash"/>
          <w:cols w:space="720"/>
        </w:sectPr>
      </w:pPr>
      <w:bookmarkStart w:id="106" w:name="_heading=h.1tuee74" w:colFirst="0" w:colLast="0"/>
      <w:bookmarkEnd w:id="106"/>
      <w:r w:rsidRPr="002A2D13">
        <w:rPr>
          <w:rFonts w:ascii="Footlight MT Light" w:hAnsi="Footlight MT Light"/>
        </w:rPr>
        <w:br w:type="page"/>
      </w:r>
    </w:p>
    <w:p w14:paraId="1B2A9FB4" w14:textId="77777777" w:rsidR="006407E4" w:rsidRPr="002A2D13" w:rsidRDefault="004D30FB" w:rsidP="002A2D13">
      <w:pPr>
        <w:pStyle w:val="Heading1"/>
        <w:rPr>
          <w:rFonts w:ascii="Footlight MT Light" w:eastAsia="Gentium Basic" w:hAnsi="Footlight MT Light" w:cs="Gentium Basic"/>
          <w:sz w:val="28"/>
          <w:szCs w:val="28"/>
        </w:rPr>
      </w:pPr>
      <w:bookmarkStart w:id="107" w:name="_Toc69896485"/>
      <w:r w:rsidRPr="002A2D13">
        <w:rPr>
          <w:rFonts w:ascii="Footlight MT Light" w:eastAsia="Gentium Basic" w:hAnsi="Footlight MT Light" w:cs="Gentium Basic"/>
          <w:sz w:val="28"/>
          <w:szCs w:val="28"/>
        </w:rPr>
        <w:lastRenderedPageBreak/>
        <w:t>BAB V. BENTUK DOKUMEN PENAWARAN</w:t>
      </w:r>
      <w:bookmarkEnd w:id="107"/>
    </w:p>
    <w:p w14:paraId="4D3D7855" w14:textId="77777777" w:rsidR="006407E4" w:rsidRPr="002A2D13" w:rsidRDefault="006407E4" w:rsidP="002A2D13">
      <w:pPr>
        <w:pBdr>
          <w:bottom w:val="single" w:sz="4" w:space="1" w:color="000000"/>
        </w:pBdr>
        <w:jc w:val="center"/>
        <w:rPr>
          <w:rFonts w:ascii="Footlight MT Light" w:eastAsia="Gentium Basic" w:hAnsi="Footlight MT Light" w:cs="Gentium Basic"/>
          <w:b/>
        </w:rPr>
      </w:pPr>
    </w:p>
    <w:p w14:paraId="4A3E3AB5" w14:textId="77777777" w:rsidR="006407E4" w:rsidRPr="002A2D13" w:rsidRDefault="006407E4" w:rsidP="002A2D13">
      <w:pPr>
        <w:jc w:val="center"/>
        <w:rPr>
          <w:rFonts w:ascii="Footlight MT Light" w:eastAsia="Gentium Basic" w:hAnsi="Footlight MT Light" w:cs="Gentium Basic"/>
          <w:b/>
        </w:rPr>
      </w:pPr>
    </w:p>
    <w:p w14:paraId="73590143" w14:textId="77777777" w:rsidR="00786810" w:rsidRPr="002A2D13" w:rsidRDefault="00786810" w:rsidP="002A2D13">
      <w:pPr>
        <w:pStyle w:val="Heading2"/>
        <w:numPr>
          <w:ilvl w:val="1"/>
          <w:numId w:val="261"/>
        </w:numPr>
        <w:rPr>
          <w:rFonts w:cs="Arial"/>
          <w:b w:val="0"/>
          <w:bCs/>
        </w:rPr>
      </w:pPr>
      <w:bookmarkStart w:id="108" w:name="_Toc278850963"/>
      <w:bookmarkStart w:id="109" w:name="_Toc40698944"/>
      <w:bookmarkStart w:id="110" w:name="_Toc69896486"/>
      <w:r w:rsidRPr="002A2D13">
        <w:rPr>
          <w:rFonts w:cs="Arial"/>
          <w:bCs/>
        </w:rPr>
        <w:t>BENTUK PERJANJIAN KERJA SAMA OPERASI (KSO)</w:t>
      </w:r>
      <w:bookmarkEnd w:id="108"/>
      <w:r w:rsidRPr="002A2D13">
        <w:rPr>
          <w:rFonts w:cs="Arial"/>
          <w:b w:val="0"/>
        </w:rPr>
        <w:t xml:space="preserve"> </w:t>
      </w:r>
      <w:r w:rsidRPr="002A2D13">
        <w:t xml:space="preserve">– </w:t>
      </w:r>
      <w:r w:rsidRPr="002A2D13">
        <w:rPr>
          <w:b w:val="0"/>
          <w:bCs/>
          <w:i/>
        </w:rPr>
        <w:t>(apabila ber-KSO)</w:t>
      </w:r>
      <w:bookmarkEnd w:id="109"/>
      <w:bookmarkEnd w:id="110"/>
    </w:p>
    <w:p w14:paraId="38925017" w14:textId="77777777" w:rsidR="00786810" w:rsidRPr="002A2D13" w:rsidRDefault="00786810" w:rsidP="002A2D13">
      <w:pPr>
        <w:pBdr>
          <w:bottom w:val="single" w:sz="4" w:space="1" w:color="auto"/>
        </w:pBdr>
        <w:rPr>
          <w:rFonts w:ascii="Footlight MT Light" w:hAnsi="Footlight MT Light" w:cs="Arial"/>
          <w:b/>
          <w:bCs/>
        </w:rPr>
      </w:pPr>
    </w:p>
    <w:p w14:paraId="601759CC" w14:textId="77777777" w:rsidR="00786810" w:rsidRPr="002A2D13" w:rsidRDefault="00786810" w:rsidP="002A2D13">
      <w:pPr>
        <w:jc w:val="center"/>
        <w:rPr>
          <w:rFonts w:ascii="Footlight MT Light" w:hAnsi="Footlight MT Light" w:cs="Arial"/>
          <w:b/>
          <w:bCs/>
        </w:rPr>
      </w:pPr>
      <w:r w:rsidRPr="002A2D13">
        <w:rPr>
          <w:rFonts w:ascii="Footlight MT Light" w:hAnsi="Footlight MT Light"/>
          <w:noProof/>
          <w:lang w:eastAsia="id-ID"/>
        </w:rPr>
        <mc:AlternateContent>
          <mc:Choice Requires="wps">
            <w:drawing>
              <wp:anchor distT="0" distB="0" distL="114300" distR="114300" simplePos="0" relativeHeight="251693056" behindDoc="0" locked="0" layoutInCell="1" allowOverlap="1" wp14:anchorId="42EDE9DC" wp14:editId="3C317EDB">
                <wp:simplePos x="0" y="0"/>
                <wp:positionH relativeFrom="margin">
                  <wp:align>right</wp:align>
                </wp:positionH>
                <wp:positionV relativeFrom="paragraph">
                  <wp:posOffset>100965</wp:posOffset>
                </wp:positionV>
                <wp:extent cx="933450" cy="272415"/>
                <wp:effectExtent l="0" t="0" r="19050" b="2476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0985"/>
                        </a:xfrm>
                        <a:prstGeom prst="rect">
                          <a:avLst/>
                        </a:prstGeom>
                        <a:solidFill>
                          <a:srgbClr val="FFFFFF"/>
                        </a:solidFill>
                        <a:ln w="9525">
                          <a:solidFill>
                            <a:srgbClr val="000000"/>
                          </a:solidFill>
                          <a:miter lim="800000"/>
                          <a:headEnd/>
                          <a:tailEnd/>
                        </a:ln>
                      </wps:spPr>
                      <wps:txbx>
                        <w:txbxContent>
                          <w:p w14:paraId="6C73F35B" w14:textId="77777777" w:rsidR="00106358" w:rsidRDefault="00106358" w:rsidP="00786810">
                            <w:pPr>
                              <w:jc w:val="center"/>
                              <w:rPr>
                                <w:rFonts w:ascii="Footlight MT Light" w:hAnsi="Footlight MT Light"/>
                                <w:b/>
                              </w:rPr>
                            </w:pPr>
                            <w:r>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EDE9DC" id="_x0000_t202" coordsize="21600,21600" o:spt="202" path="m,l,21600r21600,l21600,xe">
                <v:stroke joinstyle="miter"/>
                <v:path gradientshapeok="t" o:connecttype="rect"/>
              </v:shapetype>
              <v:shape id="Text Box 16" o:spid="_x0000_s1026" type="#_x0000_t202" style="position:absolute;left:0;text-align:left;margin-left:22.3pt;margin-top:7.95pt;width:73.5pt;height:21.45pt;z-index:2516930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">
                <v:textbox style="mso-fit-shape-to-text:t">
                  <w:txbxContent>
                    <w:p w14:paraId="6C73F35B" w14:textId="77777777" w:rsidR="00106358" w:rsidRDefault="00106358" w:rsidP="00786810">
                      <w:pPr>
                        <w:jc w:val="center"/>
                        <w:rPr>
                          <w:rFonts w:ascii="Footlight MT Light" w:hAnsi="Footlight MT Light"/>
                          <w:b/>
                        </w:rPr>
                      </w:pPr>
                      <w:r>
                        <w:rPr>
                          <w:rFonts w:ascii="Footlight MT Light" w:hAnsi="Footlight MT Light"/>
                          <w:b/>
                        </w:rPr>
                        <w:t>CONTOH</w:t>
                      </w:r>
                    </w:p>
                  </w:txbxContent>
                </v:textbox>
                <w10:wrap anchorx="margin"/>
              </v:shape>
            </w:pict>
          </mc:Fallback>
        </mc:AlternateContent>
      </w:r>
    </w:p>
    <w:p w14:paraId="7ADCBFF9" w14:textId="77777777" w:rsidR="00786810" w:rsidRPr="002A2D13" w:rsidRDefault="00786810" w:rsidP="002A2D13">
      <w:pPr>
        <w:jc w:val="center"/>
        <w:rPr>
          <w:rFonts w:ascii="Footlight MT Light" w:hAnsi="Footlight MT Light" w:cs="Arial"/>
          <w:b/>
          <w:bCs/>
        </w:rPr>
      </w:pPr>
    </w:p>
    <w:p w14:paraId="01BD9DA2" w14:textId="77777777" w:rsidR="00786810" w:rsidRPr="002A2D13" w:rsidRDefault="00786810" w:rsidP="002A2D13">
      <w:pPr>
        <w:jc w:val="center"/>
        <w:rPr>
          <w:rFonts w:ascii="Footlight MT Light" w:hAnsi="Footlight MT Light" w:cs="Arial"/>
          <w:b/>
          <w:bCs/>
        </w:rPr>
      </w:pPr>
    </w:p>
    <w:p w14:paraId="62551229" w14:textId="77777777" w:rsidR="00786810" w:rsidRPr="002A2D13" w:rsidRDefault="00786810" w:rsidP="002A2D13">
      <w:pPr>
        <w:jc w:val="center"/>
        <w:rPr>
          <w:rFonts w:ascii="Footlight MT Light" w:hAnsi="Footlight MT Light" w:cs="Arial"/>
          <w:b/>
          <w:bCs/>
        </w:rPr>
      </w:pPr>
      <w:r w:rsidRPr="002A2D13">
        <w:rPr>
          <w:rFonts w:ascii="Footlight MT Light" w:hAnsi="Footlight MT Light" w:cs="Arial"/>
          <w:b/>
          <w:bCs/>
        </w:rPr>
        <w:t xml:space="preserve">SURAT PERJANJIAN KERJA SAMA OPERASI (KSO) </w:t>
      </w:r>
    </w:p>
    <w:p w14:paraId="74A6A595" w14:textId="77777777" w:rsidR="00786810" w:rsidRPr="002A2D13" w:rsidRDefault="00786810" w:rsidP="002A2D13">
      <w:pPr>
        <w:rPr>
          <w:rFonts w:ascii="Footlight MT Light" w:hAnsi="Footlight MT Light" w:cs="Arial"/>
          <w:b/>
          <w:bCs/>
        </w:rPr>
      </w:pPr>
    </w:p>
    <w:p w14:paraId="382B2B2F" w14:textId="77777777" w:rsidR="00786810" w:rsidRPr="002A2D13" w:rsidRDefault="00786810" w:rsidP="002A2D13">
      <w:pPr>
        <w:rPr>
          <w:rFonts w:ascii="Footlight MT Light" w:hAnsi="Footlight MT Light" w:cs="Arial"/>
          <w:b/>
          <w:bCs/>
        </w:rPr>
      </w:pPr>
    </w:p>
    <w:p w14:paraId="6B246CD5" w14:textId="77777777" w:rsidR="00786810" w:rsidRPr="002A2D13" w:rsidRDefault="00786810" w:rsidP="002A2D13">
      <w:pPr>
        <w:jc w:val="both"/>
        <w:rPr>
          <w:rFonts w:ascii="Footlight MT Light" w:hAnsi="Footlight MT Light" w:cs="Arial"/>
        </w:rPr>
      </w:pPr>
      <w:r w:rsidRPr="002A2D13">
        <w:rPr>
          <w:rFonts w:ascii="Footlight MT Light" w:hAnsi="Footlight MT Light" w:cs="Arial"/>
        </w:rPr>
        <w:t>Sehubungan dengan tender pekerjaan ________________   maka kami:</w:t>
      </w:r>
    </w:p>
    <w:p w14:paraId="6F702182" w14:textId="77777777" w:rsidR="00786810" w:rsidRPr="002A2D13" w:rsidRDefault="00786810" w:rsidP="002A2D13">
      <w:pPr>
        <w:jc w:val="both"/>
        <w:rPr>
          <w:rFonts w:ascii="Footlight MT Light" w:hAnsi="Footlight MT Light" w:cs="Arial"/>
          <w:iCs/>
        </w:rPr>
      </w:pPr>
      <w:r w:rsidRPr="002A2D13">
        <w:rPr>
          <w:rFonts w:ascii="Footlight MT Light" w:hAnsi="Footlight MT Light" w:cs="Arial"/>
          <w:iCs/>
        </w:rPr>
        <w:t>______________________________</w:t>
      </w:r>
      <w:r w:rsidRPr="002A2D13">
        <w:rPr>
          <w:rFonts w:ascii="Footlight MT Light" w:hAnsi="Footlight MT Light" w:cs="Arial"/>
          <w:i/>
          <w:iCs/>
        </w:rPr>
        <w:t>[nama perusahaan peserta 1]</w:t>
      </w:r>
    </w:p>
    <w:p w14:paraId="3BC27B6D" w14:textId="77777777" w:rsidR="00786810" w:rsidRPr="002A2D13" w:rsidRDefault="00786810" w:rsidP="002A2D13">
      <w:pPr>
        <w:jc w:val="both"/>
        <w:rPr>
          <w:rFonts w:ascii="Footlight MT Light" w:hAnsi="Footlight MT Light" w:cs="Arial"/>
          <w:iCs/>
        </w:rPr>
      </w:pPr>
      <w:r w:rsidRPr="002A2D13">
        <w:rPr>
          <w:rFonts w:ascii="Footlight MT Light" w:hAnsi="Footlight MT Light" w:cs="Arial"/>
          <w:iCs/>
        </w:rPr>
        <w:t>______________________________</w:t>
      </w:r>
      <w:r w:rsidRPr="002A2D13">
        <w:rPr>
          <w:rFonts w:ascii="Footlight MT Light" w:hAnsi="Footlight MT Light" w:cs="Arial"/>
          <w:i/>
          <w:iCs/>
        </w:rPr>
        <w:t>[nama perusahaan peserta 2]</w:t>
      </w:r>
    </w:p>
    <w:p w14:paraId="2F05E089" w14:textId="77777777" w:rsidR="00786810" w:rsidRPr="002A2D13" w:rsidRDefault="00786810" w:rsidP="002A2D13">
      <w:pPr>
        <w:jc w:val="both"/>
        <w:rPr>
          <w:rFonts w:ascii="Footlight MT Light" w:hAnsi="Footlight MT Light" w:cs="Arial"/>
          <w:i/>
          <w:iCs/>
        </w:rPr>
      </w:pPr>
      <w:r w:rsidRPr="002A2D13">
        <w:rPr>
          <w:rFonts w:ascii="Footlight MT Light" w:hAnsi="Footlight MT Light" w:cs="Arial"/>
          <w:iCs/>
        </w:rPr>
        <w:t>______________________________</w:t>
      </w:r>
      <w:r w:rsidRPr="002A2D13">
        <w:rPr>
          <w:rFonts w:ascii="Footlight MT Light" w:hAnsi="Footlight MT Light" w:cs="Arial"/>
          <w:i/>
          <w:iCs/>
        </w:rPr>
        <w:t>[nama perusahaan peserta 3]</w:t>
      </w:r>
    </w:p>
    <w:p w14:paraId="0F83BCBE" w14:textId="77777777" w:rsidR="00786810" w:rsidRPr="002A2D13" w:rsidRDefault="00786810" w:rsidP="002A2D13">
      <w:pPr>
        <w:jc w:val="both"/>
        <w:rPr>
          <w:rFonts w:ascii="Footlight MT Light" w:hAnsi="Footlight MT Light" w:cs="Arial"/>
          <w:iCs/>
        </w:rPr>
      </w:pPr>
      <w:r w:rsidRPr="002A2D13">
        <w:rPr>
          <w:rFonts w:ascii="Footlight MT Light" w:hAnsi="Footlight MT Light" w:cs="Arial"/>
          <w:iCs/>
        </w:rPr>
        <w:t>______________________________</w:t>
      </w:r>
      <w:r w:rsidRPr="002A2D13">
        <w:rPr>
          <w:rFonts w:ascii="Footlight MT Light" w:hAnsi="Footlight MT Light" w:cs="Arial"/>
          <w:i/>
          <w:iCs/>
        </w:rPr>
        <w:t>[dan seterusnya]</w:t>
      </w:r>
    </w:p>
    <w:p w14:paraId="4BEC77C0" w14:textId="77777777" w:rsidR="00786810" w:rsidRPr="002A2D13" w:rsidRDefault="00786810" w:rsidP="002A2D13">
      <w:pPr>
        <w:jc w:val="both"/>
        <w:rPr>
          <w:rFonts w:ascii="Footlight MT Light" w:hAnsi="Footlight MT Light" w:cs="Arial"/>
        </w:rPr>
      </w:pPr>
      <w:r w:rsidRPr="002A2D13">
        <w:rPr>
          <w:rFonts w:ascii="Footlight MT Light" w:hAnsi="Footlight MT Light" w:cs="Arial"/>
        </w:rPr>
        <w:t xml:space="preserve">bermaksud untuk mengikuti tender dan pelaksanaan kontrak secara bersama-sama dalam bentuk Kerja Sama Operasi (KSO). </w:t>
      </w:r>
    </w:p>
    <w:p w14:paraId="49BAD977" w14:textId="77777777" w:rsidR="00786810" w:rsidRPr="002A2D13" w:rsidRDefault="00786810" w:rsidP="002A2D13">
      <w:pPr>
        <w:tabs>
          <w:tab w:val="left" w:pos="375"/>
        </w:tabs>
        <w:rPr>
          <w:rFonts w:ascii="Footlight MT Light" w:hAnsi="Footlight MT Light" w:cs="Arial"/>
        </w:rPr>
      </w:pPr>
    </w:p>
    <w:p w14:paraId="20358678" w14:textId="77777777" w:rsidR="00786810" w:rsidRPr="002A2D13" w:rsidRDefault="00786810" w:rsidP="002A2D13">
      <w:pPr>
        <w:tabs>
          <w:tab w:val="left" w:pos="375"/>
        </w:tabs>
        <w:rPr>
          <w:rFonts w:ascii="Footlight MT Light" w:hAnsi="Footlight MT Light" w:cs="Arial"/>
          <w:i/>
        </w:rPr>
      </w:pPr>
      <w:r w:rsidRPr="002A2D13">
        <w:rPr>
          <w:rFonts w:ascii="Footlight MT Light" w:hAnsi="Footlight MT Light" w:cs="Arial"/>
        </w:rPr>
        <w:t>Kami menyetujui dan memutuskan bahwa:</w:t>
      </w:r>
    </w:p>
    <w:p w14:paraId="40747413" w14:textId="77777777" w:rsidR="00786810" w:rsidRPr="002A2D13" w:rsidRDefault="00786810" w:rsidP="002A2D13">
      <w:pPr>
        <w:numPr>
          <w:ilvl w:val="0"/>
          <w:numId w:val="262"/>
        </w:numPr>
        <w:tabs>
          <w:tab w:val="clear" w:pos="360"/>
          <w:tab w:val="num" w:pos="426"/>
        </w:tabs>
        <w:ind w:left="426" w:hanging="426"/>
        <w:jc w:val="both"/>
        <w:rPr>
          <w:rFonts w:ascii="Footlight MT Light" w:hAnsi="Footlight MT Light" w:cs="Arial"/>
          <w:iCs/>
        </w:rPr>
      </w:pPr>
      <w:r w:rsidRPr="002A2D13">
        <w:rPr>
          <w:rFonts w:ascii="Footlight MT Light" w:hAnsi="Footlight MT Light" w:cs="Arial"/>
          <w:iCs/>
        </w:rPr>
        <w:t>Secara bersama-sama:</w:t>
      </w:r>
    </w:p>
    <w:p w14:paraId="4E95C582" w14:textId="77777777" w:rsidR="00786810" w:rsidRPr="002A2D13" w:rsidRDefault="00786810" w:rsidP="002A2D13">
      <w:pPr>
        <w:numPr>
          <w:ilvl w:val="0"/>
          <w:numId w:val="263"/>
        </w:numPr>
        <w:ind w:left="709" w:hanging="283"/>
        <w:jc w:val="both"/>
        <w:rPr>
          <w:rFonts w:ascii="Footlight MT Light" w:hAnsi="Footlight MT Light" w:cs="Arial"/>
          <w:iCs/>
        </w:rPr>
      </w:pPr>
      <w:r w:rsidRPr="002A2D13">
        <w:rPr>
          <w:rFonts w:ascii="Footlight MT Light" w:hAnsi="Footlight MT Light" w:cs="Arial"/>
          <w:iCs/>
        </w:rPr>
        <w:t>Membentuk KSO dengan nama KSO adalah ________________</w:t>
      </w:r>
    </w:p>
    <w:p w14:paraId="62C6E670" w14:textId="77777777" w:rsidR="00786810" w:rsidRPr="002A2D13" w:rsidRDefault="00786810" w:rsidP="002A2D13">
      <w:pPr>
        <w:numPr>
          <w:ilvl w:val="0"/>
          <w:numId w:val="263"/>
        </w:numPr>
        <w:tabs>
          <w:tab w:val="num" w:pos="341"/>
        </w:tabs>
        <w:ind w:left="709" w:hanging="283"/>
        <w:jc w:val="both"/>
        <w:rPr>
          <w:rFonts w:ascii="Footlight MT Light" w:hAnsi="Footlight MT Light" w:cs="Arial"/>
          <w:iCs/>
        </w:rPr>
      </w:pPr>
      <w:r w:rsidRPr="002A2D13">
        <w:rPr>
          <w:rFonts w:ascii="Footlight MT Light" w:hAnsi="Footlight MT Light" w:cs="Arial"/>
          <w:iCs/>
        </w:rPr>
        <w:t>Menunjuk ____________________________</w:t>
      </w:r>
      <w:r w:rsidRPr="002A2D13">
        <w:rPr>
          <w:rFonts w:ascii="Footlight MT Light" w:hAnsi="Footlight MT Light" w:cs="Arial"/>
          <w:i/>
          <w:iCs/>
        </w:rPr>
        <w:t>[nama perusahaan dari anggota KSO ini]</w:t>
      </w:r>
      <w:r w:rsidRPr="002A2D13">
        <w:rPr>
          <w:rFonts w:ascii="Footlight MT Light" w:hAnsi="Footlight MT Light" w:cs="Arial"/>
          <w:iCs/>
        </w:rPr>
        <w:t xml:space="preserve"> sebagai  perusahaan utama </w:t>
      </w:r>
      <w:r w:rsidRPr="002A2D13">
        <w:rPr>
          <w:rFonts w:ascii="Footlight MT Light" w:hAnsi="Footlight MT Light" w:cs="Arial"/>
          <w:i/>
          <w:iCs/>
        </w:rPr>
        <w:t>(</w:t>
      </w:r>
      <w:bookmarkStart w:id="111" w:name="_Hlk1292471"/>
      <w:bookmarkStart w:id="112" w:name="_Hlk1283495"/>
      <w:r w:rsidRPr="002A2D13">
        <w:rPr>
          <w:rFonts w:ascii="Footlight MT Light" w:hAnsi="Footlight MT Light"/>
          <w:i/>
          <w:sz w:val="23"/>
          <w:szCs w:val="23"/>
        </w:rPr>
        <w:t>leadfirm</w:t>
      </w:r>
      <w:bookmarkEnd w:id="111"/>
      <w:r w:rsidRPr="002A2D13">
        <w:rPr>
          <w:rFonts w:ascii="Footlight MT Light" w:hAnsi="Footlight MT Light"/>
        </w:rPr>
        <w:t xml:space="preserve"> </w:t>
      </w:r>
      <w:bookmarkEnd w:id="112"/>
      <w:r w:rsidRPr="002A2D13">
        <w:rPr>
          <w:rFonts w:ascii="Footlight MT Light" w:hAnsi="Footlight MT Light"/>
        </w:rPr>
        <w:t>KSO</w:t>
      </w:r>
      <w:r w:rsidRPr="002A2D13">
        <w:rPr>
          <w:rFonts w:ascii="Footlight MT Light" w:hAnsi="Footlight MT Light" w:cs="Arial"/>
          <w:i/>
          <w:iCs/>
        </w:rPr>
        <w:t>)</w:t>
      </w:r>
      <w:r w:rsidRPr="002A2D13">
        <w:rPr>
          <w:rFonts w:ascii="Footlight MT Light" w:hAnsi="Footlight MT Light" w:cs="Arial"/>
          <w:iCs/>
        </w:rPr>
        <w:t xml:space="preserve"> untuk KSO dan mewakili serta bertindak untuk dan atas nama  KSO. </w:t>
      </w:r>
    </w:p>
    <w:p w14:paraId="03834B34" w14:textId="77777777" w:rsidR="00786810" w:rsidRPr="002A2D13" w:rsidRDefault="00786810" w:rsidP="002A2D13">
      <w:pPr>
        <w:numPr>
          <w:ilvl w:val="0"/>
          <w:numId w:val="263"/>
        </w:numPr>
        <w:tabs>
          <w:tab w:val="num" w:pos="341"/>
        </w:tabs>
        <w:ind w:left="709" w:hanging="283"/>
        <w:jc w:val="both"/>
        <w:rPr>
          <w:rFonts w:ascii="Footlight MT Light" w:hAnsi="Footlight MT Light" w:cs="Arial"/>
          <w:iCs/>
        </w:rPr>
      </w:pPr>
      <w:r w:rsidRPr="002A2D13">
        <w:rPr>
          <w:rFonts w:ascii="Footlight MT Light" w:hAnsi="Footlight MT Light" w:cs="Arial"/>
          <w:iCs/>
        </w:rPr>
        <w:t>Menyetujui apabila ditunjuk sebagai pemenang,  wajib  bertanggung jawab baik secara bersama-sama atau masing-masing atas semua kewajiban sesuai ketentuan dokumen kontrak.</w:t>
      </w:r>
    </w:p>
    <w:p w14:paraId="5EE8CEAC" w14:textId="77777777" w:rsidR="00786810" w:rsidRPr="002A2D13" w:rsidRDefault="00786810" w:rsidP="002A2D13">
      <w:pPr>
        <w:tabs>
          <w:tab w:val="num" w:pos="709"/>
        </w:tabs>
        <w:ind w:left="709" w:hanging="283"/>
        <w:jc w:val="both"/>
        <w:rPr>
          <w:rFonts w:ascii="Footlight MT Light" w:hAnsi="Footlight MT Light" w:cs="Arial"/>
          <w:iCs/>
        </w:rPr>
      </w:pPr>
    </w:p>
    <w:p w14:paraId="244D92F3" w14:textId="77777777" w:rsidR="00786810" w:rsidRPr="002A2D13" w:rsidRDefault="00786810" w:rsidP="002A2D13">
      <w:pPr>
        <w:numPr>
          <w:ilvl w:val="0"/>
          <w:numId w:val="262"/>
        </w:numPr>
        <w:tabs>
          <w:tab w:val="clear" w:pos="360"/>
          <w:tab w:val="num" w:pos="426"/>
        </w:tabs>
        <w:ind w:left="426" w:hanging="426"/>
        <w:jc w:val="both"/>
        <w:rPr>
          <w:rFonts w:ascii="Footlight MT Light" w:hAnsi="Footlight MT Light" w:cs="Arial"/>
          <w:iCs/>
        </w:rPr>
      </w:pPr>
      <w:r w:rsidRPr="002A2D13">
        <w:rPr>
          <w:rFonts w:ascii="Footlight MT Light" w:hAnsi="Footlight MT Light" w:cs="Arial"/>
          <w:iCs/>
        </w:rPr>
        <w:t xml:space="preserve">Keikutsertaan modal </w:t>
      </w:r>
      <w:r w:rsidRPr="002A2D13">
        <w:rPr>
          <w:rFonts w:ascii="Footlight MT Light" w:hAnsi="Footlight MT Light" w:cs="Arial"/>
          <w:i/>
          <w:iCs/>
        </w:rPr>
        <w:t>(sharing)</w:t>
      </w:r>
      <w:r w:rsidRPr="002A2D13">
        <w:rPr>
          <w:rFonts w:ascii="Footlight MT Light" w:hAnsi="Footlight MT Light" w:cs="Arial"/>
          <w:iCs/>
        </w:rPr>
        <w:t xml:space="preserve"> setiap perusahaan dalam KSO adalah:</w:t>
      </w:r>
    </w:p>
    <w:p w14:paraId="4F0B2E6C" w14:textId="77777777" w:rsidR="00786810" w:rsidRPr="002A2D13" w:rsidRDefault="00786810" w:rsidP="002A2D13">
      <w:pPr>
        <w:ind w:left="426"/>
        <w:rPr>
          <w:rFonts w:ascii="Footlight MT Light" w:hAnsi="Footlight MT Light" w:cs="Arial"/>
          <w:i/>
          <w:iCs/>
        </w:rPr>
      </w:pPr>
      <w:r w:rsidRPr="002A2D13">
        <w:rPr>
          <w:rFonts w:ascii="Footlight MT Light" w:hAnsi="Footlight MT Light" w:cs="Arial"/>
          <w:i/>
          <w:iCs/>
        </w:rPr>
        <w:t xml:space="preserve">_________ [nama perusahaan peserta 1]sebesar </w:t>
      </w:r>
      <w:r w:rsidRPr="002A2D13">
        <w:rPr>
          <w:rFonts w:ascii="Footlight MT Light" w:hAnsi="Footlight MT Light" w:cs="Arial"/>
          <w:iCs/>
        </w:rPr>
        <w:t>_____ % (___________ persen)</w:t>
      </w:r>
    </w:p>
    <w:p w14:paraId="7B00BD46" w14:textId="77777777" w:rsidR="00786810" w:rsidRPr="002A2D13" w:rsidRDefault="00786810" w:rsidP="002A2D13">
      <w:pPr>
        <w:ind w:left="426"/>
        <w:rPr>
          <w:rFonts w:ascii="Footlight MT Light" w:hAnsi="Footlight MT Light" w:cs="Arial"/>
          <w:i/>
          <w:iCs/>
        </w:rPr>
      </w:pPr>
      <w:r w:rsidRPr="002A2D13">
        <w:rPr>
          <w:rFonts w:ascii="Footlight MT Light" w:hAnsi="Footlight MT Light" w:cs="Arial"/>
          <w:i/>
          <w:iCs/>
        </w:rPr>
        <w:t xml:space="preserve">_________ [nama perusahaan peserta 2]sebesar </w:t>
      </w:r>
      <w:r w:rsidRPr="002A2D13">
        <w:rPr>
          <w:rFonts w:ascii="Footlight MT Light" w:hAnsi="Footlight MT Light" w:cs="Arial"/>
          <w:iCs/>
        </w:rPr>
        <w:t>_____ % (___________ persen)</w:t>
      </w:r>
    </w:p>
    <w:p w14:paraId="666A10AD" w14:textId="77777777" w:rsidR="00786810" w:rsidRPr="002A2D13" w:rsidRDefault="00786810" w:rsidP="002A2D13">
      <w:pPr>
        <w:ind w:firstLine="426"/>
        <w:rPr>
          <w:rFonts w:ascii="Footlight MT Light" w:hAnsi="Footlight MT Light" w:cs="Arial"/>
          <w:i/>
          <w:iCs/>
        </w:rPr>
      </w:pPr>
      <w:r w:rsidRPr="002A2D13">
        <w:rPr>
          <w:rFonts w:ascii="Footlight MT Light" w:hAnsi="Footlight MT Light" w:cs="Arial"/>
          <w:i/>
          <w:iCs/>
        </w:rPr>
        <w:t xml:space="preserve">_________[nama perusahaan peserta 3]sebesar </w:t>
      </w:r>
      <w:r w:rsidRPr="002A2D13">
        <w:rPr>
          <w:rFonts w:ascii="Footlight MT Light" w:hAnsi="Footlight MT Light" w:cs="Arial"/>
          <w:iCs/>
        </w:rPr>
        <w:t>_____ % (___________ persen)</w:t>
      </w:r>
    </w:p>
    <w:p w14:paraId="0E0EAC92" w14:textId="77777777" w:rsidR="00786810" w:rsidRPr="002A2D13" w:rsidRDefault="00786810" w:rsidP="002A2D13">
      <w:pPr>
        <w:ind w:left="426"/>
        <w:rPr>
          <w:rFonts w:ascii="Footlight MT Light" w:hAnsi="Footlight MT Light" w:cs="Arial"/>
          <w:iCs/>
        </w:rPr>
      </w:pPr>
      <w:r w:rsidRPr="002A2D13">
        <w:rPr>
          <w:rFonts w:ascii="Footlight MT Light" w:hAnsi="Footlight MT Light" w:cs="Arial"/>
          <w:iCs/>
        </w:rPr>
        <w:t xml:space="preserve">_________________________________  </w:t>
      </w:r>
      <w:r w:rsidRPr="002A2D13">
        <w:rPr>
          <w:rFonts w:ascii="Footlight MT Light" w:hAnsi="Footlight MT Light" w:cs="Arial"/>
          <w:i/>
          <w:iCs/>
        </w:rPr>
        <w:t>[dst.]</w:t>
      </w:r>
    </w:p>
    <w:p w14:paraId="63FF09D8" w14:textId="77777777" w:rsidR="00786810" w:rsidRPr="002A2D13" w:rsidRDefault="00786810" w:rsidP="002A2D13">
      <w:pPr>
        <w:ind w:left="426"/>
        <w:rPr>
          <w:rFonts w:ascii="Footlight MT Light" w:hAnsi="Footlight MT Light" w:cs="Arial"/>
          <w:iCs/>
        </w:rPr>
      </w:pPr>
    </w:p>
    <w:p w14:paraId="4A299522" w14:textId="77777777" w:rsidR="00786810" w:rsidRPr="002A2D13" w:rsidRDefault="00786810" w:rsidP="002A2D13">
      <w:pPr>
        <w:numPr>
          <w:ilvl w:val="0"/>
          <w:numId w:val="262"/>
        </w:numPr>
        <w:tabs>
          <w:tab w:val="clear" w:pos="360"/>
          <w:tab w:val="num" w:pos="426"/>
        </w:tabs>
        <w:ind w:left="426" w:hanging="426"/>
        <w:jc w:val="both"/>
        <w:rPr>
          <w:rFonts w:ascii="Footlight MT Light" w:hAnsi="Footlight MT Light" w:cs="Arial"/>
          <w:iCs/>
        </w:rPr>
      </w:pPr>
      <w:r w:rsidRPr="002A2D13">
        <w:rPr>
          <w:rFonts w:ascii="Footlight MT Light" w:hAnsi="Footlight MT Light" w:cs="Arial"/>
          <w:iCs/>
        </w:rPr>
        <w:t xml:space="preserve">Masing-masing peserta anggota KSO, akan mengambil bagian sesuai </w:t>
      </w:r>
      <w:r w:rsidRPr="002A2D13">
        <w:rPr>
          <w:rFonts w:ascii="Footlight MT Light" w:hAnsi="Footlight MT Light" w:cs="Arial"/>
          <w:i/>
          <w:iCs/>
        </w:rPr>
        <w:t>sharing</w:t>
      </w:r>
      <w:r w:rsidRPr="002A2D13">
        <w:rPr>
          <w:rFonts w:ascii="Footlight MT Light" w:hAnsi="Footlight MT Light" w:cs="Arial"/>
          <w:iCs/>
        </w:rPr>
        <w:t xml:space="preserve"> tersebut pada butir 2. dalam hal pengeluaran, keuntungan, dan kerugian dari KSO. </w:t>
      </w:r>
    </w:p>
    <w:p w14:paraId="384B283F" w14:textId="77777777" w:rsidR="00786810" w:rsidRPr="002A2D13" w:rsidRDefault="00786810" w:rsidP="002A2D13">
      <w:pPr>
        <w:jc w:val="both"/>
        <w:rPr>
          <w:rFonts w:ascii="Footlight MT Light" w:hAnsi="Footlight MT Light" w:cs="Arial"/>
          <w:iCs/>
        </w:rPr>
      </w:pPr>
    </w:p>
    <w:p w14:paraId="3653CC22" w14:textId="48574A35" w:rsidR="00786810" w:rsidRPr="002A2D13" w:rsidRDefault="00786810" w:rsidP="002A2D13">
      <w:pPr>
        <w:numPr>
          <w:ilvl w:val="0"/>
          <w:numId w:val="262"/>
        </w:numPr>
        <w:tabs>
          <w:tab w:val="clear" w:pos="360"/>
          <w:tab w:val="num" w:pos="426"/>
        </w:tabs>
        <w:ind w:left="426" w:hanging="426"/>
        <w:jc w:val="both"/>
        <w:rPr>
          <w:rFonts w:ascii="Footlight MT Light" w:hAnsi="Footlight MT Light" w:cs="Arial"/>
          <w:iCs/>
        </w:rPr>
      </w:pPr>
      <w:r w:rsidRPr="002A2D13">
        <w:rPr>
          <w:rFonts w:ascii="Footlight MT Light" w:hAnsi="Footlight MT Light" w:cs="Arial"/>
          <w:iCs/>
        </w:rPr>
        <w:t xml:space="preserve">Pembagian </w:t>
      </w:r>
      <w:r w:rsidRPr="002A2D13">
        <w:rPr>
          <w:rFonts w:ascii="Footlight MT Light" w:hAnsi="Footlight MT Light" w:cs="Arial"/>
          <w:i/>
          <w:iCs/>
        </w:rPr>
        <w:t>sharing</w:t>
      </w:r>
      <w:r w:rsidRPr="002A2D13">
        <w:rPr>
          <w:rFonts w:ascii="Footlight MT Light" w:hAnsi="Footlight MT Light" w:cs="Arial"/>
          <w:iCs/>
        </w:rPr>
        <w:t xml:space="preserve"> dalam KSO ini tidak akan diubah baik selama masa penawaran maupun sepanjang masa kontrak, kecuali dengan persetujuan tertulis terlebih dahulu dari </w:t>
      </w:r>
      <w:r w:rsidR="00CE4677" w:rsidRPr="002A2D13">
        <w:rPr>
          <w:rFonts w:ascii="Footlight MT Light" w:eastAsia="Gentium Basic" w:hAnsi="Footlight MT Light" w:cs="Gentium Basic"/>
          <w:lang w:val="en-US"/>
        </w:rPr>
        <w:t>Pejabat Penandatangan Kontrak</w:t>
      </w:r>
      <w:r w:rsidR="00CE4677" w:rsidRPr="002A2D13">
        <w:rPr>
          <w:rFonts w:ascii="Footlight MT Light" w:hAnsi="Footlight MT Light" w:cs="Arial"/>
          <w:iCs/>
        </w:rPr>
        <w:t xml:space="preserve"> </w:t>
      </w:r>
      <w:r w:rsidRPr="002A2D13">
        <w:rPr>
          <w:rFonts w:ascii="Footlight MT Light" w:hAnsi="Footlight MT Light" w:cs="Arial"/>
          <w:iCs/>
        </w:rPr>
        <w:t xml:space="preserve">dan persetujuan bersama secara tertulis dari masing-masing anggota KSO. </w:t>
      </w:r>
    </w:p>
    <w:p w14:paraId="47CB069F" w14:textId="77777777" w:rsidR="00786810" w:rsidRPr="002A2D13" w:rsidRDefault="00786810" w:rsidP="002A2D13">
      <w:pPr>
        <w:pStyle w:val="ListParagraph"/>
        <w:rPr>
          <w:rFonts w:ascii="Footlight MT Light" w:hAnsi="Footlight MT Light" w:cs="Arial"/>
          <w:iCs/>
        </w:rPr>
      </w:pPr>
    </w:p>
    <w:p w14:paraId="52C9EC89" w14:textId="77777777" w:rsidR="00786810" w:rsidRPr="002A2D13" w:rsidRDefault="00786810" w:rsidP="002A2D13">
      <w:pPr>
        <w:numPr>
          <w:ilvl w:val="0"/>
          <w:numId w:val="262"/>
        </w:numPr>
        <w:tabs>
          <w:tab w:val="clear" w:pos="360"/>
          <w:tab w:val="num" w:pos="426"/>
        </w:tabs>
        <w:ind w:left="426" w:hanging="426"/>
        <w:jc w:val="both"/>
        <w:rPr>
          <w:rFonts w:ascii="Footlight MT Light" w:hAnsi="Footlight MT Light" w:cs="Arial"/>
          <w:iCs/>
        </w:rPr>
      </w:pPr>
      <w:r w:rsidRPr="002A2D13">
        <w:rPr>
          <w:rFonts w:ascii="Footlight MT Light" w:hAnsi="Footlight MT Light" w:cs="Arial"/>
          <w:iCs/>
        </w:rPr>
        <w:t xml:space="preserve">Terlepas dari </w:t>
      </w:r>
      <w:r w:rsidRPr="002A2D13">
        <w:rPr>
          <w:rFonts w:ascii="Footlight MT Light" w:hAnsi="Footlight MT Light" w:cs="Arial"/>
          <w:i/>
          <w:iCs/>
        </w:rPr>
        <w:t>sharing</w:t>
      </w:r>
      <w:r w:rsidRPr="002A2D13">
        <w:rPr>
          <w:rFonts w:ascii="Footlight MT Light" w:hAnsi="Footlight MT Light" w:cs="Arial"/>
          <w:iCs/>
        </w:rPr>
        <w:t xml:space="preserve">  yang ditetapkan diatas, masing-masing anggota KSO akan melakukan pengawasan penuh terhadap semua aspek pelaksanaan dari perjanjian ini, termasuk hak untuk memeriksa keuangan, perintah pembelian, tanda terima, daftar peralatan dan tenaga kerja, perjanjian subkontrak, surat-menyurat, dan lain-lain.</w:t>
      </w:r>
    </w:p>
    <w:p w14:paraId="27841764" w14:textId="77777777" w:rsidR="00786810" w:rsidRPr="002A2D13" w:rsidRDefault="00786810" w:rsidP="002A2D13">
      <w:pPr>
        <w:jc w:val="both"/>
        <w:rPr>
          <w:rFonts w:ascii="Footlight MT Light" w:hAnsi="Footlight MT Light" w:cs="Arial"/>
          <w:iCs/>
        </w:rPr>
      </w:pPr>
    </w:p>
    <w:p w14:paraId="11822615" w14:textId="77777777" w:rsidR="00786810" w:rsidRPr="002A2D13" w:rsidRDefault="00786810" w:rsidP="002A2D13">
      <w:pPr>
        <w:numPr>
          <w:ilvl w:val="0"/>
          <w:numId w:val="262"/>
        </w:numPr>
        <w:tabs>
          <w:tab w:val="clear" w:pos="360"/>
          <w:tab w:val="num" w:pos="426"/>
        </w:tabs>
        <w:ind w:left="426" w:hanging="426"/>
        <w:jc w:val="both"/>
        <w:rPr>
          <w:rFonts w:ascii="Footlight MT Light" w:hAnsi="Footlight MT Light" w:cs="Footlight MT Light"/>
          <w:lang w:val="en-US" w:eastAsia="id-ID"/>
        </w:rPr>
      </w:pPr>
      <w:r w:rsidRPr="002A2D13">
        <w:rPr>
          <w:rFonts w:ascii="Footlight MT Light" w:hAnsi="Footlight MT Light" w:cs="Footlight MT Light"/>
          <w:lang w:eastAsia="id-ID"/>
        </w:rPr>
        <w:t>D</w:t>
      </w:r>
      <w:r w:rsidRPr="002A2D13">
        <w:rPr>
          <w:rFonts w:ascii="Footlight MT Light" w:hAnsi="Footlight MT Light" w:cs="Footlight MT Light"/>
          <w:lang w:val="en-US" w:eastAsia="id-ID"/>
        </w:rPr>
        <w:t>alam pelaksanaan Tender sebagaimana disebutkan dalam perjanjian ini</w:t>
      </w:r>
      <w:r w:rsidRPr="002A2D13">
        <w:rPr>
          <w:rFonts w:ascii="Footlight MT Light" w:hAnsi="Footlight MT Light" w:cs="Footlight MT Light"/>
          <w:lang w:eastAsia="id-ID"/>
        </w:rPr>
        <w:t xml:space="preserve">, kami </w:t>
      </w:r>
      <w:r w:rsidRPr="002A2D13">
        <w:rPr>
          <w:rFonts w:ascii="Footlight MT Light" w:hAnsi="Footlight MT Light" w:cs="Footlight MT Light"/>
          <w:lang w:val="en-US" w:eastAsia="id-ID"/>
        </w:rPr>
        <w:t>menyatakan dan menyetujui pakta integritas:</w:t>
      </w:r>
    </w:p>
    <w:p w14:paraId="48FBA36F" w14:textId="77777777" w:rsidR="00786810" w:rsidRPr="002A2D13" w:rsidRDefault="00786810" w:rsidP="002A2D13">
      <w:pPr>
        <w:pStyle w:val="ListParagraph"/>
        <w:numPr>
          <w:ilvl w:val="4"/>
          <w:numId w:val="261"/>
        </w:numPr>
        <w:autoSpaceDE w:val="0"/>
        <w:autoSpaceDN w:val="0"/>
        <w:adjustRightInd w:val="0"/>
        <w:jc w:val="both"/>
        <w:rPr>
          <w:rFonts w:ascii="Footlight MT Light" w:hAnsi="Footlight MT Light" w:cs="Footlight MT Light"/>
          <w:lang w:val="en-US" w:eastAsia="id-ID"/>
        </w:rPr>
      </w:pPr>
      <w:r w:rsidRPr="002A2D13">
        <w:rPr>
          <w:rFonts w:ascii="Footlight MT Light" w:hAnsi="Footlight MT Light" w:cs="Footlight MT Light"/>
          <w:lang w:val="en-US" w:eastAsia="id-ID"/>
        </w:rPr>
        <w:t>Tidak akan melakukan praktek korupsi, kolusi, dan/atau nepotisme;</w:t>
      </w:r>
    </w:p>
    <w:p w14:paraId="78B9AED0" w14:textId="77777777" w:rsidR="00786810" w:rsidRPr="002A2D13" w:rsidRDefault="00786810" w:rsidP="002A2D13">
      <w:pPr>
        <w:pStyle w:val="ListParagraph"/>
        <w:numPr>
          <w:ilvl w:val="4"/>
          <w:numId w:val="261"/>
        </w:numPr>
        <w:autoSpaceDE w:val="0"/>
        <w:autoSpaceDN w:val="0"/>
        <w:adjustRightInd w:val="0"/>
        <w:jc w:val="both"/>
        <w:rPr>
          <w:rFonts w:ascii="Footlight MT Light" w:hAnsi="Footlight MT Light" w:cs="Footlight MT Light"/>
          <w:lang w:val="en-US" w:eastAsia="id-ID"/>
        </w:rPr>
      </w:pPr>
      <w:r w:rsidRPr="002A2D13">
        <w:rPr>
          <w:rFonts w:ascii="Footlight MT Light" w:hAnsi="Footlight MT Light" w:cs="Footlight MT Light"/>
          <w:lang w:val="en-US" w:eastAsia="id-ID"/>
        </w:rPr>
        <w:t>Akan melaporkan kepada PA/KPA/APIP jika mengetahui terjadinya praktik korupsi, kolusi, dan/atau nepotisme dalam proses pengadaan ini;</w:t>
      </w:r>
    </w:p>
    <w:p w14:paraId="06746B6F" w14:textId="77777777" w:rsidR="00786810" w:rsidRPr="002A2D13" w:rsidRDefault="00786810" w:rsidP="002A2D13">
      <w:pPr>
        <w:pStyle w:val="ListParagraph"/>
        <w:numPr>
          <w:ilvl w:val="4"/>
          <w:numId w:val="261"/>
        </w:numPr>
        <w:autoSpaceDE w:val="0"/>
        <w:autoSpaceDN w:val="0"/>
        <w:adjustRightInd w:val="0"/>
        <w:jc w:val="both"/>
        <w:rPr>
          <w:rFonts w:ascii="Footlight MT Light" w:hAnsi="Footlight MT Light" w:cs="Footlight MT Light"/>
          <w:lang w:val="en-US" w:eastAsia="id-ID"/>
        </w:rPr>
      </w:pPr>
      <w:r w:rsidRPr="002A2D13">
        <w:rPr>
          <w:rFonts w:ascii="Footlight MT Light" w:hAnsi="Footlight MT Light" w:cs="Footlight MT Light"/>
          <w:lang w:val="en-US" w:eastAsia="id-ID"/>
        </w:rPr>
        <w:t>Akan mengikuti proses pengadaan secara bersih, transparan, dan profesional untuk memberikan hasil kerja terbaik sesuai ketentuan peraturan perundang-undangan; dan</w:t>
      </w:r>
    </w:p>
    <w:p w14:paraId="3B4A3D31" w14:textId="77777777" w:rsidR="00786810" w:rsidRPr="002A2D13" w:rsidRDefault="00786810" w:rsidP="002A2D13">
      <w:pPr>
        <w:pStyle w:val="ListParagraph"/>
        <w:numPr>
          <w:ilvl w:val="4"/>
          <w:numId w:val="261"/>
        </w:numPr>
        <w:autoSpaceDE w:val="0"/>
        <w:autoSpaceDN w:val="0"/>
        <w:adjustRightInd w:val="0"/>
        <w:jc w:val="both"/>
        <w:rPr>
          <w:rFonts w:ascii="Footlight MT Light" w:hAnsi="Footlight MT Light" w:cs="Footlight MT Light"/>
          <w:lang w:val="en-US" w:eastAsia="id-ID"/>
        </w:rPr>
      </w:pPr>
      <w:r w:rsidRPr="002A2D13">
        <w:rPr>
          <w:rFonts w:ascii="Footlight MT Light" w:hAnsi="Footlight MT Light" w:cs="Footlight MT Light"/>
          <w:lang w:val="en-US" w:eastAsia="id-ID"/>
        </w:rPr>
        <w:t>Apabila melanggar hal-hal yang dinyatakan dalam huruf a, b dan/atau c maka bersedia menerima sanksi sesuai dengan peraturan perundang-undangan.</w:t>
      </w:r>
    </w:p>
    <w:p w14:paraId="2A1A5FA9" w14:textId="77777777" w:rsidR="00786810" w:rsidRPr="002A2D13" w:rsidRDefault="00786810" w:rsidP="002A2D13">
      <w:pPr>
        <w:ind w:left="426"/>
        <w:jc w:val="both"/>
        <w:rPr>
          <w:rFonts w:ascii="Footlight MT Light" w:hAnsi="Footlight MT Light" w:cs="Footlight MT Light"/>
          <w:lang w:val="en-US" w:eastAsia="id-ID"/>
        </w:rPr>
      </w:pPr>
    </w:p>
    <w:p w14:paraId="50D4AE96" w14:textId="77777777" w:rsidR="00786810" w:rsidRPr="002A2D13" w:rsidRDefault="00786810" w:rsidP="002A2D13">
      <w:pPr>
        <w:pStyle w:val="ListParagraph"/>
        <w:rPr>
          <w:rFonts w:ascii="Footlight MT Light" w:hAnsi="Footlight MT Light" w:cs="Arial"/>
          <w:iCs/>
        </w:rPr>
      </w:pPr>
    </w:p>
    <w:p w14:paraId="0A3A8251" w14:textId="77777777" w:rsidR="00786810" w:rsidRPr="002A2D13" w:rsidRDefault="00786810" w:rsidP="002A2D13">
      <w:pPr>
        <w:numPr>
          <w:ilvl w:val="0"/>
          <w:numId w:val="262"/>
        </w:numPr>
        <w:tabs>
          <w:tab w:val="clear" w:pos="360"/>
          <w:tab w:val="num" w:pos="426"/>
        </w:tabs>
        <w:ind w:left="426" w:hanging="426"/>
        <w:jc w:val="both"/>
        <w:rPr>
          <w:rFonts w:ascii="Footlight MT Light" w:hAnsi="Footlight MT Light" w:cs="Arial"/>
          <w:iCs/>
        </w:rPr>
      </w:pPr>
      <w:r w:rsidRPr="002A2D13">
        <w:rPr>
          <w:rFonts w:ascii="Footlight MT Light" w:hAnsi="Footlight MT Light" w:cs="Arial"/>
          <w:iCs/>
        </w:rPr>
        <w:lastRenderedPageBreak/>
        <w:t>Wewenang menandatangani untuk dan atas nama KSO  diberikan kepada _________________________</w:t>
      </w:r>
      <w:r w:rsidRPr="002A2D13">
        <w:rPr>
          <w:rFonts w:ascii="Footlight MT Light" w:hAnsi="Footlight MT Light" w:cs="Arial"/>
          <w:i/>
          <w:iCs/>
        </w:rPr>
        <w:t xml:space="preserve">[nama individu dari perusahaan </w:t>
      </w:r>
      <w:bookmarkStart w:id="113" w:name="_Hlk1286802"/>
      <w:r w:rsidRPr="002A2D13">
        <w:rPr>
          <w:rFonts w:ascii="Footlight MT Light" w:hAnsi="Footlight MT Light"/>
          <w:i/>
          <w:sz w:val="23"/>
          <w:szCs w:val="23"/>
        </w:rPr>
        <w:t>leadfirm</w:t>
      </w:r>
      <w:r w:rsidRPr="002A2D13">
        <w:rPr>
          <w:rFonts w:ascii="Footlight MT Light" w:hAnsi="Footlight MT Light"/>
        </w:rPr>
        <w:t xml:space="preserve"> </w:t>
      </w:r>
      <w:r w:rsidRPr="002A2D13">
        <w:rPr>
          <w:rFonts w:ascii="Footlight MT Light" w:hAnsi="Footlight MT Light" w:cs="Arial"/>
          <w:i/>
          <w:iCs/>
        </w:rPr>
        <w:t xml:space="preserve"> </w:t>
      </w:r>
      <w:bookmarkEnd w:id="113"/>
      <w:r w:rsidRPr="002A2D13">
        <w:rPr>
          <w:rFonts w:ascii="Footlight MT Light" w:hAnsi="Footlight MT Light" w:cs="Arial"/>
          <w:i/>
          <w:iCs/>
        </w:rPr>
        <w:t>KSO]</w:t>
      </w:r>
      <w:r w:rsidRPr="002A2D13">
        <w:rPr>
          <w:rFonts w:ascii="Footlight MT Light" w:hAnsi="Footlight MT Light" w:cs="Arial"/>
          <w:iCs/>
        </w:rPr>
        <w:t xml:space="preserve"> dalam kedudukannya sebagai direktur utama/direktur pelaksana _________________________ </w:t>
      </w:r>
      <w:r w:rsidRPr="002A2D13">
        <w:rPr>
          <w:rFonts w:ascii="Footlight MT Light" w:hAnsi="Footlight MT Light" w:cs="Arial"/>
          <w:i/>
          <w:iCs/>
        </w:rPr>
        <w:t xml:space="preserve">[nama perusahaan dari </w:t>
      </w:r>
      <w:r w:rsidRPr="002A2D13">
        <w:rPr>
          <w:rFonts w:ascii="Footlight MT Light" w:hAnsi="Footlight MT Light"/>
          <w:i/>
          <w:sz w:val="23"/>
          <w:szCs w:val="23"/>
        </w:rPr>
        <w:t xml:space="preserve">leadfirm </w:t>
      </w:r>
      <w:r w:rsidRPr="002A2D13">
        <w:rPr>
          <w:rFonts w:ascii="Footlight MT Light" w:hAnsi="Footlight MT Light" w:cs="Arial"/>
          <w:i/>
          <w:iCs/>
        </w:rPr>
        <w:t>KSO]</w:t>
      </w:r>
      <w:r w:rsidRPr="002A2D13">
        <w:rPr>
          <w:rFonts w:ascii="Footlight MT Light" w:hAnsi="Footlight MT Light" w:cs="Arial"/>
          <w:iCs/>
        </w:rPr>
        <w:t xml:space="preserve"> berdasarkan perjanjian ini.</w:t>
      </w:r>
    </w:p>
    <w:p w14:paraId="01A61E65" w14:textId="77777777" w:rsidR="00786810" w:rsidRPr="002A2D13" w:rsidRDefault="00786810" w:rsidP="002A2D13">
      <w:pPr>
        <w:jc w:val="both"/>
        <w:rPr>
          <w:rFonts w:ascii="Footlight MT Light" w:hAnsi="Footlight MT Light" w:cs="Arial"/>
          <w:iCs/>
        </w:rPr>
      </w:pPr>
    </w:p>
    <w:p w14:paraId="5CE8A84F" w14:textId="77777777" w:rsidR="00786810" w:rsidRPr="002A2D13" w:rsidRDefault="00786810" w:rsidP="002A2D13">
      <w:pPr>
        <w:numPr>
          <w:ilvl w:val="0"/>
          <w:numId w:val="262"/>
        </w:numPr>
        <w:tabs>
          <w:tab w:val="clear" w:pos="360"/>
          <w:tab w:val="num" w:pos="426"/>
        </w:tabs>
        <w:ind w:left="426" w:hanging="426"/>
        <w:jc w:val="both"/>
        <w:rPr>
          <w:rFonts w:ascii="Footlight MT Light" w:hAnsi="Footlight MT Light" w:cs="Arial"/>
          <w:iCs/>
        </w:rPr>
      </w:pPr>
      <w:r w:rsidRPr="002A2D13">
        <w:rPr>
          <w:rFonts w:ascii="Footlight MT Light" w:hAnsi="Footlight MT Light" w:cs="Arial"/>
          <w:iCs/>
        </w:rPr>
        <w:t xml:space="preserve">Perjanjian ini berlaku sejak tanggal ditandatangani.  </w:t>
      </w:r>
    </w:p>
    <w:p w14:paraId="648DD190" w14:textId="77777777" w:rsidR="00786810" w:rsidRPr="002A2D13" w:rsidRDefault="00786810" w:rsidP="002A2D13">
      <w:pPr>
        <w:jc w:val="both"/>
        <w:rPr>
          <w:rFonts w:ascii="Footlight MT Light" w:hAnsi="Footlight MT Light" w:cs="Arial"/>
          <w:iCs/>
        </w:rPr>
      </w:pPr>
    </w:p>
    <w:p w14:paraId="2FAD7813" w14:textId="77777777" w:rsidR="00786810" w:rsidRPr="002A2D13" w:rsidRDefault="00786810" w:rsidP="002A2D13">
      <w:pPr>
        <w:numPr>
          <w:ilvl w:val="0"/>
          <w:numId w:val="262"/>
        </w:numPr>
        <w:tabs>
          <w:tab w:val="clear" w:pos="360"/>
          <w:tab w:val="num" w:pos="426"/>
        </w:tabs>
        <w:ind w:left="426" w:hanging="426"/>
        <w:jc w:val="both"/>
        <w:rPr>
          <w:rFonts w:ascii="Footlight MT Light" w:hAnsi="Footlight MT Light" w:cs="Arial"/>
          <w:iCs/>
        </w:rPr>
      </w:pPr>
      <w:r w:rsidRPr="002A2D13">
        <w:rPr>
          <w:rFonts w:ascii="Footlight MT Light" w:hAnsi="Footlight MT Light" w:cs="Arial"/>
          <w:iCs/>
        </w:rPr>
        <w:t>Perjanjian ini secara otomatis menjadi batal dan tidak berlaku lagi bila tender tidak dimenangkan oleh perusahaan KSO.</w:t>
      </w:r>
    </w:p>
    <w:p w14:paraId="2CE446EC" w14:textId="77777777" w:rsidR="00786810" w:rsidRPr="002A2D13" w:rsidRDefault="00786810" w:rsidP="002A2D13">
      <w:pPr>
        <w:jc w:val="both"/>
        <w:rPr>
          <w:rFonts w:ascii="Footlight MT Light" w:hAnsi="Footlight MT Light" w:cs="Arial"/>
          <w:iCs/>
        </w:rPr>
      </w:pPr>
    </w:p>
    <w:p w14:paraId="4C81934A" w14:textId="77777777" w:rsidR="00786810" w:rsidRPr="002A2D13" w:rsidRDefault="00786810" w:rsidP="002A2D13">
      <w:pPr>
        <w:numPr>
          <w:ilvl w:val="0"/>
          <w:numId w:val="262"/>
        </w:numPr>
        <w:tabs>
          <w:tab w:val="clear" w:pos="360"/>
          <w:tab w:val="num" w:pos="426"/>
        </w:tabs>
        <w:ind w:left="426" w:hanging="426"/>
        <w:jc w:val="both"/>
        <w:rPr>
          <w:rFonts w:ascii="Footlight MT Light" w:hAnsi="Footlight MT Light" w:cs="Arial"/>
          <w:iCs/>
        </w:rPr>
      </w:pPr>
      <w:r w:rsidRPr="002A2D13">
        <w:rPr>
          <w:rFonts w:ascii="Footlight MT Light" w:hAnsi="Footlight MT Light" w:cs="Arial"/>
          <w:iCs/>
        </w:rPr>
        <w:t>Perjanjian ini dibuat dalam rangkap ____ (_______) yang masing-masing mempunyai kekuatan hukum yang sama.</w:t>
      </w:r>
    </w:p>
    <w:p w14:paraId="21FC69A2" w14:textId="77777777" w:rsidR="00786810" w:rsidRPr="002A2D13" w:rsidRDefault="00786810" w:rsidP="002A2D13">
      <w:pPr>
        <w:tabs>
          <w:tab w:val="left" w:pos="5160"/>
        </w:tabs>
        <w:jc w:val="both"/>
        <w:rPr>
          <w:rFonts w:ascii="Footlight MT Light" w:hAnsi="Footlight MT Light" w:cs="Arial"/>
          <w:b/>
          <w:iCs/>
        </w:rPr>
      </w:pPr>
      <w:r w:rsidRPr="002A2D13">
        <w:rPr>
          <w:rFonts w:ascii="Footlight MT Light" w:hAnsi="Footlight MT Light" w:cs="Arial"/>
          <w:b/>
          <w:iCs/>
        </w:rPr>
        <w:tab/>
      </w:r>
    </w:p>
    <w:p w14:paraId="6B6D26F8" w14:textId="77777777" w:rsidR="00786810" w:rsidRPr="002A2D13" w:rsidRDefault="00786810" w:rsidP="002A2D13">
      <w:pPr>
        <w:jc w:val="both"/>
        <w:rPr>
          <w:rFonts w:ascii="Footlight MT Light" w:hAnsi="Footlight MT Light" w:cs="Arial"/>
          <w:iCs/>
        </w:rPr>
      </w:pPr>
      <w:r w:rsidRPr="002A2D13">
        <w:rPr>
          <w:rFonts w:ascii="Footlight MT Light" w:hAnsi="Footlight MT Light" w:cs="Arial"/>
          <w:b/>
          <w:iCs/>
        </w:rPr>
        <w:t>DENGAN KESEPAKATAN INI,</w:t>
      </w:r>
      <w:r w:rsidRPr="002A2D13">
        <w:rPr>
          <w:rFonts w:ascii="Footlight MT Light" w:hAnsi="Footlight MT Light" w:cs="Arial"/>
          <w:iCs/>
        </w:rPr>
        <w:t xml:space="preserve"> semua anggota KSO membubuhkan tanda tangan di _________ pada hari __________ tanggal __________ bulan ____________, tahun ________________________</w:t>
      </w:r>
    </w:p>
    <w:p w14:paraId="557CDDFF" w14:textId="77777777" w:rsidR="00786810" w:rsidRPr="002A2D13" w:rsidRDefault="00786810" w:rsidP="002A2D13">
      <w:pPr>
        <w:jc w:val="both"/>
        <w:rPr>
          <w:rFonts w:ascii="Footlight MT Light" w:hAnsi="Footlight MT Light" w:cs="Arial"/>
          <w:iCs/>
        </w:rPr>
      </w:pPr>
    </w:p>
    <w:p w14:paraId="325D5AAD" w14:textId="77777777" w:rsidR="00786810" w:rsidRPr="002A2D13" w:rsidRDefault="00786810" w:rsidP="002A2D13">
      <w:pPr>
        <w:jc w:val="both"/>
        <w:rPr>
          <w:rFonts w:ascii="Footlight MT Light" w:hAnsi="Footlight MT Light" w:cs="Arial"/>
          <w:iCs/>
        </w:rPr>
      </w:pP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4"/>
        <w:gridCol w:w="2819"/>
        <w:gridCol w:w="3017"/>
      </w:tblGrid>
      <w:tr w:rsidR="00786810" w:rsidRPr="002A2D13" w14:paraId="22507C2E" w14:textId="77777777" w:rsidTr="000D4828">
        <w:tc>
          <w:tcPr>
            <w:tcW w:w="2804" w:type="dxa"/>
          </w:tcPr>
          <w:p w14:paraId="426C6CEC" w14:textId="77777777" w:rsidR="00786810" w:rsidRPr="002A2D13" w:rsidRDefault="00786810" w:rsidP="002A2D13">
            <w:pPr>
              <w:jc w:val="center"/>
              <w:rPr>
                <w:rFonts w:ascii="Footlight MT Light" w:hAnsi="Footlight MT Light" w:cs="Arial"/>
                <w:i/>
                <w:iCs/>
              </w:rPr>
            </w:pPr>
            <w:r w:rsidRPr="002A2D13">
              <w:rPr>
                <w:rFonts w:ascii="Footlight MT Light" w:hAnsi="Footlight MT Light" w:cs="Arial"/>
                <w:i/>
                <w:iCs/>
              </w:rPr>
              <w:t>[Peserta 1]</w:t>
            </w:r>
          </w:p>
          <w:p w14:paraId="549B7DEA" w14:textId="77777777" w:rsidR="00786810" w:rsidRPr="002A2D13" w:rsidRDefault="00786810" w:rsidP="002A2D13">
            <w:pPr>
              <w:jc w:val="center"/>
              <w:rPr>
                <w:rFonts w:ascii="Footlight MT Light" w:hAnsi="Footlight MT Light" w:cs="Arial"/>
                <w:i/>
                <w:iCs/>
              </w:rPr>
            </w:pPr>
          </w:p>
          <w:p w14:paraId="6C3A4E3A" w14:textId="77777777" w:rsidR="00786810" w:rsidRPr="002A2D13" w:rsidRDefault="00786810" w:rsidP="002A2D13">
            <w:pPr>
              <w:jc w:val="center"/>
              <w:rPr>
                <w:rFonts w:ascii="Footlight MT Light" w:hAnsi="Footlight MT Light" w:cs="Arial"/>
                <w:i/>
                <w:iCs/>
              </w:rPr>
            </w:pPr>
          </w:p>
          <w:p w14:paraId="13D7E735" w14:textId="77777777" w:rsidR="00786810" w:rsidRPr="002A2D13" w:rsidRDefault="00786810" w:rsidP="002A2D13">
            <w:pPr>
              <w:jc w:val="center"/>
              <w:rPr>
                <w:rFonts w:ascii="Footlight MT Light" w:hAnsi="Footlight MT Light" w:cs="Arial"/>
                <w:iCs/>
              </w:rPr>
            </w:pPr>
            <w:r w:rsidRPr="002A2D13">
              <w:rPr>
                <w:rFonts w:ascii="Footlight MT Light" w:hAnsi="Footlight MT Light" w:cs="Arial"/>
                <w:iCs/>
              </w:rPr>
              <w:t>(_______________)</w:t>
            </w:r>
          </w:p>
        </w:tc>
        <w:tc>
          <w:tcPr>
            <w:tcW w:w="2819" w:type="dxa"/>
          </w:tcPr>
          <w:p w14:paraId="5CCD9187" w14:textId="77777777" w:rsidR="00786810" w:rsidRPr="002A2D13" w:rsidRDefault="00786810" w:rsidP="002A2D13">
            <w:pPr>
              <w:jc w:val="center"/>
              <w:rPr>
                <w:rFonts w:ascii="Footlight MT Light" w:hAnsi="Footlight MT Light" w:cs="Arial"/>
                <w:i/>
                <w:iCs/>
              </w:rPr>
            </w:pPr>
            <w:r w:rsidRPr="002A2D13">
              <w:rPr>
                <w:rFonts w:ascii="Footlight MT Light" w:hAnsi="Footlight MT Light" w:cs="Arial"/>
                <w:i/>
                <w:iCs/>
              </w:rPr>
              <w:t>[Peserta 2]</w:t>
            </w:r>
          </w:p>
          <w:p w14:paraId="5554C780" w14:textId="77777777" w:rsidR="00786810" w:rsidRPr="002A2D13" w:rsidRDefault="00786810" w:rsidP="002A2D13">
            <w:pPr>
              <w:jc w:val="center"/>
              <w:rPr>
                <w:rFonts w:ascii="Footlight MT Light" w:hAnsi="Footlight MT Light" w:cs="Arial"/>
                <w:i/>
                <w:iCs/>
              </w:rPr>
            </w:pPr>
          </w:p>
          <w:p w14:paraId="30766313" w14:textId="77777777" w:rsidR="00786810" w:rsidRPr="002A2D13" w:rsidRDefault="00786810" w:rsidP="002A2D13">
            <w:pPr>
              <w:jc w:val="center"/>
              <w:rPr>
                <w:rFonts w:ascii="Footlight MT Light" w:hAnsi="Footlight MT Light" w:cs="Arial"/>
                <w:i/>
                <w:iCs/>
              </w:rPr>
            </w:pPr>
          </w:p>
          <w:p w14:paraId="48C3A71E" w14:textId="77777777" w:rsidR="00786810" w:rsidRPr="002A2D13" w:rsidRDefault="00786810" w:rsidP="002A2D13">
            <w:pPr>
              <w:jc w:val="center"/>
              <w:rPr>
                <w:rFonts w:ascii="Footlight MT Light" w:hAnsi="Footlight MT Light" w:cs="Arial"/>
                <w:iCs/>
              </w:rPr>
            </w:pPr>
            <w:r w:rsidRPr="002A2D13">
              <w:rPr>
                <w:rFonts w:ascii="Footlight MT Light" w:hAnsi="Footlight MT Light" w:cs="Arial"/>
                <w:iCs/>
              </w:rPr>
              <w:t>(________________)</w:t>
            </w:r>
            <w:r w:rsidRPr="002A2D13">
              <w:rPr>
                <w:rFonts w:ascii="Footlight MT Light" w:hAnsi="Footlight MT Light" w:cs="Arial"/>
                <w:iCs/>
              </w:rPr>
              <w:tab/>
            </w:r>
          </w:p>
        </w:tc>
        <w:tc>
          <w:tcPr>
            <w:tcW w:w="3017" w:type="dxa"/>
          </w:tcPr>
          <w:p w14:paraId="14EF143A" w14:textId="77777777" w:rsidR="00786810" w:rsidRPr="002A2D13" w:rsidRDefault="00786810" w:rsidP="002A2D13">
            <w:pPr>
              <w:jc w:val="center"/>
              <w:rPr>
                <w:rFonts w:ascii="Footlight MT Light" w:hAnsi="Footlight MT Light" w:cs="Arial"/>
                <w:i/>
                <w:iCs/>
              </w:rPr>
            </w:pPr>
            <w:r w:rsidRPr="002A2D13">
              <w:rPr>
                <w:rFonts w:ascii="Footlight MT Light" w:hAnsi="Footlight MT Light" w:cs="Arial"/>
                <w:i/>
                <w:iCs/>
              </w:rPr>
              <w:t>[Peserta 3]</w:t>
            </w:r>
          </w:p>
          <w:p w14:paraId="32E79EE2" w14:textId="77777777" w:rsidR="00786810" w:rsidRPr="002A2D13" w:rsidRDefault="00786810" w:rsidP="002A2D13">
            <w:pPr>
              <w:jc w:val="center"/>
              <w:rPr>
                <w:rFonts w:ascii="Footlight MT Light" w:hAnsi="Footlight MT Light" w:cs="Arial"/>
                <w:i/>
                <w:iCs/>
              </w:rPr>
            </w:pPr>
          </w:p>
          <w:p w14:paraId="7AC70536" w14:textId="77777777" w:rsidR="00786810" w:rsidRPr="002A2D13" w:rsidRDefault="00786810" w:rsidP="002A2D13">
            <w:pPr>
              <w:jc w:val="center"/>
              <w:rPr>
                <w:rFonts w:ascii="Footlight MT Light" w:hAnsi="Footlight MT Light" w:cs="Arial"/>
                <w:i/>
                <w:iCs/>
              </w:rPr>
            </w:pPr>
          </w:p>
          <w:p w14:paraId="401FE2E7" w14:textId="77777777" w:rsidR="00786810" w:rsidRPr="002A2D13" w:rsidRDefault="00786810" w:rsidP="002A2D13">
            <w:pPr>
              <w:jc w:val="both"/>
              <w:rPr>
                <w:rFonts w:ascii="Footlight MT Light" w:hAnsi="Footlight MT Light" w:cs="Arial"/>
                <w:iCs/>
              </w:rPr>
            </w:pPr>
            <w:r w:rsidRPr="002A2D13">
              <w:rPr>
                <w:rFonts w:ascii="Footlight MT Light" w:hAnsi="Footlight MT Light" w:cs="Arial"/>
                <w:iCs/>
              </w:rPr>
              <w:t>(________________)</w:t>
            </w:r>
            <w:r w:rsidRPr="002A2D13">
              <w:rPr>
                <w:rFonts w:ascii="Footlight MT Light" w:hAnsi="Footlight MT Light" w:cs="Arial"/>
                <w:iCs/>
              </w:rPr>
              <w:tab/>
              <w:t xml:space="preserve"> [dst.]</w:t>
            </w:r>
          </w:p>
        </w:tc>
      </w:tr>
    </w:tbl>
    <w:p w14:paraId="04B8B666" w14:textId="77777777" w:rsidR="00786810" w:rsidRPr="002A2D13" w:rsidRDefault="00786810" w:rsidP="002A2D13">
      <w:pPr>
        <w:jc w:val="both"/>
        <w:rPr>
          <w:rFonts w:ascii="Footlight MT Light" w:hAnsi="Footlight MT Light" w:cs="Arial"/>
          <w:iCs/>
        </w:rPr>
      </w:pPr>
    </w:p>
    <w:p w14:paraId="3D3A17AF" w14:textId="77777777" w:rsidR="00786810" w:rsidRPr="002A2D13" w:rsidRDefault="00786810" w:rsidP="002A2D13">
      <w:pPr>
        <w:tabs>
          <w:tab w:val="left" w:pos="3402"/>
          <w:tab w:val="left" w:pos="6237"/>
        </w:tabs>
        <w:jc w:val="both"/>
        <w:rPr>
          <w:rFonts w:ascii="Footlight MT Light" w:hAnsi="Footlight MT Light" w:cs="Arial"/>
          <w:spacing w:val="10"/>
        </w:rPr>
      </w:pPr>
      <w:r w:rsidRPr="002A2D13">
        <w:rPr>
          <w:rFonts w:ascii="Footlight MT Light" w:hAnsi="Footlight MT Light" w:cs="Arial"/>
          <w:iCs/>
        </w:rPr>
        <w:tab/>
      </w:r>
    </w:p>
    <w:p w14:paraId="78AB69FD" w14:textId="77777777" w:rsidR="00786810" w:rsidRPr="002A2D13" w:rsidRDefault="00786810" w:rsidP="002A2D13">
      <w:pPr>
        <w:rPr>
          <w:rFonts w:ascii="Footlight MT Light" w:hAnsi="Footlight MT Light" w:cs="Arial"/>
          <w:i/>
          <w:spacing w:val="10"/>
        </w:rPr>
      </w:pPr>
    </w:p>
    <w:p w14:paraId="630E11CF" w14:textId="77777777" w:rsidR="00786810" w:rsidRPr="002A2D13" w:rsidRDefault="00786810" w:rsidP="002A2D13">
      <w:pPr>
        <w:rPr>
          <w:rFonts w:ascii="Footlight MT Light" w:hAnsi="Footlight MT Light" w:cs="Arial"/>
          <w:spacing w:val="10"/>
          <w:sz w:val="22"/>
          <w:szCs w:val="22"/>
        </w:rPr>
      </w:pPr>
      <w:r w:rsidRPr="002A2D13">
        <w:rPr>
          <w:rFonts w:ascii="Footlight MT Light" w:hAnsi="Footlight MT Light" w:cs="Arial"/>
          <w:spacing w:val="10"/>
          <w:sz w:val="22"/>
          <w:szCs w:val="22"/>
        </w:rPr>
        <w:t>Catatan:</w:t>
      </w:r>
    </w:p>
    <w:p w14:paraId="56939794" w14:textId="2FBCFDA4" w:rsidR="00786810" w:rsidRPr="002A2D13" w:rsidRDefault="00786810" w:rsidP="002A2D13">
      <w:pPr>
        <w:rPr>
          <w:rFonts w:ascii="Footlight MT Light" w:hAnsi="Footlight MT Light"/>
          <w:b/>
          <w:sz w:val="28"/>
          <w:szCs w:val="28"/>
        </w:rPr>
        <w:sectPr w:rsidR="00786810" w:rsidRPr="002A2D13" w:rsidSect="003B3D29">
          <w:footnotePr>
            <w:numRestart w:val="eachPage"/>
          </w:footnotePr>
          <w:pgSz w:w="12240" w:h="20160"/>
          <w:pgMar w:top="2268" w:right="1197" w:bottom="1701" w:left="2268" w:header="737" w:footer="737" w:gutter="0"/>
          <w:pgNumType w:fmt="numberInDash"/>
          <w:cols w:space="720"/>
        </w:sectPr>
      </w:pPr>
      <w:r w:rsidRPr="002A2D13">
        <w:rPr>
          <w:rFonts w:ascii="Footlight MT Light" w:hAnsi="Footlight MT Light" w:cs="Arial"/>
          <w:i/>
          <w:spacing w:val="10"/>
          <w:sz w:val="22"/>
          <w:szCs w:val="22"/>
        </w:rPr>
        <w:t>Apabila ditetapkan sebagai pemenang tender maka Surat Perjanjian Kerja Sama Operasi ini harus dinotariatkan</w:t>
      </w:r>
      <w:r w:rsidRPr="002A2D13">
        <w:rPr>
          <w:rFonts w:ascii="Footlight MT Light" w:hAnsi="Footlight MT Light"/>
          <w:sz w:val="28"/>
          <w:szCs w:val="28"/>
        </w:rPr>
        <w:br w:type="page"/>
      </w:r>
    </w:p>
    <w:p w14:paraId="505F05D3" w14:textId="77777777" w:rsidR="006407E4" w:rsidRPr="002A2D13" w:rsidRDefault="004D30FB" w:rsidP="002A2D13">
      <w:pPr>
        <w:pStyle w:val="Heading2"/>
        <w:numPr>
          <w:ilvl w:val="1"/>
          <w:numId w:val="261"/>
        </w:numPr>
      </w:pPr>
      <w:bookmarkStart w:id="114" w:name="_Toc69896487"/>
      <w:r w:rsidRPr="002A2D13">
        <w:rPr>
          <w:rFonts w:cs="Arial"/>
          <w:bCs/>
        </w:rPr>
        <w:lastRenderedPageBreak/>
        <w:t>BENTUK</w:t>
      </w:r>
      <w:r w:rsidRPr="002A2D13">
        <w:t xml:space="preserve"> JAMINAN PENAWARAN DARI BANK </w:t>
      </w:r>
      <w:r w:rsidRPr="002A2D13">
        <w:rPr>
          <w:b w:val="0"/>
        </w:rPr>
        <w:t xml:space="preserve">– </w:t>
      </w:r>
      <w:r w:rsidRPr="002A2D13">
        <w:rPr>
          <w:b w:val="0"/>
          <w:i/>
        </w:rPr>
        <w:t>(apabila disyaratkan)</w:t>
      </w:r>
      <w:bookmarkEnd w:id="114"/>
    </w:p>
    <w:p w14:paraId="686F41D9" w14:textId="77777777" w:rsidR="006407E4" w:rsidRPr="002A2D13" w:rsidRDefault="006407E4" w:rsidP="002A2D13">
      <w:pPr>
        <w:pBdr>
          <w:bottom w:val="single" w:sz="4" w:space="1" w:color="000000"/>
        </w:pBdr>
        <w:rPr>
          <w:rFonts w:ascii="Footlight MT Light" w:eastAsia="Gentium Basic" w:hAnsi="Footlight MT Light" w:cs="Gentium Basic"/>
          <w:b/>
        </w:rPr>
      </w:pPr>
    </w:p>
    <w:p w14:paraId="0F3E05A4"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hAnsi="Footlight MT Light"/>
          <w:noProof/>
          <w:lang w:eastAsia="id-ID"/>
        </w:rPr>
        <mc:AlternateContent>
          <mc:Choice Requires="wps">
            <w:drawing>
              <wp:anchor distT="0" distB="0" distL="114300" distR="114300" simplePos="0" relativeHeight="251658240" behindDoc="0" locked="0" layoutInCell="1" hidden="0" allowOverlap="1" wp14:anchorId="51256DF4" wp14:editId="23F805CE">
                <wp:simplePos x="0" y="0"/>
                <wp:positionH relativeFrom="column">
                  <wp:posOffset>4622800</wp:posOffset>
                </wp:positionH>
                <wp:positionV relativeFrom="paragraph">
                  <wp:posOffset>88900</wp:posOffset>
                </wp:positionV>
                <wp:extent cx="942975" cy="271145"/>
                <wp:effectExtent l="0" t="0" r="0" b="0"/>
                <wp:wrapNone/>
                <wp:docPr id="312" name="Rectangle 312"/>
                <wp:cNvGraphicFramePr/>
                <a:graphic xmlns:a="http://schemas.openxmlformats.org/drawingml/2006/main">
                  <a:graphicData uri="http://schemas.microsoft.com/office/word/2010/wordprocessingShape">
                    <wps:wsp>
                      <wps:cNvSpPr/>
                      <wps:spPr>
                        <a:xfrm>
                          <a:off x="4879275" y="3649190"/>
                          <a:ext cx="933450"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66E569" w14:textId="77777777" w:rsidR="00106358" w:rsidRDefault="00106358">
                            <w:pPr>
                              <w:jc w:val="center"/>
                              <w:textDirection w:val="btLr"/>
                            </w:pPr>
                            <w:r>
                              <w:rPr>
                                <w:rFonts w:ascii="Gentium Basic" w:eastAsia="Gentium Basic" w:hAnsi="Gentium Basic" w:cs="Gentium Basic"/>
                                <w:b/>
                                <w:color w:val="000000"/>
                              </w:rPr>
                              <w:t>CONTOH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256DF4" id="Rectangle 312" o:spid="_x0000_s1027" style="position:absolute;left:0;text-align:left;margin-left:364pt;margin-top:7pt;width:74.25pt;height:2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">
                <v:stroke startarrowwidth="narrow" startarrowlength="short" endarrowwidth="narrow" endarrowlength="short"/>
                <v:textbox inset="2.53958mm,1.2694mm,2.53958mm,1.2694mm">
                  <w:txbxContent>
                    <w:p w14:paraId="5866E569" w14:textId="77777777" w:rsidR="00106358" w:rsidRDefault="00106358">
                      <w:pPr>
                        <w:jc w:val="center"/>
                        <w:textDirection w:val="btLr"/>
                      </w:pPr>
                      <w:r>
                        <w:rPr>
                          <w:rFonts w:ascii="Gentium Basic" w:eastAsia="Gentium Basic" w:hAnsi="Gentium Basic" w:cs="Gentium Basic"/>
                          <w:b/>
                          <w:color w:val="000000"/>
                        </w:rPr>
                        <w:t>CONTOH</w:t>
                      </w:r>
                    </w:p>
                  </w:txbxContent>
                </v:textbox>
              </v:rect>
            </w:pict>
          </mc:Fallback>
        </mc:AlternateContent>
      </w:r>
    </w:p>
    <w:p w14:paraId="596B15F4" w14:textId="77777777" w:rsidR="006407E4" w:rsidRPr="002A2D13" w:rsidRDefault="006407E4" w:rsidP="002A2D13">
      <w:pPr>
        <w:jc w:val="center"/>
        <w:rPr>
          <w:rFonts w:ascii="Footlight MT Light" w:eastAsia="Gentium Basic" w:hAnsi="Footlight MT Light" w:cs="Gentium Basic"/>
          <w:b/>
        </w:rPr>
      </w:pPr>
    </w:p>
    <w:p w14:paraId="7C362660" w14:textId="77777777" w:rsidR="006407E4" w:rsidRPr="002A2D13" w:rsidRDefault="006407E4" w:rsidP="002A2D13">
      <w:pPr>
        <w:jc w:val="center"/>
        <w:rPr>
          <w:rFonts w:ascii="Footlight MT Light" w:eastAsia="Gentium Basic" w:hAnsi="Footlight MT Light" w:cs="Gentium Basic"/>
          <w:b/>
        </w:rPr>
      </w:pPr>
    </w:p>
    <w:p w14:paraId="446B30ED"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[Kop Bank Penerbit Jaminan]</w:t>
      </w:r>
    </w:p>
    <w:p w14:paraId="5F40DE45" w14:textId="77777777" w:rsidR="006407E4" w:rsidRPr="002A2D13" w:rsidRDefault="006407E4" w:rsidP="002A2D13">
      <w:pPr>
        <w:jc w:val="center"/>
        <w:rPr>
          <w:rFonts w:ascii="Footlight MT Light" w:eastAsia="Gentium Basic" w:hAnsi="Footlight MT Light" w:cs="Gentium Basic"/>
          <w:i/>
        </w:rPr>
      </w:pPr>
    </w:p>
    <w:p w14:paraId="569BE5AA"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GARANSI BANK</w:t>
      </w:r>
    </w:p>
    <w:p w14:paraId="35C69A7A"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sebagai</w:t>
      </w:r>
    </w:p>
    <w:p w14:paraId="1F210D7E"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 xml:space="preserve">JAMINAN PENAWARAN </w:t>
      </w:r>
    </w:p>
    <w:p w14:paraId="520F6613"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No. ______________</w:t>
      </w:r>
    </w:p>
    <w:p w14:paraId="33CBD5CC" w14:textId="77777777" w:rsidR="006407E4" w:rsidRPr="002A2D13" w:rsidRDefault="006407E4" w:rsidP="002A2D13">
      <w:pPr>
        <w:jc w:val="both"/>
        <w:rPr>
          <w:rFonts w:ascii="Footlight MT Light" w:eastAsia="Gentium Basic" w:hAnsi="Footlight MT Light" w:cs="Gentium Basic"/>
        </w:rPr>
      </w:pPr>
    </w:p>
    <w:p w14:paraId="2DD5C65B" w14:textId="77777777" w:rsidR="006407E4" w:rsidRPr="002A2D13" w:rsidRDefault="006407E4" w:rsidP="002A2D13">
      <w:pPr>
        <w:jc w:val="both"/>
        <w:rPr>
          <w:rFonts w:ascii="Footlight MT Light" w:eastAsia="Gentium Basic" w:hAnsi="Footlight MT Light" w:cs="Gentium Basic"/>
        </w:rPr>
      </w:pPr>
    </w:p>
    <w:p w14:paraId="7D276354"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Yang bertanda tangan dibawah ini: ___________________________ dalam jabatan selaku ___________________________ dalam hal ini bertindak untuk dan atas nama ___________________________ </w:t>
      </w:r>
      <w:r w:rsidRPr="002A2D13">
        <w:rPr>
          <w:rFonts w:ascii="Footlight MT Light" w:eastAsia="Gentium Basic" w:hAnsi="Footlight MT Light" w:cs="Gentium Basic"/>
          <w:i/>
        </w:rPr>
        <w:t>[</w:t>
      </w:r>
      <w:r w:rsidRPr="002A2D13">
        <w:rPr>
          <w:rFonts w:ascii="Footlight MT Light" w:eastAsia="Gentium Basic" w:hAnsi="Footlight MT Light" w:cs="Gentium Basic"/>
          <w:i/>
          <w:sz w:val="22"/>
          <w:szCs w:val="22"/>
        </w:rPr>
        <w:t xml:space="preserve">nama bank] </w:t>
      </w:r>
      <w:r w:rsidRPr="002A2D13">
        <w:rPr>
          <w:rFonts w:ascii="Footlight MT Light" w:eastAsia="Gentium Basic" w:hAnsi="Footlight MT Light" w:cs="Gentium Basic"/>
        </w:rPr>
        <w:t xml:space="preserve">berkedudukan di ___________________________ </w:t>
      </w:r>
      <w:r w:rsidRPr="002A2D13">
        <w:rPr>
          <w:rFonts w:ascii="Footlight MT Light" w:eastAsia="Gentium Basic" w:hAnsi="Footlight MT Light" w:cs="Gentium Basic"/>
          <w:i/>
        </w:rPr>
        <w:t>[</w:t>
      </w:r>
      <w:r w:rsidRPr="002A2D13">
        <w:rPr>
          <w:rFonts w:ascii="Footlight MT Light" w:eastAsia="Gentium Basic" w:hAnsi="Footlight MT Light" w:cs="Gentium Basic"/>
          <w:i/>
          <w:sz w:val="22"/>
          <w:szCs w:val="22"/>
        </w:rPr>
        <w:t>alamat]</w:t>
      </w:r>
    </w:p>
    <w:p w14:paraId="6B1A7849"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untuk selanjutnya disebut:</w:t>
      </w:r>
      <w:r w:rsidRPr="002A2D13">
        <w:rPr>
          <w:rFonts w:ascii="Footlight MT Light" w:eastAsia="Gentium Basic" w:hAnsi="Footlight MT Light" w:cs="Gentium Basic"/>
        </w:rPr>
        <w:tab/>
      </w:r>
      <w:r w:rsidRPr="002A2D13">
        <w:rPr>
          <w:rFonts w:ascii="Footlight MT Light" w:eastAsia="Gentium Basic" w:hAnsi="Footlight MT Light" w:cs="Gentium Basic"/>
        </w:rPr>
        <w:tab/>
      </w:r>
    </w:p>
    <w:p w14:paraId="71858293" w14:textId="77777777" w:rsidR="006407E4" w:rsidRPr="002A2D13" w:rsidRDefault="004D30FB" w:rsidP="002A2D13">
      <w:pPr>
        <w:spacing w:after="240"/>
        <w:jc w:val="center"/>
        <w:rPr>
          <w:rFonts w:ascii="Footlight MT Light" w:eastAsia="Gentium Basic" w:hAnsi="Footlight MT Light" w:cs="Gentium Basic"/>
        </w:rPr>
      </w:pPr>
      <w:r w:rsidRPr="002A2D13">
        <w:rPr>
          <w:rFonts w:ascii="Footlight MT Light" w:eastAsia="Gentium Basic" w:hAnsi="Footlight MT Light" w:cs="Gentium Basic"/>
        </w:rPr>
        <w:t>PENJAMIN</w:t>
      </w:r>
    </w:p>
    <w:p w14:paraId="29EF3D8F"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dengan ini menyatakan akan membayar kepada:</w:t>
      </w:r>
    </w:p>
    <w:p w14:paraId="5A19700A"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ab/>
        <w:t>Nama</w:t>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___________________________ </w:t>
      </w:r>
      <w:r w:rsidRPr="002A2D13">
        <w:rPr>
          <w:rFonts w:ascii="Footlight MT Light" w:eastAsia="Gentium Basic" w:hAnsi="Footlight MT Light" w:cs="Gentium Basic"/>
          <w:i/>
          <w:sz w:val="22"/>
          <w:szCs w:val="22"/>
        </w:rPr>
        <w:t>[Pokja Pemilihan]</w:t>
      </w:r>
    </w:p>
    <w:p w14:paraId="1CEC085A"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ab/>
        <w:t>Alamat</w:t>
      </w:r>
      <w:r w:rsidRPr="002A2D13">
        <w:rPr>
          <w:rFonts w:ascii="Footlight MT Light" w:eastAsia="Gentium Basic" w:hAnsi="Footlight MT Light" w:cs="Gentium Basic"/>
        </w:rPr>
        <w:tab/>
      </w:r>
      <w:r w:rsidRPr="002A2D13">
        <w:rPr>
          <w:rFonts w:ascii="Footlight MT Light" w:eastAsia="Gentium Basic" w:hAnsi="Footlight MT Light" w:cs="Gentium Basic"/>
        </w:rPr>
        <w:tab/>
        <w:t>: ___________________________</w:t>
      </w:r>
    </w:p>
    <w:p w14:paraId="26091A92"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selanjutnya disebut:</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p>
    <w:p w14:paraId="464D1D85" w14:textId="77777777" w:rsidR="006407E4" w:rsidRPr="002A2D13" w:rsidRDefault="004D30FB" w:rsidP="002A2D13">
      <w:pPr>
        <w:spacing w:after="240"/>
        <w:jc w:val="center"/>
        <w:rPr>
          <w:rFonts w:ascii="Footlight MT Light" w:eastAsia="Gentium Basic" w:hAnsi="Footlight MT Light" w:cs="Gentium Basic"/>
        </w:rPr>
      </w:pPr>
      <w:r w:rsidRPr="002A2D13">
        <w:rPr>
          <w:rFonts w:ascii="Footlight MT Light" w:eastAsia="Gentium Basic" w:hAnsi="Footlight MT Light" w:cs="Gentium Basic"/>
        </w:rPr>
        <w:t>PENERIMA JAMINAN</w:t>
      </w:r>
    </w:p>
    <w:p w14:paraId="17723FED"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sejumlah uang Rp ___________________________</w:t>
      </w:r>
    </w:p>
    <w:p w14:paraId="150B1AF3" w14:textId="36002630"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(terbilang ___________________________) sebagai Jaminan Penawaran dalam mengajukan penawaran untuk tender pekerjaan ____________________  dengan bentuk garansi bank, apabila:</w:t>
      </w:r>
    </w:p>
    <w:p w14:paraId="6615AA6D" w14:textId="77777777" w:rsidR="006407E4" w:rsidRPr="002A2D13" w:rsidRDefault="004D30FB" w:rsidP="002A2D13">
      <w:pPr>
        <w:jc w:val="both"/>
        <w:rPr>
          <w:rFonts w:ascii="Footlight MT Light" w:eastAsia="Gentium Basic" w:hAnsi="Footlight MT Light" w:cs="Gentium Basic"/>
          <w:sz w:val="22"/>
          <w:szCs w:val="22"/>
        </w:rPr>
      </w:pPr>
      <w:r w:rsidRPr="002A2D13">
        <w:rPr>
          <w:rFonts w:ascii="Footlight MT Light" w:eastAsia="Gentium Basic" w:hAnsi="Footlight MT Light" w:cs="Gentium Basic"/>
        </w:rPr>
        <w:tab/>
        <w:t>Nama</w:t>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___________________________ </w:t>
      </w:r>
      <w:r w:rsidRPr="002A2D13">
        <w:rPr>
          <w:rFonts w:ascii="Footlight MT Light" w:eastAsia="Gentium Basic" w:hAnsi="Footlight MT Light" w:cs="Gentium Basic"/>
          <w:i/>
          <w:sz w:val="22"/>
          <w:szCs w:val="22"/>
        </w:rPr>
        <w:t>[peserta tender]</w:t>
      </w:r>
    </w:p>
    <w:p w14:paraId="683802BE"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ab/>
        <w:t>Alamat</w:t>
      </w:r>
      <w:r w:rsidRPr="002A2D13">
        <w:rPr>
          <w:rFonts w:ascii="Footlight MT Light" w:eastAsia="Gentium Basic" w:hAnsi="Footlight MT Light" w:cs="Gentium Basic"/>
        </w:rPr>
        <w:tab/>
      </w:r>
      <w:r w:rsidRPr="002A2D13">
        <w:rPr>
          <w:rFonts w:ascii="Footlight MT Light" w:eastAsia="Gentium Basic" w:hAnsi="Footlight MT Light" w:cs="Gentium Basic"/>
        </w:rPr>
        <w:tab/>
        <w:t>: ___________________________</w:t>
      </w:r>
    </w:p>
    <w:p w14:paraId="47CE297C"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selanjutnya disebut:</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p>
    <w:p w14:paraId="4B1A5A8E" w14:textId="77777777" w:rsidR="006407E4" w:rsidRPr="002A2D13" w:rsidRDefault="004D30FB" w:rsidP="002A2D13">
      <w:pPr>
        <w:spacing w:after="240"/>
        <w:jc w:val="center"/>
        <w:rPr>
          <w:rFonts w:ascii="Footlight MT Light" w:eastAsia="Gentium Basic" w:hAnsi="Footlight MT Light" w:cs="Gentium Basic"/>
        </w:rPr>
      </w:pPr>
      <w:r w:rsidRPr="002A2D13">
        <w:rPr>
          <w:rFonts w:ascii="Footlight MT Light" w:eastAsia="Gentium Basic" w:hAnsi="Footlight MT Light" w:cs="Gentium Basic"/>
        </w:rPr>
        <w:t>YANG DIJAMIN</w:t>
      </w:r>
    </w:p>
    <w:p w14:paraId="4D10D1A0"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ternyata sampai batas waktu yang ditentukan, namun tidak melebihi tanggal batas waktu berlakunya Garansi Bank ini, tidak memenuhi ketentuan yaitu : </w:t>
      </w:r>
    </w:p>
    <w:p w14:paraId="66C97A0F" w14:textId="5A5C9000" w:rsidR="0050131E" w:rsidRPr="002A2D13" w:rsidRDefault="0050131E" w:rsidP="002A2D13">
      <w:pPr>
        <w:numPr>
          <w:ilvl w:val="0"/>
          <w:numId w:val="7"/>
        </w:numPr>
        <w:pBdr>
          <w:top w:val="nil"/>
          <w:left w:val="nil"/>
          <w:bottom w:val="nil"/>
          <w:right w:val="nil"/>
          <w:between w:val="nil"/>
        </w:pBdr>
        <w:tabs>
          <w:tab w:val="left" w:pos="284"/>
        </w:tabs>
        <w:ind w:left="283" w:hanging="283"/>
        <w:jc w:val="both"/>
        <w:rPr>
          <w:rFonts w:ascii="Footlight MT Light" w:eastAsia="Gentium Basic" w:hAnsi="Footlight MT Light" w:cs="Gentium Basic"/>
        </w:rPr>
      </w:pPr>
      <w:r w:rsidRPr="002A2D13">
        <w:rPr>
          <w:rFonts w:ascii="Footlight MT Light" w:hAnsi="Footlight MT Light"/>
        </w:rPr>
        <w:t>terlibat korupsi</w:t>
      </w:r>
      <w:r w:rsidRPr="002A2D13">
        <w:rPr>
          <w:rFonts w:ascii="Footlight MT Light" w:hAnsi="Footlight MT Light"/>
          <w:lang w:val="en-US"/>
        </w:rPr>
        <w:t>,</w:t>
      </w:r>
      <w:r w:rsidRPr="002A2D13">
        <w:rPr>
          <w:rFonts w:ascii="Footlight MT Light" w:hAnsi="Footlight MT Light"/>
        </w:rPr>
        <w:t xml:space="preserve"> kolusi dan</w:t>
      </w:r>
      <w:r w:rsidRPr="002A2D13">
        <w:rPr>
          <w:rFonts w:ascii="Footlight MT Light" w:hAnsi="Footlight MT Light"/>
          <w:lang w:val="en-US"/>
        </w:rPr>
        <w:t>/atau</w:t>
      </w:r>
      <w:r w:rsidRPr="002A2D13">
        <w:rPr>
          <w:rFonts w:ascii="Footlight MT Light" w:hAnsi="Footlight MT Light"/>
        </w:rPr>
        <w:t xml:space="preserve"> nepotisme</w:t>
      </w:r>
      <w:r w:rsidRPr="002A2D13">
        <w:rPr>
          <w:rFonts w:ascii="Footlight MT Light" w:hAnsi="Footlight MT Light"/>
          <w:lang w:val="en-US"/>
        </w:rPr>
        <w:t>;</w:t>
      </w:r>
      <w:r w:rsidRPr="002A2D13">
        <w:rPr>
          <w:rFonts w:ascii="Footlight MT Light" w:eastAsia="Gentium Basic" w:hAnsi="Footlight MT Light" w:cs="Gentium Basic"/>
        </w:rPr>
        <w:t xml:space="preserve"> </w:t>
      </w:r>
    </w:p>
    <w:p w14:paraId="4CDB1914" w14:textId="6F067BD5" w:rsidR="006407E4" w:rsidRPr="002A2D13" w:rsidRDefault="004D30FB" w:rsidP="002A2D13">
      <w:pPr>
        <w:numPr>
          <w:ilvl w:val="0"/>
          <w:numId w:val="7"/>
        </w:numPr>
        <w:pBdr>
          <w:top w:val="nil"/>
          <w:left w:val="nil"/>
          <w:bottom w:val="nil"/>
          <w:right w:val="nil"/>
          <w:between w:val="nil"/>
        </w:pBdr>
        <w:tabs>
          <w:tab w:val="left" w:pos="284"/>
        </w:tabs>
        <w:ind w:left="283" w:hanging="283"/>
        <w:jc w:val="both"/>
        <w:rPr>
          <w:rFonts w:ascii="Footlight MT Light" w:eastAsia="Gentium Basic" w:hAnsi="Footlight MT Light" w:cs="Gentium Basic"/>
        </w:rPr>
      </w:pPr>
      <w:r w:rsidRPr="002A2D13">
        <w:rPr>
          <w:rFonts w:ascii="Footlight MT Light" w:eastAsia="Gentium Basic" w:hAnsi="Footlight MT Light" w:cs="Gentium Basic"/>
        </w:rPr>
        <w:t>menarik kembali penawaran selama dilaksanakannya tender;</w:t>
      </w:r>
    </w:p>
    <w:p w14:paraId="0C5DFFDE" w14:textId="77777777" w:rsidR="006407E4" w:rsidRPr="002A2D13" w:rsidRDefault="004D30FB" w:rsidP="002A2D13">
      <w:pPr>
        <w:numPr>
          <w:ilvl w:val="0"/>
          <w:numId w:val="7"/>
        </w:numPr>
        <w:pBdr>
          <w:top w:val="nil"/>
          <w:left w:val="nil"/>
          <w:bottom w:val="nil"/>
          <w:right w:val="nil"/>
          <w:between w:val="nil"/>
        </w:pBdr>
        <w:tabs>
          <w:tab w:val="left" w:pos="284"/>
        </w:tabs>
        <w:ind w:left="283" w:hanging="283"/>
        <w:jc w:val="both"/>
        <w:rPr>
          <w:rFonts w:ascii="Footlight MT Light" w:eastAsia="Gentium Basic" w:hAnsi="Footlight MT Light" w:cs="Gentium Basic"/>
        </w:rPr>
      </w:pPr>
      <w:r w:rsidRPr="002A2D13">
        <w:rPr>
          <w:rFonts w:ascii="Footlight MT Light" w:eastAsia="Gentium Basic" w:hAnsi="Footlight MT Light" w:cs="Gentium Basic"/>
        </w:rPr>
        <w:t>tidak bersedia menambah nilai jaminan pelaksanaan dalam hal sebagai calon pemenang dan calon pemenang cadangan 1 dan 2 harga penawarannya di bawah 80% HPS;</w:t>
      </w:r>
    </w:p>
    <w:p w14:paraId="0D2D94D5" w14:textId="77777777" w:rsidR="006407E4" w:rsidRPr="002A2D13" w:rsidRDefault="004D30FB" w:rsidP="002A2D13">
      <w:pPr>
        <w:numPr>
          <w:ilvl w:val="0"/>
          <w:numId w:val="7"/>
        </w:numPr>
        <w:pBdr>
          <w:top w:val="nil"/>
          <w:left w:val="nil"/>
          <w:bottom w:val="nil"/>
          <w:right w:val="nil"/>
          <w:between w:val="nil"/>
        </w:pBdr>
        <w:tabs>
          <w:tab w:val="left" w:pos="284"/>
        </w:tabs>
        <w:ind w:left="283" w:hanging="283"/>
        <w:jc w:val="both"/>
        <w:rPr>
          <w:rFonts w:ascii="Footlight MT Light" w:eastAsia="Gentium Basic" w:hAnsi="Footlight MT Light" w:cs="Gentium Basic"/>
        </w:rPr>
      </w:pPr>
      <w:r w:rsidRPr="002A2D13">
        <w:rPr>
          <w:rFonts w:ascii="Footlight MT Light" w:eastAsia="Gentium Basic" w:hAnsi="Footlight MT Light" w:cs="Gentium Basic"/>
        </w:rPr>
        <w:t>tidak hadir dalam klarifikasi dan/atau verifikasi kualifikasi dalam hal sebagai calon pemenang dan calon pemenang cadangan 1 dan 2 dengan alasan yang tidak dapat diterima; atau</w:t>
      </w:r>
    </w:p>
    <w:p w14:paraId="28B37729" w14:textId="77777777" w:rsidR="006407E4" w:rsidRPr="002A2D13" w:rsidRDefault="004D30FB" w:rsidP="002A2D13">
      <w:pPr>
        <w:numPr>
          <w:ilvl w:val="0"/>
          <w:numId w:val="7"/>
        </w:numPr>
        <w:pBdr>
          <w:top w:val="nil"/>
          <w:left w:val="nil"/>
          <w:bottom w:val="nil"/>
          <w:right w:val="nil"/>
          <w:between w:val="nil"/>
        </w:pBdr>
        <w:tabs>
          <w:tab w:val="left" w:pos="284"/>
        </w:tabs>
        <w:ind w:left="283" w:hanging="283"/>
        <w:jc w:val="both"/>
        <w:rPr>
          <w:rFonts w:ascii="Footlight MT Light" w:eastAsia="Gentium Basic" w:hAnsi="Footlight MT Light" w:cs="Gentium Basic"/>
        </w:rPr>
      </w:pPr>
      <w:r w:rsidRPr="002A2D13">
        <w:rPr>
          <w:rFonts w:ascii="Footlight MT Light" w:eastAsia="Gentium Basic" w:hAnsi="Footlight MT Light" w:cs="Gentium Basic"/>
        </w:rPr>
        <w:t>mengundurkan diri atau gagal tanda tangan kontrak.</w:t>
      </w:r>
    </w:p>
    <w:p w14:paraId="07EF3A30" w14:textId="77777777" w:rsidR="006407E4" w:rsidRPr="002A2D13" w:rsidRDefault="006407E4" w:rsidP="002A2D13">
      <w:pPr>
        <w:pBdr>
          <w:top w:val="nil"/>
          <w:left w:val="nil"/>
          <w:bottom w:val="nil"/>
          <w:right w:val="nil"/>
          <w:between w:val="nil"/>
        </w:pBdr>
        <w:tabs>
          <w:tab w:val="left" w:pos="284"/>
        </w:tabs>
        <w:ind w:left="283"/>
        <w:jc w:val="both"/>
        <w:rPr>
          <w:rFonts w:ascii="Footlight MT Light" w:eastAsia="Gentium Basic" w:hAnsi="Footlight MT Light" w:cs="Gentium Basic"/>
        </w:rPr>
      </w:pPr>
    </w:p>
    <w:p w14:paraId="7F97F230"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sebagaimana ditentukan dalam Dokumen Pemilihan yang diikuti oleh Yang Dijamin.</w:t>
      </w:r>
    </w:p>
    <w:p w14:paraId="033328D5" w14:textId="77777777" w:rsidR="006407E4" w:rsidRPr="002A2D13" w:rsidRDefault="006407E4" w:rsidP="002A2D13">
      <w:pPr>
        <w:jc w:val="both"/>
        <w:rPr>
          <w:rFonts w:ascii="Footlight MT Light" w:eastAsia="Gentium Basic" w:hAnsi="Footlight MT Light" w:cs="Gentium Basic"/>
        </w:rPr>
      </w:pPr>
    </w:p>
    <w:p w14:paraId="5CB21D90" w14:textId="77777777" w:rsidR="006407E4" w:rsidRPr="002A2D13" w:rsidRDefault="006407E4" w:rsidP="002A2D13">
      <w:pPr>
        <w:jc w:val="both"/>
        <w:rPr>
          <w:rFonts w:ascii="Footlight MT Light" w:eastAsia="Gentium Basic" w:hAnsi="Footlight MT Light" w:cs="Gentium Basic"/>
        </w:rPr>
      </w:pPr>
    </w:p>
    <w:p w14:paraId="38250145"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Garansi Bank ini dikeluarkan dengan ketentuan sebagai berikut:</w:t>
      </w:r>
    </w:p>
    <w:p w14:paraId="7EAE8A61" w14:textId="77777777" w:rsidR="006407E4" w:rsidRPr="002A2D13" w:rsidRDefault="004D30FB" w:rsidP="002A2D13">
      <w:pPr>
        <w:numPr>
          <w:ilvl w:val="0"/>
          <w:numId w:val="6"/>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 xml:space="preserve">Garansi Bank berlaku selama _______________ (_______________) hari kalender, dan efektif mulai dari tanggal _______________ </w:t>
      </w:r>
      <w:r w:rsidRPr="002A2D13">
        <w:rPr>
          <w:rFonts w:ascii="Footlight MT Light" w:eastAsia="Gentium Basic" w:hAnsi="Footlight MT Light" w:cs="Gentium Basic"/>
          <w:i/>
          <w:sz w:val="22"/>
          <w:szCs w:val="22"/>
        </w:rPr>
        <w:t>[diisi sesuai dengan tanggal batas akhir pemasukan penawaran]</w:t>
      </w:r>
    </w:p>
    <w:p w14:paraId="08FFB509" w14:textId="77777777" w:rsidR="006407E4" w:rsidRPr="002A2D13" w:rsidRDefault="004D30FB" w:rsidP="002A2D13">
      <w:pPr>
        <w:numPr>
          <w:ilvl w:val="0"/>
          <w:numId w:val="6"/>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Tuntutan pencairan atau klaim dapat diajukan secara tertulis dengan melampirkan Surat Pernyataan Wanprestasi dari Penerima Jaminan paling lambat 14 (empat belas) hari kalender setelah tanggal jatuh tempo Garansi Bank sebagaimana tercantum dalam butir 1.</w:t>
      </w:r>
    </w:p>
    <w:p w14:paraId="54D0CF3E" w14:textId="77777777" w:rsidR="006407E4" w:rsidRPr="002A2D13" w:rsidRDefault="004D30FB" w:rsidP="002A2D13">
      <w:pPr>
        <w:numPr>
          <w:ilvl w:val="0"/>
          <w:numId w:val="6"/>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Penjamin akan membayar kepada Penerima Jaminan sejumlah nilai jaminan tersebut di atas dalam waktu paling lambat 14 (empat belas) hari kerja tanpa syarat (</w:t>
      </w:r>
      <w:r w:rsidRPr="002A2D13">
        <w:rPr>
          <w:rFonts w:ascii="Footlight MT Light" w:eastAsia="Gentium Basic" w:hAnsi="Footlight MT Light" w:cs="Gentium Basic"/>
          <w:i/>
        </w:rPr>
        <w:t>Unconditional</w:t>
      </w:r>
      <w:r w:rsidRPr="002A2D13">
        <w:rPr>
          <w:rFonts w:ascii="Footlight MT Light" w:eastAsia="Gentium Basic" w:hAnsi="Footlight MT Light" w:cs="Gentium Basic"/>
        </w:rPr>
        <w:t xml:space="preserve">) setelah menerima tuntutan pencairan dari Penerima Jaminan berdasar Surat Pernyataan Wanprestasi dari Penerima Jaminan mengenai </w:t>
      </w:r>
      <w:r w:rsidRPr="002A2D13">
        <w:rPr>
          <w:rFonts w:ascii="Footlight MT Light" w:eastAsia="Gentium Basic" w:hAnsi="Footlight MT Light" w:cs="Gentium Basic"/>
        </w:rPr>
        <w:lastRenderedPageBreak/>
        <w:t>pengenaan sanksi akibat Yang Dijamin cidera janji/lalai/tidak memenuhi kewajibannya.</w:t>
      </w:r>
    </w:p>
    <w:p w14:paraId="69AB6778" w14:textId="77777777" w:rsidR="006407E4" w:rsidRPr="002A2D13" w:rsidRDefault="004D30FB" w:rsidP="002A2D13">
      <w:pPr>
        <w:numPr>
          <w:ilvl w:val="0"/>
          <w:numId w:val="6"/>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Penjamin melepaskan hak-hak istimewanya untuk menuntut supaya benda-benda yang diikat sebagai jaminan lebih dahulu disita dan dijual untuk melunasi hutang Yang Dijamin sebagaimana dimaksud dalam Pasal 1831 Kitab Undang-Undang Hukum Perdata.</w:t>
      </w:r>
    </w:p>
    <w:p w14:paraId="6FAD60A6" w14:textId="77777777" w:rsidR="006407E4" w:rsidRPr="002A2D13" w:rsidRDefault="004D30FB" w:rsidP="002A2D13">
      <w:pPr>
        <w:numPr>
          <w:ilvl w:val="0"/>
          <w:numId w:val="6"/>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Garansi Bank ini tidak dapat dipindahtangankan atau dijadikan jaminan kepada pihak lain.</w:t>
      </w:r>
    </w:p>
    <w:p w14:paraId="6961BC62" w14:textId="77777777" w:rsidR="006407E4" w:rsidRPr="002A2D13" w:rsidRDefault="004D30FB" w:rsidP="002A2D13">
      <w:pPr>
        <w:numPr>
          <w:ilvl w:val="0"/>
          <w:numId w:val="6"/>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Segala hal yang mungkin timbul sebagai akibat dari Garansi Bank ini, masing-masing pihak memilih domisili hukum yang umum dan tetap di Kantor Pengadilan Negeri _______________</w:t>
      </w:r>
    </w:p>
    <w:p w14:paraId="6584F402" w14:textId="77777777" w:rsidR="006407E4" w:rsidRPr="002A2D13" w:rsidRDefault="006407E4" w:rsidP="002A2D13">
      <w:pPr>
        <w:pBdr>
          <w:top w:val="nil"/>
          <w:left w:val="nil"/>
          <w:bottom w:val="nil"/>
          <w:right w:val="nil"/>
          <w:between w:val="nil"/>
        </w:pBdr>
        <w:tabs>
          <w:tab w:val="left" w:pos="567"/>
        </w:tabs>
        <w:jc w:val="both"/>
        <w:rPr>
          <w:rFonts w:ascii="Footlight MT Light" w:eastAsia="Gentium Basic" w:hAnsi="Footlight MT Light" w:cs="Gentium Basic"/>
        </w:rPr>
      </w:pPr>
    </w:p>
    <w:p w14:paraId="3891ECF5" w14:textId="77777777" w:rsidR="006407E4" w:rsidRPr="002A2D13" w:rsidRDefault="004D30FB" w:rsidP="002A2D13">
      <w:pPr>
        <w:pBdr>
          <w:top w:val="nil"/>
          <w:left w:val="nil"/>
          <w:bottom w:val="dashed" w:sz="4" w:space="1" w:color="000000"/>
          <w:right w:val="nil"/>
          <w:between w:val="nil"/>
        </w:pBdr>
        <w:tabs>
          <w:tab w:val="left" w:pos="4820"/>
        </w:tabs>
        <w:ind w:left="3969"/>
        <w:rPr>
          <w:rFonts w:ascii="Footlight MT Light" w:eastAsia="Gentium Basic" w:hAnsi="Footlight MT Light" w:cs="Gentium Basic"/>
        </w:rPr>
      </w:pPr>
      <w:r w:rsidRPr="002A2D13">
        <w:rPr>
          <w:rFonts w:ascii="Footlight MT Light" w:eastAsia="Gentium Basic" w:hAnsi="Footlight MT Light" w:cs="Gentium Basic"/>
        </w:rPr>
        <w:t>Dikeluarkan di</w:t>
      </w:r>
      <w:r w:rsidRPr="002A2D13">
        <w:rPr>
          <w:rFonts w:ascii="Footlight MT Light" w:eastAsia="Gentium Basic" w:hAnsi="Footlight MT Light" w:cs="Gentium Basic"/>
        </w:rPr>
        <w:tab/>
        <w:t>: _______________</w:t>
      </w:r>
    </w:p>
    <w:p w14:paraId="513C52FC" w14:textId="77777777" w:rsidR="006407E4" w:rsidRPr="002A2D13" w:rsidRDefault="004D30FB" w:rsidP="002A2D13">
      <w:pPr>
        <w:pBdr>
          <w:top w:val="nil"/>
          <w:left w:val="nil"/>
          <w:bottom w:val="dashed" w:sz="4" w:space="1" w:color="000000"/>
          <w:right w:val="nil"/>
          <w:between w:val="nil"/>
        </w:pBdr>
        <w:tabs>
          <w:tab w:val="left" w:pos="4820"/>
        </w:tabs>
        <w:ind w:left="3969"/>
        <w:rPr>
          <w:rFonts w:ascii="Footlight MT Light" w:eastAsia="Gentium Basic" w:hAnsi="Footlight MT Light" w:cs="Gentium Basic"/>
        </w:rPr>
      </w:pPr>
      <w:r w:rsidRPr="002A2D13">
        <w:rPr>
          <w:rFonts w:ascii="Footlight MT Light" w:eastAsia="Gentium Basic" w:hAnsi="Footlight MT Light" w:cs="Gentium Basic"/>
        </w:rPr>
        <w:t>Pada tanggal</w:t>
      </w:r>
      <w:r w:rsidRPr="002A2D13">
        <w:rPr>
          <w:rFonts w:ascii="Footlight MT Light" w:eastAsia="Gentium Basic" w:hAnsi="Footlight MT Light" w:cs="Gentium Basic"/>
        </w:rPr>
        <w:tab/>
        <w:t>: _______________</w:t>
      </w:r>
    </w:p>
    <w:p w14:paraId="1248818A" w14:textId="77777777" w:rsidR="006407E4" w:rsidRPr="002A2D13" w:rsidRDefault="006407E4" w:rsidP="002A2D13">
      <w:pPr>
        <w:pBdr>
          <w:top w:val="nil"/>
          <w:left w:val="nil"/>
          <w:bottom w:val="dashed" w:sz="4" w:space="1" w:color="000000"/>
          <w:right w:val="nil"/>
          <w:between w:val="nil"/>
        </w:pBdr>
        <w:tabs>
          <w:tab w:val="left" w:pos="4820"/>
        </w:tabs>
        <w:ind w:left="3969"/>
        <w:rPr>
          <w:rFonts w:ascii="Footlight MT Light" w:eastAsia="Gentium Basic" w:hAnsi="Footlight MT Light" w:cs="Gentium Basic"/>
        </w:rPr>
      </w:pPr>
    </w:p>
    <w:p w14:paraId="029E4582" w14:textId="77777777" w:rsidR="006407E4" w:rsidRPr="002A2D13" w:rsidRDefault="006407E4" w:rsidP="002A2D13">
      <w:pPr>
        <w:pBdr>
          <w:top w:val="nil"/>
          <w:left w:val="nil"/>
          <w:bottom w:val="nil"/>
          <w:right w:val="nil"/>
          <w:between w:val="nil"/>
        </w:pBdr>
        <w:tabs>
          <w:tab w:val="left" w:pos="4820"/>
        </w:tabs>
        <w:ind w:left="4820"/>
        <w:rPr>
          <w:rFonts w:ascii="Footlight MT Light" w:eastAsia="Gentium Basic" w:hAnsi="Footlight MT Light" w:cs="Gentium Basic"/>
        </w:rPr>
      </w:pPr>
    </w:p>
    <w:p w14:paraId="0CDD2C73" w14:textId="77777777" w:rsidR="006407E4" w:rsidRPr="002A2D13" w:rsidRDefault="004D30FB" w:rsidP="002A2D13">
      <w:pPr>
        <w:pBdr>
          <w:top w:val="nil"/>
          <w:left w:val="nil"/>
          <w:bottom w:val="nil"/>
          <w:right w:val="nil"/>
          <w:between w:val="nil"/>
        </w:pBdr>
        <w:tabs>
          <w:tab w:val="left" w:pos="4820"/>
        </w:tabs>
        <w:ind w:left="4320"/>
        <w:rPr>
          <w:rFonts w:ascii="Footlight MT Light" w:eastAsia="Gentium Basic" w:hAnsi="Footlight MT Light" w:cs="Gentium Basic"/>
          <w:i/>
          <w:sz w:val="22"/>
          <w:szCs w:val="22"/>
        </w:rPr>
      </w:pPr>
      <w:r w:rsidRPr="002A2D13">
        <w:rPr>
          <w:rFonts w:ascii="Footlight MT Light" w:eastAsia="Gentium Basic" w:hAnsi="Footlight MT Light" w:cs="Gentium Basic"/>
          <w:i/>
          <w:sz w:val="22"/>
          <w:szCs w:val="22"/>
        </w:rPr>
        <w:t>[Bank]</w:t>
      </w:r>
    </w:p>
    <w:p w14:paraId="1BFEEF4E" w14:textId="77777777" w:rsidR="006407E4" w:rsidRPr="002A2D13" w:rsidRDefault="006407E4" w:rsidP="002A2D13">
      <w:pPr>
        <w:pBdr>
          <w:top w:val="nil"/>
          <w:left w:val="nil"/>
          <w:bottom w:val="nil"/>
          <w:right w:val="nil"/>
          <w:between w:val="nil"/>
        </w:pBdr>
        <w:tabs>
          <w:tab w:val="left" w:pos="4820"/>
        </w:tabs>
        <w:ind w:left="4320"/>
        <w:rPr>
          <w:rFonts w:ascii="Footlight MT Light" w:eastAsia="Gentium Basic" w:hAnsi="Footlight MT Light" w:cs="Gentium Basic"/>
          <w:i/>
        </w:rPr>
      </w:pPr>
    </w:p>
    <w:p w14:paraId="1E2F3E4C" w14:textId="36B5F8B3"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00422557" w:rsidRPr="002A2D13">
        <w:rPr>
          <w:rFonts w:ascii="Footlight MT Light" w:eastAsia="Gentium Basic" w:hAnsi="Footlight MT Light" w:cs="Gentium Basic"/>
        </w:rPr>
        <w:tab/>
      </w:r>
      <w:r w:rsidR="00422557" w:rsidRPr="002A2D13">
        <w:rPr>
          <w:rFonts w:ascii="Footlight MT Light" w:eastAsia="Gentium Basic" w:hAnsi="Footlight MT Light" w:cs="Gentium Basic"/>
        </w:rPr>
        <w:tab/>
      </w:r>
      <w:r w:rsidRPr="002A2D13">
        <w:rPr>
          <w:rFonts w:ascii="Footlight MT Light" w:eastAsia="Gentium Basic" w:hAnsi="Footlight MT Light" w:cs="Gentium Basic"/>
        </w:rPr>
        <w:t>M</w:t>
      </w:r>
      <w:r w:rsidR="00885E88" w:rsidRPr="002A2D13">
        <w:rPr>
          <w:rFonts w:ascii="Footlight MT Light" w:eastAsia="Gentium Basic" w:hAnsi="Footlight MT Light" w:cs="Gentium Basic"/>
          <w:lang w:val="en-US"/>
        </w:rPr>
        <w:t>e</w:t>
      </w:r>
      <w:r w:rsidRPr="002A2D13">
        <w:rPr>
          <w:rFonts w:ascii="Footlight MT Light" w:eastAsia="Gentium Basic" w:hAnsi="Footlight MT Light" w:cs="Gentium Basic"/>
        </w:rPr>
        <w:t>terai Rp</w:t>
      </w:r>
      <w:r w:rsidR="00885E88" w:rsidRPr="002A2D13">
        <w:rPr>
          <w:rFonts w:ascii="Footlight MT Light" w:eastAsia="Gentium Basic" w:hAnsi="Footlight MT Light" w:cs="Gentium Basic"/>
          <w:lang w:val="en-US"/>
        </w:rPr>
        <w:t>10.</w:t>
      </w:r>
      <w:r w:rsidRPr="002A2D13">
        <w:rPr>
          <w:rFonts w:ascii="Footlight MT Light" w:eastAsia="Gentium Basic" w:hAnsi="Footlight MT Light" w:cs="Gentium Basic"/>
        </w:rPr>
        <w:t>000,00</w:t>
      </w:r>
    </w:p>
    <w:p w14:paraId="1575B255" w14:textId="77777777" w:rsidR="006407E4" w:rsidRPr="002A2D13" w:rsidRDefault="004D30FB" w:rsidP="002A2D13">
      <w:pPr>
        <w:pBdr>
          <w:top w:val="nil"/>
          <w:left w:val="nil"/>
          <w:bottom w:val="nil"/>
          <w:right w:val="nil"/>
          <w:between w:val="nil"/>
        </w:pBdr>
        <w:tabs>
          <w:tab w:val="left" w:pos="2977"/>
        </w:tabs>
        <w:ind w:left="720"/>
        <w:rPr>
          <w:rFonts w:ascii="Footlight MT Light" w:eastAsia="Gentium Basic" w:hAnsi="Footlight MT Light" w:cs="Gentium Basic"/>
        </w:rPr>
      </w:pPr>
      <w:r w:rsidRPr="002A2D13">
        <w:rPr>
          <w:rFonts w:ascii="Footlight MT Light" w:eastAsia="Gentium Basic" w:hAnsi="Footlight MT Light" w:cs="Gentium Basic"/>
        </w:rPr>
        <w:tab/>
      </w:r>
      <w:r w:rsidRPr="002A2D13">
        <w:rPr>
          <w:rFonts w:ascii="Footlight MT Light" w:hAnsi="Footlight MT Light"/>
          <w:noProof/>
          <w:lang w:eastAsia="id-ID"/>
        </w:rPr>
        <mc:AlternateContent>
          <mc:Choice Requires="wps">
            <w:drawing>
              <wp:anchor distT="0" distB="0" distL="114300" distR="114300" simplePos="0" relativeHeight="251659264" behindDoc="0" locked="0" layoutInCell="1" hidden="0" allowOverlap="1" wp14:anchorId="7D037358" wp14:editId="086CEA10">
                <wp:simplePos x="0" y="0"/>
                <wp:positionH relativeFrom="column">
                  <wp:posOffset>165100</wp:posOffset>
                </wp:positionH>
                <wp:positionV relativeFrom="paragraph">
                  <wp:posOffset>114300</wp:posOffset>
                </wp:positionV>
                <wp:extent cx="1217295" cy="677545"/>
                <wp:effectExtent l="0" t="0" r="0" b="0"/>
                <wp:wrapNone/>
                <wp:docPr id="327" name="Rectangle 327"/>
                <wp:cNvGraphicFramePr/>
                <a:graphic xmlns:a="http://schemas.openxmlformats.org/drawingml/2006/main">
                  <a:graphicData uri="http://schemas.microsoft.com/office/word/2010/wordprocessingShape">
                    <wps:wsp>
                      <wps:cNvSpPr/>
                      <wps:spPr>
                        <a:xfrm>
                          <a:off x="4742115" y="3445990"/>
                          <a:ext cx="1207770" cy="6680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14C8A6" w14:textId="77777777" w:rsidR="00106358" w:rsidRDefault="00106358">
                            <w:pPr>
                              <w:textDirection w:val="btLr"/>
                            </w:pPr>
                            <w:r>
                              <w:rPr>
                                <w:rFonts w:ascii="Gentium Basic" w:eastAsia="Gentium Basic" w:hAnsi="Gentium Basic" w:cs="Gentium Basic"/>
                                <w:color w:val="000000"/>
                                <w:sz w:val="14"/>
                              </w:rPr>
                              <w:t>Untuk keyakinan, pemegang Garansi Bank disarankan untuk mengkonfirmasi Garansi ini ke  ...........</w:t>
                            </w:r>
                            <w:r>
                              <w:rPr>
                                <w:rFonts w:ascii="Gentium Basic" w:eastAsia="Gentium Basic" w:hAnsi="Gentium Basic" w:cs="Gentium Basic"/>
                                <w:i/>
                                <w:color w:val="000000"/>
                                <w:sz w:val="14"/>
                              </w:rPr>
                              <w:t>[bank]</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037358" id="Rectangle 327" o:spid="_x0000_s1028" style="position:absolute;left:0;text-align:left;margin-left:13pt;margin-top:9pt;width:95.85pt;height:53.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">
                <v:stroke startarrowwidth="narrow" startarrowlength="short" endarrowwidth="narrow" endarrowlength="short"/>
                <v:textbox inset="2.53958mm,1.2694mm,2.53958mm,1.2694mm">
                  <w:txbxContent>
                    <w:p w14:paraId="6D14C8A6" w14:textId="77777777" w:rsidR="00106358" w:rsidRDefault="00106358">
                      <w:pPr>
                        <w:textDirection w:val="btLr"/>
                      </w:pPr>
                      <w:r>
                        <w:rPr>
                          <w:rFonts w:ascii="Gentium Basic" w:eastAsia="Gentium Basic" w:hAnsi="Gentium Basic" w:cs="Gentium Basic"/>
                          <w:color w:val="000000"/>
                          <w:sz w:val="14"/>
                        </w:rPr>
                        <w:t>Untuk keyakinan, pemegang Garansi Bank disarankan untuk mengkonfirmasi Garansi ini ke  ...........</w:t>
                      </w:r>
                      <w:r>
                        <w:rPr>
                          <w:rFonts w:ascii="Gentium Basic" w:eastAsia="Gentium Basic" w:hAnsi="Gentium Basic" w:cs="Gentium Basic"/>
                          <w:i/>
                          <w:color w:val="000000"/>
                          <w:sz w:val="14"/>
                        </w:rPr>
                        <w:t>[bank]</w:t>
                      </w:r>
                    </w:p>
                  </w:txbxContent>
                </v:textbox>
              </v:rect>
            </w:pict>
          </mc:Fallback>
        </mc:AlternateContent>
      </w:r>
    </w:p>
    <w:p w14:paraId="5F471200" w14:textId="77777777" w:rsidR="006407E4" w:rsidRPr="002A2D13" w:rsidRDefault="004D30FB" w:rsidP="002A2D13">
      <w:pPr>
        <w:pBdr>
          <w:top w:val="nil"/>
          <w:left w:val="nil"/>
          <w:bottom w:val="nil"/>
          <w:right w:val="nil"/>
          <w:between w:val="nil"/>
        </w:pBdr>
        <w:tabs>
          <w:tab w:val="left" w:pos="6521"/>
        </w:tabs>
        <w:ind w:left="3969"/>
        <w:rPr>
          <w:rFonts w:ascii="Footlight MT Light" w:eastAsia="Gentium Basic" w:hAnsi="Footlight MT Light" w:cs="Gentium Basic"/>
        </w:rPr>
      </w:pPr>
      <w:r w:rsidRPr="002A2D13">
        <w:rPr>
          <w:rFonts w:ascii="Footlight MT Light" w:eastAsia="Gentium Basic" w:hAnsi="Footlight MT Light" w:cs="Gentium Basic"/>
        </w:rPr>
        <w:t xml:space="preserve">_______________ </w:t>
      </w:r>
    </w:p>
    <w:p w14:paraId="448A6526" w14:textId="77777777" w:rsidR="006407E4" w:rsidRPr="002A2D13" w:rsidRDefault="004D30FB" w:rsidP="002A2D13">
      <w:pPr>
        <w:pBdr>
          <w:top w:val="nil"/>
          <w:left w:val="nil"/>
          <w:bottom w:val="nil"/>
          <w:right w:val="nil"/>
          <w:between w:val="nil"/>
        </w:pBdr>
        <w:tabs>
          <w:tab w:val="left" w:pos="6521"/>
        </w:tabs>
        <w:ind w:left="3969"/>
        <w:rPr>
          <w:rFonts w:ascii="Footlight MT Light" w:eastAsia="Gentium Basic" w:hAnsi="Footlight MT Light" w:cs="Gentium Basic"/>
          <w:i/>
          <w:sz w:val="22"/>
          <w:szCs w:val="22"/>
        </w:rPr>
      </w:pPr>
      <w:r w:rsidRPr="002A2D13">
        <w:rPr>
          <w:rFonts w:ascii="Footlight MT Light" w:eastAsia="Gentium Basic" w:hAnsi="Footlight MT Light" w:cs="Gentium Basic"/>
          <w:i/>
          <w:sz w:val="22"/>
          <w:szCs w:val="22"/>
        </w:rPr>
        <w:t>[Nama dan Jabatan]</w:t>
      </w:r>
    </w:p>
    <w:p w14:paraId="0C574E8E" w14:textId="77777777" w:rsidR="006407E4" w:rsidRPr="002A2D13" w:rsidRDefault="006407E4" w:rsidP="002A2D13">
      <w:pPr>
        <w:jc w:val="center"/>
        <w:rPr>
          <w:rFonts w:ascii="Footlight MT Light" w:eastAsia="Gentium Basic" w:hAnsi="Footlight MT Light" w:cs="Gentium Basic"/>
          <w:b/>
        </w:rPr>
      </w:pPr>
    </w:p>
    <w:p w14:paraId="0C6D58B5" w14:textId="77777777" w:rsidR="006407E4" w:rsidRPr="002A2D13" w:rsidRDefault="006407E4" w:rsidP="002A2D13">
      <w:pPr>
        <w:jc w:val="center"/>
        <w:rPr>
          <w:rFonts w:ascii="Footlight MT Light" w:eastAsia="Gentium Basic" w:hAnsi="Footlight MT Light" w:cs="Gentium Basic"/>
          <w:b/>
        </w:rPr>
      </w:pPr>
    </w:p>
    <w:p w14:paraId="59F0D74B" w14:textId="77777777" w:rsidR="006407E4" w:rsidRPr="002A2D13" w:rsidRDefault="006407E4" w:rsidP="002A2D13">
      <w:pPr>
        <w:jc w:val="center"/>
        <w:rPr>
          <w:rFonts w:ascii="Footlight MT Light" w:eastAsia="Gentium Basic" w:hAnsi="Footlight MT Light" w:cs="Gentium Basic"/>
          <w:b/>
        </w:rPr>
      </w:pPr>
    </w:p>
    <w:p w14:paraId="0780334A" w14:textId="77777777" w:rsidR="006407E4" w:rsidRPr="002A2D13" w:rsidRDefault="006407E4" w:rsidP="002A2D13">
      <w:pPr>
        <w:jc w:val="center"/>
        <w:rPr>
          <w:rFonts w:ascii="Footlight MT Light" w:eastAsia="Gentium Basic" w:hAnsi="Footlight MT Light" w:cs="Gentium Basic"/>
          <w:b/>
        </w:rPr>
        <w:sectPr w:rsidR="006407E4" w:rsidRPr="002A2D13" w:rsidSect="003B3D29">
          <w:pgSz w:w="12240" w:h="20160"/>
          <w:pgMar w:top="2268" w:right="1197" w:bottom="1701" w:left="2268" w:header="737" w:footer="737" w:gutter="0"/>
          <w:pgNumType w:fmt="numberInDash"/>
          <w:cols w:space="720"/>
        </w:sectPr>
      </w:pPr>
    </w:p>
    <w:p w14:paraId="5C3C4598" w14:textId="0C9A0B06" w:rsidR="006407E4" w:rsidRPr="002A2D13" w:rsidRDefault="004D30FB" w:rsidP="002A2D13">
      <w:pPr>
        <w:pStyle w:val="Heading2"/>
        <w:numPr>
          <w:ilvl w:val="1"/>
          <w:numId w:val="261"/>
        </w:numPr>
      </w:pPr>
      <w:bookmarkStart w:id="115" w:name="_Toc69896488"/>
      <w:r w:rsidRPr="002A2D13">
        <w:lastRenderedPageBreak/>
        <w:t>BENTUK JAMINAN PENAWARAN DARI ASURANSI/</w:t>
      </w:r>
      <w:r w:rsidR="00A77D22" w:rsidRPr="002A2D13">
        <w:rPr>
          <w:lang w:val="en-US"/>
        </w:rPr>
        <w:t>KONSORSIUM PERUSAHAAN/</w:t>
      </w:r>
      <w:r w:rsidRPr="002A2D13">
        <w:t xml:space="preserve">PERUSAHAAN PENJAMINAN </w:t>
      </w:r>
      <w:r w:rsidRPr="002A2D13">
        <w:rPr>
          <w:b w:val="0"/>
        </w:rPr>
        <w:t xml:space="preserve">– </w:t>
      </w:r>
      <w:r w:rsidRPr="002A2D13">
        <w:rPr>
          <w:b w:val="0"/>
          <w:i/>
        </w:rPr>
        <w:t>(apabila disyaratkan)</w:t>
      </w:r>
      <w:bookmarkEnd w:id="115"/>
    </w:p>
    <w:p w14:paraId="0F46BC67" w14:textId="77777777" w:rsidR="006407E4" w:rsidRPr="002A2D13" w:rsidRDefault="006407E4" w:rsidP="002A2D13">
      <w:pPr>
        <w:pBdr>
          <w:bottom w:val="single" w:sz="4" w:space="1" w:color="000000"/>
        </w:pBdr>
        <w:rPr>
          <w:rFonts w:ascii="Footlight MT Light" w:eastAsia="Gentium Basic" w:hAnsi="Footlight MT Light" w:cs="Gentium Basic"/>
          <w:b/>
        </w:rPr>
      </w:pPr>
    </w:p>
    <w:p w14:paraId="27B66947"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hAnsi="Footlight MT Light"/>
          <w:noProof/>
          <w:lang w:eastAsia="id-ID"/>
        </w:rPr>
        <mc:AlternateContent>
          <mc:Choice Requires="wps">
            <w:drawing>
              <wp:anchor distT="0" distB="0" distL="114300" distR="114300" simplePos="0" relativeHeight="251660288" behindDoc="0" locked="0" layoutInCell="1" hidden="0" allowOverlap="1" wp14:anchorId="555C1B4A" wp14:editId="498FB78E">
                <wp:simplePos x="0" y="0"/>
                <wp:positionH relativeFrom="column">
                  <wp:posOffset>4622800</wp:posOffset>
                </wp:positionH>
                <wp:positionV relativeFrom="paragraph">
                  <wp:posOffset>88900</wp:posOffset>
                </wp:positionV>
                <wp:extent cx="942975" cy="271145"/>
                <wp:effectExtent l="0" t="0" r="0" b="0"/>
                <wp:wrapNone/>
                <wp:docPr id="336" name="Rectangle 336"/>
                <wp:cNvGraphicFramePr/>
                <a:graphic xmlns:a="http://schemas.openxmlformats.org/drawingml/2006/main">
                  <a:graphicData uri="http://schemas.microsoft.com/office/word/2010/wordprocessingShape">
                    <wps:wsp>
                      <wps:cNvSpPr/>
                      <wps:spPr>
                        <a:xfrm>
                          <a:off x="4879275" y="3649190"/>
                          <a:ext cx="933450"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3BD615" w14:textId="77777777" w:rsidR="00106358" w:rsidRDefault="00106358">
                            <w:pPr>
                              <w:jc w:val="center"/>
                              <w:textDirection w:val="btLr"/>
                            </w:pPr>
                            <w:r>
                              <w:rPr>
                                <w:rFonts w:ascii="Gentium Basic" w:eastAsia="Gentium Basic" w:hAnsi="Gentium Basic" w:cs="Gentium Basic"/>
                                <w:b/>
                                <w:color w:val="000000"/>
                              </w:rPr>
                              <w:t>CONTOH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5C1B4A" id="Rectangle 336" o:spid="_x0000_s1029" style="position:absolute;left:0;text-align:left;margin-left:364pt;margin-top:7pt;width:74.25pt;height:2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">
                <v:stroke startarrowwidth="narrow" startarrowlength="short" endarrowwidth="narrow" endarrowlength="short"/>
                <v:textbox inset="2.53958mm,1.2694mm,2.53958mm,1.2694mm">
                  <w:txbxContent>
                    <w:p w14:paraId="493BD615" w14:textId="77777777" w:rsidR="00106358" w:rsidRDefault="00106358">
                      <w:pPr>
                        <w:jc w:val="center"/>
                        <w:textDirection w:val="btLr"/>
                      </w:pPr>
                      <w:r>
                        <w:rPr>
                          <w:rFonts w:ascii="Gentium Basic" w:eastAsia="Gentium Basic" w:hAnsi="Gentium Basic" w:cs="Gentium Basic"/>
                          <w:b/>
                          <w:color w:val="000000"/>
                        </w:rPr>
                        <w:t>CONTOH</w:t>
                      </w:r>
                    </w:p>
                  </w:txbxContent>
                </v:textbox>
              </v:rect>
            </w:pict>
          </mc:Fallback>
        </mc:AlternateContent>
      </w:r>
    </w:p>
    <w:p w14:paraId="1BF18291" w14:textId="77777777" w:rsidR="006407E4" w:rsidRPr="002A2D13" w:rsidRDefault="006407E4" w:rsidP="002A2D13">
      <w:pPr>
        <w:jc w:val="center"/>
        <w:rPr>
          <w:rFonts w:ascii="Footlight MT Light" w:eastAsia="Gentium Basic" w:hAnsi="Footlight MT Light" w:cs="Gentium Basic"/>
          <w:b/>
        </w:rPr>
      </w:pPr>
    </w:p>
    <w:p w14:paraId="1B2AA9E1" w14:textId="77777777" w:rsidR="006407E4" w:rsidRPr="002A2D13" w:rsidRDefault="006407E4" w:rsidP="002A2D13">
      <w:pPr>
        <w:jc w:val="center"/>
        <w:rPr>
          <w:rFonts w:ascii="Footlight MT Light" w:eastAsia="Gentium Basic" w:hAnsi="Footlight MT Light" w:cs="Gentium Basic"/>
          <w:b/>
        </w:rPr>
      </w:pPr>
    </w:p>
    <w:p w14:paraId="4EC3CEDD"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i/>
        </w:rPr>
        <w:t>[Kop Penerbit Jaminan]</w:t>
      </w:r>
    </w:p>
    <w:p w14:paraId="48E3E1FB" w14:textId="77777777" w:rsidR="006407E4" w:rsidRPr="002A2D13" w:rsidRDefault="006407E4" w:rsidP="002A2D13">
      <w:pPr>
        <w:rPr>
          <w:rFonts w:ascii="Footlight MT Light" w:eastAsia="Gentium Basic" w:hAnsi="Footlight MT Light" w:cs="Gentium Basic"/>
        </w:rPr>
      </w:pPr>
    </w:p>
    <w:p w14:paraId="69613106"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JAMINAN PENAWARAN</w:t>
      </w:r>
    </w:p>
    <w:p w14:paraId="50A2A106" w14:textId="77777777" w:rsidR="006407E4" w:rsidRPr="002A2D13" w:rsidRDefault="006407E4" w:rsidP="002A2D13">
      <w:pPr>
        <w:rPr>
          <w:rFonts w:ascii="Footlight MT Light" w:eastAsia="Gentium Basic" w:hAnsi="Footlight MT Light" w:cs="Gentium Basic"/>
        </w:rPr>
      </w:pPr>
    </w:p>
    <w:p w14:paraId="0A0847F6"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Nomor Jaminan: ______________</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t>Nilai: ______________</w:t>
      </w:r>
    </w:p>
    <w:p w14:paraId="7ABD679A" w14:textId="77777777" w:rsidR="006407E4" w:rsidRPr="002A2D13" w:rsidRDefault="006407E4" w:rsidP="002A2D13">
      <w:pPr>
        <w:pBdr>
          <w:top w:val="nil"/>
          <w:left w:val="nil"/>
          <w:bottom w:val="nil"/>
          <w:right w:val="nil"/>
          <w:between w:val="nil"/>
        </w:pBdr>
        <w:ind w:left="360"/>
        <w:rPr>
          <w:rFonts w:ascii="Footlight MT Light" w:eastAsia="Gentium Basic" w:hAnsi="Footlight MT Light" w:cs="Gentium Basic"/>
          <w:i/>
        </w:rPr>
      </w:pPr>
    </w:p>
    <w:p w14:paraId="4F3C8AD6" w14:textId="77777777" w:rsidR="006407E4" w:rsidRPr="002A2D13" w:rsidRDefault="004D30FB" w:rsidP="002A2D13">
      <w:pPr>
        <w:numPr>
          <w:ilvl w:val="3"/>
          <w:numId w:val="164"/>
        </w:numPr>
        <w:pBdr>
          <w:top w:val="nil"/>
          <w:left w:val="nil"/>
          <w:bottom w:val="nil"/>
          <w:right w:val="nil"/>
          <w:between w:val="nil"/>
        </w:pBdr>
        <w:ind w:left="360"/>
        <w:jc w:val="both"/>
        <w:rPr>
          <w:rFonts w:ascii="Footlight MT Light" w:eastAsia="Gentium Basic" w:hAnsi="Footlight MT Light" w:cs="Gentium Basic"/>
          <w:i/>
        </w:rPr>
      </w:pPr>
      <w:r w:rsidRPr="002A2D13">
        <w:rPr>
          <w:rFonts w:ascii="Footlight MT Light" w:eastAsia="Gentium Basic" w:hAnsi="Footlight MT Light" w:cs="Gentium Basic"/>
        </w:rPr>
        <w:t>Dengan ini dinyatakan, bahwa kami: ______________</w:t>
      </w:r>
      <w:r w:rsidRPr="002A2D13">
        <w:rPr>
          <w:rFonts w:ascii="Footlight MT Light" w:eastAsia="Gentium Basic" w:hAnsi="Footlight MT Light" w:cs="Gentium Basic"/>
          <w:i/>
        </w:rPr>
        <w:t xml:space="preserve">[nama], </w:t>
      </w:r>
      <w:r w:rsidRPr="002A2D13">
        <w:rPr>
          <w:rFonts w:ascii="Footlight MT Light" w:eastAsia="Gentium Basic" w:hAnsi="Footlight MT Light" w:cs="Gentium Basic"/>
        </w:rPr>
        <w:t>______________</w:t>
      </w:r>
      <w:r w:rsidRPr="002A2D13">
        <w:rPr>
          <w:rFonts w:ascii="Footlight MT Light" w:eastAsia="Gentium Basic" w:hAnsi="Footlight MT Light" w:cs="Gentium Basic"/>
          <w:i/>
        </w:rPr>
        <w:t xml:space="preserve">[alamat] </w:t>
      </w:r>
      <w:r w:rsidRPr="002A2D13">
        <w:rPr>
          <w:rFonts w:ascii="Footlight MT Light" w:eastAsia="Gentium Basic" w:hAnsi="Footlight MT Light" w:cs="Gentium Basic"/>
        </w:rPr>
        <w:t>sebagai Peserta, selanjutnya disebut TERJAMIN, dan ______________</w:t>
      </w:r>
      <w:r w:rsidRPr="002A2D13">
        <w:rPr>
          <w:rFonts w:ascii="Footlight MT Light" w:eastAsia="Gentium Basic" w:hAnsi="Footlight MT Light" w:cs="Gentium Basic"/>
          <w:i/>
        </w:rPr>
        <w:t xml:space="preserve">[nama penerbit jaminan], </w:t>
      </w:r>
      <w:r w:rsidRPr="002A2D13">
        <w:rPr>
          <w:rFonts w:ascii="Footlight MT Light" w:eastAsia="Gentium Basic" w:hAnsi="Footlight MT Light" w:cs="Gentium Basic"/>
        </w:rPr>
        <w:t>______________</w:t>
      </w:r>
      <w:r w:rsidRPr="002A2D13">
        <w:rPr>
          <w:rFonts w:ascii="Footlight MT Light" w:eastAsia="Gentium Basic" w:hAnsi="Footlight MT Light" w:cs="Gentium Basic"/>
          <w:i/>
        </w:rPr>
        <w:t xml:space="preserve">[alamat], </w:t>
      </w:r>
      <w:r w:rsidRPr="002A2D13">
        <w:rPr>
          <w:rFonts w:ascii="Footlight MT Light" w:eastAsia="Gentium Basic" w:hAnsi="Footlight MT Light" w:cs="Gentium Basic"/>
        </w:rPr>
        <w:t>sebagai Penjamin, selanjutnya disebut sebagai PENJAMIN, bertanggung jawab dan dengan tegas terikat pada ______________</w:t>
      </w:r>
      <w:r w:rsidRPr="002A2D13">
        <w:rPr>
          <w:rFonts w:ascii="Footlight MT Light" w:eastAsia="Gentium Basic" w:hAnsi="Footlight MT Light" w:cs="Gentium Basic"/>
          <w:i/>
        </w:rPr>
        <w:t xml:space="preserve">[nama Pokja Pemilihan], </w:t>
      </w:r>
      <w:r w:rsidRPr="002A2D13">
        <w:rPr>
          <w:rFonts w:ascii="Footlight MT Light" w:eastAsia="Gentium Basic" w:hAnsi="Footlight MT Light" w:cs="Gentium Basic"/>
        </w:rPr>
        <w:t>______________</w:t>
      </w:r>
      <w:r w:rsidRPr="002A2D13">
        <w:rPr>
          <w:rFonts w:ascii="Footlight MT Light" w:eastAsia="Gentium Basic" w:hAnsi="Footlight MT Light" w:cs="Gentium Basic"/>
          <w:i/>
        </w:rPr>
        <w:t xml:space="preserve"> [alamat] </w:t>
      </w:r>
      <w:r w:rsidRPr="002A2D13">
        <w:rPr>
          <w:rFonts w:ascii="Footlight MT Light" w:eastAsia="Gentium Basic" w:hAnsi="Footlight MT Light" w:cs="Gentium Basic"/>
        </w:rPr>
        <w:t xml:space="preserve">sebagai pelaksana tender pekerjaan ______________, selanjutnya disebut PENERIMA JAMINAN atas uang sejumlah Rp ______________(terbilang ______________) </w:t>
      </w:r>
    </w:p>
    <w:p w14:paraId="60A71260" w14:textId="77777777" w:rsidR="006407E4" w:rsidRPr="002A2D13" w:rsidRDefault="006407E4" w:rsidP="002A2D13">
      <w:pPr>
        <w:rPr>
          <w:rFonts w:ascii="Footlight MT Light" w:eastAsia="Gentium Basic" w:hAnsi="Footlight MT Light" w:cs="Gentium Basic"/>
        </w:rPr>
      </w:pPr>
    </w:p>
    <w:p w14:paraId="0478D687" w14:textId="77777777" w:rsidR="006407E4" w:rsidRPr="002A2D13" w:rsidRDefault="004D30FB" w:rsidP="002A2D13">
      <w:pPr>
        <w:numPr>
          <w:ilvl w:val="3"/>
          <w:numId w:val="164"/>
        </w:numPr>
        <w:pBdr>
          <w:top w:val="nil"/>
          <w:left w:val="nil"/>
          <w:bottom w:val="nil"/>
          <w:right w:val="nil"/>
          <w:between w:val="nil"/>
        </w:pBdr>
        <w:ind w:left="360"/>
        <w:jc w:val="both"/>
        <w:rPr>
          <w:rFonts w:ascii="Footlight MT Light" w:eastAsia="Gentium Basic" w:hAnsi="Footlight MT Light" w:cs="Gentium Basic"/>
        </w:rPr>
      </w:pPr>
      <w:r w:rsidRPr="002A2D13">
        <w:rPr>
          <w:rFonts w:ascii="Footlight MT Light" w:eastAsia="Gentium Basic" w:hAnsi="Footlight MT Light" w:cs="Gentium Basic"/>
        </w:rPr>
        <w:t xml:space="preserve">Maka kami, TERJAMIN dan PENJAMIN dengan ini mengikatkan diri untuk melakukan pembayaran jumlah tersebut di atas dengan baik dan benar bilamana TERJAMIN tidak memenuhi ketentuan yaitu: </w:t>
      </w:r>
    </w:p>
    <w:p w14:paraId="696DEBB6" w14:textId="15EF80A0" w:rsidR="00E11516" w:rsidRPr="002A2D13" w:rsidRDefault="00E11516" w:rsidP="002A2D13">
      <w:pPr>
        <w:pStyle w:val="ListParagraph"/>
        <w:numPr>
          <w:ilvl w:val="4"/>
          <w:numId w:val="264"/>
        </w:numPr>
        <w:tabs>
          <w:tab w:val="clear" w:pos="984"/>
        </w:tabs>
        <w:ind w:left="709"/>
        <w:rPr>
          <w:rFonts w:ascii="Footlight MT Light" w:hAnsi="Footlight MT Light" w:cs="Bookman Old Style"/>
          <w:lang w:eastAsia="id-ID"/>
        </w:rPr>
      </w:pPr>
      <w:r w:rsidRPr="002A2D13">
        <w:rPr>
          <w:rFonts w:ascii="Footlight MT Light" w:hAnsi="Footlight MT Light" w:cs="Bookman Old Style"/>
          <w:lang w:eastAsia="id-ID"/>
        </w:rPr>
        <w:t>terlibat korupsi, kolusi dan/atau nepotisme;</w:t>
      </w:r>
    </w:p>
    <w:p w14:paraId="2ACAB0DE" w14:textId="5D9CF4F3" w:rsidR="006407E4" w:rsidRPr="002A2D13" w:rsidRDefault="004D30FB" w:rsidP="002A2D13">
      <w:pPr>
        <w:pStyle w:val="ListParagraph"/>
        <w:numPr>
          <w:ilvl w:val="4"/>
          <w:numId w:val="264"/>
        </w:numPr>
        <w:tabs>
          <w:tab w:val="clear" w:pos="984"/>
        </w:tabs>
        <w:ind w:left="709"/>
        <w:rPr>
          <w:rFonts w:ascii="Footlight MT Light" w:hAnsi="Footlight MT Light" w:cs="Bookman Old Style"/>
          <w:lang w:eastAsia="id-ID"/>
        </w:rPr>
      </w:pPr>
      <w:r w:rsidRPr="002A2D13">
        <w:rPr>
          <w:rFonts w:ascii="Footlight MT Light" w:hAnsi="Footlight MT Light" w:cs="Bookman Old Style"/>
          <w:lang w:eastAsia="id-ID"/>
        </w:rPr>
        <w:t xml:space="preserve">menarik kembali penawaran selama dilaksanakannya tender; </w:t>
      </w:r>
    </w:p>
    <w:p w14:paraId="3CEFF47D" w14:textId="77777777" w:rsidR="006407E4" w:rsidRPr="002A2D13" w:rsidRDefault="004D30FB" w:rsidP="002A2D13">
      <w:pPr>
        <w:pStyle w:val="ListParagraph"/>
        <w:numPr>
          <w:ilvl w:val="4"/>
          <w:numId w:val="264"/>
        </w:numPr>
        <w:tabs>
          <w:tab w:val="clear" w:pos="984"/>
        </w:tabs>
        <w:ind w:left="709"/>
        <w:rPr>
          <w:rFonts w:ascii="Footlight MT Light" w:hAnsi="Footlight MT Light" w:cs="Bookman Old Style"/>
          <w:lang w:eastAsia="id-ID"/>
        </w:rPr>
      </w:pPr>
      <w:r w:rsidRPr="002A2D13">
        <w:rPr>
          <w:rFonts w:ascii="Footlight MT Light" w:hAnsi="Footlight MT Light" w:cs="Bookman Old Style"/>
          <w:lang w:eastAsia="id-ID"/>
        </w:rPr>
        <w:t xml:space="preserve">tidak bersedia menambah nilai jaminan pelaksanaan dalam hal sebagai calon pemenang dan calon pemenang cadangan 1 dan 2 harga penawarannya di bawah 80% HPS; </w:t>
      </w:r>
    </w:p>
    <w:p w14:paraId="5C832FF5" w14:textId="77777777" w:rsidR="006407E4" w:rsidRPr="002A2D13" w:rsidRDefault="004D30FB" w:rsidP="002A2D13">
      <w:pPr>
        <w:pStyle w:val="ListParagraph"/>
        <w:numPr>
          <w:ilvl w:val="4"/>
          <w:numId w:val="264"/>
        </w:numPr>
        <w:tabs>
          <w:tab w:val="clear" w:pos="984"/>
        </w:tabs>
        <w:ind w:left="709"/>
        <w:rPr>
          <w:rFonts w:ascii="Footlight MT Light" w:hAnsi="Footlight MT Light" w:cs="Bookman Old Style"/>
          <w:lang w:eastAsia="id-ID"/>
        </w:rPr>
      </w:pPr>
      <w:r w:rsidRPr="002A2D13">
        <w:rPr>
          <w:rFonts w:ascii="Footlight MT Light" w:hAnsi="Footlight MT Light" w:cs="Bookman Old Style"/>
          <w:lang w:eastAsia="id-ID"/>
        </w:rPr>
        <w:t xml:space="preserve">tidak hadir dalam klarifikasi dan/atau verifikasi kualifikasi dalam hal sebagai calon pemenang dan calon pemenang cadangan 1 dan 2 dengan alasan yang tidak dapat diterima; atau </w:t>
      </w:r>
    </w:p>
    <w:p w14:paraId="2FD3ADF6" w14:textId="77777777" w:rsidR="006407E4" w:rsidRPr="002A2D13" w:rsidRDefault="004D30FB" w:rsidP="002A2D13">
      <w:pPr>
        <w:pStyle w:val="ListParagraph"/>
        <w:numPr>
          <w:ilvl w:val="4"/>
          <w:numId w:val="264"/>
        </w:numPr>
        <w:tabs>
          <w:tab w:val="clear" w:pos="984"/>
        </w:tabs>
        <w:ind w:left="709"/>
        <w:rPr>
          <w:rFonts w:ascii="Footlight MT Light" w:hAnsi="Footlight MT Light" w:cs="Bookman Old Style"/>
          <w:lang w:eastAsia="id-ID"/>
        </w:rPr>
      </w:pPr>
      <w:r w:rsidRPr="002A2D13">
        <w:rPr>
          <w:rFonts w:ascii="Footlight MT Light" w:hAnsi="Footlight MT Light" w:cs="Bookman Old Style"/>
          <w:lang w:eastAsia="id-ID"/>
        </w:rPr>
        <w:t xml:space="preserve">mengundurkan diri atau gagal tanda tangan kontrak. </w:t>
      </w:r>
    </w:p>
    <w:p w14:paraId="404080B5" w14:textId="77777777" w:rsidR="006407E4" w:rsidRPr="002A2D13" w:rsidRDefault="006407E4" w:rsidP="002A2D13">
      <w:pPr>
        <w:rPr>
          <w:rFonts w:ascii="Footlight MT Light" w:eastAsia="Gentium Basic" w:hAnsi="Footlight MT Light" w:cs="Gentium Basic"/>
        </w:rPr>
      </w:pPr>
    </w:p>
    <w:p w14:paraId="05967A32" w14:textId="77777777" w:rsidR="006407E4" w:rsidRPr="002A2D13" w:rsidRDefault="004D30FB" w:rsidP="002A2D13">
      <w:pPr>
        <w:numPr>
          <w:ilvl w:val="3"/>
          <w:numId w:val="164"/>
        </w:numPr>
        <w:pBdr>
          <w:top w:val="nil"/>
          <w:left w:val="nil"/>
          <w:bottom w:val="nil"/>
          <w:right w:val="nil"/>
          <w:between w:val="nil"/>
        </w:pBdr>
        <w:ind w:left="360"/>
        <w:jc w:val="both"/>
        <w:rPr>
          <w:rFonts w:ascii="Footlight MT Light" w:eastAsia="Gentium Basic" w:hAnsi="Footlight MT Light" w:cs="Gentium Basic"/>
        </w:rPr>
      </w:pPr>
      <w:r w:rsidRPr="002A2D13">
        <w:rPr>
          <w:rFonts w:ascii="Footlight MT Light" w:eastAsia="Gentium Basic" w:hAnsi="Footlight MT Light" w:cs="Gentium Basic"/>
        </w:rPr>
        <w:t>Surat Jaminan ini berlaku selama _______(_______) hari kalender dan efektif mulai tanggal _______</w:t>
      </w:r>
      <w:r w:rsidRPr="002A2D13">
        <w:rPr>
          <w:rFonts w:ascii="Footlight MT Light" w:eastAsia="Gentium Basic" w:hAnsi="Footlight MT Light" w:cs="Gentium Basic"/>
          <w:i/>
        </w:rPr>
        <w:t xml:space="preserve"> [diisi sesuai dengan tanggal batas akhir pemasukan penawaran] </w:t>
      </w:r>
    </w:p>
    <w:p w14:paraId="78DA8CDA" w14:textId="77777777" w:rsidR="006407E4" w:rsidRPr="002A2D13" w:rsidRDefault="006407E4" w:rsidP="002A2D13">
      <w:pPr>
        <w:rPr>
          <w:rFonts w:ascii="Footlight MT Light" w:eastAsia="Gentium Basic" w:hAnsi="Footlight MT Light" w:cs="Gentium Basic"/>
        </w:rPr>
      </w:pPr>
    </w:p>
    <w:p w14:paraId="735A8C57" w14:textId="77777777" w:rsidR="006407E4" w:rsidRPr="002A2D13" w:rsidRDefault="004D30FB" w:rsidP="002A2D13">
      <w:pPr>
        <w:numPr>
          <w:ilvl w:val="3"/>
          <w:numId w:val="164"/>
        </w:numPr>
        <w:pBdr>
          <w:top w:val="nil"/>
          <w:left w:val="nil"/>
          <w:bottom w:val="nil"/>
          <w:right w:val="nil"/>
          <w:between w:val="nil"/>
        </w:pBdr>
        <w:ind w:left="360"/>
        <w:jc w:val="both"/>
        <w:rPr>
          <w:rFonts w:ascii="Footlight MT Light" w:eastAsia="Gentium Basic" w:hAnsi="Footlight MT Light" w:cs="Gentium Basic"/>
        </w:rPr>
      </w:pPr>
      <w:r w:rsidRPr="002A2D13">
        <w:rPr>
          <w:rFonts w:ascii="Footlight MT Light" w:eastAsia="Gentium Basic" w:hAnsi="Footlight MT Light" w:cs="Gentium Basic"/>
        </w:rPr>
        <w:t>PENJAMIN akan membayar kepada PENERIMA JAMINAN sejumlah nilai jaminan tersebut di atas dalam waktu paling lambat 14 (empat belas) hari kerja tanpa syarat (</w:t>
      </w:r>
      <w:r w:rsidRPr="002A2D13">
        <w:rPr>
          <w:rFonts w:ascii="Footlight MT Light" w:eastAsia="Gentium Basic" w:hAnsi="Footlight MT Light" w:cs="Gentium Basic"/>
          <w:i/>
        </w:rPr>
        <w:t>Unconditional</w:t>
      </w:r>
      <w:r w:rsidRPr="002A2D13">
        <w:rPr>
          <w:rFonts w:ascii="Footlight MT Light" w:eastAsia="Gentium Basic" w:hAnsi="Footlight MT Light" w:cs="Gentium Basic"/>
        </w:rPr>
        <w:t xml:space="preserve">) setelah menerima tuntutan penagihan secara tertulis dari PENERIMA JAMINAN berdasar Keputusan PENERIMA JAMINAN mengenai pengenaan sanksi akibat TERJAMIN cidera janji/wanprestasi. </w:t>
      </w:r>
    </w:p>
    <w:p w14:paraId="73C6DD43" w14:textId="77777777" w:rsidR="006407E4" w:rsidRPr="002A2D13" w:rsidRDefault="006407E4" w:rsidP="002A2D13">
      <w:pPr>
        <w:rPr>
          <w:rFonts w:ascii="Footlight MT Light" w:eastAsia="Gentium Basic" w:hAnsi="Footlight MT Light" w:cs="Gentium Basic"/>
        </w:rPr>
      </w:pPr>
    </w:p>
    <w:p w14:paraId="2F2356B1" w14:textId="77777777" w:rsidR="006407E4" w:rsidRPr="002A2D13" w:rsidRDefault="004D30FB" w:rsidP="002A2D13">
      <w:pPr>
        <w:numPr>
          <w:ilvl w:val="3"/>
          <w:numId w:val="164"/>
        </w:numPr>
        <w:pBdr>
          <w:top w:val="nil"/>
          <w:left w:val="nil"/>
          <w:bottom w:val="nil"/>
          <w:right w:val="nil"/>
          <w:between w:val="nil"/>
        </w:pBdr>
        <w:ind w:left="360"/>
        <w:jc w:val="both"/>
        <w:rPr>
          <w:rFonts w:ascii="Footlight MT Light" w:eastAsia="Gentium Basic" w:hAnsi="Footlight MT Light" w:cs="Gentium Basic"/>
        </w:rPr>
      </w:pPr>
      <w:r w:rsidRPr="002A2D13">
        <w:rPr>
          <w:rFonts w:ascii="Footlight MT Light" w:eastAsia="Gentium Basic" w:hAnsi="Footlight MT Light" w:cs="Gentium Basic"/>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79C187CF" w14:textId="77777777" w:rsidR="006407E4" w:rsidRPr="002A2D13" w:rsidRDefault="006407E4" w:rsidP="002A2D13">
      <w:pPr>
        <w:rPr>
          <w:rFonts w:ascii="Footlight MT Light" w:eastAsia="Gentium Basic" w:hAnsi="Footlight MT Light" w:cs="Gentium Basic"/>
        </w:rPr>
      </w:pPr>
    </w:p>
    <w:p w14:paraId="1084034B" w14:textId="77777777" w:rsidR="006407E4" w:rsidRPr="002A2D13" w:rsidRDefault="004D30FB" w:rsidP="002A2D13">
      <w:pPr>
        <w:numPr>
          <w:ilvl w:val="3"/>
          <w:numId w:val="164"/>
        </w:numPr>
        <w:pBdr>
          <w:top w:val="nil"/>
          <w:left w:val="nil"/>
          <w:bottom w:val="nil"/>
          <w:right w:val="nil"/>
          <w:between w:val="nil"/>
        </w:pBdr>
        <w:ind w:left="360"/>
        <w:jc w:val="both"/>
        <w:rPr>
          <w:rFonts w:ascii="Footlight MT Light" w:eastAsia="Gentium Basic" w:hAnsi="Footlight MT Light" w:cs="Gentium Basic"/>
        </w:rPr>
      </w:pPr>
      <w:r w:rsidRPr="002A2D13">
        <w:rPr>
          <w:rFonts w:ascii="Footlight MT Light" w:eastAsia="Gentium Basic" w:hAnsi="Footlight MT Light" w:cs="Gentium Basic"/>
        </w:rPr>
        <w:t xml:space="preserve">Tuntutan pencairan terhadap PENJAMIN berdasarkan Jaminan ini harus sudah diajukan selambat-lambatnya dalam waktu 30 (tiga puluh) hari kalender sesudah berakhirnya masa berlaku Jaminan ini. </w:t>
      </w:r>
    </w:p>
    <w:p w14:paraId="337F07B9" w14:textId="77777777" w:rsidR="006407E4" w:rsidRPr="002A2D13" w:rsidRDefault="006407E4" w:rsidP="002A2D13">
      <w:pPr>
        <w:rPr>
          <w:rFonts w:ascii="Footlight MT Light" w:eastAsia="Gentium Basic" w:hAnsi="Footlight MT Light" w:cs="Gentium Basic"/>
        </w:rPr>
      </w:pPr>
    </w:p>
    <w:p w14:paraId="2B5815E1"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Dikeluarkan di _______</w:t>
      </w:r>
    </w:p>
    <w:p w14:paraId="6D4C3220"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pada tanggal _______</w:t>
      </w:r>
    </w:p>
    <w:p w14:paraId="1F2BEA37" w14:textId="77777777" w:rsidR="006407E4" w:rsidRPr="002A2D13" w:rsidRDefault="006407E4" w:rsidP="002A2D13">
      <w:pPr>
        <w:rPr>
          <w:rFonts w:ascii="Footlight MT Light" w:eastAsia="Gentium Basic" w:hAnsi="Footlight MT Light" w:cs="Gentium Basic"/>
        </w:rPr>
      </w:pPr>
    </w:p>
    <w:p w14:paraId="72C50BBB"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 xml:space="preserve">     TERJAMIN </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PENJAMIN </w:t>
      </w:r>
    </w:p>
    <w:p w14:paraId="0C5FF747" w14:textId="77777777" w:rsidR="006407E4" w:rsidRPr="002A2D13" w:rsidRDefault="006407E4" w:rsidP="002A2D13">
      <w:pPr>
        <w:rPr>
          <w:rFonts w:ascii="Footlight MT Light" w:eastAsia="Gentium Basic" w:hAnsi="Footlight MT Light" w:cs="Gentium Basic"/>
        </w:rPr>
      </w:pPr>
    </w:p>
    <w:p w14:paraId="589E1976" w14:textId="0F72C940" w:rsidR="006407E4" w:rsidRPr="002A2D13" w:rsidRDefault="004D30FB" w:rsidP="002A2D13">
      <w:pPr>
        <w:ind w:left="5040" w:firstLine="720"/>
        <w:rPr>
          <w:rFonts w:ascii="Footlight MT Light" w:eastAsia="Gentium Basic" w:hAnsi="Footlight MT Light" w:cs="Gentium Basic"/>
        </w:rPr>
      </w:pPr>
      <w:r w:rsidRPr="002A2D13">
        <w:rPr>
          <w:rFonts w:ascii="Footlight MT Light" w:eastAsia="Gentium Basic" w:hAnsi="Footlight MT Light" w:cs="Gentium Basic"/>
        </w:rPr>
        <w:t>M</w:t>
      </w:r>
      <w:r w:rsidR="00EB2E55" w:rsidRPr="002A2D13">
        <w:rPr>
          <w:rFonts w:ascii="Footlight MT Light" w:eastAsia="Gentium Basic" w:hAnsi="Footlight MT Light" w:cs="Gentium Basic"/>
          <w:lang w:val="en-US"/>
        </w:rPr>
        <w:t>e</w:t>
      </w:r>
      <w:r w:rsidRPr="002A2D13">
        <w:rPr>
          <w:rFonts w:ascii="Footlight MT Light" w:eastAsia="Gentium Basic" w:hAnsi="Footlight MT Light" w:cs="Gentium Basic"/>
        </w:rPr>
        <w:t>terai Rp.</w:t>
      </w:r>
      <w:r w:rsidR="00EB2E55" w:rsidRPr="002A2D13">
        <w:rPr>
          <w:rFonts w:ascii="Footlight MT Light" w:eastAsia="Gentium Basic" w:hAnsi="Footlight MT Light" w:cs="Gentium Basic"/>
          <w:lang w:val="en-US"/>
        </w:rPr>
        <w:t>10.</w:t>
      </w:r>
      <w:r w:rsidRPr="002A2D13">
        <w:rPr>
          <w:rFonts w:ascii="Footlight MT Light" w:eastAsia="Gentium Basic" w:hAnsi="Footlight MT Light" w:cs="Gentium Basic"/>
        </w:rPr>
        <w:t xml:space="preserve">000,00 </w:t>
      </w:r>
    </w:p>
    <w:p w14:paraId="4443A653" w14:textId="77777777" w:rsidR="006407E4" w:rsidRPr="002A2D13" w:rsidRDefault="006407E4" w:rsidP="002A2D13">
      <w:pPr>
        <w:ind w:left="5040" w:firstLine="720"/>
        <w:rPr>
          <w:rFonts w:ascii="Footlight MT Light" w:eastAsia="Gentium Basic" w:hAnsi="Footlight MT Light" w:cs="Gentium Basic"/>
        </w:rPr>
      </w:pPr>
    </w:p>
    <w:p w14:paraId="72508B8D"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 xml:space="preserve">(______________) </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(______________) </w:t>
      </w:r>
    </w:p>
    <w:p w14:paraId="1706926B" w14:textId="77777777" w:rsidR="006407E4" w:rsidRPr="002A2D13" w:rsidRDefault="004D30FB" w:rsidP="002A2D13">
      <w:pPr>
        <w:jc w:val="center"/>
        <w:rPr>
          <w:rFonts w:ascii="Footlight MT Light" w:eastAsia="Gentium Basic" w:hAnsi="Footlight MT Light" w:cs="Gentium Basic"/>
          <w:b/>
        </w:rPr>
        <w:sectPr w:rsidR="006407E4" w:rsidRPr="002A2D13" w:rsidSect="003B3D29">
          <w:pgSz w:w="12240" w:h="20160"/>
          <w:pgMar w:top="2268" w:right="1197" w:bottom="1701" w:left="2268" w:header="737" w:footer="737" w:gutter="0"/>
          <w:pgNumType w:fmt="numberInDash"/>
          <w:cols w:space="720"/>
        </w:sectPr>
      </w:pPr>
      <w:r w:rsidRPr="002A2D13">
        <w:rPr>
          <w:rFonts w:ascii="Footlight MT Light" w:hAnsi="Footlight MT Light"/>
          <w:noProof/>
          <w:lang w:eastAsia="id-ID"/>
        </w:rPr>
        <mc:AlternateContent>
          <mc:Choice Requires="wps">
            <w:drawing>
              <wp:anchor distT="0" distB="0" distL="114300" distR="114300" simplePos="0" relativeHeight="251661312" behindDoc="0" locked="0" layoutInCell="1" hidden="0" allowOverlap="1" wp14:anchorId="29819BFA" wp14:editId="6C49940B">
                <wp:simplePos x="0" y="0"/>
                <wp:positionH relativeFrom="column">
                  <wp:posOffset>1</wp:posOffset>
                </wp:positionH>
                <wp:positionV relativeFrom="paragraph">
                  <wp:posOffset>190500</wp:posOffset>
                </wp:positionV>
                <wp:extent cx="1217295" cy="677545"/>
                <wp:effectExtent l="0" t="0" r="0" b="0"/>
                <wp:wrapNone/>
                <wp:docPr id="322" name="Rectangle 322"/>
                <wp:cNvGraphicFramePr/>
                <a:graphic xmlns:a="http://schemas.openxmlformats.org/drawingml/2006/main">
                  <a:graphicData uri="http://schemas.microsoft.com/office/word/2010/wordprocessingShape">
                    <wps:wsp>
                      <wps:cNvSpPr/>
                      <wps:spPr>
                        <a:xfrm>
                          <a:off x="4742115" y="3445990"/>
                          <a:ext cx="1207770" cy="6680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DBAC20" w14:textId="77777777" w:rsidR="00106358" w:rsidRDefault="00106358">
                            <w:pPr>
                              <w:textDirection w:val="btLr"/>
                            </w:pPr>
                            <w:r>
                              <w:rPr>
                                <w:rFonts w:ascii="Gentium Basic" w:eastAsia="Gentium Basic" w:hAnsi="Gentium Basic" w:cs="Gentium Basic"/>
                                <w:color w:val="000000"/>
                                <w:sz w:val="14"/>
                              </w:rPr>
                              <w:t>Untuk keyakinan, pemegang Jaminan disarankan untuk mengkonfirmasi Jaminan ini ke  ...........</w:t>
                            </w:r>
                            <w:r>
                              <w:rPr>
                                <w:rFonts w:ascii="Gentium Basic" w:eastAsia="Gentium Basic" w:hAnsi="Gentium Basic" w:cs="Gentium Basic"/>
                                <w:i/>
                                <w:color w:val="000000"/>
                                <w:sz w:val="14"/>
                              </w:rPr>
                              <w:t>[penerbit jaminan]</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819BFA" id="Rectangle 322" o:spid="_x0000_s1030" style="position:absolute;left:0;text-align:left;margin-left:0;margin-top:15pt;width:95.85pt;height:53.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">
                <v:stroke startarrowwidth="narrow" startarrowlength="short" endarrowwidth="narrow" endarrowlength="short"/>
                <v:textbox inset="2.53958mm,1.2694mm,2.53958mm,1.2694mm">
                  <w:txbxContent>
                    <w:p w14:paraId="24DBAC20" w14:textId="77777777" w:rsidR="00106358" w:rsidRDefault="00106358">
                      <w:pPr>
                        <w:textDirection w:val="btLr"/>
                      </w:pPr>
                      <w:r>
                        <w:rPr>
                          <w:rFonts w:ascii="Gentium Basic" w:eastAsia="Gentium Basic" w:hAnsi="Gentium Basic" w:cs="Gentium Basic"/>
                          <w:color w:val="000000"/>
                          <w:sz w:val="14"/>
                        </w:rPr>
                        <w:t>Untuk keyakinan, pemegang Jaminan disarankan untuk mengkonfirmasi Jaminan ini ke  ...........</w:t>
                      </w:r>
                      <w:r>
                        <w:rPr>
                          <w:rFonts w:ascii="Gentium Basic" w:eastAsia="Gentium Basic" w:hAnsi="Gentium Basic" w:cs="Gentium Basic"/>
                          <w:i/>
                          <w:color w:val="000000"/>
                          <w:sz w:val="14"/>
                        </w:rPr>
                        <w:t>[penerbit jaminan]</w:t>
                      </w:r>
                    </w:p>
                  </w:txbxContent>
                </v:textbox>
              </v:rect>
            </w:pict>
          </mc:Fallback>
        </mc:AlternateContent>
      </w:r>
    </w:p>
    <w:p w14:paraId="722BBF73" w14:textId="77777777" w:rsidR="006407E4" w:rsidRPr="002A2D13" w:rsidRDefault="004D30FB" w:rsidP="002A2D13">
      <w:pPr>
        <w:pStyle w:val="Heading2"/>
        <w:numPr>
          <w:ilvl w:val="1"/>
          <w:numId w:val="261"/>
        </w:numPr>
      </w:pPr>
      <w:bookmarkStart w:id="116" w:name="_Toc69896489"/>
      <w:r w:rsidRPr="002A2D13">
        <w:lastRenderedPageBreak/>
        <w:t>BENTUK JAMINAN SANGGAHAN BANDING DARI BANK</w:t>
      </w:r>
      <w:bookmarkEnd w:id="116"/>
      <w:r w:rsidRPr="002A2D13">
        <w:t xml:space="preserve"> </w:t>
      </w:r>
    </w:p>
    <w:p w14:paraId="135CA1E8" w14:textId="77777777" w:rsidR="006407E4" w:rsidRPr="002A2D13" w:rsidRDefault="006407E4" w:rsidP="002A2D13">
      <w:pPr>
        <w:pBdr>
          <w:bottom w:val="single" w:sz="4" w:space="1" w:color="000000"/>
        </w:pBdr>
        <w:rPr>
          <w:rFonts w:ascii="Footlight MT Light" w:eastAsia="Gentium Basic" w:hAnsi="Footlight MT Light" w:cs="Gentium Basic"/>
          <w:b/>
        </w:rPr>
      </w:pPr>
    </w:p>
    <w:p w14:paraId="63BBEFF6"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hAnsi="Footlight MT Light"/>
          <w:noProof/>
          <w:lang w:eastAsia="id-ID"/>
        </w:rPr>
        <mc:AlternateContent>
          <mc:Choice Requires="wps">
            <w:drawing>
              <wp:anchor distT="0" distB="0" distL="114300" distR="114300" simplePos="0" relativeHeight="251662336" behindDoc="0" locked="0" layoutInCell="1" hidden="0" allowOverlap="1" wp14:anchorId="5DC15C1C" wp14:editId="5DF79096">
                <wp:simplePos x="0" y="0"/>
                <wp:positionH relativeFrom="column">
                  <wp:posOffset>4622800</wp:posOffset>
                </wp:positionH>
                <wp:positionV relativeFrom="paragraph">
                  <wp:posOffset>88900</wp:posOffset>
                </wp:positionV>
                <wp:extent cx="942975" cy="271145"/>
                <wp:effectExtent l="0" t="0" r="0" b="0"/>
                <wp:wrapNone/>
                <wp:docPr id="337" name="Rectangle 337"/>
                <wp:cNvGraphicFramePr/>
                <a:graphic xmlns:a="http://schemas.openxmlformats.org/drawingml/2006/main">
                  <a:graphicData uri="http://schemas.microsoft.com/office/word/2010/wordprocessingShape">
                    <wps:wsp>
                      <wps:cNvSpPr/>
                      <wps:spPr>
                        <a:xfrm>
                          <a:off x="4879275" y="3649190"/>
                          <a:ext cx="933450"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8DBCAC" w14:textId="77777777" w:rsidR="00106358" w:rsidRDefault="00106358">
                            <w:pPr>
                              <w:jc w:val="center"/>
                              <w:textDirection w:val="btLr"/>
                            </w:pPr>
                            <w:r>
                              <w:rPr>
                                <w:rFonts w:ascii="Gentium Basic" w:eastAsia="Gentium Basic" w:hAnsi="Gentium Basic" w:cs="Gentium Basic"/>
                                <w:b/>
                                <w:color w:val="000000"/>
                              </w:rPr>
                              <w:t>CONTOH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C15C1C" id="Rectangle 337" o:spid="_x0000_s1031" style="position:absolute;left:0;text-align:left;margin-left:364pt;margin-top:7pt;width:74.25pt;height:21.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">
                <v:stroke startarrowwidth="narrow" startarrowlength="short" endarrowwidth="narrow" endarrowlength="short"/>
                <v:textbox inset="2.53958mm,1.2694mm,2.53958mm,1.2694mm">
                  <w:txbxContent>
                    <w:p w14:paraId="7C8DBCAC" w14:textId="77777777" w:rsidR="00106358" w:rsidRDefault="00106358">
                      <w:pPr>
                        <w:jc w:val="center"/>
                        <w:textDirection w:val="btLr"/>
                      </w:pPr>
                      <w:r>
                        <w:rPr>
                          <w:rFonts w:ascii="Gentium Basic" w:eastAsia="Gentium Basic" w:hAnsi="Gentium Basic" w:cs="Gentium Basic"/>
                          <w:b/>
                          <w:color w:val="000000"/>
                        </w:rPr>
                        <w:t>CONTOH</w:t>
                      </w:r>
                    </w:p>
                  </w:txbxContent>
                </v:textbox>
              </v:rect>
            </w:pict>
          </mc:Fallback>
        </mc:AlternateContent>
      </w:r>
    </w:p>
    <w:p w14:paraId="3BF1906D" w14:textId="77777777" w:rsidR="006407E4" w:rsidRPr="002A2D13" w:rsidRDefault="006407E4" w:rsidP="002A2D13">
      <w:pPr>
        <w:jc w:val="center"/>
        <w:rPr>
          <w:rFonts w:ascii="Footlight MT Light" w:eastAsia="Gentium Basic" w:hAnsi="Footlight MT Light" w:cs="Gentium Basic"/>
          <w:b/>
        </w:rPr>
      </w:pPr>
    </w:p>
    <w:p w14:paraId="3D3E7A31" w14:textId="77777777" w:rsidR="006407E4" w:rsidRPr="002A2D13" w:rsidRDefault="006407E4" w:rsidP="002A2D13">
      <w:pPr>
        <w:jc w:val="center"/>
        <w:rPr>
          <w:rFonts w:ascii="Footlight MT Light" w:eastAsia="Gentium Basic" w:hAnsi="Footlight MT Light" w:cs="Gentium Basic"/>
          <w:b/>
        </w:rPr>
      </w:pPr>
    </w:p>
    <w:p w14:paraId="20E2866A"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[Kop Bank Penerbit Jaminan]</w:t>
      </w:r>
    </w:p>
    <w:p w14:paraId="2D4B5777" w14:textId="77777777" w:rsidR="006407E4" w:rsidRPr="002A2D13" w:rsidRDefault="006407E4" w:rsidP="002A2D13">
      <w:pPr>
        <w:jc w:val="center"/>
        <w:rPr>
          <w:rFonts w:ascii="Footlight MT Light" w:eastAsia="Gentium Basic" w:hAnsi="Footlight MT Light" w:cs="Gentium Basic"/>
          <w:i/>
        </w:rPr>
      </w:pPr>
    </w:p>
    <w:p w14:paraId="3E674A98"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GARANSI BANK</w:t>
      </w:r>
    </w:p>
    <w:p w14:paraId="1BA5854F"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sebagai</w:t>
      </w:r>
    </w:p>
    <w:p w14:paraId="37F7E43E"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 xml:space="preserve">JAMINAN SANGGAHAN BANDING </w:t>
      </w:r>
    </w:p>
    <w:p w14:paraId="3BFBEF5F"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No. ______________</w:t>
      </w:r>
    </w:p>
    <w:p w14:paraId="4B1AE8FA" w14:textId="77777777" w:rsidR="006407E4" w:rsidRPr="002A2D13" w:rsidRDefault="006407E4" w:rsidP="002A2D13">
      <w:pPr>
        <w:jc w:val="center"/>
        <w:rPr>
          <w:rFonts w:ascii="Footlight MT Light" w:eastAsia="Gentium Basic" w:hAnsi="Footlight MT Light" w:cs="Gentium Basic"/>
        </w:rPr>
      </w:pPr>
    </w:p>
    <w:p w14:paraId="62689403" w14:textId="77777777" w:rsidR="006407E4" w:rsidRPr="002A2D13" w:rsidRDefault="006407E4" w:rsidP="002A2D13">
      <w:pPr>
        <w:jc w:val="center"/>
        <w:rPr>
          <w:rFonts w:ascii="Footlight MT Light" w:eastAsia="Gentium Basic" w:hAnsi="Footlight MT Light" w:cs="Gentium Basic"/>
        </w:rPr>
      </w:pPr>
    </w:p>
    <w:p w14:paraId="61032515" w14:textId="77777777" w:rsidR="006407E4" w:rsidRPr="002A2D13" w:rsidRDefault="006407E4" w:rsidP="002A2D13">
      <w:pPr>
        <w:jc w:val="center"/>
        <w:rPr>
          <w:rFonts w:ascii="Footlight MT Light" w:eastAsia="Gentium Basic" w:hAnsi="Footlight MT Light" w:cs="Gentium Basic"/>
        </w:rPr>
      </w:pPr>
    </w:p>
    <w:p w14:paraId="50B28958"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Yang bertanda tangan dibawah ini: ___________________________ dalam jabatan selaku ___________________________ dalam hal ini bertindak untuk dan atas nama ___________________________ </w:t>
      </w:r>
      <w:r w:rsidRPr="002A2D13">
        <w:rPr>
          <w:rFonts w:ascii="Footlight MT Light" w:eastAsia="Gentium Basic" w:hAnsi="Footlight MT Light" w:cs="Gentium Basic"/>
          <w:i/>
        </w:rPr>
        <w:t>[</w:t>
      </w:r>
      <w:r w:rsidRPr="002A2D13">
        <w:rPr>
          <w:rFonts w:ascii="Footlight MT Light" w:eastAsia="Gentium Basic" w:hAnsi="Footlight MT Light" w:cs="Gentium Basic"/>
          <w:i/>
          <w:sz w:val="22"/>
          <w:szCs w:val="22"/>
        </w:rPr>
        <w:t xml:space="preserve">nama bank] </w:t>
      </w:r>
      <w:r w:rsidRPr="002A2D13">
        <w:rPr>
          <w:rFonts w:ascii="Footlight MT Light" w:eastAsia="Gentium Basic" w:hAnsi="Footlight MT Light" w:cs="Gentium Basic"/>
        </w:rPr>
        <w:t xml:space="preserve">berkedudukan di ___________________________ </w:t>
      </w:r>
      <w:r w:rsidRPr="002A2D13">
        <w:rPr>
          <w:rFonts w:ascii="Footlight MT Light" w:eastAsia="Gentium Basic" w:hAnsi="Footlight MT Light" w:cs="Gentium Basic"/>
          <w:i/>
        </w:rPr>
        <w:t>[</w:t>
      </w:r>
      <w:r w:rsidRPr="002A2D13">
        <w:rPr>
          <w:rFonts w:ascii="Footlight MT Light" w:eastAsia="Gentium Basic" w:hAnsi="Footlight MT Light" w:cs="Gentium Basic"/>
          <w:i/>
          <w:sz w:val="22"/>
          <w:szCs w:val="22"/>
        </w:rPr>
        <w:t>alamat]</w:t>
      </w:r>
    </w:p>
    <w:p w14:paraId="6C4BD254"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untuk selanjutnya disebut:</w:t>
      </w:r>
      <w:r w:rsidRPr="002A2D13">
        <w:rPr>
          <w:rFonts w:ascii="Footlight MT Light" w:eastAsia="Gentium Basic" w:hAnsi="Footlight MT Light" w:cs="Gentium Basic"/>
        </w:rPr>
        <w:tab/>
      </w:r>
      <w:r w:rsidRPr="002A2D13">
        <w:rPr>
          <w:rFonts w:ascii="Footlight MT Light" w:eastAsia="Gentium Basic" w:hAnsi="Footlight MT Light" w:cs="Gentium Basic"/>
        </w:rPr>
        <w:tab/>
      </w:r>
    </w:p>
    <w:p w14:paraId="33D0C6CB" w14:textId="77777777" w:rsidR="006407E4" w:rsidRPr="002A2D13" w:rsidRDefault="004D30FB" w:rsidP="002A2D13">
      <w:pPr>
        <w:spacing w:after="240"/>
        <w:jc w:val="center"/>
        <w:rPr>
          <w:rFonts w:ascii="Footlight MT Light" w:eastAsia="Gentium Basic" w:hAnsi="Footlight MT Light" w:cs="Gentium Basic"/>
        </w:rPr>
      </w:pPr>
      <w:r w:rsidRPr="002A2D13">
        <w:rPr>
          <w:rFonts w:ascii="Footlight MT Light" w:eastAsia="Gentium Basic" w:hAnsi="Footlight MT Light" w:cs="Gentium Basic"/>
        </w:rPr>
        <w:t>PENJAMIN</w:t>
      </w:r>
    </w:p>
    <w:p w14:paraId="6B673156"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dengan ini menyatakan akan membayar kepada:</w:t>
      </w:r>
    </w:p>
    <w:p w14:paraId="70DC970B"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ab/>
        <w:t>Nama</w:t>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___________________________ </w:t>
      </w:r>
      <w:r w:rsidRPr="002A2D13">
        <w:rPr>
          <w:rFonts w:ascii="Footlight MT Light" w:eastAsia="Gentium Basic" w:hAnsi="Footlight MT Light" w:cs="Gentium Basic"/>
          <w:i/>
          <w:sz w:val="22"/>
          <w:szCs w:val="22"/>
        </w:rPr>
        <w:t>[Pokja Pemilihan]</w:t>
      </w:r>
    </w:p>
    <w:p w14:paraId="599B62ED"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ab/>
        <w:t>Alamat</w:t>
      </w:r>
      <w:r w:rsidRPr="002A2D13">
        <w:rPr>
          <w:rFonts w:ascii="Footlight MT Light" w:eastAsia="Gentium Basic" w:hAnsi="Footlight MT Light" w:cs="Gentium Basic"/>
        </w:rPr>
        <w:tab/>
      </w:r>
      <w:r w:rsidRPr="002A2D13">
        <w:rPr>
          <w:rFonts w:ascii="Footlight MT Light" w:eastAsia="Gentium Basic" w:hAnsi="Footlight MT Light" w:cs="Gentium Basic"/>
        </w:rPr>
        <w:tab/>
        <w:t>: ___________________________</w:t>
      </w:r>
    </w:p>
    <w:p w14:paraId="392F0786"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selanjutnya disebut:</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p>
    <w:p w14:paraId="5C4068F5" w14:textId="77777777" w:rsidR="006407E4" w:rsidRPr="002A2D13" w:rsidRDefault="004D30FB" w:rsidP="002A2D13">
      <w:pPr>
        <w:spacing w:after="240"/>
        <w:jc w:val="center"/>
        <w:rPr>
          <w:rFonts w:ascii="Footlight MT Light" w:eastAsia="Gentium Basic" w:hAnsi="Footlight MT Light" w:cs="Gentium Basic"/>
        </w:rPr>
      </w:pPr>
      <w:r w:rsidRPr="002A2D13">
        <w:rPr>
          <w:rFonts w:ascii="Footlight MT Light" w:eastAsia="Gentium Basic" w:hAnsi="Footlight MT Light" w:cs="Gentium Basic"/>
        </w:rPr>
        <w:t>PENERIMA JAMINAN</w:t>
      </w:r>
    </w:p>
    <w:p w14:paraId="2E077192"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sejumlah uang Rp ___________________________</w:t>
      </w:r>
    </w:p>
    <w:p w14:paraId="6E9CBD76"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(terbilang ___________________________) sebagai Jaminan Sanggahan Banding dalam mengajukan sanggahan banding untuk tender pekerjaan ____________________  dengan bentuk garansi bank, apabila:</w:t>
      </w:r>
    </w:p>
    <w:p w14:paraId="0E1D4664" w14:textId="77777777" w:rsidR="006407E4" w:rsidRPr="002A2D13" w:rsidRDefault="004D30FB" w:rsidP="002A2D13">
      <w:pPr>
        <w:jc w:val="both"/>
        <w:rPr>
          <w:rFonts w:ascii="Footlight MT Light" w:eastAsia="Gentium Basic" w:hAnsi="Footlight MT Light" w:cs="Gentium Basic"/>
          <w:sz w:val="22"/>
          <w:szCs w:val="22"/>
        </w:rPr>
      </w:pPr>
      <w:r w:rsidRPr="002A2D13">
        <w:rPr>
          <w:rFonts w:ascii="Footlight MT Light" w:eastAsia="Gentium Basic" w:hAnsi="Footlight MT Light" w:cs="Gentium Basic"/>
        </w:rPr>
        <w:tab/>
        <w:t>Nama</w:t>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___________________________ </w:t>
      </w:r>
      <w:r w:rsidRPr="002A2D13">
        <w:rPr>
          <w:rFonts w:ascii="Footlight MT Light" w:eastAsia="Gentium Basic" w:hAnsi="Footlight MT Light" w:cs="Gentium Basic"/>
          <w:i/>
          <w:sz w:val="22"/>
          <w:szCs w:val="22"/>
        </w:rPr>
        <w:t>[peserta tender]</w:t>
      </w:r>
    </w:p>
    <w:p w14:paraId="14221ACF"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ab/>
        <w:t>Alamat</w:t>
      </w:r>
      <w:r w:rsidRPr="002A2D13">
        <w:rPr>
          <w:rFonts w:ascii="Footlight MT Light" w:eastAsia="Gentium Basic" w:hAnsi="Footlight MT Light" w:cs="Gentium Basic"/>
        </w:rPr>
        <w:tab/>
      </w:r>
      <w:r w:rsidRPr="002A2D13">
        <w:rPr>
          <w:rFonts w:ascii="Footlight MT Light" w:eastAsia="Gentium Basic" w:hAnsi="Footlight MT Light" w:cs="Gentium Basic"/>
        </w:rPr>
        <w:tab/>
        <w:t>: ___________________________</w:t>
      </w:r>
    </w:p>
    <w:p w14:paraId="7B6B3EAD"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selanjutnya disebut:</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p>
    <w:p w14:paraId="5C507DFD" w14:textId="77777777" w:rsidR="006407E4" w:rsidRPr="002A2D13" w:rsidRDefault="004D30FB" w:rsidP="002A2D13">
      <w:pPr>
        <w:spacing w:after="240"/>
        <w:jc w:val="center"/>
        <w:rPr>
          <w:rFonts w:ascii="Footlight MT Light" w:eastAsia="Gentium Basic" w:hAnsi="Footlight MT Light" w:cs="Gentium Basic"/>
        </w:rPr>
      </w:pPr>
      <w:r w:rsidRPr="002A2D13">
        <w:rPr>
          <w:rFonts w:ascii="Footlight MT Light" w:eastAsia="Gentium Basic" w:hAnsi="Footlight MT Light" w:cs="Gentium Basic"/>
        </w:rPr>
        <w:t>YANG DIJAMIN</w:t>
      </w:r>
    </w:p>
    <w:p w14:paraId="16FE3897"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ternyata Sanggahan Banding yang diajukan tidak benar. </w:t>
      </w:r>
    </w:p>
    <w:p w14:paraId="31CDBEFD" w14:textId="77777777" w:rsidR="006407E4" w:rsidRPr="002A2D13" w:rsidRDefault="006407E4" w:rsidP="002A2D13">
      <w:pPr>
        <w:jc w:val="both"/>
        <w:rPr>
          <w:rFonts w:ascii="Footlight MT Light" w:eastAsia="Gentium Basic" w:hAnsi="Footlight MT Light" w:cs="Gentium Basic"/>
        </w:rPr>
      </w:pPr>
    </w:p>
    <w:p w14:paraId="3D24CA59"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Garansi Bank ini dikeluarkan dengan ketentuan sebagai berikut : </w:t>
      </w:r>
    </w:p>
    <w:p w14:paraId="47739B63" w14:textId="77777777" w:rsidR="006407E4" w:rsidRPr="002A2D13" w:rsidRDefault="004D30FB" w:rsidP="002A2D13">
      <w:pPr>
        <w:numPr>
          <w:ilvl w:val="0"/>
          <w:numId w:val="8"/>
        </w:numPr>
        <w:pBdr>
          <w:top w:val="nil"/>
          <w:left w:val="nil"/>
          <w:bottom w:val="nil"/>
          <w:right w:val="nil"/>
          <w:between w:val="nil"/>
        </w:pBdr>
        <w:tabs>
          <w:tab w:val="left" w:pos="284"/>
        </w:tabs>
        <w:ind w:left="283" w:hanging="283"/>
        <w:jc w:val="both"/>
        <w:rPr>
          <w:rFonts w:ascii="Footlight MT Light" w:eastAsia="Gentium Basic" w:hAnsi="Footlight MT Light" w:cs="Gentium Basic"/>
        </w:rPr>
      </w:pPr>
      <w:r w:rsidRPr="002A2D13">
        <w:rPr>
          <w:rFonts w:ascii="Footlight MT Light" w:eastAsia="Gentium Basic" w:hAnsi="Footlight MT Light" w:cs="Gentium Basic"/>
        </w:rPr>
        <w:t>Garansi Bank berlaku selama .................. (........dalam huruf ..........) hari kalender, dari tanggal .................. s.d. ...................</w:t>
      </w:r>
    </w:p>
    <w:p w14:paraId="391D03C0" w14:textId="77777777" w:rsidR="006407E4" w:rsidRPr="002A2D13" w:rsidRDefault="004D30FB" w:rsidP="002A2D13">
      <w:pPr>
        <w:numPr>
          <w:ilvl w:val="0"/>
          <w:numId w:val="8"/>
        </w:numPr>
        <w:pBdr>
          <w:top w:val="nil"/>
          <w:left w:val="nil"/>
          <w:bottom w:val="nil"/>
          <w:right w:val="nil"/>
          <w:between w:val="nil"/>
        </w:pBdr>
        <w:tabs>
          <w:tab w:val="left" w:pos="284"/>
        </w:tabs>
        <w:ind w:left="283" w:hanging="283"/>
        <w:jc w:val="both"/>
        <w:rPr>
          <w:rFonts w:ascii="Footlight MT Light" w:eastAsia="Gentium Basic" w:hAnsi="Footlight MT Light" w:cs="Gentium Basic"/>
        </w:rPr>
      </w:pPr>
      <w:r w:rsidRPr="002A2D13">
        <w:rPr>
          <w:rFonts w:ascii="Footlight MT Light" w:eastAsia="Gentium Basic" w:hAnsi="Footlight MT Light" w:cs="Gentium Basic"/>
        </w:rPr>
        <w:t>Tuntutan pencairan atau klaim dapat diajukan secara tertulis dengan melampirkan Surat Pernyataan Sanggahan Banding tidak benar dari Penerima Jaminan paling lambat 14 (empat belas) hari kalender setelah tanggal jatuh tempo Garansi Bank sebagaimana tercantum dalam butir 1.</w:t>
      </w:r>
    </w:p>
    <w:p w14:paraId="2925ADF9" w14:textId="77777777" w:rsidR="006407E4" w:rsidRPr="002A2D13" w:rsidRDefault="004D30FB" w:rsidP="002A2D13">
      <w:pPr>
        <w:numPr>
          <w:ilvl w:val="0"/>
          <w:numId w:val="8"/>
        </w:numPr>
        <w:pBdr>
          <w:top w:val="nil"/>
          <w:left w:val="nil"/>
          <w:bottom w:val="nil"/>
          <w:right w:val="nil"/>
          <w:between w:val="nil"/>
        </w:pBdr>
        <w:tabs>
          <w:tab w:val="left" w:pos="284"/>
        </w:tabs>
        <w:ind w:left="283" w:hanging="283"/>
        <w:jc w:val="both"/>
        <w:rPr>
          <w:rFonts w:ascii="Footlight MT Light" w:eastAsia="Gentium Basic" w:hAnsi="Footlight MT Light" w:cs="Gentium Basic"/>
        </w:rPr>
      </w:pPr>
      <w:r w:rsidRPr="002A2D13">
        <w:rPr>
          <w:rFonts w:ascii="Footlight MT Light" w:eastAsia="Gentium Basic" w:hAnsi="Footlight MT Light" w:cs="Gentium Basic"/>
        </w:rPr>
        <w:t>Penjamin akan membayar kepada Penerima Jaminan sejumlah nilai jaminan tersebut di atas dalam waktu paling lambat 14 (empat belas) hari kerja tanpa syarat setelah menerima tuntutan pencairan dari Penerima Jaminan berdasar Surat Pernyataan Sanggahan Banding tidak benar dari Penerima Jaminan dan pengenaan sanksi akibat Sanggahan Banding yang diajukan Yang Dijamin tidak benar.</w:t>
      </w:r>
    </w:p>
    <w:p w14:paraId="258FFF67" w14:textId="77777777" w:rsidR="006407E4" w:rsidRPr="002A2D13" w:rsidRDefault="004D30FB" w:rsidP="002A2D13">
      <w:pPr>
        <w:numPr>
          <w:ilvl w:val="0"/>
          <w:numId w:val="8"/>
        </w:numPr>
        <w:pBdr>
          <w:top w:val="nil"/>
          <w:left w:val="nil"/>
          <w:bottom w:val="nil"/>
          <w:right w:val="nil"/>
          <w:between w:val="nil"/>
        </w:pBdr>
        <w:tabs>
          <w:tab w:val="left" w:pos="284"/>
        </w:tabs>
        <w:ind w:left="283" w:hanging="283"/>
        <w:jc w:val="both"/>
        <w:rPr>
          <w:rFonts w:ascii="Footlight MT Light" w:eastAsia="Gentium Basic" w:hAnsi="Footlight MT Light" w:cs="Gentium Basic"/>
        </w:rPr>
      </w:pPr>
      <w:r w:rsidRPr="002A2D13">
        <w:rPr>
          <w:rFonts w:ascii="Footlight MT Light" w:eastAsia="Gentium Basic" w:hAnsi="Footlight MT Light" w:cs="Gentium Basic"/>
        </w:rPr>
        <w:t>Penjamin melepaskan hak-hak istimewanya untuk menuntut supaya benda-benda yang diikat sebagai jaminan lebih dahulu disita dan dijual untuk melunasi hutang Yang Dijamin sebagaimana dimaksud dalam Pasal 1831 Kitab Undang-Undang Hukum Perdata.</w:t>
      </w:r>
    </w:p>
    <w:p w14:paraId="2045D302" w14:textId="77777777" w:rsidR="006407E4" w:rsidRPr="002A2D13" w:rsidRDefault="004D30FB" w:rsidP="002A2D13">
      <w:pPr>
        <w:numPr>
          <w:ilvl w:val="0"/>
          <w:numId w:val="8"/>
        </w:numPr>
        <w:pBdr>
          <w:top w:val="nil"/>
          <w:left w:val="nil"/>
          <w:bottom w:val="nil"/>
          <w:right w:val="nil"/>
          <w:between w:val="nil"/>
        </w:pBdr>
        <w:tabs>
          <w:tab w:val="left" w:pos="284"/>
        </w:tabs>
        <w:ind w:left="283" w:hanging="283"/>
        <w:jc w:val="both"/>
        <w:rPr>
          <w:rFonts w:ascii="Footlight MT Light" w:eastAsia="Gentium Basic" w:hAnsi="Footlight MT Light" w:cs="Gentium Basic"/>
        </w:rPr>
      </w:pPr>
      <w:r w:rsidRPr="002A2D13">
        <w:rPr>
          <w:rFonts w:ascii="Footlight MT Light" w:eastAsia="Gentium Basic" w:hAnsi="Footlight MT Light" w:cs="Gentium Basic"/>
        </w:rPr>
        <w:t>Garansi Bank ini tidak dapat dipindahtangankan atau dijadikan jaminan kepada pihak lain.</w:t>
      </w:r>
    </w:p>
    <w:p w14:paraId="31BCBD3B" w14:textId="77777777" w:rsidR="006407E4" w:rsidRPr="002A2D13" w:rsidRDefault="004D30FB" w:rsidP="002A2D13">
      <w:pPr>
        <w:numPr>
          <w:ilvl w:val="0"/>
          <w:numId w:val="8"/>
        </w:numPr>
        <w:pBdr>
          <w:top w:val="nil"/>
          <w:left w:val="nil"/>
          <w:bottom w:val="nil"/>
          <w:right w:val="nil"/>
          <w:between w:val="nil"/>
        </w:pBdr>
        <w:tabs>
          <w:tab w:val="left" w:pos="284"/>
        </w:tabs>
        <w:ind w:left="283" w:hanging="283"/>
        <w:jc w:val="both"/>
        <w:rPr>
          <w:rFonts w:ascii="Footlight MT Light" w:eastAsia="Gentium Basic" w:hAnsi="Footlight MT Light" w:cs="Gentium Basic"/>
        </w:rPr>
      </w:pPr>
      <w:r w:rsidRPr="002A2D13">
        <w:rPr>
          <w:rFonts w:ascii="Footlight MT Light" w:eastAsia="Gentium Basic" w:hAnsi="Footlight MT Light" w:cs="Gentium Basic"/>
        </w:rPr>
        <w:t>Segala hal yang mungkin timbul sebagai akibat dari Garansi Bank ini, masing-masing pihak memilih domisili hukum yang umum dan tetap di Kantor Pengadilan Negeri ....................</w:t>
      </w:r>
    </w:p>
    <w:p w14:paraId="30B4618B" w14:textId="77777777" w:rsidR="006407E4" w:rsidRPr="002A2D13" w:rsidRDefault="006407E4" w:rsidP="002A2D13">
      <w:pPr>
        <w:pBdr>
          <w:top w:val="nil"/>
          <w:left w:val="nil"/>
          <w:bottom w:val="nil"/>
          <w:right w:val="nil"/>
          <w:between w:val="nil"/>
        </w:pBdr>
        <w:tabs>
          <w:tab w:val="left" w:pos="284"/>
        </w:tabs>
        <w:ind w:left="283"/>
        <w:jc w:val="both"/>
        <w:rPr>
          <w:rFonts w:ascii="Footlight MT Light" w:eastAsia="Gentium Basic" w:hAnsi="Footlight MT Light" w:cs="Gentium Basic"/>
        </w:rPr>
      </w:pPr>
    </w:p>
    <w:p w14:paraId="130ED48F" w14:textId="77777777" w:rsidR="006407E4" w:rsidRPr="002A2D13" w:rsidRDefault="006407E4" w:rsidP="002A2D13">
      <w:pPr>
        <w:pBdr>
          <w:top w:val="nil"/>
          <w:left w:val="nil"/>
          <w:bottom w:val="nil"/>
          <w:right w:val="nil"/>
          <w:between w:val="nil"/>
        </w:pBdr>
        <w:tabs>
          <w:tab w:val="left" w:pos="284"/>
        </w:tabs>
        <w:ind w:left="283"/>
        <w:jc w:val="both"/>
        <w:rPr>
          <w:rFonts w:ascii="Footlight MT Light" w:eastAsia="Gentium Basic" w:hAnsi="Footlight MT Light" w:cs="Gentium Basic"/>
        </w:rPr>
      </w:pPr>
    </w:p>
    <w:p w14:paraId="3AFD3B3B" w14:textId="77777777" w:rsidR="006407E4" w:rsidRPr="002A2D13" w:rsidRDefault="006407E4" w:rsidP="002A2D13">
      <w:pPr>
        <w:pBdr>
          <w:top w:val="nil"/>
          <w:left w:val="nil"/>
          <w:bottom w:val="nil"/>
          <w:right w:val="nil"/>
          <w:between w:val="nil"/>
        </w:pBdr>
        <w:tabs>
          <w:tab w:val="left" w:pos="284"/>
        </w:tabs>
        <w:ind w:left="283"/>
        <w:jc w:val="both"/>
        <w:rPr>
          <w:rFonts w:ascii="Footlight MT Light" w:eastAsia="Gentium Basic" w:hAnsi="Footlight MT Light" w:cs="Gentium Basic"/>
        </w:rPr>
      </w:pPr>
    </w:p>
    <w:p w14:paraId="1FD612A3" w14:textId="77777777" w:rsidR="006407E4" w:rsidRPr="002A2D13" w:rsidRDefault="006407E4" w:rsidP="002A2D13">
      <w:pPr>
        <w:pBdr>
          <w:top w:val="nil"/>
          <w:left w:val="nil"/>
          <w:bottom w:val="nil"/>
          <w:right w:val="nil"/>
          <w:between w:val="nil"/>
        </w:pBdr>
        <w:tabs>
          <w:tab w:val="left" w:pos="567"/>
        </w:tabs>
        <w:jc w:val="both"/>
        <w:rPr>
          <w:rFonts w:ascii="Footlight MT Light" w:eastAsia="Gentium Basic" w:hAnsi="Footlight MT Light" w:cs="Gentium Basic"/>
        </w:rPr>
      </w:pPr>
    </w:p>
    <w:p w14:paraId="7295C6A3" w14:textId="77777777" w:rsidR="006407E4" w:rsidRPr="002A2D13" w:rsidRDefault="004D30FB" w:rsidP="002A2D13">
      <w:pPr>
        <w:pBdr>
          <w:top w:val="nil"/>
          <w:left w:val="nil"/>
          <w:bottom w:val="dashed" w:sz="4" w:space="1" w:color="000000"/>
          <w:right w:val="nil"/>
          <w:between w:val="nil"/>
        </w:pBdr>
        <w:tabs>
          <w:tab w:val="left" w:pos="4820"/>
        </w:tabs>
        <w:ind w:left="3969"/>
        <w:rPr>
          <w:rFonts w:ascii="Footlight MT Light" w:eastAsia="Gentium Basic" w:hAnsi="Footlight MT Light" w:cs="Gentium Basic"/>
        </w:rPr>
      </w:pPr>
      <w:r w:rsidRPr="002A2D13">
        <w:rPr>
          <w:rFonts w:ascii="Footlight MT Light" w:eastAsia="Gentium Basic" w:hAnsi="Footlight MT Light" w:cs="Gentium Basic"/>
        </w:rPr>
        <w:lastRenderedPageBreak/>
        <w:t>Dikeluarkan di</w:t>
      </w:r>
      <w:r w:rsidRPr="002A2D13">
        <w:rPr>
          <w:rFonts w:ascii="Footlight MT Light" w:eastAsia="Gentium Basic" w:hAnsi="Footlight MT Light" w:cs="Gentium Basic"/>
        </w:rPr>
        <w:tab/>
        <w:t>: _______________</w:t>
      </w:r>
    </w:p>
    <w:p w14:paraId="76F249BB" w14:textId="77777777" w:rsidR="006407E4" w:rsidRPr="002A2D13" w:rsidRDefault="004D30FB" w:rsidP="002A2D13">
      <w:pPr>
        <w:pBdr>
          <w:top w:val="nil"/>
          <w:left w:val="nil"/>
          <w:bottom w:val="dashed" w:sz="4" w:space="1" w:color="000000"/>
          <w:right w:val="nil"/>
          <w:between w:val="nil"/>
        </w:pBdr>
        <w:tabs>
          <w:tab w:val="left" w:pos="4820"/>
        </w:tabs>
        <w:ind w:left="3969"/>
        <w:rPr>
          <w:rFonts w:ascii="Footlight MT Light" w:eastAsia="Gentium Basic" w:hAnsi="Footlight MT Light" w:cs="Gentium Basic"/>
        </w:rPr>
      </w:pPr>
      <w:r w:rsidRPr="002A2D13">
        <w:rPr>
          <w:rFonts w:ascii="Footlight MT Light" w:eastAsia="Gentium Basic" w:hAnsi="Footlight MT Light" w:cs="Gentium Basic"/>
        </w:rPr>
        <w:t>Pada tanggal</w:t>
      </w:r>
      <w:r w:rsidRPr="002A2D13">
        <w:rPr>
          <w:rFonts w:ascii="Footlight MT Light" w:eastAsia="Gentium Basic" w:hAnsi="Footlight MT Light" w:cs="Gentium Basic"/>
        </w:rPr>
        <w:tab/>
        <w:t>: _______________</w:t>
      </w:r>
    </w:p>
    <w:p w14:paraId="48038823" w14:textId="77777777" w:rsidR="006407E4" w:rsidRPr="002A2D13" w:rsidRDefault="006407E4" w:rsidP="002A2D13">
      <w:pPr>
        <w:pBdr>
          <w:top w:val="nil"/>
          <w:left w:val="nil"/>
          <w:bottom w:val="dashed" w:sz="4" w:space="1" w:color="000000"/>
          <w:right w:val="nil"/>
          <w:between w:val="nil"/>
        </w:pBdr>
        <w:tabs>
          <w:tab w:val="left" w:pos="4820"/>
        </w:tabs>
        <w:ind w:left="3969"/>
        <w:rPr>
          <w:rFonts w:ascii="Footlight MT Light" w:eastAsia="Gentium Basic" w:hAnsi="Footlight MT Light" w:cs="Gentium Basic"/>
        </w:rPr>
      </w:pPr>
    </w:p>
    <w:p w14:paraId="4A8A94A2" w14:textId="77777777" w:rsidR="006407E4" w:rsidRPr="002A2D13" w:rsidRDefault="006407E4" w:rsidP="002A2D13">
      <w:pPr>
        <w:pBdr>
          <w:top w:val="nil"/>
          <w:left w:val="nil"/>
          <w:bottom w:val="nil"/>
          <w:right w:val="nil"/>
          <w:between w:val="nil"/>
        </w:pBdr>
        <w:tabs>
          <w:tab w:val="left" w:pos="4820"/>
        </w:tabs>
        <w:ind w:left="4820"/>
        <w:rPr>
          <w:rFonts w:ascii="Footlight MT Light" w:eastAsia="Gentium Basic" w:hAnsi="Footlight MT Light" w:cs="Gentium Basic"/>
        </w:rPr>
      </w:pPr>
    </w:p>
    <w:p w14:paraId="4174F699" w14:textId="77777777" w:rsidR="006407E4" w:rsidRPr="002A2D13" w:rsidRDefault="004D30FB" w:rsidP="002A2D13">
      <w:pPr>
        <w:pBdr>
          <w:top w:val="nil"/>
          <w:left w:val="nil"/>
          <w:bottom w:val="nil"/>
          <w:right w:val="nil"/>
          <w:between w:val="nil"/>
        </w:pBdr>
        <w:tabs>
          <w:tab w:val="left" w:pos="4820"/>
        </w:tabs>
        <w:ind w:left="4320"/>
        <w:rPr>
          <w:rFonts w:ascii="Footlight MT Light" w:eastAsia="Gentium Basic" w:hAnsi="Footlight MT Light" w:cs="Gentium Basic"/>
          <w:i/>
          <w:sz w:val="22"/>
          <w:szCs w:val="22"/>
        </w:rPr>
      </w:pPr>
      <w:r w:rsidRPr="002A2D13">
        <w:rPr>
          <w:rFonts w:ascii="Footlight MT Light" w:eastAsia="Gentium Basic" w:hAnsi="Footlight MT Light" w:cs="Gentium Basic"/>
          <w:i/>
          <w:sz w:val="22"/>
          <w:szCs w:val="22"/>
        </w:rPr>
        <w:t>[Bank]</w:t>
      </w:r>
    </w:p>
    <w:p w14:paraId="3F252D10" w14:textId="77777777" w:rsidR="006407E4" w:rsidRPr="002A2D13" w:rsidRDefault="006407E4" w:rsidP="002A2D13">
      <w:pPr>
        <w:pBdr>
          <w:top w:val="nil"/>
          <w:left w:val="nil"/>
          <w:bottom w:val="nil"/>
          <w:right w:val="nil"/>
          <w:between w:val="nil"/>
        </w:pBdr>
        <w:tabs>
          <w:tab w:val="left" w:pos="4820"/>
        </w:tabs>
        <w:ind w:left="4320"/>
        <w:rPr>
          <w:rFonts w:ascii="Footlight MT Light" w:eastAsia="Gentium Basic" w:hAnsi="Footlight MT Light" w:cs="Gentium Basic"/>
          <w:i/>
        </w:rPr>
      </w:pPr>
    </w:p>
    <w:p w14:paraId="103EA4B8" w14:textId="4460CA9A"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00B13A85" w:rsidRPr="002A2D13">
        <w:rPr>
          <w:rFonts w:ascii="Footlight MT Light" w:eastAsia="Gentium Basic" w:hAnsi="Footlight MT Light" w:cs="Gentium Basic"/>
        </w:rPr>
        <w:t>M</w:t>
      </w:r>
      <w:r w:rsidR="00B13A85" w:rsidRPr="002A2D13">
        <w:rPr>
          <w:rFonts w:ascii="Footlight MT Light" w:eastAsia="Gentium Basic" w:hAnsi="Footlight MT Light" w:cs="Gentium Basic"/>
          <w:lang w:val="en-US"/>
        </w:rPr>
        <w:t>e</w:t>
      </w:r>
      <w:r w:rsidR="00B13A85" w:rsidRPr="002A2D13">
        <w:rPr>
          <w:rFonts w:ascii="Footlight MT Light" w:eastAsia="Gentium Basic" w:hAnsi="Footlight MT Light" w:cs="Gentium Basic"/>
        </w:rPr>
        <w:t>terai Rp.</w:t>
      </w:r>
      <w:r w:rsidR="00B13A85" w:rsidRPr="002A2D13">
        <w:rPr>
          <w:rFonts w:ascii="Footlight MT Light" w:eastAsia="Gentium Basic" w:hAnsi="Footlight MT Light" w:cs="Gentium Basic"/>
          <w:lang w:val="en-US"/>
        </w:rPr>
        <w:t>10.</w:t>
      </w:r>
      <w:r w:rsidR="00B13A85" w:rsidRPr="002A2D13">
        <w:rPr>
          <w:rFonts w:ascii="Footlight MT Light" w:eastAsia="Gentium Basic" w:hAnsi="Footlight MT Light" w:cs="Gentium Basic"/>
        </w:rPr>
        <w:t>000,00</w:t>
      </w:r>
    </w:p>
    <w:p w14:paraId="4E41DB85" w14:textId="77777777" w:rsidR="006407E4" w:rsidRPr="002A2D13" w:rsidRDefault="004D30FB" w:rsidP="002A2D13">
      <w:pPr>
        <w:pBdr>
          <w:top w:val="nil"/>
          <w:left w:val="nil"/>
          <w:bottom w:val="nil"/>
          <w:right w:val="nil"/>
          <w:between w:val="nil"/>
        </w:pBdr>
        <w:tabs>
          <w:tab w:val="left" w:pos="2977"/>
        </w:tabs>
        <w:ind w:left="720"/>
        <w:rPr>
          <w:rFonts w:ascii="Footlight MT Light" w:eastAsia="Gentium Basic" w:hAnsi="Footlight MT Light" w:cs="Gentium Basic"/>
        </w:rPr>
      </w:pPr>
      <w:r w:rsidRPr="002A2D13">
        <w:rPr>
          <w:rFonts w:ascii="Footlight MT Light" w:eastAsia="Gentium Basic" w:hAnsi="Footlight MT Light" w:cs="Gentium Basic"/>
        </w:rPr>
        <w:tab/>
      </w:r>
      <w:r w:rsidRPr="002A2D13">
        <w:rPr>
          <w:rFonts w:ascii="Footlight MT Light" w:hAnsi="Footlight MT Light"/>
          <w:noProof/>
          <w:lang w:eastAsia="id-ID"/>
        </w:rPr>
        <mc:AlternateContent>
          <mc:Choice Requires="wps">
            <w:drawing>
              <wp:anchor distT="0" distB="0" distL="114300" distR="114300" simplePos="0" relativeHeight="251663360" behindDoc="0" locked="0" layoutInCell="1" hidden="0" allowOverlap="1" wp14:anchorId="7D72B257" wp14:editId="3430AA5E">
                <wp:simplePos x="0" y="0"/>
                <wp:positionH relativeFrom="column">
                  <wp:posOffset>165100</wp:posOffset>
                </wp:positionH>
                <wp:positionV relativeFrom="paragraph">
                  <wp:posOffset>114300</wp:posOffset>
                </wp:positionV>
                <wp:extent cx="1217295" cy="677545"/>
                <wp:effectExtent l="0" t="0" r="0" b="0"/>
                <wp:wrapNone/>
                <wp:docPr id="316" name="Rectangle 316"/>
                <wp:cNvGraphicFramePr/>
                <a:graphic xmlns:a="http://schemas.openxmlformats.org/drawingml/2006/main">
                  <a:graphicData uri="http://schemas.microsoft.com/office/word/2010/wordprocessingShape">
                    <wps:wsp>
                      <wps:cNvSpPr/>
                      <wps:spPr>
                        <a:xfrm>
                          <a:off x="4742115" y="3445990"/>
                          <a:ext cx="1207770" cy="6680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8D520F" w14:textId="77777777" w:rsidR="00106358" w:rsidRDefault="00106358">
                            <w:pPr>
                              <w:textDirection w:val="btLr"/>
                            </w:pPr>
                            <w:r>
                              <w:rPr>
                                <w:rFonts w:ascii="Gentium Basic" w:eastAsia="Gentium Basic" w:hAnsi="Gentium Basic" w:cs="Gentium Basic"/>
                                <w:color w:val="000000"/>
                                <w:sz w:val="14"/>
                              </w:rPr>
                              <w:t>Untuk keyakinan, pemegang Garansi Bank disarankan untuk mengkonfirmasi Garansi ini ke  ...........</w:t>
                            </w:r>
                            <w:r>
                              <w:rPr>
                                <w:rFonts w:ascii="Gentium Basic" w:eastAsia="Gentium Basic" w:hAnsi="Gentium Basic" w:cs="Gentium Basic"/>
                                <w:i/>
                                <w:color w:val="000000"/>
                                <w:sz w:val="14"/>
                              </w:rPr>
                              <w:t>[bank]</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72B257" id="Rectangle 316" o:spid="_x0000_s1032" style="position:absolute;left:0;text-align:left;margin-left:13pt;margin-top:9pt;width:95.85pt;height:53.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">
                <v:stroke startarrowwidth="narrow" startarrowlength="short" endarrowwidth="narrow" endarrowlength="short"/>
                <v:textbox inset="2.53958mm,1.2694mm,2.53958mm,1.2694mm">
                  <w:txbxContent>
                    <w:p w14:paraId="6D8D520F" w14:textId="77777777" w:rsidR="00106358" w:rsidRDefault="00106358">
                      <w:pPr>
                        <w:textDirection w:val="btLr"/>
                      </w:pPr>
                      <w:r>
                        <w:rPr>
                          <w:rFonts w:ascii="Gentium Basic" w:eastAsia="Gentium Basic" w:hAnsi="Gentium Basic" w:cs="Gentium Basic"/>
                          <w:color w:val="000000"/>
                          <w:sz w:val="14"/>
                        </w:rPr>
                        <w:t>Untuk keyakinan, pemegang Garansi Bank disarankan untuk mengkonfirmasi Garansi ini ke  ...........</w:t>
                      </w:r>
                      <w:r>
                        <w:rPr>
                          <w:rFonts w:ascii="Gentium Basic" w:eastAsia="Gentium Basic" w:hAnsi="Gentium Basic" w:cs="Gentium Basic"/>
                          <w:i/>
                          <w:color w:val="000000"/>
                          <w:sz w:val="14"/>
                        </w:rPr>
                        <w:t>[bank]</w:t>
                      </w:r>
                    </w:p>
                  </w:txbxContent>
                </v:textbox>
              </v:rect>
            </w:pict>
          </mc:Fallback>
        </mc:AlternateContent>
      </w:r>
    </w:p>
    <w:p w14:paraId="4F8F4B64" w14:textId="77777777" w:rsidR="006407E4" w:rsidRPr="002A2D13" w:rsidRDefault="004D30FB" w:rsidP="002A2D13">
      <w:pPr>
        <w:pBdr>
          <w:top w:val="nil"/>
          <w:left w:val="nil"/>
          <w:bottom w:val="nil"/>
          <w:right w:val="nil"/>
          <w:between w:val="nil"/>
        </w:pBdr>
        <w:tabs>
          <w:tab w:val="left" w:pos="6521"/>
        </w:tabs>
        <w:ind w:left="3969"/>
        <w:rPr>
          <w:rFonts w:ascii="Footlight MT Light" w:eastAsia="Gentium Basic" w:hAnsi="Footlight MT Light" w:cs="Gentium Basic"/>
        </w:rPr>
      </w:pPr>
      <w:r w:rsidRPr="002A2D13">
        <w:rPr>
          <w:rFonts w:ascii="Footlight MT Light" w:eastAsia="Gentium Basic" w:hAnsi="Footlight MT Light" w:cs="Gentium Basic"/>
        </w:rPr>
        <w:t xml:space="preserve">_______________ </w:t>
      </w:r>
    </w:p>
    <w:p w14:paraId="474C1F82" w14:textId="77777777" w:rsidR="006407E4" w:rsidRPr="002A2D13" w:rsidRDefault="004D30FB" w:rsidP="002A2D13">
      <w:pPr>
        <w:pBdr>
          <w:top w:val="nil"/>
          <w:left w:val="nil"/>
          <w:bottom w:val="nil"/>
          <w:right w:val="nil"/>
          <w:between w:val="nil"/>
        </w:pBdr>
        <w:tabs>
          <w:tab w:val="left" w:pos="6521"/>
        </w:tabs>
        <w:ind w:left="3969"/>
        <w:rPr>
          <w:rFonts w:ascii="Footlight MT Light" w:eastAsia="Gentium Basic" w:hAnsi="Footlight MT Light" w:cs="Gentium Basic"/>
          <w:i/>
          <w:sz w:val="22"/>
          <w:szCs w:val="22"/>
        </w:rPr>
      </w:pPr>
      <w:r w:rsidRPr="002A2D13">
        <w:rPr>
          <w:rFonts w:ascii="Footlight MT Light" w:eastAsia="Gentium Basic" w:hAnsi="Footlight MT Light" w:cs="Gentium Basic"/>
          <w:i/>
          <w:sz w:val="22"/>
          <w:szCs w:val="22"/>
        </w:rPr>
        <w:t>[Nama dan Jabatan]</w:t>
      </w:r>
    </w:p>
    <w:p w14:paraId="4E619272" w14:textId="77777777" w:rsidR="006407E4" w:rsidRPr="002A2D13" w:rsidRDefault="006407E4" w:rsidP="002A2D13">
      <w:pPr>
        <w:jc w:val="center"/>
        <w:rPr>
          <w:rFonts w:ascii="Footlight MT Light" w:eastAsia="Gentium Basic" w:hAnsi="Footlight MT Light" w:cs="Gentium Basic"/>
          <w:b/>
        </w:rPr>
        <w:sectPr w:rsidR="006407E4" w:rsidRPr="002A2D13" w:rsidSect="003B3D29">
          <w:pgSz w:w="12240" w:h="20160"/>
          <w:pgMar w:top="2268" w:right="1197" w:bottom="1701" w:left="2268" w:header="737" w:footer="737" w:gutter="0"/>
          <w:pgNumType w:fmt="numberInDash"/>
          <w:cols w:space="720"/>
        </w:sectPr>
      </w:pPr>
    </w:p>
    <w:p w14:paraId="103BFF8D" w14:textId="4691F4BE" w:rsidR="006407E4" w:rsidRPr="002A2D13" w:rsidRDefault="004D30FB" w:rsidP="002A2D13">
      <w:pPr>
        <w:pStyle w:val="Heading2"/>
        <w:numPr>
          <w:ilvl w:val="1"/>
          <w:numId w:val="261"/>
        </w:numPr>
      </w:pPr>
      <w:bookmarkStart w:id="117" w:name="_Toc69896490"/>
      <w:r w:rsidRPr="002A2D13">
        <w:lastRenderedPageBreak/>
        <w:t>BENTUK JAMINAN SANGGAHAN  BANDING DARI ASURANSI/</w:t>
      </w:r>
      <w:r w:rsidR="00B13A85" w:rsidRPr="002A2D13">
        <w:rPr>
          <w:lang w:val="en-US"/>
        </w:rPr>
        <w:t>KONSORSIUM PERUSAHAAN/</w:t>
      </w:r>
      <w:r w:rsidRPr="002A2D13">
        <w:t>PERUSAHAAN PENJAMINAN</w:t>
      </w:r>
      <w:bookmarkEnd w:id="117"/>
      <w:r w:rsidRPr="002A2D13">
        <w:t xml:space="preserve"> </w:t>
      </w:r>
    </w:p>
    <w:p w14:paraId="68C7796B" w14:textId="77777777" w:rsidR="006407E4" w:rsidRPr="002A2D13" w:rsidRDefault="006407E4" w:rsidP="002A2D13">
      <w:pPr>
        <w:pBdr>
          <w:bottom w:val="single" w:sz="4" w:space="1" w:color="000000"/>
        </w:pBdr>
        <w:rPr>
          <w:rFonts w:ascii="Footlight MT Light" w:eastAsia="Gentium Basic" w:hAnsi="Footlight MT Light" w:cs="Gentium Basic"/>
          <w:b/>
        </w:rPr>
      </w:pPr>
    </w:p>
    <w:p w14:paraId="4789FCB9"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hAnsi="Footlight MT Light"/>
          <w:noProof/>
          <w:lang w:eastAsia="id-ID"/>
        </w:rPr>
        <mc:AlternateContent>
          <mc:Choice Requires="wps">
            <w:drawing>
              <wp:anchor distT="0" distB="0" distL="114300" distR="114300" simplePos="0" relativeHeight="251664384" behindDoc="0" locked="0" layoutInCell="1" hidden="0" allowOverlap="1" wp14:anchorId="4A04AE3E" wp14:editId="309D4F0D">
                <wp:simplePos x="0" y="0"/>
                <wp:positionH relativeFrom="column">
                  <wp:posOffset>4622800</wp:posOffset>
                </wp:positionH>
                <wp:positionV relativeFrom="paragraph">
                  <wp:posOffset>88900</wp:posOffset>
                </wp:positionV>
                <wp:extent cx="942975" cy="271145"/>
                <wp:effectExtent l="0" t="0" r="0" b="0"/>
                <wp:wrapNone/>
                <wp:docPr id="331" name="Rectangle 331"/>
                <wp:cNvGraphicFramePr/>
                <a:graphic xmlns:a="http://schemas.openxmlformats.org/drawingml/2006/main">
                  <a:graphicData uri="http://schemas.microsoft.com/office/word/2010/wordprocessingShape">
                    <wps:wsp>
                      <wps:cNvSpPr/>
                      <wps:spPr>
                        <a:xfrm>
                          <a:off x="4879275" y="3649190"/>
                          <a:ext cx="933450"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7B6C2D" w14:textId="77777777" w:rsidR="00106358" w:rsidRDefault="00106358">
                            <w:pPr>
                              <w:jc w:val="center"/>
                              <w:textDirection w:val="btLr"/>
                            </w:pPr>
                            <w:r>
                              <w:rPr>
                                <w:rFonts w:ascii="Gentium Basic" w:eastAsia="Gentium Basic" w:hAnsi="Gentium Basic" w:cs="Gentium Basic"/>
                                <w:b/>
                                <w:color w:val="000000"/>
                              </w:rPr>
                              <w:t>CONTOH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04AE3E" id="Rectangle 331" o:spid="_x0000_s1033" style="position:absolute;left:0;text-align:left;margin-left:364pt;margin-top:7pt;width:74.25pt;height:21.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">
                <v:stroke startarrowwidth="narrow" startarrowlength="short" endarrowwidth="narrow" endarrowlength="short"/>
                <v:textbox inset="2.53958mm,1.2694mm,2.53958mm,1.2694mm">
                  <w:txbxContent>
                    <w:p w14:paraId="367B6C2D" w14:textId="77777777" w:rsidR="00106358" w:rsidRDefault="00106358">
                      <w:pPr>
                        <w:jc w:val="center"/>
                        <w:textDirection w:val="btLr"/>
                      </w:pPr>
                      <w:r>
                        <w:rPr>
                          <w:rFonts w:ascii="Gentium Basic" w:eastAsia="Gentium Basic" w:hAnsi="Gentium Basic" w:cs="Gentium Basic"/>
                          <w:b/>
                          <w:color w:val="000000"/>
                        </w:rPr>
                        <w:t>CONTOH</w:t>
                      </w:r>
                    </w:p>
                  </w:txbxContent>
                </v:textbox>
              </v:rect>
            </w:pict>
          </mc:Fallback>
        </mc:AlternateContent>
      </w:r>
    </w:p>
    <w:p w14:paraId="13B132E8" w14:textId="77777777" w:rsidR="006407E4" w:rsidRPr="002A2D13" w:rsidRDefault="006407E4" w:rsidP="002A2D13">
      <w:pPr>
        <w:jc w:val="center"/>
        <w:rPr>
          <w:rFonts w:ascii="Footlight MT Light" w:eastAsia="Gentium Basic" w:hAnsi="Footlight MT Light" w:cs="Gentium Basic"/>
          <w:b/>
        </w:rPr>
      </w:pPr>
    </w:p>
    <w:p w14:paraId="0FFA9EC3"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[Kop Bank Penerbit Jaminan]</w:t>
      </w:r>
    </w:p>
    <w:p w14:paraId="1CA96653" w14:textId="77777777" w:rsidR="006407E4" w:rsidRPr="002A2D13" w:rsidRDefault="006407E4" w:rsidP="002A2D13">
      <w:pPr>
        <w:jc w:val="center"/>
        <w:rPr>
          <w:rFonts w:ascii="Footlight MT Light" w:eastAsia="Gentium Basic" w:hAnsi="Footlight MT Light" w:cs="Gentium Basic"/>
          <w:i/>
        </w:rPr>
      </w:pPr>
    </w:p>
    <w:p w14:paraId="29C73C92"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b/>
        </w:rPr>
      </w:pPr>
      <w:r w:rsidRPr="002A2D13">
        <w:rPr>
          <w:rFonts w:ascii="Footlight MT Light" w:eastAsia="Gentium Basic" w:hAnsi="Footlight MT Light" w:cs="Gentium Basic"/>
          <w:b/>
        </w:rPr>
        <w:t>JAMINAN SANGGAHAN BANDING</w:t>
      </w:r>
    </w:p>
    <w:p w14:paraId="5B6B6C47" w14:textId="77777777" w:rsidR="006407E4" w:rsidRPr="002A2D13" w:rsidRDefault="006407E4" w:rsidP="002A2D13">
      <w:pPr>
        <w:pBdr>
          <w:top w:val="nil"/>
          <w:left w:val="nil"/>
          <w:bottom w:val="nil"/>
          <w:right w:val="nil"/>
          <w:between w:val="nil"/>
        </w:pBdr>
        <w:ind w:left="720"/>
        <w:jc w:val="center"/>
        <w:rPr>
          <w:rFonts w:ascii="Footlight MT Light" w:eastAsia="Gentium Basic" w:hAnsi="Footlight MT Light" w:cs="Gentium Basic"/>
          <w:b/>
        </w:rPr>
      </w:pPr>
    </w:p>
    <w:p w14:paraId="4325C552"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Nomor Jaminan: __________________</w:t>
      </w:r>
      <w:r w:rsidRPr="002A2D13">
        <w:rPr>
          <w:rFonts w:ascii="Footlight MT Light" w:eastAsia="Gentium Basic" w:hAnsi="Footlight MT Light" w:cs="Gentium Basic"/>
        </w:rPr>
        <w:tab/>
      </w:r>
      <w:r w:rsidRPr="002A2D13">
        <w:rPr>
          <w:rFonts w:ascii="Footlight MT Light" w:eastAsia="Gentium Basic" w:hAnsi="Footlight MT Light" w:cs="Gentium Basic"/>
        </w:rPr>
        <w:tab/>
        <w:t>Nilai: ___________________</w:t>
      </w:r>
    </w:p>
    <w:p w14:paraId="1B0FB95A"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45466E03" w14:textId="77777777" w:rsidR="006407E4" w:rsidRPr="002A2D13" w:rsidRDefault="004D30FB" w:rsidP="002A2D13">
      <w:pPr>
        <w:numPr>
          <w:ilvl w:val="0"/>
          <w:numId w:val="175"/>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 xml:space="preserve">Dengan ini dinyatakan, bahwa kami: _____________________ </w:t>
      </w:r>
      <w:r w:rsidRPr="002A2D13">
        <w:rPr>
          <w:rFonts w:ascii="Footlight MT Light" w:eastAsia="Gentium Basic" w:hAnsi="Footlight MT Light" w:cs="Gentium Basic"/>
          <w:i/>
        </w:rPr>
        <w:t xml:space="preserve">[nama],  _____________ [alamat] </w:t>
      </w:r>
      <w:r w:rsidRPr="002A2D13">
        <w:rPr>
          <w:rFonts w:ascii="Footlight MT Light" w:eastAsia="Gentium Basic" w:hAnsi="Footlight MT Light" w:cs="Gentium Basic"/>
        </w:rPr>
        <w:t xml:space="preserve">sebagai Peserta, selanjutnya disebut TERJAMIN, dan  _____________________ </w:t>
      </w:r>
      <w:r w:rsidRPr="002A2D13">
        <w:rPr>
          <w:rFonts w:ascii="Footlight MT Light" w:eastAsia="Gentium Basic" w:hAnsi="Footlight MT Light" w:cs="Gentium Basic"/>
          <w:i/>
        </w:rPr>
        <w:t xml:space="preserve">[nama penerbit jaminan],  _____________ [alamat] </w:t>
      </w:r>
      <w:r w:rsidRPr="002A2D13">
        <w:rPr>
          <w:rFonts w:ascii="Footlight MT Light" w:eastAsia="Gentium Basic" w:hAnsi="Footlight MT Light" w:cs="Gentium Basic"/>
        </w:rPr>
        <w:t xml:space="preserve">sebagai Penjamin, selanjutnya disebut sebagai PENJAMIN, bertanggung jawab dan dengan tegas terikat pada _____________________ </w:t>
      </w:r>
      <w:r w:rsidRPr="002A2D13">
        <w:rPr>
          <w:rFonts w:ascii="Footlight MT Light" w:eastAsia="Gentium Basic" w:hAnsi="Footlight MT Light" w:cs="Gentium Basic"/>
          <w:i/>
        </w:rPr>
        <w:t xml:space="preserve">[nama Pokja Pemilihan],  _________________________ [alamat] </w:t>
      </w:r>
      <w:r w:rsidRPr="002A2D13">
        <w:rPr>
          <w:rFonts w:ascii="Footlight MT Light" w:eastAsia="Gentium Basic" w:hAnsi="Footlight MT Light" w:cs="Gentium Basic"/>
        </w:rPr>
        <w:t>sebagai Pelaksana Tender, selanjutnya disebut PENERIMA JAMINAN atas uang sejumlah Rp ________________ (terbilang __________________________________)</w:t>
      </w:r>
    </w:p>
    <w:p w14:paraId="3C3AAE2D" w14:textId="77777777" w:rsidR="002A7E4F" w:rsidRPr="002A2D13" w:rsidRDefault="004D30FB" w:rsidP="002A2D13">
      <w:pPr>
        <w:numPr>
          <w:ilvl w:val="0"/>
          <w:numId w:val="175"/>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Maka kami, TERJAMIN dan PENJAMIN dengan ini mengikatkan diri untuk melakukan pembayaran jumlah tersebut di atas dengan baik dan benar berkaitan dengan sanggahan banding terhadap hasil tender_____________________yang diselenggarakan oleh PENERIMA JAMINAN.</w:t>
      </w:r>
      <w:r w:rsidR="002A7E4F" w:rsidRPr="002A2D13">
        <w:rPr>
          <w:rFonts w:ascii="Footlight MT Light" w:eastAsia="Gentium Basic" w:hAnsi="Footlight MT Light" w:cs="Gentium Basic"/>
        </w:rPr>
        <w:t xml:space="preserve"> </w:t>
      </w:r>
    </w:p>
    <w:p w14:paraId="5F144784" w14:textId="6D82566E" w:rsidR="006407E4" w:rsidRPr="002A2D13" w:rsidRDefault="004D30FB" w:rsidP="002A2D13">
      <w:pPr>
        <w:numPr>
          <w:ilvl w:val="0"/>
          <w:numId w:val="175"/>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Surat Jaminan ini berlaku selama ____ (____________) hari kalender dan  efektif mulai dari tanggal ___________ sampai dengan tanggal__________</w:t>
      </w:r>
    </w:p>
    <w:p w14:paraId="28088D63" w14:textId="77777777" w:rsidR="006407E4" w:rsidRPr="002A2D13" w:rsidRDefault="004D30FB" w:rsidP="002A2D13">
      <w:pPr>
        <w:numPr>
          <w:ilvl w:val="0"/>
          <w:numId w:val="175"/>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Jaminan ini berlaku apabila:</w:t>
      </w:r>
    </w:p>
    <w:p w14:paraId="6B24E129" w14:textId="77777777" w:rsidR="006407E4" w:rsidRPr="002A2D13" w:rsidRDefault="004D30FB" w:rsidP="002A2D13">
      <w:pPr>
        <w:pBdr>
          <w:top w:val="nil"/>
          <w:left w:val="nil"/>
          <w:bottom w:val="nil"/>
          <w:right w:val="nil"/>
          <w:between w:val="nil"/>
        </w:pBdr>
        <w:ind w:left="426"/>
        <w:jc w:val="both"/>
        <w:rPr>
          <w:rFonts w:ascii="Footlight MT Light" w:eastAsia="Gentium Basic" w:hAnsi="Footlight MT Light" w:cs="Gentium Basic"/>
        </w:rPr>
      </w:pPr>
      <w:r w:rsidRPr="002A2D13">
        <w:rPr>
          <w:rFonts w:ascii="Footlight MT Light" w:eastAsia="Gentium Basic" w:hAnsi="Footlight MT Light" w:cs="Gentium Basic"/>
        </w:rPr>
        <w:t>Sanggahan Banding yang diajukan TERJAMIN dinyatakan tidak benar.</w:t>
      </w:r>
    </w:p>
    <w:p w14:paraId="00DEC5B4" w14:textId="77777777" w:rsidR="006407E4" w:rsidRPr="002A2D13" w:rsidRDefault="004D30FB" w:rsidP="002A2D13">
      <w:pPr>
        <w:numPr>
          <w:ilvl w:val="0"/>
          <w:numId w:val="175"/>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 xml:space="preserve">PENJAMIN akan membayar kepada PENERIMA JAMINAN sejumlah nilai jaminan tersebut di atas dalam waktu paling lambat 14 (empat belas) hari kerja tanpa syarat </w:t>
      </w:r>
      <w:r w:rsidRPr="002A2D13">
        <w:rPr>
          <w:rFonts w:ascii="Footlight MT Light" w:eastAsia="Gentium Basic" w:hAnsi="Footlight MT Light" w:cs="Gentium Basic"/>
          <w:i/>
        </w:rPr>
        <w:t>(Unconditional)</w:t>
      </w:r>
      <w:r w:rsidRPr="002A2D13">
        <w:rPr>
          <w:rFonts w:ascii="Footlight MT Light" w:eastAsia="Gentium Basic" w:hAnsi="Footlight MT Light" w:cs="Gentium Basic"/>
        </w:rPr>
        <w:t>setelah menerima tuntutan pencairan secara tertulis dari PENERIMA JAMINAN berdasar Keputusan PENERIMA JAMINAN mengenai pengenaan sanksi akibat Sanggahan Banding yang diajukan TERJAMIN tidak benar.</w:t>
      </w:r>
    </w:p>
    <w:p w14:paraId="7D533BC4" w14:textId="77777777" w:rsidR="006407E4" w:rsidRPr="002A2D13" w:rsidRDefault="004D30FB" w:rsidP="002A2D13">
      <w:pPr>
        <w:numPr>
          <w:ilvl w:val="0"/>
          <w:numId w:val="175"/>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7D28C2F0" w14:textId="77777777" w:rsidR="006407E4" w:rsidRPr="002A2D13" w:rsidRDefault="004D30FB" w:rsidP="002A2D13">
      <w:pPr>
        <w:numPr>
          <w:ilvl w:val="0"/>
          <w:numId w:val="175"/>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Tuntutan pencairan terhadap PENJAMIN berdasarkan Jaminan ini harus sudah diajukan selambat-lambatnya dalam waktu 30 (tiga puluh) hari kalender sesudah berakhirnya masa berlaku Jaminan ini.</w:t>
      </w:r>
    </w:p>
    <w:p w14:paraId="1FCB7CC8" w14:textId="77777777" w:rsidR="006407E4" w:rsidRPr="002A2D13" w:rsidRDefault="004D30FB" w:rsidP="002A2D13">
      <w:pPr>
        <w:pBdr>
          <w:top w:val="nil"/>
          <w:left w:val="nil"/>
          <w:bottom w:val="nil"/>
          <w:right w:val="nil"/>
          <w:between w:val="nil"/>
        </w:pBdr>
        <w:ind w:left="426"/>
        <w:rPr>
          <w:rFonts w:ascii="Footlight MT Light" w:eastAsia="Gentium Basic" w:hAnsi="Footlight MT Light" w:cs="Gentium Basic"/>
        </w:rPr>
      </w:pPr>
      <w:r w:rsidRPr="002A2D13">
        <w:rPr>
          <w:rFonts w:ascii="Footlight MT Light" w:hAnsi="Footlight MT Light"/>
          <w:noProof/>
          <w:lang w:eastAsia="id-ID"/>
        </w:rPr>
        <mc:AlternateContent>
          <mc:Choice Requires="wps">
            <w:drawing>
              <wp:anchor distT="0" distB="0" distL="114300" distR="114300" simplePos="0" relativeHeight="251665408" behindDoc="0" locked="0" layoutInCell="1" hidden="0" allowOverlap="1" wp14:anchorId="1DEE66FD" wp14:editId="5DF1B367">
                <wp:simplePos x="0" y="0"/>
                <wp:positionH relativeFrom="column">
                  <wp:posOffset>38101</wp:posOffset>
                </wp:positionH>
                <wp:positionV relativeFrom="paragraph">
                  <wp:posOffset>139700</wp:posOffset>
                </wp:positionV>
                <wp:extent cx="1217295" cy="457835"/>
                <wp:effectExtent l="0" t="0" r="0" b="0"/>
                <wp:wrapNone/>
                <wp:docPr id="329" name="Rectangle 329"/>
                <wp:cNvGraphicFramePr/>
                <a:graphic xmlns:a="http://schemas.openxmlformats.org/drawingml/2006/main">
                  <a:graphicData uri="http://schemas.microsoft.com/office/word/2010/wordprocessingShape">
                    <wps:wsp>
                      <wps:cNvSpPr/>
                      <wps:spPr>
                        <a:xfrm>
                          <a:off x="4742115" y="3555845"/>
                          <a:ext cx="1207770" cy="4483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269E72" w14:textId="77777777" w:rsidR="00106358" w:rsidRDefault="00106358">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EE66FD" id="Rectangle 329" o:spid="_x0000_s1034" style="position:absolute;left:0;text-align:left;margin-left:3pt;margin-top:11pt;width:95.85pt;height:36.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">
                <v:stroke startarrowwidth="narrow" startarrowlength="short" endarrowwidth="narrow" endarrowlength="short"/>
                <v:textbox inset="2.53958mm,1.2694mm,2.53958mm,1.2694mm">
                  <w:txbxContent>
                    <w:p w14:paraId="54269E72" w14:textId="77777777" w:rsidR="00106358" w:rsidRDefault="00106358">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v:textbox>
              </v:rect>
            </w:pict>
          </mc:Fallback>
        </mc:AlternateContent>
      </w:r>
    </w:p>
    <w:p w14:paraId="5C7EC76A" w14:textId="77777777" w:rsidR="006407E4" w:rsidRPr="002A2D13" w:rsidRDefault="004D30FB" w:rsidP="002A2D13">
      <w:pPr>
        <w:pBdr>
          <w:top w:val="nil"/>
          <w:left w:val="nil"/>
          <w:bottom w:val="nil"/>
          <w:right w:val="nil"/>
          <w:between w:val="nil"/>
        </w:pBdr>
        <w:ind w:left="3600" w:firstLine="720"/>
        <w:jc w:val="both"/>
        <w:rPr>
          <w:rFonts w:ascii="Footlight MT Light" w:eastAsia="Gentium Basic" w:hAnsi="Footlight MT Light" w:cs="Gentium Basic"/>
        </w:rPr>
      </w:pPr>
      <w:r w:rsidRPr="002A2D13">
        <w:rPr>
          <w:rFonts w:ascii="Footlight MT Light" w:eastAsia="Gentium Basic" w:hAnsi="Footlight MT Light" w:cs="Gentium Basic"/>
        </w:rPr>
        <w:t>Dikeluarkan di _____________</w:t>
      </w:r>
    </w:p>
    <w:p w14:paraId="06B527A5" w14:textId="77777777" w:rsidR="006407E4" w:rsidRPr="002A2D13" w:rsidRDefault="004D30FB" w:rsidP="002A2D13">
      <w:pPr>
        <w:pBdr>
          <w:top w:val="nil"/>
          <w:left w:val="nil"/>
          <w:bottom w:val="nil"/>
          <w:right w:val="nil"/>
          <w:between w:val="nil"/>
        </w:pBdr>
        <w:ind w:left="3600" w:firstLine="720"/>
        <w:jc w:val="both"/>
        <w:rPr>
          <w:rFonts w:ascii="Footlight MT Light" w:eastAsia="Gentium Basic" w:hAnsi="Footlight MT Light" w:cs="Gentium Basic"/>
        </w:rPr>
      </w:pPr>
      <w:r w:rsidRPr="002A2D13">
        <w:rPr>
          <w:rFonts w:ascii="Footlight MT Light" w:eastAsia="Gentium Basic" w:hAnsi="Footlight MT Light" w:cs="Gentium Basic"/>
        </w:rPr>
        <w:t>pada tanggal _______________</w:t>
      </w:r>
    </w:p>
    <w:p w14:paraId="6EBE9B43" w14:textId="77777777" w:rsidR="006407E4" w:rsidRPr="002A2D13" w:rsidRDefault="004D30FB" w:rsidP="002A2D13">
      <w:pPr>
        <w:pBdr>
          <w:top w:val="nil"/>
          <w:left w:val="nil"/>
          <w:bottom w:val="nil"/>
          <w:right w:val="nil"/>
          <w:between w:val="nil"/>
        </w:pBdr>
        <w:tabs>
          <w:tab w:val="left" w:pos="4432"/>
        </w:tabs>
        <w:jc w:val="both"/>
        <w:rPr>
          <w:rFonts w:ascii="Footlight MT Light" w:eastAsia="Gentium Basic" w:hAnsi="Footlight MT Light" w:cs="Gentium Basic"/>
        </w:rPr>
      </w:pPr>
      <w:r w:rsidRPr="002A2D13">
        <w:rPr>
          <w:rFonts w:ascii="Footlight MT Light" w:eastAsia="Gentium Basic" w:hAnsi="Footlight MT Light" w:cs="Gentium Basic"/>
        </w:rPr>
        <w:tab/>
      </w:r>
    </w:p>
    <w:p w14:paraId="21574DA1"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b/>
        </w:rPr>
      </w:pP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b/>
        </w:rPr>
        <w:t>TERJAMIN</w:t>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t>PENJAMIN</w:t>
      </w:r>
    </w:p>
    <w:p w14:paraId="2D49EFBB"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b/>
        </w:rPr>
      </w:pPr>
    </w:p>
    <w:p w14:paraId="087EB566" w14:textId="50B42E84"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00BF1F79" w:rsidRPr="002A2D13">
        <w:rPr>
          <w:rFonts w:ascii="Footlight MT Light" w:eastAsia="Gentium Basic" w:hAnsi="Footlight MT Light" w:cs="Gentium Basic"/>
        </w:rPr>
        <w:t>M</w:t>
      </w:r>
      <w:r w:rsidR="00BF1F79" w:rsidRPr="002A2D13">
        <w:rPr>
          <w:rFonts w:ascii="Footlight MT Light" w:eastAsia="Gentium Basic" w:hAnsi="Footlight MT Light" w:cs="Gentium Basic"/>
          <w:lang w:val="en-US"/>
        </w:rPr>
        <w:t>e</w:t>
      </w:r>
      <w:r w:rsidR="00BF1F79" w:rsidRPr="002A2D13">
        <w:rPr>
          <w:rFonts w:ascii="Footlight MT Light" w:eastAsia="Gentium Basic" w:hAnsi="Footlight MT Light" w:cs="Gentium Basic"/>
        </w:rPr>
        <w:t>terai Rp.</w:t>
      </w:r>
      <w:r w:rsidR="00BF1F79" w:rsidRPr="002A2D13">
        <w:rPr>
          <w:rFonts w:ascii="Footlight MT Light" w:eastAsia="Gentium Basic" w:hAnsi="Footlight MT Light" w:cs="Gentium Basic"/>
          <w:lang w:val="en-US"/>
        </w:rPr>
        <w:t>10.</w:t>
      </w:r>
      <w:r w:rsidR="00BF1F79" w:rsidRPr="002A2D13">
        <w:rPr>
          <w:rFonts w:ascii="Footlight MT Light" w:eastAsia="Gentium Basic" w:hAnsi="Footlight MT Light" w:cs="Gentium Basic"/>
        </w:rPr>
        <w:t>000,00</w:t>
      </w:r>
    </w:p>
    <w:p w14:paraId="0001C314"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b/>
        </w:rPr>
      </w:pPr>
      <w:r w:rsidRPr="002A2D13">
        <w:rPr>
          <w:rFonts w:ascii="Footlight MT Light" w:eastAsia="Gentium Basic" w:hAnsi="Footlight MT Light" w:cs="Gentium Basic"/>
          <w:b/>
        </w:rPr>
        <w:tab/>
        <w:t xml:space="preserve">__________________  </w:t>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t>__________________</w:t>
      </w:r>
      <w:r w:rsidRPr="002A2D13">
        <w:rPr>
          <w:rFonts w:ascii="Footlight MT Light" w:eastAsia="Gentium Basic" w:hAnsi="Footlight MT Light" w:cs="Gentium Basic"/>
          <w:b/>
        </w:rPr>
        <w:tab/>
      </w:r>
    </w:p>
    <w:p w14:paraId="5EA59282" w14:textId="77777777" w:rsidR="006407E4" w:rsidRPr="002A2D13" w:rsidRDefault="004D30FB" w:rsidP="002A2D13">
      <w:pPr>
        <w:pBdr>
          <w:top w:val="nil"/>
          <w:left w:val="nil"/>
          <w:bottom w:val="nil"/>
          <w:right w:val="nil"/>
          <w:between w:val="nil"/>
        </w:pBdr>
        <w:ind w:left="720"/>
        <w:rPr>
          <w:rFonts w:ascii="Footlight MT Light" w:eastAsia="Gentium Basic" w:hAnsi="Footlight MT Light" w:cs="Gentium Basic"/>
          <w:b/>
        </w:rPr>
      </w:pPr>
      <w:r w:rsidRPr="002A2D13">
        <w:rPr>
          <w:rFonts w:ascii="Footlight MT Light" w:eastAsia="Gentium Basic" w:hAnsi="Footlight MT Light" w:cs="Gentium Basic"/>
          <w:i/>
          <w:sz w:val="23"/>
          <w:szCs w:val="23"/>
        </w:rPr>
        <w:t>[Nama &amp;Jabatan]</w:t>
      </w:r>
      <w:r w:rsidRPr="002A2D13">
        <w:rPr>
          <w:rFonts w:ascii="Footlight MT Light" w:eastAsia="Gentium Basic" w:hAnsi="Footlight MT Light" w:cs="Gentium Basic"/>
          <w:sz w:val="23"/>
          <w:szCs w:val="23"/>
        </w:rPr>
        <w:tab/>
      </w:r>
      <w:r w:rsidRPr="002A2D13">
        <w:rPr>
          <w:rFonts w:ascii="Footlight MT Light" w:eastAsia="Gentium Basic" w:hAnsi="Footlight MT Light" w:cs="Gentium Basic"/>
          <w:sz w:val="23"/>
          <w:szCs w:val="23"/>
        </w:rPr>
        <w:tab/>
      </w:r>
      <w:r w:rsidRPr="002A2D13">
        <w:rPr>
          <w:rFonts w:ascii="Footlight MT Light" w:eastAsia="Gentium Basic" w:hAnsi="Footlight MT Light" w:cs="Gentium Basic"/>
          <w:sz w:val="23"/>
          <w:szCs w:val="23"/>
        </w:rPr>
        <w:tab/>
      </w:r>
      <w:r w:rsidRPr="002A2D13">
        <w:rPr>
          <w:rFonts w:ascii="Footlight MT Light" w:eastAsia="Gentium Basic" w:hAnsi="Footlight MT Light" w:cs="Gentium Basic"/>
          <w:sz w:val="23"/>
          <w:szCs w:val="23"/>
        </w:rPr>
        <w:tab/>
      </w:r>
      <w:r w:rsidRPr="002A2D13">
        <w:rPr>
          <w:rFonts w:ascii="Footlight MT Light" w:eastAsia="Gentium Basic" w:hAnsi="Footlight MT Light" w:cs="Gentium Basic"/>
          <w:i/>
          <w:sz w:val="23"/>
          <w:szCs w:val="23"/>
        </w:rPr>
        <w:t>[Nama &amp;Jabatan]</w:t>
      </w:r>
      <w:r w:rsidRPr="002A2D13">
        <w:rPr>
          <w:rFonts w:ascii="Footlight MT Light" w:hAnsi="Footlight MT Light"/>
        </w:rPr>
        <w:br w:type="page"/>
      </w:r>
    </w:p>
    <w:p w14:paraId="10F26092" w14:textId="43C7B902" w:rsidR="006407E4" w:rsidRPr="002A2D13" w:rsidRDefault="004D30FB" w:rsidP="002A2D13">
      <w:pPr>
        <w:pStyle w:val="Heading2"/>
        <w:numPr>
          <w:ilvl w:val="1"/>
          <w:numId w:val="261"/>
        </w:numPr>
        <w:pBdr>
          <w:bottom w:val="single" w:sz="4" w:space="1" w:color="000000"/>
        </w:pBdr>
        <w:spacing w:after="240"/>
        <w:jc w:val="left"/>
      </w:pPr>
      <w:bookmarkStart w:id="118" w:name="_Toc69896491"/>
      <w:r w:rsidRPr="002A2D13">
        <w:lastRenderedPageBreak/>
        <w:t>BENTUK DOKUMEN PENAWARAN TEKNIS</w:t>
      </w:r>
      <w:bookmarkEnd w:id="118"/>
      <w:r w:rsidRPr="002A2D13">
        <w:t xml:space="preserve"> </w:t>
      </w:r>
      <w:r w:rsidRPr="002A2D13">
        <w:br/>
      </w:r>
    </w:p>
    <w:p w14:paraId="3D6F6C20"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Dokumen Penawaran Teknis</w:t>
      </w:r>
    </w:p>
    <w:p w14:paraId="7693CC1B" w14:textId="77777777" w:rsidR="006407E4" w:rsidRPr="002A2D13" w:rsidRDefault="006407E4" w:rsidP="002A2D13">
      <w:pPr>
        <w:jc w:val="center"/>
        <w:rPr>
          <w:rFonts w:ascii="Footlight MT Light" w:eastAsia="Gentium Basic" w:hAnsi="Footlight MT Light" w:cs="Gentium Basic"/>
        </w:rPr>
      </w:pPr>
    </w:p>
    <w:p w14:paraId="1F0A28C3" w14:textId="77777777"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i/>
        </w:rPr>
        <w:t>[Cantumkan dan jelaskan sesuai dengan ketentuan dalam IKP dan LDP. Jika diperlukan, keterangan dapat dicantumkan dalam lembar tersendiri/tambahan]</w:t>
      </w:r>
    </w:p>
    <w:p w14:paraId="63CA8B8B" w14:textId="77777777" w:rsidR="006407E4" w:rsidRPr="002A2D13" w:rsidRDefault="006407E4" w:rsidP="002A2D13">
      <w:pPr>
        <w:jc w:val="both"/>
        <w:rPr>
          <w:rFonts w:ascii="Footlight MT Light" w:eastAsia="Gentium Basic" w:hAnsi="Footlight MT Light" w:cs="Gentium Basic"/>
          <w:i/>
        </w:rPr>
      </w:pPr>
    </w:p>
    <w:p w14:paraId="6C583101" w14:textId="77777777" w:rsidR="006407E4" w:rsidRPr="002A2D13" w:rsidRDefault="006407E4" w:rsidP="002A2D13">
      <w:pPr>
        <w:jc w:val="both"/>
        <w:rPr>
          <w:rFonts w:ascii="Footlight MT Light" w:eastAsia="Gentium Basic" w:hAnsi="Footlight MT Light" w:cs="Gentium Basic"/>
        </w:rPr>
      </w:pPr>
    </w:p>
    <w:p w14:paraId="0E5CE795" w14:textId="77777777" w:rsidR="006407E4" w:rsidRPr="002A2D13" w:rsidRDefault="006407E4" w:rsidP="002A2D13">
      <w:pPr>
        <w:rPr>
          <w:rFonts w:ascii="Footlight MT Light" w:eastAsia="Gentium Basic" w:hAnsi="Footlight MT Light" w:cs="Gentium Basic"/>
          <w:i/>
        </w:rPr>
      </w:pPr>
    </w:p>
    <w:p w14:paraId="1D2CE81E" w14:textId="77777777" w:rsidR="006407E4" w:rsidRPr="002A2D13" w:rsidRDefault="006407E4" w:rsidP="002A2D13">
      <w:pPr>
        <w:ind w:firstLine="720"/>
        <w:rPr>
          <w:rFonts w:ascii="Footlight MT Light" w:eastAsia="Gentium Basic" w:hAnsi="Footlight MT Light" w:cs="Gentium Basic"/>
        </w:rPr>
      </w:pPr>
    </w:p>
    <w:p w14:paraId="5ED18816" w14:textId="77777777" w:rsidR="006407E4" w:rsidRPr="002A2D13" w:rsidRDefault="004D30FB" w:rsidP="002A2D13">
      <w:pPr>
        <w:rPr>
          <w:rFonts w:ascii="Footlight MT Light" w:eastAsia="Gentium Basic" w:hAnsi="Footlight MT Light" w:cs="Gentium Basic"/>
        </w:rPr>
        <w:sectPr w:rsidR="006407E4" w:rsidRPr="002A2D13" w:rsidSect="003B3D29">
          <w:pgSz w:w="12240" w:h="20160"/>
          <w:pgMar w:top="2268" w:right="1197" w:bottom="1701" w:left="2268" w:header="737" w:footer="737" w:gutter="0"/>
          <w:pgNumType w:fmt="numberInDash"/>
          <w:cols w:space="720"/>
        </w:sectPr>
      </w:pPr>
      <w:r w:rsidRPr="002A2D13">
        <w:rPr>
          <w:rFonts w:ascii="Footlight MT Light" w:hAnsi="Footlight MT Light"/>
        </w:rPr>
        <w:br w:type="page"/>
      </w:r>
    </w:p>
    <w:p w14:paraId="275E8EE2" w14:textId="77777777" w:rsidR="006407E4" w:rsidRPr="002A2D13" w:rsidRDefault="004D30FB" w:rsidP="002A2D13">
      <w:pPr>
        <w:pStyle w:val="Heading2"/>
        <w:numPr>
          <w:ilvl w:val="1"/>
          <w:numId w:val="261"/>
        </w:numPr>
        <w:pBdr>
          <w:bottom w:val="single" w:sz="4" w:space="1" w:color="000000"/>
        </w:pBdr>
        <w:spacing w:after="240"/>
        <w:jc w:val="left"/>
      </w:pPr>
      <w:bookmarkStart w:id="119" w:name="_Toc69896492"/>
      <w:r w:rsidRPr="002A2D13">
        <w:lastRenderedPageBreak/>
        <w:t>DATA PERALATAN</w:t>
      </w:r>
      <w:bookmarkEnd w:id="119"/>
      <w:r w:rsidRPr="002A2D13">
        <w:t xml:space="preserve"> </w:t>
      </w:r>
      <w:r w:rsidRPr="002A2D13">
        <w:br/>
      </w:r>
    </w:p>
    <w:p w14:paraId="719C343D" w14:textId="77777777" w:rsidR="006407E4" w:rsidRPr="002A2D13" w:rsidRDefault="004D30FB" w:rsidP="002A2D13">
      <w:pPr>
        <w:rPr>
          <w:rFonts w:ascii="Footlight MT Light" w:hAnsi="Footlight MT Light"/>
        </w:rPr>
      </w:pPr>
      <w:r w:rsidRPr="002A2D13">
        <w:rPr>
          <w:rFonts w:ascii="Footlight MT Light" w:hAnsi="Footlight MT Light"/>
          <w:noProof/>
          <w:lang w:eastAsia="id-ID"/>
        </w:rPr>
        <mc:AlternateContent>
          <mc:Choice Requires="wps">
            <w:drawing>
              <wp:anchor distT="0" distB="0" distL="114300" distR="114300" simplePos="0" relativeHeight="251666432" behindDoc="0" locked="0" layoutInCell="1" hidden="0" allowOverlap="1" wp14:anchorId="1C7C58CD" wp14:editId="696776E7">
                <wp:simplePos x="0" y="0"/>
                <wp:positionH relativeFrom="column">
                  <wp:posOffset>4622800</wp:posOffset>
                </wp:positionH>
                <wp:positionV relativeFrom="paragraph">
                  <wp:posOffset>0</wp:posOffset>
                </wp:positionV>
                <wp:extent cx="942975" cy="271145"/>
                <wp:effectExtent l="0" t="0" r="0" b="0"/>
                <wp:wrapNone/>
                <wp:docPr id="328" name="Rectangle 328"/>
                <wp:cNvGraphicFramePr/>
                <a:graphic xmlns:a="http://schemas.openxmlformats.org/drawingml/2006/main">
                  <a:graphicData uri="http://schemas.microsoft.com/office/word/2010/wordprocessingShape">
                    <wps:wsp>
                      <wps:cNvSpPr/>
                      <wps:spPr>
                        <a:xfrm>
                          <a:off x="4879275" y="3649190"/>
                          <a:ext cx="933450"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34DE1F" w14:textId="77777777" w:rsidR="00106358" w:rsidRDefault="00106358">
                            <w:pPr>
                              <w:jc w:val="center"/>
                              <w:textDirection w:val="btLr"/>
                            </w:pPr>
                            <w:r>
                              <w:rPr>
                                <w:rFonts w:ascii="Gentium Basic" w:eastAsia="Gentium Basic" w:hAnsi="Gentium Basic" w:cs="Gentium Basic"/>
                                <w:b/>
                                <w:color w:val="000000"/>
                              </w:rPr>
                              <w:t>CONTOH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7C58CD" id="Rectangle 328" o:spid="_x0000_s1035" style="position:absolute;margin-left:364pt;margin-top:0;width:74.25pt;height:21.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">
                <v:stroke startarrowwidth="narrow" startarrowlength="short" endarrowwidth="narrow" endarrowlength="short"/>
                <v:textbox inset="2.53958mm,1.2694mm,2.53958mm,1.2694mm">
                  <w:txbxContent>
                    <w:p w14:paraId="5C34DE1F" w14:textId="77777777" w:rsidR="00106358" w:rsidRDefault="00106358">
                      <w:pPr>
                        <w:jc w:val="center"/>
                        <w:textDirection w:val="btLr"/>
                      </w:pPr>
                      <w:r>
                        <w:rPr>
                          <w:rFonts w:ascii="Gentium Basic" w:eastAsia="Gentium Basic" w:hAnsi="Gentium Basic" w:cs="Gentium Basic"/>
                          <w:b/>
                          <w:color w:val="000000"/>
                        </w:rPr>
                        <w:t>CONTOH</w:t>
                      </w:r>
                    </w:p>
                  </w:txbxContent>
                </v:textbox>
              </v:rect>
            </w:pict>
          </mc:Fallback>
        </mc:AlternateContent>
      </w:r>
    </w:p>
    <w:p w14:paraId="108CF496" w14:textId="77777777" w:rsidR="006407E4" w:rsidRPr="002A2D13" w:rsidRDefault="006407E4" w:rsidP="002A2D13">
      <w:pPr>
        <w:rPr>
          <w:rFonts w:ascii="Footlight MT Light" w:hAnsi="Footlight MT Light"/>
        </w:rPr>
      </w:pPr>
    </w:p>
    <w:tbl>
      <w:tblPr>
        <w:tblStyle w:val="af1"/>
        <w:tblW w:w="8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3"/>
        <w:gridCol w:w="1013"/>
        <w:gridCol w:w="1182"/>
        <w:gridCol w:w="1834"/>
        <w:gridCol w:w="1525"/>
        <w:gridCol w:w="2368"/>
      </w:tblGrid>
      <w:tr w:rsidR="002A7E4F" w:rsidRPr="002A2D13" w14:paraId="2E1DDD4B" w14:textId="77777777">
        <w:tc>
          <w:tcPr>
            <w:tcW w:w="843" w:type="dxa"/>
            <w:vAlign w:val="center"/>
          </w:tcPr>
          <w:p w14:paraId="0A8FCBAD"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No</w:t>
            </w:r>
          </w:p>
        </w:tc>
        <w:tc>
          <w:tcPr>
            <w:tcW w:w="1013" w:type="dxa"/>
            <w:vAlign w:val="center"/>
          </w:tcPr>
          <w:p w14:paraId="498573A1"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Jenis</w:t>
            </w:r>
          </w:p>
        </w:tc>
        <w:tc>
          <w:tcPr>
            <w:tcW w:w="1182" w:type="dxa"/>
            <w:vAlign w:val="center"/>
          </w:tcPr>
          <w:p w14:paraId="1FB1C1C7"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Merk dan Tipe*)</w:t>
            </w:r>
          </w:p>
        </w:tc>
        <w:tc>
          <w:tcPr>
            <w:tcW w:w="1834" w:type="dxa"/>
            <w:vAlign w:val="center"/>
          </w:tcPr>
          <w:p w14:paraId="0163C46A"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Kapasitas</w:t>
            </w:r>
          </w:p>
        </w:tc>
        <w:tc>
          <w:tcPr>
            <w:tcW w:w="1525" w:type="dxa"/>
            <w:vAlign w:val="center"/>
          </w:tcPr>
          <w:p w14:paraId="6B72D72B"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Jumlah</w:t>
            </w:r>
          </w:p>
        </w:tc>
        <w:tc>
          <w:tcPr>
            <w:tcW w:w="2368" w:type="dxa"/>
            <w:vAlign w:val="center"/>
          </w:tcPr>
          <w:p w14:paraId="2FB58376"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Kepemilikan</w:t>
            </w:r>
          </w:p>
          <w:p w14:paraId="61810807"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/status</w:t>
            </w:r>
          </w:p>
        </w:tc>
      </w:tr>
      <w:tr w:rsidR="002A7E4F" w:rsidRPr="002A2D13" w14:paraId="1141C525" w14:textId="77777777">
        <w:tc>
          <w:tcPr>
            <w:tcW w:w="843" w:type="dxa"/>
          </w:tcPr>
          <w:p w14:paraId="4ABF5D8A"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1</w:t>
            </w:r>
          </w:p>
        </w:tc>
        <w:tc>
          <w:tcPr>
            <w:tcW w:w="1013" w:type="dxa"/>
          </w:tcPr>
          <w:p w14:paraId="2A744210"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___</w:t>
            </w:r>
          </w:p>
        </w:tc>
        <w:tc>
          <w:tcPr>
            <w:tcW w:w="1182" w:type="dxa"/>
          </w:tcPr>
          <w:p w14:paraId="49172BDD"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___</w:t>
            </w:r>
          </w:p>
        </w:tc>
        <w:tc>
          <w:tcPr>
            <w:tcW w:w="1834" w:type="dxa"/>
          </w:tcPr>
          <w:p w14:paraId="18FAA523"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___</w:t>
            </w:r>
          </w:p>
        </w:tc>
        <w:tc>
          <w:tcPr>
            <w:tcW w:w="1525" w:type="dxa"/>
          </w:tcPr>
          <w:p w14:paraId="629E001C"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___</w:t>
            </w:r>
          </w:p>
        </w:tc>
        <w:tc>
          <w:tcPr>
            <w:tcW w:w="2368" w:type="dxa"/>
          </w:tcPr>
          <w:p w14:paraId="62772E8D"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___</w:t>
            </w:r>
          </w:p>
        </w:tc>
      </w:tr>
      <w:tr w:rsidR="002A7E4F" w:rsidRPr="002A2D13" w14:paraId="3660AB1C" w14:textId="77777777">
        <w:tc>
          <w:tcPr>
            <w:tcW w:w="843" w:type="dxa"/>
          </w:tcPr>
          <w:p w14:paraId="2334E1D4"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2</w:t>
            </w:r>
          </w:p>
        </w:tc>
        <w:tc>
          <w:tcPr>
            <w:tcW w:w="1013" w:type="dxa"/>
          </w:tcPr>
          <w:p w14:paraId="3EC83D22"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___</w:t>
            </w:r>
          </w:p>
        </w:tc>
        <w:tc>
          <w:tcPr>
            <w:tcW w:w="1182" w:type="dxa"/>
          </w:tcPr>
          <w:p w14:paraId="22DE2742"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___</w:t>
            </w:r>
          </w:p>
        </w:tc>
        <w:tc>
          <w:tcPr>
            <w:tcW w:w="1834" w:type="dxa"/>
          </w:tcPr>
          <w:p w14:paraId="3F94C3A7"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___</w:t>
            </w:r>
          </w:p>
        </w:tc>
        <w:tc>
          <w:tcPr>
            <w:tcW w:w="1525" w:type="dxa"/>
          </w:tcPr>
          <w:p w14:paraId="4922ABBE"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___</w:t>
            </w:r>
          </w:p>
        </w:tc>
        <w:tc>
          <w:tcPr>
            <w:tcW w:w="2368" w:type="dxa"/>
          </w:tcPr>
          <w:p w14:paraId="52237C34"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___</w:t>
            </w:r>
          </w:p>
        </w:tc>
      </w:tr>
      <w:tr w:rsidR="006407E4" w:rsidRPr="002A2D13" w14:paraId="79539861" w14:textId="77777777">
        <w:tc>
          <w:tcPr>
            <w:tcW w:w="843" w:type="dxa"/>
          </w:tcPr>
          <w:p w14:paraId="3591314E"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dst</w:t>
            </w:r>
          </w:p>
        </w:tc>
        <w:tc>
          <w:tcPr>
            <w:tcW w:w="1013" w:type="dxa"/>
          </w:tcPr>
          <w:p w14:paraId="1E1D58E7"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___</w:t>
            </w:r>
          </w:p>
        </w:tc>
        <w:tc>
          <w:tcPr>
            <w:tcW w:w="1182" w:type="dxa"/>
          </w:tcPr>
          <w:p w14:paraId="66E8480B"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___</w:t>
            </w:r>
          </w:p>
        </w:tc>
        <w:tc>
          <w:tcPr>
            <w:tcW w:w="1834" w:type="dxa"/>
          </w:tcPr>
          <w:p w14:paraId="7820BBB0"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___</w:t>
            </w:r>
          </w:p>
        </w:tc>
        <w:tc>
          <w:tcPr>
            <w:tcW w:w="1525" w:type="dxa"/>
          </w:tcPr>
          <w:p w14:paraId="1ACD4C25"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___</w:t>
            </w:r>
          </w:p>
        </w:tc>
        <w:tc>
          <w:tcPr>
            <w:tcW w:w="2368" w:type="dxa"/>
          </w:tcPr>
          <w:p w14:paraId="50EEEEFF"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___</w:t>
            </w:r>
          </w:p>
        </w:tc>
      </w:tr>
    </w:tbl>
    <w:p w14:paraId="1709C916" w14:textId="77777777" w:rsidR="006407E4" w:rsidRPr="002A2D13" w:rsidRDefault="006407E4" w:rsidP="002A2D13">
      <w:pPr>
        <w:jc w:val="both"/>
        <w:rPr>
          <w:rFonts w:ascii="Footlight MT Light" w:eastAsia="Gentium Basic" w:hAnsi="Footlight MT Light" w:cs="Gentium Basic"/>
          <w:i/>
        </w:rPr>
      </w:pPr>
    </w:p>
    <w:p w14:paraId="6D74109B" w14:textId="77777777" w:rsidR="006407E4" w:rsidRPr="002A2D13" w:rsidRDefault="004D30FB" w:rsidP="002A2D13">
      <w:pPr>
        <w:rPr>
          <w:rFonts w:ascii="Footlight MT Light" w:hAnsi="Footlight MT Light"/>
        </w:rPr>
        <w:sectPr w:rsidR="006407E4" w:rsidRPr="002A2D13" w:rsidSect="003B3D29">
          <w:pgSz w:w="12240" w:h="20160"/>
          <w:pgMar w:top="2268" w:right="1197" w:bottom="1701" w:left="2268" w:header="737" w:footer="737" w:gutter="0"/>
          <w:pgNumType w:fmt="numberInDash"/>
          <w:cols w:space="720"/>
        </w:sectPr>
      </w:pPr>
      <w:r w:rsidRPr="002A2D13">
        <w:rPr>
          <w:rFonts w:ascii="Footlight MT Light" w:hAnsi="Footlight MT Light"/>
        </w:rPr>
        <w:t>*) Merk dan Tipe bukan merupakan bagian yang dievaluasi</w:t>
      </w:r>
    </w:p>
    <w:p w14:paraId="18ADEC51" w14:textId="77777777" w:rsidR="006407E4" w:rsidRPr="002A2D13" w:rsidRDefault="004D30FB" w:rsidP="002A2D13">
      <w:pPr>
        <w:pStyle w:val="Heading2"/>
        <w:numPr>
          <w:ilvl w:val="1"/>
          <w:numId w:val="261"/>
        </w:numPr>
        <w:pBdr>
          <w:bottom w:val="single" w:sz="4" w:space="1" w:color="000000"/>
        </w:pBdr>
        <w:spacing w:after="240"/>
        <w:jc w:val="left"/>
      </w:pPr>
      <w:bookmarkStart w:id="120" w:name="_Toc69896493"/>
      <w:r w:rsidRPr="002A2D13">
        <w:lastRenderedPageBreak/>
        <w:t>DATA PERSONEL MANAJERIAL</w:t>
      </w:r>
      <w:bookmarkEnd w:id="120"/>
      <w:r w:rsidRPr="002A2D13">
        <w:t xml:space="preserve"> </w:t>
      </w:r>
      <w:r w:rsidRPr="002A2D13">
        <w:br/>
      </w:r>
    </w:p>
    <w:p w14:paraId="634FA961" w14:textId="77777777" w:rsidR="006407E4" w:rsidRPr="002A2D13" w:rsidRDefault="004D30FB" w:rsidP="002A2D13">
      <w:pPr>
        <w:rPr>
          <w:rFonts w:ascii="Footlight MT Light" w:hAnsi="Footlight MT Light"/>
        </w:rPr>
      </w:pPr>
      <w:r w:rsidRPr="002A2D13">
        <w:rPr>
          <w:rFonts w:ascii="Footlight MT Light" w:hAnsi="Footlight MT Light"/>
          <w:noProof/>
          <w:lang w:eastAsia="id-ID"/>
        </w:rPr>
        <mc:AlternateContent>
          <mc:Choice Requires="wps">
            <w:drawing>
              <wp:anchor distT="0" distB="0" distL="114300" distR="114300" simplePos="0" relativeHeight="251667456" behindDoc="0" locked="0" layoutInCell="1" hidden="0" allowOverlap="1" wp14:anchorId="4149723B" wp14:editId="39B01401">
                <wp:simplePos x="0" y="0"/>
                <wp:positionH relativeFrom="column">
                  <wp:posOffset>4622800</wp:posOffset>
                </wp:positionH>
                <wp:positionV relativeFrom="paragraph">
                  <wp:posOffset>0</wp:posOffset>
                </wp:positionV>
                <wp:extent cx="942975" cy="271145"/>
                <wp:effectExtent l="0" t="0" r="0" b="0"/>
                <wp:wrapNone/>
                <wp:docPr id="320" name="Rectangle 320"/>
                <wp:cNvGraphicFramePr/>
                <a:graphic xmlns:a="http://schemas.openxmlformats.org/drawingml/2006/main">
                  <a:graphicData uri="http://schemas.microsoft.com/office/word/2010/wordprocessingShape">
                    <wps:wsp>
                      <wps:cNvSpPr/>
                      <wps:spPr>
                        <a:xfrm>
                          <a:off x="4879275" y="3649190"/>
                          <a:ext cx="933450"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74282D" w14:textId="77777777" w:rsidR="00106358" w:rsidRDefault="00106358">
                            <w:pPr>
                              <w:jc w:val="center"/>
                              <w:textDirection w:val="btLr"/>
                            </w:pPr>
                            <w:r>
                              <w:rPr>
                                <w:rFonts w:ascii="Gentium Basic" w:eastAsia="Gentium Basic" w:hAnsi="Gentium Basic" w:cs="Gentium Basic"/>
                                <w:b/>
                                <w:color w:val="000000"/>
                              </w:rPr>
                              <w:t>CONTOH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49723B" id="Rectangle 320" o:spid="_x0000_s1036" style="position:absolute;margin-left:364pt;margin-top:0;width:74.25pt;height:21.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">
                <v:stroke startarrowwidth="narrow" startarrowlength="short" endarrowwidth="narrow" endarrowlength="short"/>
                <v:textbox inset="2.53958mm,1.2694mm,2.53958mm,1.2694mm">
                  <w:txbxContent>
                    <w:p w14:paraId="1B74282D" w14:textId="77777777" w:rsidR="00106358" w:rsidRDefault="00106358">
                      <w:pPr>
                        <w:jc w:val="center"/>
                        <w:textDirection w:val="btLr"/>
                      </w:pPr>
                      <w:r>
                        <w:rPr>
                          <w:rFonts w:ascii="Gentium Basic" w:eastAsia="Gentium Basic" w:hAnsi="Gentium Basic" w:cs="Gentium Basic"/>
                          <w:b/>
                          <w:color w:val="000000"/>
                        </w:rPr>
                        <w:t>CONTOH</w:t>
                      </w:r>
                    </w:p>
                  </w:txbxContent>
                </v:textbox>
              </v:rect>
            </w:pict>
          </mc:Fallback>
        </mc:AlternateContent>
      </w:r>
    </w:p>
    <w:p w14:paraId="0221D2CC" w14:textId="77777777" w:rsidR="006407E4" w:rsidRPr="002A2D13" w:rsidRDefault="006407E4" w:rsidP="002A2D13">
      <w:pPr>
        <w:rPr>
          <w:rFonts w:ascii="Footlight MT Light" w:hAnsi="Footlight MT Light"/>
        </w:rPr>
      </w:pPr>
    </w:p>
    <w:p w14:paraId="66A08671" w14:textId="77777777" w:rsidR="006407E4" w:rsidRPr="002A2D13" w:rsidRDefault="004D30FB" w:rsidP="002A2D13">
      <w:pPr>
        <w:numPr>
          <w:ilvl w:val="4"/>
          <w:numId w:val="261"/>
        </w:numPr>
        <w:pBdr>
          <w:top w:val="nil"/>
          <w:left w:val="nil"/>
          <w:bottom w:val="nil"/>
          <w:right w:val="nil"/>
          <w:between w:val="nil"/>
        </w:pBdr>
        <w:ind w:left="450"/>
        <w:rPr>
          <w:rFonts w:ascii="Footlight MT Light" w:hAnsi="Footlight MT Light"/>
        </w:rPr>
      </w:pPr>
      <w:r w:rsidRPr="002A2D13">
        <w:rPr>
          <w:rFonts w:ascii="Footlight MT Light" w:eastAsia="Gentium Basic" w:hAnsi="Footlight MT Light" w:cs="Gentium Basic"/>
        </w:rPr>
        <w:t>Untuk pemaketan kualifikasi Usaha Kecil</w:t>
      </w:r>
    </w:p>
    <w:tbl>
      <w:tblPr>
        <w:tblStyle w:val="af2"/>
        <w:tblW w:w="8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5"/>
        <w:gridCol w:w="1360"/>
        <w:gridCol w:w="2403"/>
        <w:gridCol w:w="2403"/>
        <w:gridCol w:w="1734"/>
      </w:tblGrid>
      <w:tr w:rsidR="002A7E4F" w:rsidRPr="002A2D13" w14:paraId="32E162A6" w14:textId="77777777">
        <w:tc>
          <w:tcPr>
            <w:tcW w:w="865" w:type="dxa"/>
            <w:vAlign w:val="center"/>
          </w:tcPr>
          <w:p w14:paraId="37528EF2"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No</w:t>
            </w:r>
          </w:p>
        </w:tc>
        <w:tc>
          <w:tcPr>
            <w:tcW w:w="1360" w:type="dxa"/>
            <w:vAlign w:val="center"/>
          </w:tcPr>
          <w:p w14:paraId="7542A7FD"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Nama</w:t>
            </w:r>
          </w:p>
        </w:tc>
        <w:tc>
          <w:tcPr>
            <w:tcW w:w="2403" w:type="dxa"/>
            <w:vAlign w:val="center"/>
          </w:tcPr>
          <w:p w14:paraId="19337918"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Riwayat Pendidikan</w:t>
            </w:r>
          </w:p>
          <w:p w14:paraId="66B93BA6"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(tahun lulus) *)</w:t>
            </w:r>
          </w:p>
        </w:tc>
        <w:tc>
          <w:tcPr>
            <w:tcW w:w="2403" w:type="dxa"/>
            <w:vAlign w:val="center"/>
          </w:tcPr>
          <w:p w14:paraId="6B323667"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Jabatan dalam pekerjaan yang akan dilaksanakan</w:t>
            </w:r>
          </w:p>
        </w:tc>
        <w:tc>
          <w:tcPr>
            <w:tcW w:w="1734" w:type="dxa"/>
            <w:vAlign w:val="center"/>
          </w:tcPr>
          <w:p w14:paraId="005E0B3A" w14:textId="1140AEB8"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Pengalaman Kerja</w:t>
            </w:r>
            <w:r w:rsidR="002A7E4F" w:rsidRPr="002A2D13">
              <w:rPr>
                <w:rFonts w:ascii="Footlight MT Light" w:eastAsia="Gentium Basic" w:hAnsi="Footlight MT Light" w:cs="Gentium Basic"/>
                <w:sz w:val="22"/>
                <w:szCs w:val="22"/>
                <w:lang w:val="en-US"/>
              </w:rPr>
              <w:t xml:space="preserve"> </w:t>
            </w:r>
            <w:r w:rsidRPr="002A2D13">
              <w:rPr>
                <w:rFonts w:ascii="Footlight MT Light" w:eastAsia="Gentium Basic" w:hAnsi="Footlight MT Light" w:cs="Gentium Basic"/>
                <w:sz w:val="22"/>
                <w:szCs w:val="22"/>
              </w:rPr>
              <w:t>(Tahun) **) ***)</w:t>
            </w:r>
          </w:p>
        </w:tc>
      </w:tr>
      <w:tr w:rsidR="002A7E4F" w:rsidRPr="002A2D13" w14:paraId="12BF2B92" w14:textId="77777777">
        <w:tc>
          <w:tcPr>
            <w:tcW w:w="865" w:type="dxa"/>
          </w:tcPr>
          <w:p w14:paraId="0B924517"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1</w:t>
            </w:r>
          </w:p>
        </w:tc>
        <w:tc>
          <w:tcPr>
            <w:tcW w:w="1360" w:type="dxa"/>
          </w:tcPr>
          <w:p w14:paraId="0571297F"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___</w:t>
            </w:r>
          </w:p>
        </w:tc>
        <w:tc>
          <w:tcPr>
            <w:tcW w:w="2403" w:type="dxa"/>
          </w:tcPr>
          <w:p w14:paraId="6151B212"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1. SD, tahun ___</w:t>
            </w:r>
          </w:p>
          <w:p w14:paraId="16293A94"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2. SMP, tahun ___</w:t>
            </w:r>
          </w:p>
          <w:p w14:paraId="46B8F1AB"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3. SMA, tahun ___</w:t>
            </w:r>
          </w:p>
          <w:p w14:paraId="401C05E9"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4. dst...</w:t>
            </w:r>
          </w:p>
        </w:tc>
        <w:tc>
          <w:tcPr>
            <w:tcW w:w="2403" w:type="dxa"/>
          </w:tcPr>
          <w:p w14:paraId="0E1B9EDA"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Pelaksana</w:t>
            </w:r>
          </w:p>
        </w:tc>
        <w:tc>
          <w:tcPr>
            <w:tcW w:w="1734" w:type="dxa"/>
          </w:tcPr>
          <w:p w14:paraId="54A9D78D"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___</w:t>
            </w:r>
          </w:p>
        </w:tc>
      </w:tr>
      <w:tr w:rsidR="006407E4" w:rsidRPr="002A2D13" w14:paraId="0CA2B6CE" w14:textId="77777777">
        <w:tc>
          <w:tcPr>
            <w:tcW w:w="865" w:type="dxa"/>
          </w:tcPr>
          <w:p w14:paraId="4AF7305E"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2</w:t>
            </w:r>
          </w:p>
        </w:tc>
        <w:tc>
          <w:tcPr>
            <w:tcW w:w="1360" w:type="dxa"/>
          </w:tcPr>
          <w:p w14:paraId="0807660F"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___</w:t>
            </w:r>
          </w:p>
        </w:tc>
        <w:tc>
          <w:tcPr>
            <w:tcW w:w="2403" w:type="dxa"/>
          </w:tcPr>
          <w:p w14:paraId="1EE3141C"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1. SD, tahun ___</w:t>
            </w:r>
          </w:p>
          <w:p w14:paraId="088734AA"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2. SMP, tahun ___</w:t>
            </w:r>
          </w:p>
          <w:p w14:paraId="45FC23F7"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3. SMA, tahun ___</w:t>
            </w:r>
          </w:p>
          <w:p w14:paraId="74FC9C22" w14:textId="77777777" w:rsidR="006407E4" w:rsidRPr="002A2D13" w:rsidRDefault="004D30FB" w:rsidP="002A2D13">
            <w:pPr>
              <w:jc w:val="both"/>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4. dst...</w:t>
            </w:r>
          </w:p>
        </w:tc>
        <w:tc>
          <w:tcPr>
            <w:tcW w:w="2403" w:type="dxa"/>
          </w:tcPr>
          <w:p w14:paraId="19FEC9A7" w14:textId="4A74C4B2"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18"/>
                <w:szCs w:val="18"/>
              </w:rPr>
              <w:t>Ahli K3 Konstruksi/</w:t>
            </w:r>
            <w:r w:rsidR="004E497B" w:rsidRPr="002A2D13">
              <w:rPr>
                <w:rFonts w:ascii="Footlight MT Light" w:eastAsia="Gentium Basic" w:hAnsi="Footlight MT Light" w:cs="Gentium Basic"/>
                <w:sz w:val="18"/>
                <w:szCs w:val="18"/>
              </w:rPr>
              <w:t>Ahli Keselamatan Konstruksi</w:t>
            </w:r>
            <w:r w:rsidR="006D6845" w:rsidRPr="002A2D13">
              <w:rPr>
                <w:rFonts w:ascii="Footlight MT Light" w:eastAsia="Gentium Basic" w:hAnsi="Footlight MT Light" w:cs="Gentium Basic"/>
                <w:sz w:val="18"/>
                <w:szCs w:val="18"/>
                <w:lang w:val="en-US"/>
              </w:rPr>
              <w:t>/</w:t>
            </w:r>
            <w:r w:rsidRPr="002A2D13">
              <w:rPr>
                <w:rFonts w:ascii="Footlight MT Light" w:eastAsia="Gentium Basic" w:hAnsi="Footlight MT Light" w:cs="Gentium Basic"/>
                <w:sz w:val="18"/>
                <w:szCs w:val="18"/>
              </w:rPr>
              <w:t>Petugas Keselamatan Konstruksi</w:t>
            </w:r>
          </w:p>
        </w:tc>
        <w:tc>
          <w:tcPr>
            <w:tcW w:w="1734" w:type="dxa"/>
          </w:tcPr>
          <w:p w14:paraId="5E8AC489"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___</w:t>
            </w:r>
          </w:p>
        </w:tc>
      </w:tr>
    </w:tbl>
    <w:p w14:paraId="594BBA0D" w14:textId="77777777" w:rsidR="006407E4" w:rsidRPr="002A2D13" w:rsidRDefault="006407E4" w:rsidP="002A2D13">
      <w:pPr>
        <w:jc w:val="both"/>
        <w:rPr>
          <w:rFonts w:ascii="Footlight MT Light" w:eastAsia="Gentium Basic" w:hAnsi="Footlight MT Light" w:cs="Gentium Basic"/>
          <w:i/>
        </w:rPr>
      </w:pPr>
    </w:p>
    <w:p w14:paraId="492D6DEC" w14:textId="77777777" w:rsidR="006407E4" w:rsidRPr="002A2D13" w:rsidRDefault="004D30FB" w:rsidP="002A2D13">
      <w:pPr>
        <w:numPr>
          <w:ilvl w:val="4"/>
          <w:numId w:val="261"/>
        </w:numPr>
        <w:pBdr>
          <w:top w:val="nil"/>
          <w:left w:val="nil"/>
          <w:bottom w:val="nil"/>
          <w:right w:val="nil"/>
          <w:between w:val="nil"/>
        </w:pBdr>
        <w:ind w:left="450"/>
        <w:rPr>
          <w:rFonts w:ascii="Footlight MT Light" w:hAnsi="Footlight MT Light"/>
        </w:rPr>
      </w:pPr>
      <w:r w:rsidRPr="002A2D13">
        <w:rPr>
          <w:rFonts w:ascii="Footlight MT Light" w:eastAsia="Gentium Basic" w:hAnsi="Footlight MT Light" w:cs="Gentium Basic"/>
        </w:rPr>
        <w:t>Untuk pemaketan kualifikasi Usaha Menengah dan kualifikasi Usaha Besar</w:t>
      </w:r>
    </w:p>
    <w:tbl>
      <w:tblPr>
        <w:tblStyle w:val="af3"/>
        <w:tblW w:w="8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5"/>
        <w:gridCol w:w="1360"/>
        <w:gridCol w:w="2403"/>
        <w:gridCol w:w="2403"/>
        <w:gridCol w:w="1734"/>
      </w:tblGrid>
      <w:tr w:rsidR="002A7E4F" w:rsidRPr="002A2D13" w14:paraId="5EF2D765" w14:textId="77777777">
        <w:tc>
          <w:tcPr>
            <w:tcW w:w="865" w:type="dxa"/>
            <w:vAlign w:val="center"/>
          </w:tcPr>
          <w:p w14:paraId="6EDED178"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No</w:t>
            </w:r>
          </w:p>
        </w:tc>
        <w:tc>
          <w:tcPr>
            <w:tcW w:w="1360" w:type="dxa"/>
            <w:vAlign w:val="center"/>
          </w:tcPr>
          <w:p w14:paraId="7516E785"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Nama</w:t>
            </w:r>
          </w:p>
        </w:tc>
        <w:tc>
          <w:tcPr>
            <w:tcW w:w="2403" w:type="dxa"/>
            <w:vAlign w:val="center"/>
          </w:tcPr>
          <w:p w14:paraId="0ABCCE22"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Riwayat Pendidikan</w:t>
            </w:r>
          </w:p>
          <w:p w14:paraId="083CA8B9"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(tahun lulus) *)</w:t>
            </w:r>
          </w:p>
        </w:tc>
        <w:tc>
          <w:tcPr>
            <w:tcW w:w="2403" w:type="dxa"/>
            <w:vAlign w:val="center"/>
          </w:tcPr>
          <w:p w14:paraId="1A2187CB"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Jabatan dalam pekerjaan yang akan dilaksanakan</w:t>
            </w:r>
          </w:p>
        </w:tc>
        <w:tc>
          <w:tcPr>
            <w:tcW w:w="1734" w:type="dxa"/>
            <w:vAlign w:val="center"/>
          </w:tcPr>
          <w:p w14:paraId="13632E45" w14:textId="589CE3BF"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Pengalaman Kerja</w:t>
            </w:r>
            <w:r w:rsidR="002A7E4F" w:rsidRPr="002A2D13">
              <w:rPr>
                <w:rFonts w:ascii="Footlight MT Light" w:eastAsia="Gentium Basic" w:hAnsi="Footlight MT Light" w:cs="Gentium Basic"/>
                <w:sz w:val="22"/>
                <w:szCs w:val="22"/>
                <w:lang w:val="en-US"/>
              </w:rPr>
              <w:t xml:space="preserve"> </w:t>
            </w:r>
            <w:r w:rsidRPr="002A2D13">
              <w:rPr>
                <w:rFonts w:ascii="Footlight MT Light" w:eastAsia="Gentium Basic" w:hAnsi="Footlight MT Light" w:cs="Gentium Basic"/>
                <w:sz w:val="22"/>
                <w:szCs w:val="22"/>
              </w:rPr>
              <w:t>(Tahun) **) ***)</w:t>
            </w:r>
          </w:p>
        </w:tc>
      </w:tr>
      <w:tr w:rsidR="002A7E4F" w:rsidRPr="002A2D13" w14:paraId="4331ABEC" w14:textId="77777777">
        <w:tc>
          <w:tcPr>
            <w:tcW w:w="865" w:type="dxa"/>
          </w:tcPr>
          <w:p w14:paraId="253E1EBA"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1</w:t>
            </w:r>
          </w:p>
        </w:tc>
        <w:tc>
          <w:tcPr>
            <w:tcW w:w="1360" w:type="dxa"/>
          </w:tcPr>
          <w:p w14:paraId="5B2D81A9"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___</w:t>
            </w:r>
          </w:p>
        </w:tc>
        <w:tc>
          <w:tcPr>
            <w:tcW w:w="2403" w:type="dxa"/>
          </w:tcPr>
          <w:p w14:paraId="7BD42428"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1. D3, tahun ___</w:t>
            </w:r>
          </w:p>
          <w:p w14:paraId="147C04BA"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2. S1, tahun ___</w:t>
            </w:r>
          </w:p>
          <w:p w14:paraId="74CE0026"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3. dst...</w:t>
            </w:r>
          </w:p>
        </w:tc>
        <w:tc>
          <w:tcPr>
            <w:tcW w:w="2403" w:type="dxa"/>
          </w:tcPr>
          <w:p w14:paraId="1DE8B4EE"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18"/>
                <w:szCs w:val="18"/>
              </w:rPr>
              <w:t>Manajer Pelaksanaan/Proyek</w:t>
            </w:r>
          </w:p>
        </w:tc>
        <w:tc>
          <w:tcPr>
            <w:tcW w:w="1734" w:type="dxa"/>
          </w:tcPr>
          <w:p w14:paraId="0371E382"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___</w:t>
            </w:r>
          </w:p>
        </w:tc>
      </w:tr>
      <w:tr w:rsidR="002A7E4F" w:rsidRPr="002A2D13" w14:paraId="61C65BD9" w14:textId="77777777">
        <w:tc>
          <w:tcPr>
            <w:tcW w:w="865" w:type="dxa"/>
          </w:tcPr>
          <w:p w14:paraId="639D5154"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2</w:t>
            </w:r>
          </w:p>
        </w:tc>
        <w:tc>
          <w:tcPr>
            <w:tcW w:w="1360" w:type="dxa"/>
          </w:tcPr>
          <w:p w14:paraId="2545E021"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___</w:t>
            </w:r>
          </w:p>
        </w:tc>
        <w:tc>
          <w:tcPr>
            <w:tcW w:w="2403" w:type="dxa"/>
          </w:tcPr>
          <w:p w14:paraId="04B418F3"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1. D3, tahun ___</w:t>
            </w:r>
          </w:p>
          <w:p w14:paraId="0C2DD648"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2. S1, tahun ___</w:t>
            </w:r>
          </w:p>
          <w:p w14:paraId="55823DE1" w14:textId="77777777" w:rsidR="006407E4" w:rsidRPr="002A2D13" w:rsidRDefault="004D30FB" w:rsidP="002A2D13">
            <w:pPr>
              <w:jc w:val="both"/>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3. dst...</w:t>
            </w:r>
          </w:p>
        </w:tc>
        <w:tc>
          <w:tcPr>
            <w:tcW w:w="2403" w:type="dxa"/>
          </w:tcPr>
          <w:p w14:paraId="008CC3A6"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18"/>
                <w:szCs w:val="18"/>
              </w:rPr>
              <w:t>Manajer Teknik</w:t>
            </w:r>
          </w:p>
        </w:tc>
        <w:tc>
          <w:tcPr>
            <w:tcW w:w="1734" w:type="dxa"/>
          </w:tcPr>
          <w:p w14:paraId="333A61CA"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___</w:t>
            </w:r>
          </w:p>
        </w:tc>
      </w:tr>
      <w:tr w:rsidR="002A7E4F" w:rsidRPr="002A2D13" w14:paraId="4CA48F76" w14:textId="77777777">
        <w:tc>
          <w:tcPr>
            <w:tcW w:w="865" w:type="dxa"/>
          </w:tcPr>
          <w:p w14:paraId="11BE7488"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3</w:t>
            </w:r>
          </w:p>
        </w:tc>
        <w:tc>
          <w:tcPr>
            <w:tcW w:w="1360" w:type="dxa"/>
          </w:tcPr>
          <w:p w14:paraId="5289355C"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___</w:t>
            </w:r>
          </w:p>
        </w:tc>
        <w:tc>
          <w:tcPr>
            <w:tcW w:w="2403" w:type="dxa"/>
          </w:tcPr>
          <w:p w14:paraId="74D0EDD9"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1. D3, tahun ___</w:t>
            </w:r>
          </w:p>
          <w:p w14:paraId="0E419F76"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2. S1, tahun ___</w:t>
            </w:r>
          </w:p>
          <w:p w14:paraId="068F2EA3"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3. dst...</w:t>
            </w:r>
          </w:p>
        </w:tc>
        <w:tc>
          <w:tcPr>
            <w:tcW w:w="2403" w:type="dxa"/>
          </w:tcPr>
          <w:p w14:paraId="3DFCE29B" w14:textId="77777777" w:rsidR="006407E4" w:rsidRPr="002A2D13" w:rsidRDefault="004D30FB" w:rsidP="002A2D13">
            <w:pPr>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Manajer Keuangan</w:t>
            </w:r>
          </w:p>
        </w:tc>
        <w:tc>
          <w:tcPr>
            <w:tcW w:w="1734" w:type="dxa"/>
          </w:tcPr>
          <w:p w14:paraId="298E2169"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___</w:t>
            </w:r>
          </w:p>
        </w:tc>
      </w:tr>
      <w:tr w:rsidR="006407E4" w:rsidRPr="002A2D13" w14:paraId="221DA47D" w14:textId="77777777">
        <w:tc>
          <w:tcPr>
            <w:tcW w:w="865" w:type="dxa"/>
          </w:tcPr>
          <w:p w14:paraId="6020854C"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4</w:t>
            </w:r>
          </w:p>
        </w:tc>
        <w:tc>
          <w:tcPr>
            <w:tcW w:w="1360" w:type="dxa"/>
          </w:tcPr>
          <w:p w14:paraId="5AA68FDF"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___</w:t>
            </w:r>
          </w:p>
        </w:tc>
        <w:tc>
          <w:tcPr>
            <w:tcW w:w="2403" w:type="dxa"/>
          </w:tcPr>
          <w:p w14:paraId="42EA40FE"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1. D3, tahun ___</w:t>
            </w:r>
          </w:p>
          <w:p w14:paraId="2FCC2817"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2. S1, tahun ___</w:t>
            </w:r>
          </w:p>
          <w:p w14:paraId="462ACFB3"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3. dst...</w:t>
            </w:r>
          </w:p>
        </w:tc>
        <w:tc>
          <w:tcPr>
            <w:tcW w:w="2403" w:type="dxa"/>
          </w:tcPr>
          <w:p w14:paraId="736EDB98" w14:textId="4498B77A" w:rsidR="006407E4" w:rsidRPr="002A2D13" w:rsidRDefault="004D30FB" w:rsidP="002A2D13">
            <w:pPr>
              <w:jc w:val="center"/>
              <w:rPr>
                <w:rFonts w:ascii="Footlight MT Light" w:eastAsia="Gentium Basic" w:hAnsi="Footlight MT Light" w:cs="Gentium Basic"/>
                <w:sz w:val="18"/>
                <w:szCs w:val="18"/>
                <w:lang w:val="en-US"/>
              </w:rPr>
            </w:pPr>
            <w:r w:rsidRPr="002A2D13">
              <w:rPr>
                <w:rFonts w:ascii="Footlight MT Light" w:eastAsia="Gentium Basic" w:hAnsi="Footlight MT Light" w:cs="Gentium Basic"/>
                <w:sz w:val="18"/>
                <w:szCs w:val="18"/>
              </w:rPr>
              <w:t>Ahli K3 Konstruksi</w:t>
            </w:r>
            <w:r w:rsidR="006D6845" w:rsidRPr="002A2D13">
              <w:rPr>
                <w:rFonts w:ascii="Footlight MT Light" w:eastAsia="Gentium Basic" w:hAnsi="Footlight MT Light" w:cs="Gentium Basic"/>
                <w:sz w:val="18"/>
                <w:szCs w:val="18"/>
                <w:lang w:val="en-US"/>
              </w:rPr>
              <w:t>/</w:t>
            </w:r>
            <w:r w:rsidR="006D6845" w:rsidRPr="002A2D13">
              <w:rPr>
                <w:rFonts w:ascii="Footlight MT Light" w:hAnsi="Footlight MT Light"/>
              </w:rPr>
              <w:t xml:space="preserve"> </w:t>
            </w:r>
            <w:r w:rsidR="006D6845" w:rsidRPr="002A2D13">
              <w:rPr>
                <w:rFonts w:ascii="Footlight MT Light" w:eastAsia="Gentium Basic" w:hAnsi="Footlight MT Light" w:cs="Gentium Basic"/>
                <w:sz w:val="18"/>
                <w:szCs w:val="18"/>
                <w:lang w:val="en-US"/>
              </w:rPr>
              <w:t>Ahli Keselamatan Konstruksi</w:t>
            </w:r>
          </w:p>
        </w:tc>
        <w:tc>
          <w:tcPr>
            <w:tcW w:w="1734" w:type="dxa"/>
          </w:tcPr>
          <w:p w14:paraId="7EEB40B0"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___</w:t>
            </w:r>
          </w:p>
        </w:tc>
      </w:tr>
    </w:tbl>
    <w:p w14:paraId="663C0F52" w14:textId="77777777" w:rsidR="006407E4" w:rsidRPr="002A2D13" w:rsidRDefault="006407E4" w:rsidP="002A2D13">
      <w:pPr>
        <w:jc w:val="both"/>
        <w:rPr>
          <w:rFonts w:ascii="Footlight MT Light" w:eastAsia="Gentium Basic" w:hAnsi="Footlight MT Light" w:cs="Gentium Basic"/>
          <w:i/>
        </w:rPr>
      </w:pPr>
    </w:p>
    <w:p w14:paraId="2924BAAC"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Keterangan:</w:t>
      </w:r>
    </w:p>
    <w:p w14:paraId="011A11F5"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 Riwayat pendidikan bukan hal yang menggugurkan.</w:t>
      </w:r>
    </w:p>
    <w:p w14:paraId="602FA3B1"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 Pengalaman kerja yang dihitung adalah pengalaman sesuai dengan keterampilan/keahlian yang disyaratkan, bukan berdasarkan jabatan yang disyaratkan.</w:t>
      </w:r>
    </w:p>
    <w:p w14:paraId="1EA7A647" w14:textId="77777777" w:rsidR="006407E4" w:rsidRPr="002A2D13" w:rsidRDefault="004D30FB" w:rsidP="002A2D13">
      <w:pPr>
        <w:rPr>
          <w:rFonts w:ascii="Footlight MT Light" w:eastAsia="Gentium Basic" w:hAnsi="Footlight MT Light" w:cs="Gentium Basic"/>
          <w:sz w:val="22"/>
          <w:szCs w:val="22"/>
        </w:rPr>
      </w:pPr>
      <w:r w:rsidRPr="002A2D13">
        <w:rPr>
          <w:rFonts w:ascii="Footlight MT Light" w:eastAsia="Gentium Basic" w:hAnsi="Footlight MT Light" w:cs="Gentium Basic"/>
          <w:sz w:val="22"/>
          <w:szCs w:val="22"/>
        </w:rPr>
        <w:t>***) Pengalaman kerja yang dinilai adalah pengalaman kerja setelah personel lulus pendidikan minimal sesuai persyaratan untuk memperoleh Sertifikat Kompetensi Kerja yang disyaratkan.</w:t>
      </w:r>
    </w:p>
    <w:p w14:paraId="20A2C318" w14:textId="77777777" w:rsidR="006407E4" w:rsidRPr="002A2D13" w:rsidRDefault="006407E4" w:rsidP="002A2D13">
      <w:pPr>
        <w:rPr>
          <w:rFonts w:ascii="Footlight MT Light" w:eastAsia="Gentium Basic" w:hAnsi="Footlight MT Light" w:cs="Gentium Basic"/>
          <w:sz w:val="22"/>
          <w:szCs w:val="22"/>
        </w:rPr>
        <w:sectPr w:rsidR="006407E4" w:rsidRPr="002A2D13" w:rsidSect="003B3D29">
          <w:pgSz w:w="12240" w:h="20160"/>
          <w:pgMar w:top="2268" w:right="1197" w:bottom="1701" w:left="2268" w:header="737" w:footer="737" w:gutter="0"/>
          <w:pgNumType w:fmt="numberInDash"/>
          <w:cols w:space="720"/>
        </w:sectPr>
      </w:pPr>
    </w:p>
    <w:p w14:paraId="1F232645" w14:textId="77777777" w:rsidR="006407E4" w:rsidRPr="002A2D13" w:rsidRDefault="004D30FB" w:rsidP="002A2D13">
      <w:pPr>
        <w:jc w:val="center"/>
        <w:rPr>
          <w:rFonts w:ascii="Footlight MT Light" w:eastAsia="Gentium Basic" w:hAnsi="Footlight MT Light" w:cs="Gentium Basic"/>
          <w:sz w:val="22"/>
          <w:szCs w:val="22"/>
        </w:rPr>
      </w:pPr>
      <w:r w:rsidRPr="002A2D13">
        <w:rPr>
          <w:rFonts w:ascii="Footlight MT Light" w:hAnsi="Footlight MT Light"/>
          <w:noProof/>
          <w:lang w:eastAsia="id-ID"/>
        </w:rPr>
        <w:lastRenderedPageBreak/>
        <mc:AlternateContent>
          <mc:Choice Requires="wps">
            <w:drawing>
              <wp:anchor distT="0" distB="0" distL="114300" distR="114300" simplePos="0" relativeHeight="251668480" behindDoc="0" locked="0" layoutInCell="1" hidden="0" allowOverlap="1" wp14:anchorId="32FC4AA6" wp14:editId="13C88572">
                <wp:simplePos x="0" y="0"/>
                <wp:positionH relativeFrom="column">
                  <wp:posOffset>4038600</wp:posOffset>
                </wp:positionH>
                <wp:positionV relativeFrom="paragraph">
                  <wp:posOffset>-25399</wp:posOffset>
                </wp:positionV>
                <wp:extent cx="942975" cy="271145"/>
                <wp:effectExtent l="0" t="0" r="0" b="0"/>
                <wp:wrapNone/>
                <wp:docPr id="314" name="Rectangle 314"/>
                <wp:cNvGraphicFramePr/>
                <a:graphic xmlns:a="http://schemas.openxmlformats.org/drawingml/2006/main">
                  <a:graphicData uri="http://schemas.microsoft.com/office/word/2010/wordprocessingShape">
                    <wps:wsp>
                      <wps:cNvSpPr/>
                      <wps:spPr>
                        <a:xfrm>
                          <a:off x="4879275" y="3649190"/>
                          <a:ext cx="933450"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5E870F" w14:textId="77777777" w:rsidR="00106358" w:rsidRDefault="00106358">
                            <w:pPr>
                              <w:jc w:val="center"/>
                              <w:textDirection w:val="btLr"/>
                            </w:pPr>
                            <w:r>
                              <w:rPr>
                                <w:rFonts w:ascii="Gentium Basic" w:eastAsia="Gentium Basic" w:hAnsi="Gentium Basic" w:cs="Gentium Basic"/>
                                <w:b/>
                                <w:color w:val="000000"/>
                              </w:rPr>
                              <w:t>CONTOH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FC4AA6" id="Rectangle 314" o:spid="_x0000_s1037" style="position:absolute;left:0;text-align:left;margin-left:318pt;margin-top:-2pt;width:74.25pt;height:21.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">
                <v:stroke startarrowwidth="narrow" startarrowlength="short" endarrowwidth="narrow" endarrowlength="short"/>
                <v:textbox inset="2.53958mm,1.2694mm,2.53958mm,1.2694mm">
                  <w:txbxContent>
                    <w:p w14:paraId="7E5E870F" w14:textId="77777777" w:rsidR="00106358" w:rsidRDefault="00106358">
                      <w:pPr>
                        <w:jc w:val="center"/>
                        <w:textDirection w:val="btLr"/>
                      </w:pPr>
                      <w:r>
                        <w:rPr>
                          <w:rFonts w:ascii="Gentium Basic" w:eastAsia="Gentium Basic" w:hAnsi="Gentium Basic" w:cs="Gentium Basic"/>
                          <w:b/>
                          <w:color w:val="000000"/>
                        </w:rPr>
                        <w:t>CONTOH</w:t>
                      </w:r>
                    </w:p>
                  </w:txbxContent>
                </v:textbox>
              </v:rect>
            </w:pict>
          </mc:Fallback>
        </mc:AlternateContent>
      </w:r>
    </w:p>
    <w:p w14:paraId="227FE189" w14:textId="77777777" w:rsidR="006407E4" w:rsidRPr="002A2D13" w:rsidRDefault="006407E4" w:rsidP="002A2D13">
      <w:pPr>
        <w:jc w:val="center"/>
        <w:rPr>
          <w:rFonts w:ascii="Footlight MT Light" w:eastAsia="Gentium Basic" w:hAnsi="Footlight MT Light" w:cs="Gentium Basic"/>
          <w:b/>
        </w:rPr>
      </w:pPr>
    </w:p>
    <w:p w14:paraId="1EFC0EA7" w14:textId="77777777" w:rsidR="006407E4" w:rsidRPr="002A2D13" w:rsidRDefault="006407E4" w:rsidP="002A2D13">
      <w:pPr>
        <w:jc w:val="center"/>
        <w:rPr>
          <w:rFonts w:ascii="Footlight MT Light" w:eastAsia="Gentium Basic" w:hAnsi="Footlight MT Light" w:cs="Gentium Basic"/>
          <w:b/>
        </w:rPr>
      </w:pPr>
    </w:p>
    <w:p w14:paraId="46CAD3E4"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Daftar Riwayat Hidup Personel Manajerial</w:t>
      </w:r>
    </w:p>
    <w:p w14:paraId="6E2FA6A5" w14:textId="77777777" w:rsidR="006407E4" w:rsidRPr="002A2D13" w:rsidRDefault="006407E4" w:rsidP="002A2D13">
      <w:pPr>
        <w:jc w:val="center"/>
        <w:rPr>
          <w:rFonts w:ascii="Footlight MT Light" w:eastAsia="Gentium Basic" w:hAnsi="Footlight MT Light" w:cs="Gentium Basic"/>
        </w:rPr>
      </w:pPr>
    </w:p>
    <w:p w14:paraId="3518F975" w14:textId="77777777" w:rsidR="006407E4" w:rsidRPr="002A2D13" w:rsidRDefault="006407E4" w:rsidP="002A2D13">
      <w:pPr>
        <w:jc w:val="center"/>
        <w:rPr>
          <w:rFonts w:ascii="Footlight MT Light" w:eastAsia="Gentium Basic" w:hAnsi="Footlight MT Light" w:cs="Gentium Basic"/>
        </w:rPr>
      </w:pPr>
    </w:p>
    <w:p w14:paraId="1A26DE8A" w14:textId="77777777" w:rsidR="006407E4" w:rsidRPr="002A2D13" w:rsidRDefault="004D30FB" w:rsidP="002A2D13">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rPr>
      </w:pPr>
      <w:r w:rsidRPr="002A2D13">
        <w:rPr>
          <w:rFonts w:ascii="Footlight MT Light" w:eastAsia="Gentium Basic" w:hAnsi="Footlight MT Light" w:cs="Gentium Basic"/>
        </w:rPr>
        <w:t>1.</w:t>
      </w:r>
      <w:r w:rsidRPr="002A2D13">
        <w:rPr>
          <w:rFonts w:ascii="Footlight MT Light" w:eastAsia="Gentium Basic" w:hAnsi="Footlight MT Light" w:cs="Gentium Basic"/>
        </w:rPr>
        <w:tab/>
        <w:t>Jabatan dalam pekerjaan yang akan dilaksanakan</w:t>
      </w:r>
      <w:r w:rsidRPr="002A2D13">
        <w:rPr>
          <w:rFonts w:ascii="Footlight MT Light" w:eastAsia="Gentium Basic" w:hAnsi="Footlight MT Light" w:cs="Gentium Basic"/>
        </w:rPr>
        <w:tab/>
        <w:t>: __________</w:t>
      </w:r>
    </w:p>
    <w:p w14:paraId="60341039" w14:textId="77777777" w:rsidR="006407E4" w:rsidRPr="002A2D13" w:rsidRDefault="004D30FB" w:rsidP="002A2D13">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rPr>
      </w:pPr>
      <w:r w:rsidRPr="002A2D13">
        <w:rPr>
          <w:rFonts w:ascii="Footlight MT Light" w:eastAsia="Gentium Basic" w:hAnsi="Footlight MT Light" w:cs="Gentium Basic"/>
        </w:rPr>
        <w:t>2.</w:t>
      </w:r>
      <w:r w:rsidRPr="002A2D13">
        <w:rPr>
          <w:rFonts w:ascii="Footlight MT Light" w:eastAsia="Gentium Basic" w:hAnsi="Footlight MT Light" w:cs="Gentium Basic"/>
        </w:rPr>
        <w:tab/>
        <w:t>Nama Perusahaan</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t>: __________</w:t>
      </w:r>
    </w:p>
    <w:p w14:paraId="485F4E79" w14:textId="77777777" w:rsidR="006407E4" w:rsidRPr="002A2D13" w:rsidRDefault="004D30FB" w:rsidP="002A2D13">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rPr>
      </w:pPr>
      <w:r w:rsidRPr="002A2D13">
        <w:rPr>
          <w:rFonts w:ascii="Footlight MT Light" w:eastAsia="Gentium Basic" w:hAnsi="Footlight MT Light" w:cs="Gentium Basic"/>
        </w:rPr>
        <w:t>3.</w:t>
      </w:r>
      <w:r w:rsidRPr="002A2D13">
        <w:rPr>
          <w:rFonts w:ascii="Footlight MT Light" w:eastAsia="Gentium Basic" w:hAnsi="Footlight MT Light" w:cs="Gentium Basic"/>
        </w:rPr>
        <w:tab/>
        <w:t>Nama Personel</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t>: __________</w:t>
      </w:r>
    </w:p>
    <w:p w14:paraId="0B5243CA" w14:textId="77777777" w:rsidR="006407E4" w:rsidRPr="002A2D13" w:rsidRDefault="004D30FB" w:rsidP="002A2D13">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rPr>
      </w:pPr>
      <w:r w:rsidRPr="002A2D13">
        <w:rPr>
          <w:rFonts w:ascii="Footlight MT Light" w:eastAsia="Gentium Basic" w:hAnsi="Footlight MT Light" w:cs="Gentium Basic"/>
        </w:rPr>
        <w:t>4.</w:t>
      </w:r>
      <w:r w:rsidRPr="002A2D13">
        <w:rPr>
          <w:rFonts w:ascii="Footlight MT Light" w:eastAsia="Gentium Basic" w:hAnsi="Footlight MT Light" w:cs="Gentium Basic"/>
        </w:rPr>
        <w:tab/>
        <w:t>Tempat/Tanggal Lahir</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t>: __________</w:t>
      </w:r>
    </w:p>
    <w:p w14:paraId="6DFF48F6" w14:textId="77777777" w:rsidR="006407E4" w:rsidRPr="002A2D13" w:rsidRDefault="004D30FB" w:rsidP="002A2D13">
      <w:pPr>
        <w:tabs>
          <w:tab w:val="left" w:pos="250"/>
          <w:tab w:val="left" w:pos="4536"/>
        </w:tabs>
        <w:ind w:left="249" w:hanging="249"/>
        <w:jc w:val="both"/>
        <w:rPr>
          <w:rFonts w:ascii="Footlight MT Light" w:eastAsia="Gentium Basic" w:hAnsi="Footlight MT Light" w:cs="Gentium Basic"/>
        </w:rPr>
      </w:pPr>
      <w:r w:rsidRPr="002A2D13">
        <w:rPr>
          <w:rFonts w:ascii="Footlight MT Light" w:eastAsia="Gentium Basic" w:hAnsi="Footlight MT Light" w:cs="Gentium Basic"/>
        </w:rPr>
        <w:t>5.</w:t>
      </w:r>
      <w:r w:rsidRPr="002A2D13">
        <w:rPr>
          <w:rFonts w:ascii="Footlight MT Light" w:eastAsia="Gentium Basic" w:hAnsi="Footlight MT Light" w:cs="Gentium Basic"/>
        </w:rPr>
        <w:tab/>
        <w:t xml:space="preserve">Riwayat Pendidikan  (Lembaga pendidikan, </w:t>
      </w:r>
    </w:p>
    <w:p w14:paraId="759F087D" w14:textId="77777777" w:rsidR="006407E4" w:rsidRPr="002A2D13" w:rsidRDefault="004D30FB" w:rsidP="002A2D13">
      <w:pPr>
        <w:tabs>
          <w:tab w:val="left" w:pos="250"/>
          <w:tab w:val="left" w:pos="4536"/>
        </w:tabs>
        <w:spacing w:after="120"/>
        <w:ind w:left="245" w:hanging="245"/>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ab/>
        <w:t>tempat dan tahun tamat belajar)</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t>: __________</w:t>
      </w:r>
    </w:p>
    <w:p w14:paraId="71159ED0" w14:textId="77777777" w:rsidR="006407E4" w:rsidRPr="002A2D13" w:rsidRDefault="004D30FB" w:rsidP="002A2D13">
      <w:pPr>
        <w:tabs>
          <w:tab w:val="left" w:pos="250"/>
          <w:tab w:val="left" w:pos="4536"/>
        </w:tabs>
        <w:spacing w:line="360" w:lineRule="auto"/>
        <w:ind w:left="249" w:hanging="249"/>
        <w:jc w:val="both"/>
        <w:rPr>
          <w:rFonts w:ascii="Footlight MT Light" w:eastAsia="Gentium Basic" w:hAnsi="Footlight MT Light" w:cs="Gentium Basic"/>
        </w:rPr>
      </w:pPr>
      <w:r w:rsidRPr="002A2D13">
        <w:rPr>
          <w:rFonts w:ascii="Footlight MT Light" w:eastAsia="Gentium Basic" w:hAnsi="Footlight MT Light" w:cs="Gentium Basic"/>
        </w:rPr>
        <w:t>6.</w:t>
      </w:r>
      <w:r w:rsidRPr="002A2D13">
        <w:rPr>
          <w:rFonts w:ascii="Footlight MT Light" w:eastAsia="Gentium Basic" w:hAnsi="Footlight MT Light" w:cs="Gentium Basic"/>
        </w:rPr>
        <w:tab/>
        <w:t>Pengalaman Kerja</w:t>
      </w:r>
    </w:p>
    <w:p w14:paraId="657A980F" w14:textId="77777777" w:rsidR="006407E4" w:rsidRPr="002A2D13" w:rsidRDefault="004D30FB" w:rsidP="002A2D13">
      <w:pPr>
        <w:tabs>
          <w:tab w:val="left" w:pos="250"/>
          <w:tab w:val="left" w:pos="4536"/>
        </w:tabs>
        <w:ind w:left="250" w:hanging="250"/>
        <w:jc w:val="both"/>
        <w:rPr>
          <w:rFonts w:ascii="Footlight MT Light" w:eastAsia="Gentium Basic" w:hAnsi="Footlight MT Light" w:cs="Gentium Basic"/>
        </w:rPr>
      </w:pPr>
      <w:r w:rsidRPr="002A2D13">
        <w:rPr>
          <w:rFonts w:ascii="Footlight MT Light" w:eastAsia="Gentium Basic" w:hAnsi="Footlight MT Light" w:cs="Gentium Basic"/>
        </w:rPr>
        <w:t xml:space="preserve">    1) Tahun   ____</w:t>
      </w:r>
    </w:p>
    <w:p w14:paraId="2B285317" w14:textId="77777777" w:rsidR="006407E4" w:rsidRPr="002A2D13" w:rsidRDefault="004D30FB" w:rsidP="002A2D13">
      <w:pPr>
        <w:tabs>
          <w:tab w:val="left" w:pos="4536"/>
        </w:tabs>
        <w:ind w:left="810" w:hanging="250"/>
        <w:jc w:val="both"/>
        <w:rPr>
          <w:rFonts w:ascii="Footlight MT Light" w:eastAsia="Gentium Basic" w:hAnsi="Footlight MT Light" w:cs="Gentium Basic"/>
        </w:rPr>
      </w:pPr>
      <w:r w:rsidRPr="002A2D13">
        <w:rPr>
          <w:rFonts w:ascii="Footlight MT Light" w:eastAsia="Gentium Basic" w:hAnsi="Footlight MT Light" w:cs="Gentium Basic"/>
        </w:rPr>
        <w:t>a.</w:t>
      </w:r>
      <w:r w:rsidRPr="002A2D13">
        <w:rPr>
          <w:rFonts w:ascii="Footlight MT Light" w:eastAsia="Gentium Basic" w:hAnsi="Footlight MT Light" w:cs="Gentium Basic"/>
        </w:rPr>
        <w:tab/>
        <w:t>Nama Kegiatan</w:t>
      </w:r>
      <w:r w:rsidRPr="002A2D13">
        <w:rPr>
          <w:rFonts w:ascii="Footlight MT Light" w:eastAsia="Gentium Basic" w:hAnsi="Footlight MT Light" w:cs="Gentium Basic"/>
        </w:rPr>
        <w:tab/>
        <w:t>: __________</w:t>
      </w:r>
    </w:p>
    <w:p w14:paraId="45085273" w14:textId="77777777" w:rsidR="006407E4" w:rsidRPr="002A2D13" w:rsidRDefault="004D30FB" w:rsidP="002A2D13">
      <w:pPr>
        <w:numPr>
          <w:ilvl w:val="2"/>
          <w:numId w:val="156"/>
        </w:numPr>
        <w:tabs>
          <w:tab w:val="left" w:pos="4536"/>
        </w:tabs>
        <w:ind w:left="810" w:hanging="250"/>
        <w:jc w:val="both"/>
        <w:rPr>
          <w:rFonts w:ascii="Footlight MT Light" w:eastAsia="Gentium Basic" w:hAnsi="Footlight MT Light" w:cs="Gentium Basic"/>
        </w:rPr>
      </w:pPr>
      <w:r w:rsidRPr="002A2D13">
        <w:rPr>
          <w:rFonts w:ascii="Footlight MT Light" w:eastAsia="Gentium Basic" w:hAnsi="Footlight MT Light" w:cs="Gentium Basic"/>
        </w:rPr>
        <w:t>Lokasi Kegiatan</w:t>
      </w:r>
      <w:r w:rsidRPr="002A2D13">
        <w:rPr>
          <w:rFonts w:ascii="Footlight MT Light" w:eastAsia="Gentium Basic" w:hAnsi="Footlight MT Light" w:cs="Gentium Basic"/>
        </w:rPr>
        <w:tab/>
        <w:t>: __________</w:t>
      </w:r>
    </w:p>
    <w:p w14:paraId="6B4FEF59" w14:textId="0BEBFED8" w:rsidR="006407E4" w:rsidRPr="002A2D13" w:rsidRDefault="004E497B" w:rsidP="002A2D13">
      <w:pPr>
        <w:numPr>
          <w:ilvl w:val="2"/>
          <w:numId w:val="156"/>
        </w:numPr>
        <w:tabs>
          <w:tab w:val="left" w:pos="4536"/>
        </w:tabs>
        <w:ind w:left="810" w:hanging="250"/>
        <w:jc w:val="both"/>
        <w:rPr>
          <w:rFonts w:ascii="Footlight MT Light" w:eastAsia="Gentium Basic" w:hAnsi="Footlight MT Light" w:cs="Gentium Basic"/>
        </w:rPr>
      </w:pPr>
      <w:r w:rsidRPr="002A2D13">
        <w:rPr>
          <w:rFonts w:ascii="Footlight MT Light" w:eastAsia="Gentium Basic" w:hAnsi="Footlight MT Light" w:cs="Gentium Basic"/>
          <w:lang w:val="en-US"/>
        </w:rPr>
        <w:t>Pemberi Pekerjaan</w:t>
      </w:r>
      <w:r w:rsidR="004D30FB" w:rsidRPr="002A2D13">
        <w:rPr>
          <w:rFonts w:ascii="Footlight MT Light" w:eastAsia="Gentium Basic" w:hAnsi="Footlight MT Light" w:cs="Gentium Basic"/>
        </w:rPr>
        <w:tab/>
        <w:t>: __________</w:t>
      </w:r>
    </w:p>
    <w:p w14:paraId="749E26E9" w14:textId="77777777" w:rsidR="006407E4" w:rsidRPr="002A2D13" w:rsidRDefault="004D30FB" w:rsidP="002A2D13">
      <w:pPr>
        <w:numPr>
          <w:ilvl w:val="2"/>
          <w:numId w:val="156"/>
        </w:numPr>
        <w:tabs>
          <w:tab w:val="left" w:pos="4536"/>
        </w:tabs>
        <w:ind w:left="810" w:hanging="250"/>
        <w:jc w:val="both"/>
        <w:rPr>
          <w:rFonts w:ascii="Footlight MT Light" w:eastAsia="Gentium Basic" w:hAnsi="Footlight MT Light" w:cs="Gentium Basic"/>
        </w:rPr>
      </w:pPr>
      <w:r w:rsidRPr="002A2D13">
        <w:rPr>
          <w:rFonts w:ascii="Footlight MT Light" w:eastAsia="Gentium Basic" w:hAnsi="Footlight MT Light" w:cs="Gentium Basic"/>
        </w:rPr>
        <w:t>Nama Perusahaan</w:t>
      </w:r>
      <w:r w:rsidRPr="002A2D13">
        <w:rPr>
          <w:rFonts w:ascii="Footlight MT Light" w:eastAsia="Gentium Basic" w:hAnsi="Footlight MT Light" w:cs="Gentium Basic"/>
        </w:rPr>
        <w:tab/>
        <w:t>: __________</w:t>
      </w:r>
    </w:p>
    <w:p w14:paraId="7247A2F7" w14:textId="77777777" w:rsidR="006407E4" w:rsidRPr="002A2D13" w:rsidRDefault="004D30FB" w:rsidP="002A2D13">
      <w:pPr>
        <w:numPr>
          <w:ilvl w:val="2"/>
          <w:numId w:val="156"/>
        </w:numPr>
        <w:tabs>
          <w:tab w:val="left" w:pos="4536"/>
        </w:tabs>
        <w:ind w:left="810" w:hanging="250"/>
        <w:jc w:val="both"/>
        <w:rPr>
          <w:rFonts w:ascii="Footlight MT Light" w:eastAsia="Gentium Basic" w:hAnsi="Footlight MT Light" w:cs="Gentium Basic"/>
        </w:rPr>
      </w:pPr>
      <w:r w:rsidRPr="002A2D13">
        <w:rPr>
          <w:rFonts w:ascii="Footlight MT Light" w:eastAsia="Gentium Basic" w:hAnsi="Footlight MT Light" w:cs="Gentium Basic"/>
        </w:rPr>
        <w:t>Uraian Tugas</w:t>
      </w:r>
      <w:r w:rsidRPr="002A2D13">
        <w:rPr>
          <w:rFonts w:ascii="Footlight MT Light" w:eastAsia="Gentium Basic" w:hAnsi="Footlight MT Light" w:cs="Gentium Basic"/>
        </w:rPr>
        <w:tab/>
        <w:t>: __________</w:t>
      </w:r>
    </w:p>
    <w:p w14:paraId="4143D458" w14:textId="77777777" w:rsidR="006407E4" w:rsidRPr="002A2D13" w:rsidRDefault="004D30FB" w:rsidP="002A2D13">
      <w:pPr>
        <w:numPr>
          <w:ilvl w:val="2"/>
          <w:numId w:val="156"/>
        </w:numPr>
        <w:tabs>
          <w:tab w:val="left" w:pos="4536"/>
        </w:tabs>
        <w:ind w:left="810" w:hanging="250"/>
        <w:jc w:val="both"/>
        <w:rPr>
          <w:rFonts w:ascii="Footlight MT Light" w:eastAsia="Gentium Basic" w:hAnsi="Footlight MT Light" w:cs="Gentium Basic"/>
        </w:rPr>
      </w:pPr>
      <w:r w:rsidRPr="002A2D13">
        <w:rPr>
          <w:rFonts w:ascii="Footlight MT Light" w:eastAsia="Gentium Basic" w:hAnsi="Footlight MT Light" w:cs="Gentium Basic"/>
        </w:rPr>
        <w:t>Waktu Pelaksanaan</w:t>
      </w:r>
      <w:r w:rsidRPr="002A2D13">
        <w:rPr>
          <w:rFonts w:ascii="Footlight MT Light" w:eastAsia="Gentium Basic" w:hAnsi="Footlight MT Light" w:cs="Gentium Basic"/>
        </w:rPr>
        <w:tab/>
        <w:t>: __________</w:t>
      </w:r>
    </w:p>
    <w:p w14:paraId="6235FC1F" w14:textId="77777777" w:rsidR="006407E4" w:rsidRPr="002A2D13" w:rsidRDefault="004D30FB" w:rsidP="002A2D13">
      <w:pPr>
        <w:numPr>
          <w:ilvl w:val="2"/>
          <w:numId w:val="156"/>
        </w:numPr>
        <w:tabs>
          <w:tab w:val="left" w:pos="4536"/>
        </w:tabs>
        <w:ind w:left="810" w:hanging="250"/>
        <w:jc w:val="both"/>
        <w:rPr>
          <w:rFonts w:ascii="Footlight MT Light" w:eastAsia="Gentium Basic" w:hAnsi="Footlight MT Light" w:cs="Gentium Basic"/>
        </w:rPr>
      </w:pPr>
      <w:r w:rsidRPr="002A2D13">
        <w:rPr>
          <w:rFonts w:ascii="Footlight MT Light" w:eastAsia="Gentium Basic" w:hAnsi="Footlight MT Light" w:cs="Gentium Basic"/>
        </w:rPr>
        <w:t>Posisi Penugasan</w:t>
      </w:r>
      <w:r w:rsidRPr="002A2D13">
        <w:rPr>
          <w:rFonts w:ascii="Footlight MT Light" w:eastAsia="Gentium Basic" w:hAnsi="Footlight MT Light" w:cs="Gentium Basic"/>
        </w:rPr>
        <w:tab/>
        <w:t>: __________</w:t>
      </w:r>
    </w:p>
    <w:p w14:paraId="4C162E64" w14:textId="77777777" w:rsidR="006407E4" w:rsidRPr="002A2D13" w:rsidRDefault="006407E4" w:rsidP="002A2D13">
      <w:pPr>
        <w:jc w:val="both"/>
        <w:rPr>
          <w:rFonts w:ascii="Footlight MT Light" w:eastAsia="Gentium Basic" w:hAnsi="Footlight MT Light" w:cs="Gentium Basic"/>
        </w:rPr>
      </w:pPr>
    </w:p>
    <w:p w14:paraId="09FE9935" w14:textId="77777777" w:rsidR="006407E4" w:rsidRPr="002A2D13" w:rsidRDefault="004D30FB" w:rsidP="002A2D13">
      <w:pPr>
        <w:tabs>
          <w:tab w:val="left" w:pos="4536"/>
        </w:tabs>
        <w:ind w:left="540" w:hanging="270"/>
        <w:jc w:val="both"/>
        <w:rPr>
          <w:rFonts w:ascii="Footlight MT Light" w:eastAsia="Gentium Basic" w:hAnsi="Footlight MT Light" w:cs="Gentium Basic"/>
        </w:rPr>
      </w:pPr>
      <w:r w:rsidRPr="002A2D13">
        <w:rPr>
          <w:rFonts w:ascii="Footlight MT Light" w:eastAsia="Gentium Basic" w:hAnsi="Footlight MT Light" w:cs="Gentium Basic"/>
        </w:rPr>
        <w:t>2) Dst..</w:t>
      </w:r>
    </w:p>
    <w:p w14:paraId="074848CB" w14:textId="77777777" w:rsidR="006407E4" w:rsidRPr="002A2D13" w:rsidRDefault="006407E4" w:rsidP="002A2D13">
      <w:pPr>
        <w:tabs>
          <w:tab w:val="left" w:pos="250"/>
          <w:tab w:val="left" w:pos="4536"/>
        </w:tabs>
        <w:ind w:left="250" w:hanging="250"/>
        <w:jc w:val="both"/>
        <w:rPr>
          <w:rFonts w:ascii="Footlight MT Light" w:eastAsia="Gentium Basic" w:hAnsi="Footlight MT Light" w:cs="Gentium Basic"/>
        </w:rPr>
      </w:pPr>
    </w:p>
    <w:p w14:paraId="7B1D529C"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Daftar riwayat hidup ini saya buat dengan sebenar-benarnya dan penuh rasa tanggung jawab. Jika terdapat pengungkapan keterangan yang tidak benar secara sengaja atau sepatutnya diduga maka saya siap untuk digugurkan sebagai personel manajerial atau dikeluarkan jika sudah diperkerjakan. </w:t>
      </w:r>
    </w:p>
    <w:p w14:paraId="2EF713B9" w14:textId="77777777" w:rsidR="006407E4" w:rsidRPr="002A2D13" w:rsidRDefault="006407E4" w:rsidP="002A2D13">
      <w:pPr>
        <w:jc w:val="both"/>
        <w:rPr>
          <w:rFonts w:ascii="Footlight MT Light" w:eastAsia="Gentium Basic" w:hAnsi="Footlight MT Light" w:cs="Gentium Basic"/>
        </w:rPr>
      </w:pPr>
    </w:p>
    <w:p w14:paraId="57BC6D28" w14:textId="77777777" w:rsidR="006407E4" w:rsidRPr="002A2D13" w:rsidRDefault="004D30FB" w:rsidP="002A2D13">
      <w:pPr>
        <w:tabs>
          <w:tab w:val="left" w:pos="720"/>
        </w:tabs>
        <w:jc w:val="right"/>
        <w:rPr>
          <w:rFonts w:ascii="Footlight MT Light" w:eastAsia="Gentium Basic" w:hAnsi="Footlight MT Light" w:cs="Gentium Basic"/>
        </w:rPr>
      </w:pPr>
      <w:r w:rsidRPr="002A2D13">
        <w:rPr>
          <w:rFonts w:ascii="Footlight MT Light" w:eastAsia="Gentium Basic" w:hAnsi="Footlight MT Light" w:cs="Gentium Basic"/>
        </w:rPr>
        <w:t>____________,_____20__</w:t>
      </w:r>
    </w:p>
    <w:p w14:paraId="72B48646" w14:textId="77777777" w:rsidR="006407E4" w:rsidRPr="002A2D13" w:rsidRDefault="006407E4" w:rsidP="002A2D13">
      <w:pPr>
        <w:tabs>
          <w:tab w:val="left" w:pos="720"/>
        </w:tabs>
        <w:jc w:val="both"/>
        <w:rPr>
          <w:rFonts w:ascii="Footlight MT Light" w:eastAsia="Gentium Basic" w:hAnsi="Footlight MT Light" w:cs="Gentium Basic"/>
        </w:rPr>
      </w:pPr>
    </w:p>
    <w:p w14:paraId="1290171B" w14:textId="77777777" w:rsidR="006407E4" w:rsidRPr="002A2D13" w:rsidRDefault="006407E4" w:rsidP="002A2D13">
      <w:pPr>
        <w:tabs>
          <w:tab w:val="left" w:pos="720"/>
        </w:tabs>
        <w:jc w:val="both"/>
        <w:rPr>
          <w:rFonts w:ascii="Footlight MT Light" w:eastAsia="Gentium Basic" w:hAnsi="Footlight MT Light" w:cs="Gentium Basic"/>
        </w:rPr>
      </w:pPr>
    </w:p>
    <w:p w14:paraId="3CD31B09" w14:textId="77777777" w:rsidR="006407E4" w:rsidRPr="002A2D13" w:rsidRDefault="004D30FB" w:rsidP="002A2D13">
      <w:pPr>
        <w:ind w:left="5387"/>
        <w:jc w:val="center"/>
        <w:rPr>
          <w:rFonts w:ascii="Footlight MT Light" w:eastAsia="Gentium Basic" w:hAnsi="Footlight MT Light" w:cs="Gentium Basic"/>
        </w:rPr>
      </w:pPr>
      <w:r w:rsidRPr="002A2D13">
        <w:rPr>
          <w:rFonts w:ascii="Footlight MT Light" w:eastAsia="Gentium Basic" w:hAnsi="Footlight MT Light" w:cs="Gentium Basic"/>
        </w:rPr>
        <w:t>Yang membuat pernyataan,</w:t>
      </w:r>
    </w:p>
    <w:p w14:paraId="09C0F2E7" w14:textId="77777777" w:rsidR="006407E4" w:rsidRPr="002A2D13" w:rsidRDefault="006407E4" w:rsidP="002A2D13">
      <w:pPr>
        <w:ind w:left="5387"/>
        <w:jc w:val="center"/>
        <w:rPr>
          <w:rFonts w:ascii="Footlight MT Light" w:eastAsia="Gentium Basic" w:hAnsi="Footlight MT Light" w:cs="Gentium Basic"/>
          <w:i/>
        </w:rPr>
      </w:pPr>
    </w:p>
    <w:p w14:paraId="4A333819" w14:textId="77777777" w:rsidR="006407E4" w:rsidRPr="002A2D13" w:rsidRDefault="006407E4" w:rsidP="002A2D13">
      <w:pPr>
        <w:ind w:left="5387"/>
        <w:jc w:val="center"/>
        <w:rPr>
          <w:rFonts w:ascii="Footlight MT Light" w:eastAsia="Gentium Basic" w:hAnsi="Footlight MT Light" w:cs="Gentium Basic"/>
          <w:i/>
        </w:rPr>
      </w:pPr>
    </w:p>
    <w:p w14:paraId="29FBE90E" w14:textId="77777777" w:rsidR="006407E4" w:rsidRPr="002A2D13" w:rsidRDefault="004D30FB" w:rsidP="002A2D13">
      <w:pPr>
        <w:ind w:left="5387"/>
        <w:jc w:val="center"/>
        <w:rPr>
          <w:rFonts w:ascii="Footlight MT Light" w:eastAsia="Gentium Basic" w:hAnsi="Footlight MT Light" w:cs="Gentium Basic"/>
        </w:rPr>
      </w:pPr>
      <w:r w:rsidRPr="002A2D13">
        <w:rPr>
          <w:rFonts w:ascii="Footlight MT Light" w:eastAsia="Gentium Basic" w:hAnsi="Footlight MT Light" w:cs="Gentium Basic"/>
        </w:rPr>
        <w:t>(__________)</w:t>
      </w:r>
    </w:p>
    <w:p w14:paraId="40288CFC" w14:textId="77777777" w:rsidR="006407E4" w:rsidRPr="002A2D13" w:rsidRDefault="004D30FB" w:rsidP="002A2D13">
      <w:pPr>
        <w:ind w:left="5387"/>
        <w:jc w:val="center"/>
        <w:rPr>
          <w:rFonts w:ascii="Footlight MT Light" w:eastAsia="Gentium Basic" w:hAnsi="Footlight MT Light" w:cs="Gentium Basic"/>
        </w:rPr>
      </w:pPr>
      <w:r w:rsidRPr="002A2D13">
        <w:rPr>
          <w:rFonts w:ascii="Footlight MT Light" w:eastAsia="Gentium Basic" w:hAnsi="Footlight MT Light" w:cs="Gentium Basic"/>
          <w:i/>
        </w:rPr>
        <w:t>[nama jelas]</w:t>
      </w:r>
    </w:p>
    <w:p w14:paraId="6EB583A6" w14:textId="77777777" w:rsidR="006407E4" w:rsidRPr="002A2D13" w:rsidRDefault="006407E4" w:rsidP="002A2D13">
      <w:pPr>
        <w:tabs>
          <w:tab w:val="left" w:pos="720"/>
        </w:tabs>
        <w:jc w:val="both"/>
        <w:rPr>
          <w:rFonts w:ascii="Footlight MT Light" w:eastAsia="Gentium Basic" w:hAnsi="Footlight MT Light" w:cs="Gentium Basic"/>
        </w:rPr>
      </w:pPr>
    </w:p>
    <w:p w14:paraId="44886AEB" w14:textId="77777777" w:rsidR="006407E4" w:rsidRPr="002A2D13" w:rsidRDefault="006407E4" w:rsidP="002A2D13">
      <w:pPr>
        <w:tabs>
          <w:tab w:val="left" w:pos="720"/>
        </w:tabs>
        <w:jc w:val="both"/>
        <w:rPr>
          <w:rFonts w:ascii="Footlight MT Light" w:eastAsia="Gentium Basic" w:hAnsi="Footlight MT Light" w:cs="Gentium Basic"/>
        </w:rPr>
      </w:pPr>
    </w:p>
    <w:p w14:paraId="407A9DB3" w14:textId="77777777" w:rsidR="006407E4" w:rsidRPr="002A2D13" w:rsidRDefault="004D30FB" w:rsidP="002A2D13">
      <w:pPr>
        <w:tabs>
          <w:tab w:val="left" w:pos="720"/>
        </w:tabs>
        <w:jc w:val="both"/>
        <w:rPr>
          <w:rFonts w:ascii="Footlight MT Light" w:eastAsia="Gentium Basic" w:hAnsi="Footlight MT Light" w:cs="Gentium Basic"/>
        </w:rPr>
      </w:pPr>
      <w:r w:rsidRPr="002A2D13">
        <w:rPr>
          <w:rFonts w:ascii="Footlight MT Light" w:eastAsia="Gentium Basic" w:hAnsi="Footlight MT Light" w:cs="Gentium Basic"/>
        </w:rPr>
        <w:t>Mengetahui:</w:t>
      </w:r>
    </w:p>
    <w:p w14:paraId="3B00BE2F" w14:textId="77777777"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rPr>
        <w:t>__________</w:t>
      </w:r>
      <w:r w:rsidRPr="002A2D13">
        <w:rPr>
          <w:rFonts w:ascii="Footlight MT Light" w:eastAsia="Gentium Basic" w:hAnsi="Footlight MT Light" w:cs="Gentium Basic"/>
          <w:i/>
        </w:rPr>
        <w:t>[nama Penyedia Jasa Pekerjaan Konstruksi]</w:t>
      </w:r>
    </w:p>
    <w:p w14:paraId="268CE8F8" w14:textId="77777777" w:rsidR="006407E4" w:rsidRPr="002A2D13" w:rsidRDefault="006407E4" w:rsidP="002A2D13">
      <w:pPr>
        <w:jc w:val="both"/>
        <w:rPr>
          <w:rFonts w:ascii="Footlight MT Light" w:eastAsia="Gentium Basic" w:hAnsi="Footlight MT Light" w:cs="Gentium Basic"/>
        </w:rPr>
      </w:pPr>
    </w:p>
    <w:p w14:paraId="06D2280C" w14:textId="77777777" w:rsidR="006407E4" w:rsidRPr="002A2D13" w:rsidRDefault="006407E4" w:rsidP="002A2D13">
      <w:pPr>
        <w:jc w:val="both"/>
        <w:rPr>
          <w:rFonts w:ascii="Footlight MT Light" w:eastAsia="Gentium Basic" w:hAnsi="Footlight MT Light" w:cs="Gentium Basic"/>
        </w:rPr>
      </w:pPr>
    </w:p>
    <w:p w14:paraId="4756FF71" w14:textId="77777777" w:rsidR="006407E4" w:rsidRPr="002A2D13" w:rsidRDefault="006407E4" w:rsidP="002A2D13">
      <w:pPr>
        <w:jc w:val="both"/>
        <w:rPr>
          <w:rFonts w:ascii="Footlight MT Light" w:eastAsia="Gentium Basic" w:hAnsi="Footlight MT Light" w:cs="Gentium Basic"/>
        </w:rPr>
      </w:pPr>
    </w:p>
    <w:p w14:paraId="6F927CE5" w14:textId="77777777" w:rsidR="006407E4" w:rsidRPr="002A2D13" w:rsidRDefault="006407E4" w:rsidP="002A2D13">
      <w:pPr>
        <w:jc w:val="both"/>
        <w:rPr>
          <w:rFonts w:ascii="Footlight MT Light" w:eastAsia="Gentium Basic" w:hAnsi="Footlight MT Light" w:cs="Gentium Basic"/>
        </w:rPr>
      </w:pPr>
    </w:p>
    <w:p w14:paraId="61CE5E24"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(__________)</w:t>
      </w:r>
    </w:p>
    <w:p w14:paraId="44FE7C25" w14:textId="77777777"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i/>
        </w:rPr>
        <w:t>[nama jelas wakil sah]</w:t>
      </w:r>
    </w:p>
    <w:p w14:paraId="71ED74F3" w14:textId="77777777" w:rsidR="006407E4" w:rsidRPr="002A2D13" w:rsidRDefault="006407E4" w:rsidP="002A2D13">
      <w:pPr>
        <w:jc w:val="both"/>
        <w:rPr>
          <w:rFonts w:ascii="Footlight MT Light" w:eastAsia="Gentium Basic" w:hAnsi="Footlight MT Light" w:cs="Gentium Basic"/>
          <w:i/>
        </w:rPr>
      </w:pPr>
    </w:p>
    <w:p w14:paraId="75B24F94" w14:textId="77777777" w:rsidR="006407E4" w:rsidRPr="002A2D13" w:rsidRDefault="006407E4" w:rsidP="002A2D13">
      <w:pPr>
        <w:widowControl w:val="0"/>
        <w:spacing w:after="240"/>
        <w:jc w:val="both"/>
        <w:rPr>
          <w:rFonts w:ascii="Footlight MT Light" w:eastAsia="Bookman Old Style" w:hAnsi="Footlight MT Light" w:cs="Bookman Old Style"/>
          <w:sz w:val="20"/>
          <w:szCs w:val="20"/>
        </w:rPr>
        <w:sectPr w:rsidR="006407E4" w:rsidRPr="002A2D13" w:rsidSect="003B3D29">
          <w:pgSz w:w="12240" w:h="20160"/>
          <w:pgMar w:top="2268" w:right="1197" w:bottom="1701" w:left="2268" w:header="737" w:footer="737" w:gutter="0"/>
          <w:pgNumType w:fmt="numberInDash"/>
          <w:cols w:space="720"/>
        </w:sectPr>
      </w:pPr>
    </w:p>
    <w:p w14:paraId="4D9A4D6F" w14:textId="1A027C28" w:rsidR="008A2821" w:rsidRPr="002A2D13" w:rsidRDefault="008A2821" w:rsidP="002A2D13">
      <w:pPr>
        <w:pStyle w:val="Heading2"/>
        <w:numPr>
          <w:ilvl w:val="1"/>
          <w:numId w:val="264"/>
        </w:numPr>
        <w:pBdr>
          <w:bottom w:val="single" w:sz="4" w:space="1" w:color="auto"/>
        </w:pBdr>
        <w:spacing w:after="240"/>
        <w:ind w:left="562" w:hanging="562"/>
        <w:jc w:val="left"/>
      </w:pPr>
      <w:bookmarkStart w:id="121" w:name="_Toc40698952"/>
      <w:bookmarkStart w:id="122" w:name="_Toc69896494"/>
      <w:r w:rsidRPr="002A2D13">
        <w:rPr>
          <w:rFonts w:cs="Arial"/>
        </w:rPr>
        <w:lastRenderedPageBreak/>
        <w:t>BAGIAN</w:t>
      </w:r>
      <w:r w:rsidRPr="002A2D13">
        <w:t xml:space="preserve"> PEKERJAAN YANG DISUBKONTRAKKAN (APABILA DISYARATKAN)</w:t>
      </w:r>
      <w:bookmarkEnd w:id="121"/>
      <w:bookmarkEnd w:id="122"/>
    </w:p>
    <w:p w14:paraId="339966EE" w14:textId="6C61DA7A" w:rsidR="008A2821" w:rsidRPr="002A2D13" w:rsidRDefault="002A7E4F" w:rsidP="002A2D13">
      <w:pPr>
        <w:rPr>
          <w:rFonts w:ascii="Footlight MT Light" w:hAnsi="Footlight MT Light"/>
          <w:strike/>
        </w:rPr>
      </w:pPr>
      <w:r w:rsidRPr="002A2D13">
        <w:rPr>
          <w:rFonts w:ascii="Footlight MT Light" w:hAnsi="Footlight MT Light"/>
          <w:strike/>
          <w:noProof/>
          <w:lang w:eastAsia="id-ID"/>
        </w:rPr>
        <mc:AlternateContent>
          <mc:Choice Requires="wps">
            <w:drawing>
              <wp:anchor distT="0" distB="0" distL="114300" distR="114300" simplePos="0" relativeHeight="251695104" behindDoc="0" locked="0" layoutInCell="1" allowOverlap="1" wp14:anchorId="4C55FBE8" wp14:editId="15DD650D">
                <wp:simplePos x="0" y="0"/>
                <wp:positionH relativeFrom="margin">
                  <wp:posOffset>4610100</wp:posOffset>
                </wp:positionH>
                <wp:positionV relativeFrom="paragraph">
                  <wp:posOffset>10160</wp:posOffset>
                </wp:positionV>
                <wp:extent cx="933450" cy="261620"/>
                <wp:effectExtent l="0" t="0" r="19050" b="2476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3E7C9CDB" w14:textId="77777777" w:rsidR="00106358" w:rsidRPr="00DC6661" w:rsidRDefault="00106358" w:rsidP="008A2821">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55FBE8" id="Text Box 45" o:spid="_x0000_s1038" type="#_x0000_t202" style="position:absolute;margin-left:363pt;margin-top:.8pt;width:73.5pt;height:20.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">
                <v:textbox style="mso-fit-shape-to-text:t">
                  <w:txbxContent>
                    <w:p w14:paraId="3E7C9CDB" w14:textId="77777777" w:rsidR="00106358" w:rsidRPr="00DC6661" w:rsidRDefault="00106358" w:rsidP="008A2821">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08E4F5A1" w14:textId="77777777" w:rsidR="008A2821" w:rsidRPr="002A2D13" w:rsidRDefault="008A2821" w:rsidP="002A2D13">
      <w:pPr>
        <w:rPr>
          <w:rFonts w:ascii="Footlight MT Light" w:hAnsi="Footlight MT Light"/>
        </w:rPr>
      </w:pPr>
    </w:p>
    <w:p w14:paraId="52AFCEE5" w14:textId="3E92E86C" w:rsidR="008A2821" w:rsidRPr="002A2D13" w:rsidRDefault="008A2821" w:rsidP="002A2D13">
      <w:pPr>
        <w:pStyle w:val="ListParagraph"/>
        <w:numPr>
          <w:ilvl w:val="3"/>
          <w:numId w:val="283"/>
        </w:numPr>
        <w:spacing w:after="120"/>
        <w:ind w:left="426" w:hanging="426"/>
        <w:contextualSpacing w:val="0"/>
        <w:jc w:val="both"/>
        <w:rPr>
          <w:rFonts w:ascii="Footlight MT Light" w:hAnsi="Footlight MT Light"/>
          <w:lang w:val="en-US"/>
        </w:rPr>
      </w:pPr>
      <w:r w:rsidRPr="002A2D13">
        <w:rPr>
          <w:rFonts w:ascii="Footlight MT Light" w:hAnsi="Footlight MT Light"/>
          <w:lang w:val="en-US"/>
        </w:rPr>
        <w:t>Bagian Pekerjaan yang disubkontrakkan (</w:t>
      </w:r>
      <w:r w:rsidRPr="002A2D13">
        <w:rPr>
          <w:rFonts w:ascii="Footlight MT Light" w:hAnsi="Footlight MT Light"/>
        </w:rPr>
        <w:t>Disyaratkan u</w:t>
      </w:r>
      <w:r w:rsidRPr="002A2D13">
        <w:rPr>
          <w:rFonts w:ascii="Footlight MT Light" w:hAnsi="Footlight MT Light"/>
          <w:lang w:val="en-US"/>
        </w:rPr>
        <w:t xml:space="preserve">ntuk </w:t>
      </w:r>
      <w:r w:rsidRPr="002A2D13">
        <w:rPr>
          <w:rFonts w:ascii="Footlight MT Light" w:hAnsi="Footlight MT Light"/>
        </w:rPr>
        <w:t>paket pekerjaan dengan pagu anggaran di atas</w:t>
      </w:r>
      <w:r w:rsidRPr="002A2D13">
        <w:rPr>
          <w:rFonts w:ascii="Footlight MT Light" w:hAnsi="Footlight MT Light"/>
          <w:lang w:val="en-US"/>
        </w:rPr>
        <w:t xml:space="preserve"> Rp25.000.000.000,00 sampai</w:t>
      </w:r>
      <w:r w:rsidRPr="002A2D13">
        <w:rPr>
          <w:rFonts w:ascii="Footlight MT Light" w:hAnsi="Footlight MT Light"/>
        </w:rPr>
        <w:t xml:space="preserve"> dengan</w:t>
      </w:r>
      <w:r w:rsidRPr="002A2D13">
        <w:rPr>
          <w:rFonts w:ascii="Footlight MT Light" w:hAnsi="Footlight MT Light"/>
          <w:lang w:val="en-US"/>
        </w:rPr>
        <w:t xml:space="preserve"> Rp50.000.000.000,00)</w:t>
      </w:r>
    </w:p>
    <w:tbl>
      <w:tblPr>
        <w:tblW w:w="4261" w:type="pct"/>
        <w:jc w:val="center"/>
        <w:tblBorders>
          <w:top w:val="nil"/>
          <w:left w:val="nil"/>
          <w:right w:val="nil"/>
        </w:tblBorders>
        <w:tblLook w:val="0000" w:firstRow="0" w:lastRow="0" w:firstColumn="0" w:lastColumn="0" w:noHBand="0" w:noVBand="0"/>
      </w:tblPr>
      <w:tblGrid>
        <w:gridCol w:w="1080"/>
        <w:gridCol w:w="6390"/>
      </w:tblGrid>
      <w:tr w:rsidR="002A7E4F" w:rsidRPr="002A2D13" w14:paraId="626CFC00" w14:textId="77777777" w:rsidTr="000325E7">
        <w:trPr>
          <w:jc w:val="center"/>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DA103E1" w14:textId="77777777" w:rsidR="008A2821" w:rsidRPr="002A2D13" w:rsidRDefault="008A2821" w:rsidP="002A2D13">
            <w:pPr>
              <w:widowControl w:val="0"/>
              <w:autoSpaceDE w:val="0"/>
              <w:autoSpaceDN w:val="0"/>
              <w:adjustRightInd w:val="0"/>
              <w:jc w:val="center"/>
              <w:rPr>
                <w:rFonts w:ascii="Footlight MT Light" w:hAnsi="Footlight MT Light" w:cs="Times"/>
                <w:b/>
                <w:lang w:eastAsia="id-ID"/>
              </w:rPr>
            </w:pPr>
            <w:r w:rsidRPr="002A2D13">
              <w:rPr>
                <w:rFonts w:ascii="Footlight MT Light" w:hAnsi="Footlight MT Light" w:cs="Times"/>
                <w:b/>
                <w:noProof/>
                <w:lang w:eastAsia="id-ID"/>
              </w:rPr>
              <w:drawing>
                <wp:inline distT="0" distB="0" distL="0" distR="0" wp14:anchorId="3C5DC787" wp14:editId="74BC601B">
                  <wp:extent cx="8255" cy="8255"/>
                  <wp:effectExtent l="0" t="0" r="0" b="0"/>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D13">
              <w:rPr>
                <w:rFonts w:ascii="Footlight MT Light" w:hAnsi="Footlight MT Light" w:cs="Bookman Old Style"/>
                <w:b/>
                <w:lang w:eastAsia="id-ID"/>
              </w:rPr>
              <w:t>No.</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51E9CA9" w14:textId="77777777" w:rsidR="008A2821" w:rsidRPr="002A2D13" w:rsidRDefault="008A2821" w:rsidP="002A2D13">
            <w:pPr>
              <w:widowControl w:val="0"/>
              <w:autoSpaceDE w:val="0"/>
              <w:autoSpaceDN w:val="0"/>
              <w:adjustRightInd w:val="0"/>
              <w:jc w:val="center"/>
              <w:rPr>
                <w:rFonts w:ascii="Footlight MT Light" w:hAnsi="Footlight MT Light" w:cs="Times"/>
                <w:b/>
                <w:lang w:eastAsia="id-ID"/>
              </w:rPr>
            </w:pPr>
            <w:r w:rsidRPr="002A2D13">
              <w:rPr>
                <w:rFonts w:ascii="Footlight MT Light" w:hAnsi="Footlight MT Light" w:cs="Bookman Old Style"/>
                <w:b/>
                <w:lang w:eastAsia="id-ID"/>
              </w:rPr>
              <w:t>Jenis Pekerjaan yang disubkontrakkan</w:t>
            </w:r>
          </w:p>
        </w:tc>
      </w:tr>
      <w:tr w:rsidR="002A7E4F" w:rsidRPr="002A2D13" w14:paraId="22C9B7DC" w14:textId="77777777" w:rsidTr="000325E7">
        <w:tblPrEx>
          <w:tblBorders>
            <w:top w:val="none" w:sz="0" w:space="0" w:color="auto"/>
          </w:tblBorders>
        </w:tblPrEx>
        <w:trPr>
          <w:trHeight w:val="395"/>
          <w:jc w:val="center"/>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A0C6877" w14:textId="77777777" w:rsidR="008A2821" w:rsidRPr="002A2D13" w:rsidRDefault="008A2821" w:rsidP="002A2D13">
            <w:pPr>
              <w:widowControl w:val="0"/>
              <w:autoSpaceDE w:val="0"/>
              <w:autoSpaceDN w:val="0"/>
              <w:adjustRightInd w:val="0"/>
              <w:jc w:val="center"/>
              <w:rPr>
                <w:rFonts w:ascii="Footlight MT Light" w:hAnsi="Footlight MT Light" w:cs="Bookman Old Style"/>
                <w:lang w:eastAsia="id-ID"/>
              </w:rPr>
            </w:pPr>
            <w:r w:rsidRPr="002A2D13">
              <w:rPr>
                <w:rFonts w:ascii="Footlight MT Light" w:hAnsi="Footlight MT Light" w:cs="Bookman Old Style"/>
                <w:lang w:eastAsia="id-ID"/>
              </w:rPr>
              <w:t>A.</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9105641" w14:textId="77777777" w:rsidR="008A2821" w:rsidRPr="002A2D13" w:rsidRDefault="008A2821" w:rsidP="002A2D13">
            <w:pPr>
              <w:widowControl w:val="0"/>
              <w:autoSpaceDE w:val="0"/>
              <w:autoSpaceDN w:val="0"/>
              <w:adjustRightInd w:val="0"/>
              <w:rPr>
                <w:rFonts w:ascii="Footlight MT Light" w:hAnsi="Footlight MT Light" w:cs="Bookman Old Style"/>
                <w:lang w:val="en-US" w:eastAsia="id-ID"/>
              </w:rPr>
            </w:pPr>
            <w:r w:rsidRPr="002A2D13">
              <w:rPr>
                <w:rFonts w:ascii="Footlight MT Light" w:hAnsi="Footlight MT Light" w:cs="Arial"/>
              </w:rPr>
              <w:t xml:space="preserve">Pekerjaan Spesialis pada Pekerjaan Utama </w:t>
            </w:r>
            <w:r w:rsidRPr="002A2D13">
              <w:rPr>
                <w:rFonts w:ascii="Footlight MT Light" w:hAnsi="Footlight MT Light" w:cs="Arial"/>
              </w:rPr>
              <w:br/>
            </w:r>
            <w:r w:rsidRPr="002A2D13">
              <w:rPr>
                <w:rFonts w:ascii="Footlight MT Light" w:hAnsi="Footlight MT Light" w:cs="Arial"/>
                <w:lang w:val="en-ID"/>
              </w:rPr>
              <w:t xml:space="preserve">(kepada Penyedia Jasa </w:t>
            </w:r>
            <w:r w:rsidRPr="002A2D13">
              <w:rPr>
                <w:rFonts w:ascii="Footlight MT Light" w:hAnsi="Footlight MT Light" w:cs="Arial"/>
              </w:rPr>
              <w:t xml:space="preserve">Pekerjaan Konstruksi </w:t>
            </w:r>
            <w:r w:rsidRPr="002A2D13">
              <w:rPr>
                <w:rFonts w:ascii="Footlight MT Light" w:hAnsi="Footlight MT Light" w:cs="Arial"/>
                <w:lang w:val="en-ID"/>
              </w:rPr>
              <w:t>Spesialis)</w:t>
            </w:r>
          </w:p>
        </w:tc>
      </w:tr>
      <w:tr w:rsidR="002A7E4F" w:rsidRPr="002A2D13" w14:paraId="7ABD46C5" w14:textId="77777777" w:rsidTr="000325E7">
        <w:tblPrEx>
          <w:tblBorders>
            <w:top w:val="none" w:sz="0" w:space="0" w:color="auto"/>
          </w:tblBorders>
        </w:tblPrEx>
        <w:trPr>
          <w:trHeight w:val="20"/>
          <w:jc w:val="center"/>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F9F27E6" w14:textId="77777777" w:rsidR="008A2821" w:rsidRPr="002A2D13" w:rsidRDefault="008A2821" w:rsidP="002A2D13">
            <w:pPr>
              <w:widowControl w:val="0"/>
              <w:autoSpaceDE w:val="0"/>
              <w:autoSpaceDN w:val="0"/>
              <w:adjustRightInd w:val="0"/>
              <w:jc w:val="center"/>
              <w:rPr>
                <w:rFonts w:ascii="Footlight MT Light" w:hAnsi="Footlight MT Light" w:cs="Times"/>
                <w:lang w:eastAsia="id-ID"/>
              </w:rPr>
            </w:pPr>
            <w:r w:rsidRPr="002A2D13">
              <w:rPr>
                <w:rFonts w:ascii="Footlight MT Light" w:hAnsi="Footlight MT Light" w:cs="Bookman Old Style"/>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7CA6625" w14:textId="77777777" w:rsidR="008A2821" w:rsidRPr="002A2D13" w:rsidRDefault="008A2821" w:rsidP="002A2D13">
            <w:pPr>
              <w:widowControl w:val="0"/>
              <w:autoSpaceDE w:val="0"/>
              <w:autoSpaceDN w:val="0"/>
              <w:adjustRightInd w:val="0"/>
              <w:rPr>
                <w:rFonts w:ascii="Footlight MT Light" w:hAnsi="Footlight MT Light" w:cs="Times"/>
                <w:lang w:eastAsia="id-ID"/>
              </w:rPr>
            </w:pPr>
            <w:r w:rsidRPr="002A2D13">
              <w:rPr>
                <w:rFonts w:ascii="Footlight MT Light" w:hAnsi="Footlight MT Light" w:cs="Bookman Old Style"/>
                <w:lang w:eastAsia="id-ID"/>
              </w:rPr>
              <w:t xml:space="preserve">...... </w:t>
            </w:r>
          </w:p>
        </w:tc>
      </w:tr>
      <w:tr w:rsidR="002A7E4F" w:rsidRPr="002A2D13" w14:paraId="7B36A38F" w14:textId="77777777" w:rsidTr="000325E7">
        <w:tblPrEx>
          <w:tblBorders>
            <w:top w:val="none" w:sz="0" w:space="0" w:color="auto"/>
          </w:tblBorders>
        </w:tblPrEx>
        <w:trPr>
          <w:trHeight w:val="188"/>
          <w:jc w:val="center"/>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A50EFA6" w14:textId="77777777" w:rsidR="008A2821" w:rsidRPr="002A2D13" w:rsidRDefault="008A2821" w:rsidP="002A2D13">
            <w:pPr>
              <w:widowControl w:val="0"/>
              <w:autoSpaceDE w:val="0"/>
              <w:autoSpaceDN w:val="0"/>
              <w:adjustRightInd w:val="0"/>
              <w:jc w:val="center"/>
              <w:rPr>
                <w:rFonts w:ascii="Footlight MT Light" w:hAnsi="Footlight MT Light" w:cs="Times"/>
                <w:lang w:eastAsia="id-ID"/>
              </w:rPr>
            </w:pPr>
            <w:r w:rsidRPr="002A2D13">
              <w:rPr>
                <w:rFonts w:ascii="Footlight MT Light" w:hAnsi="Footlight MT Light" w:cs="Times"/>
                <w:noProof/>
                <w:lang w:eastAsia="id-ID"/>
              </w:rPr>
              <w:drawing>
                <wp:inline distT="0" distB="0" distL="0" distR="0" wp14:anchorId="79BFD262" wp14:editId="4EF6ED11">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D13">
              <w:rPr>
                <w:rFonts w:ascii="Footlight MT Light" w:hAnsi="Footlight MT Light" w:cs="Bookman Old Style"/>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E06855B" w14:textId="77777777" w:rsidR="008A2821" w:rsidRPr="002A2D13" w:rsidRDefault="008A2821" w:rsidP="002A2D13">
            <w:pPr>
              <w:widowControl w:val="0"/>
              <w:autoSpaceDE w:val="0"/>
              <w:autoSpaceDN w:val="0"/>
              <w:adjustRightInd w:val="0"/>
              <w:rPr>
                <w:rFonts w:ascii="Footlight MT Light" w:hAnsi="Footlight MT Light" w:cs="Times"/>
                <w:lang w:eastAsia="id-ID"/>
              </w:rPr>
            </w:pPr>
            <w:r w:rsidRPr="002A2D13">
              <w:rPr>
                <w:rFonts w:ascii="Footlight MT Light" w:hAnsi="Footlight MT Light" w:cs="Bookman Old Style"/>
                <w:lang w:eastAsia="id-ID"/>
              </w:rPr>
              <w:t xml:space="preserve">...... </w:t>
            </w:r>
          </w:p>
        </w:tc>
      </w:tr>
      <w:tr w:rsidR="002A7E4F" w:rsidRPr="002A2D13" w14:paraId="4442CE7A" w14:textId="77777777" w:rsidTr="000325E7">
        <w:trPr>
          <w:trHeight w:val="20"/>
          <w:jc w:val="center"/>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2DAB4B" w14:textId="77777777" w:rsidR="008A2821" w:rsidRPr="002A2D13" w:rsidRDefault="008A2821" w:rsidP="002A2D13">
            <w:pPr>
              <w:widowControl w:val="0"/>
              <w:autoSpaceDE w:val="0"/>
              <w:autoSpaceDN w:val="0"/>
              <w:adjustRightInd w:val="0"/>
              <w:jc w:val="center"/>
              <w:rPr>
                <w:rFonts w:ascii="Footlight MT Light" w:hAnsi="Footlight MT Light" w:cs="Times"/>
                <w:lang w:eastAsia="id-ID"/>
              </w:rPr>
            </w:pPr>
            <w:r w:rsidRPr="002A2D13">
              <w:rPr>
                <w:rFonts w:ascii="Footlight MT Light" w:hAnsi="Footlight MT Light" w:cs="Times"/>
                <w:noProof/>
                <w:lang w:eastAsia="id-ID"/>
              </w:rPr>
              <w:drawing>
                <wp:inline distT="0" distB="0" distL="0" distR="0" wp14:anchorId="71F17B91" wp14:editId="581E5413">
                  <wp:extent cx="8255" cy="825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D13">
              <w:rPr>
                <w:rFonts w:ascii="Footlight MT Light" w:hAnsi="Footlight MT Light" w:cs="Bookman Old Style"/>
                <w:lang w:eastAsia="id-ID"/>
              </w:rPr>
              <w:t xml:space="preserve">Dst. </w:t>
            </w:r>
            <w:r w:rsidRPr="002A2D13">
              <w:rPr>
                <w:rFonts w:ascii="Footlight MT Light" w:hAnsi="Footlight MT Light" w:cs="Times"/>
                <w:noProof/>
                <w:lang w:eastAsia="id-ID"/>
              </w:rPr>
              <w:drawing>
                <wp:inline distT="0" distB="0" distL="0" distR="0" wp14:anchorId="1E8C340C" wp14:editId="03B56D5B">
                  <wp:extent cx="8255" cy="14668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146685"/>
                          </a:xfrm>
                          <a:prstGeom prst="rect">
                            <a:avLst/>
                          </a:prstGeom>
                          <a:noFill/>
                          <a:ln>
                            <a:noFill/>
                          </a:ln>
                        </pic:spPr>
                      </pic:pic>
                    </a:graphicData>
                  </a:graphic>
                </wp:inline>
              </w:drawing>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511504F" w14:textId="77777777" w:rsidR="008A2821" w:rsidRPr="002A2D13" w:rsidRDefault="008A2821" w:rsidP="002A2D13">
            <w:pPr>
              <w:widowControl w:val="0"/>
              <w:autoSpaceDE w:val="0"/>
              <w:autoSpaceDN w:val="0"/>
              <w:adjustRightInd w:val="0"/>
              <w:rPr>
                <w:rFonts w:ascii="Footlight MT Light" w:hAnsi="Footlight MT Light" w:cs="Times"/>
                <w:lang w:eastAsia="id-ID"/>
              </w:rPr>
            </w:pPr>
            <w:r w:rsidRPr="002A2D13">
              <w:rPr>
                <w:rFonts w:ascii="Footlight MT Light" w:hAnsi="Footlight MT Light" w:cs="Bookman Old Style"/>
                <w:lang w:eastAsia="id-ID"/>
              </w:rPr>
              <w:t xml:space="preserve">Dst. </w:t>
            </w:r>
          </w:p>
        </w:tc>
      </w:tr>
      <w:tr w:rsidR="002A7E4F" w:rsidRPr="002A2D13" w14:paraId="4D677FFF" w14:textId="77777777" w:rsidTr="000325E7">
        <w:trPr>
          <w:trHeight w:val="20"/>
          <w:jc w:val="center"/>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51F7E7C0" w14:textId="77777777" w:rsidR="008A2821" w:rsidRPr="002A2D13" w:rsidRDefault="008A2821" w:rsidP="002A2D13">
            <w:pPr>
              <w:widowControl w:val="0"/>
              <w:autoSpaceDE w:val="0"/>
              <w:autoSpaceDN w:val="0"/>
              <w:adjustRightInd w:val="0"/>
              <w:jc w:val="center"/>
              <w:rPr>
                <w:rFonts w:ascii="Footlight MT Light" w:hAnsi="Footlight MT Light" w:cs="Times"/>
              </w:rPr>
            </w:pPr>
            <w:r w:rsidRPr="002A2D13">
              <w:rPr>
                <w:rFonts w:ascii="Footlight MT Light" w:hAnsi="Footlight MT Light" w:cs="Bookman Old Style"/>
                <w:lang w:eastAsia="id-ID"/>
              </w:rPr>
              <w:t>B.</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E828AE4" w14:textId="77777777" w:rsidR="008A2821" w:rsidRPr="002A2D13" w:rsidRDefault="008A2821" w:rsidP="002A2D13">
            <w:pPr>
              <w:widowControl w:val="0"/>
              <w:autoSpaceDE w:val="0"/>
              <w:autoSpaceDN w:val="0"/>
              <w:adjustRightInd w:val="0"/>
              <w:rPr>
                <w:rFonts w:ascii="Footlight MT Light" w:hAnsi="Footlight MT Light" w:cs="Bookman Old Style"/>
                <w:lang w:eastAsia="id-ID"/>
              </w:rPr>
            </w:pPr>
            <w:r w:rsidRPr="002A2D13">
              <w:rPr>
                <w:rFonts w:ascii="Footlight MT Light" w:hAnsi="Footlight MT Light" w:cs="Bookman Old Style"/>
                <w:lang w:eastAsia="id-ID"/>
              </w:rPr>
              <w:t>Pekerjaan bukan Pekerjaan Utama</w:t>
            </w:r>
          </w:p>
          <w:p w14:paraId="61171402" w14:textId="77777777" w:rsidR="008A2821" w:rsidRPr="002A2D13" w:rsidRDefault="008A2821" w:rsidP="002A2D13">
            <w:pPr>
              <w:widowControl w:val="0"/>
              <w:autoSpaceDE w:val="0"/>
              <w:autoSpaceDN w:val="0"/>
              <w:adjustRightInd w:val="0"/>
              <w:rPr>
                <w:rFonts w:ascii="Footlight MT Light" w:hAnsi="Footlight MT Light" w:cs="Bookman Old Style"/>
                <w:lang w:val="en-US" w:eastAsia="id-ID"/>
              </w:rPr>
            </w:pPr>
            <w:r w:rsidRPr="002A2D13">
              <w:rPr>
                <w:rFonts w:ascii="Footlight MT Light" w:hAnsi="Footlight MT Light" w:cs="Bookman Old Style"/>
                <w:lang w:eastAsia="id-ID"/>
              </w:rPr>
              <w:t>(kepada Penyedia Jasa Pekerjaan Konstruksi kualifikasi kecil)</w:t>
            </w:r>
          </w:p>
        </w:tc>
      </w:tr>
      <w:tr w:rsidR="002A7E4F" w:rsidRPr="002A2D13" w14:paraId="7538326C" w14:textId="77777777" w:rsidTr="000325E7">
        <w:trPr>
          <w:trHeight w:val="20"/>
          <w:jc w:val="center"/>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6A6295D" w14:textId="77777777" w:rsidR="008A2821" w:rsidRPr="002A2D13" w:rsidRDefault="008A2821" w:rsidP="002A2D13">
            <w:pPr>
              <w:widowControl w:val="0"/>
              <w:autoSpaceDE w:val="0"/>
              <w:autoSpaceDN w:val="0"/>
              <w:adjustRightInd w:val="0"/>
              <w:jc w:val="center"/>
              <w:rPr>
                <w:rFonts w:ascii="Footlight MT Light" w:hAnsi="Footlight MT Light" w:cs="Bookman Old Style"/>
                <w:lang w:eastAsia="id-ID"/>
              </w:rPr>
            </w:pPr>
            <w:r w:rsidRPr="002A2D13">
              <w:rPr>
                <w:rFonts w:ascii="Footlight MT Light" w:hAnsi="Footlight MT Light" w:cs="Bookman Old Style"/>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F8D9273" w14:textId="77777777" w:rsidR="008A2821" w:rsidRPr="002A2D13" w:rsidRDefault="008A2821" w:rsidP="002A2D13">
            <w:pPr>
              <w:widowControl w:val="0"/>
              <w:autoSpaceDE w:val="0"/>
              <w:autoSpaceDN w:val="0"/>
              <w:adjustRightInd w:val="0"/>
              <w:rPr>
                <w:rFonts w:ascii="Footlight MT Light" w:hAnsi="Footlight MT Light" w:cs="Bookman Old Style"/>
                <w:lang w:eastAsia="id-ID"/>
              </w:rPr>
            </w:pPr>
            <w:r w:rsidRPr="002A2D13">
              <w:rPr>
                <w:rFonts w:ascii="Footlight MT Light" w:hAnsi="Footlight MT Light" w:cs="Bookman Old Style"/>
                <w:lang w:eastAsia="id-ID"/>
              </w:rPr>
              <w:t xml:space="preserve">...... </w:t>
            </w:r>
          </w:p>
        </w:tc>
      </w:tr>
      <w:tr w:rsidR="002A7E4F" w:rsidRPr="002A2D13" w14:paraId="0895A03C" w14:textId="77777777" w:rsidTr="000325E7">
        <w:trPr>
          <w:trHeight w:val="20"/>
          <w:jc w:val="center"/>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7F341C3" w14:textId="77777777" w:rsidR="008A2821" w:rsidRPr="002A2D13" w:rsidRDefault="008A2821" w:rsidP="002A2D13">
            <w:pPr>
              <w:widowControl w:val="0"/>
              <w:autoSpaceDE w:val="0"/>
              <w:autoSpaceDN w:val="0"/>
              <w:adjustRightInd w:val="0"/>
              <w:jc w:val="center"/>
              <w:rPr>
                <w:rFonts w:ascii="Footlight MT Light" w:hAnsi="Footlight MT Light" w:cs="Bookman Old Style"/>
                <w:lang w:eastAsia="id-ID"/>
              </w:rPr>
            </w:pPr>
            <w:r w:rsidRPr="002A2D13">
              <w:rPr>
                <w:rFonts w:ascii="Footlight MT Light" w:hAnsi="Footlight MT Light" w:cs="Times"/>
                <w:noProof/>
                <w:lang w:eastAsia="id-ID"/>
              </w:rPr>
              <w:drawing>
                <wp:inline distT="0" distB="0" distL="0" distR="0" wp14:anchorId="6230E9FD" wp14:editId="098D7604">
                  <wp:extent cx="8255" cy="825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D13">
              <w:rPr>
                <w:rFonts w:ascii="Footlight MT Light" w:hAnsi="Footlight MT Light" w:cs="Bookman Old Style"/>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2E984E" w14:textId="77777777" w:rsidR="008A2821" w:rsidRPr="002A2D13" w:rsidRDefault="008A2821" w:rsidP="002A2D13">
            <w:pPr>
              <w:widowControl w:val="0"/>
              <w:autoSpaceDE w:val="0"/>
              <w:autoSpaceDN w:val="0"/>
              <w:adjustRightInd w:val="0"/>
              <w:rPr>
                <w:rFonts w:ascii="Footlight MT Light" w:hAnsi="Footlight MT Light" w:cs="Bookman Old Style"/>
                <w:lang w:eastAsia="id-ID"/>
              </w:rPr>
            </w:pPr>
            <w:r w:rsidRPr="002A2D13">
              <w:rPr>
                <w:rFonts w:ascii="Footlight MT Light" w:hAnsi="Footlight MT Light" w:cs="Bookman Old Style"/>
                <w:lang w:eastAsia="id-ID"/>
              </w:rPr>
              <w:t xml:space="preserve">...... </w:t>
            </w:r>
          </w:p>
        </w:tc>
      </w:tr>
      <w:tr w:rsidR="008A2821" w:rsidRPr="002A2D13" w14:paraId="51DA42A0" w14:textId="77777777" w:rsidTr="000325E7">
        <w:trPr>
          <w:trHeight w:val="20"/>
          <w:jc w:val="center"/>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F30E49A" w14:textId="77777777" w:rsidR="008A2821" w:rsidRPr="002A2D13" w:rsidRDefault="008A2821" w:rsidP="002A2D13">
            <w:pPr>
              <w:widowControl w:val="0"/>
              <w:autoSpaceDE w:val="0"/>
              <w:autoSpaceDN w:val="0"/>
              <w:adjustRightInd w:val="0"/>
              <w:jc w:val="center"/>
              <w:rPr>
                <w:rFonts w:ascii="Footlight MT Light" w:hAnsi="Footlight MT Light" w:cs="Times"/>
              </w:rPr>
            </w:pPr>
            <w:r w:rsidRPr="002A2D13">
              <w:rPr>
                <w:rFonts w:ascii="Footlight MT Light" w:hAnsi="Footlight MT Light" w:cs="Times"/>
                <w:noProof/>
                <w:lang w:eastAsia="id-ID"/>
              </w:rPr>
              <w:drawing>
                <wp:inline distT="0" distB="0" distL="0" distR="0" wp14:anchorId="12F52889" wp14:editId="6220C245">
                  <wp:extent cx="8255" cy="825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D13">
              <w:rPr>
                <w:rFonts w:ascii="Footlight MT Light" w:hAnsi="Footlight MT Light" w:cs="Bookman Old Style"/>
                <w:lang w:eastAsia="id-ID"/>
              </w:rPr>
              <w:t xml:space="preserve">Dst. </w:t>
            </w:r>
            <w:r w:rsidRPr="002A2D13">
              <w:rPr>
                <w:rFonts w:ascii="Footlight MT Light" w:hAnsi="Footlight MT Light" w:cs="Times"/>
                <w:noProof/>
                <w:lang w:eastAsia="id-ID"/>
              </w:rPr>
              <w:drawing>
                <wp:inline distT="0" distB="0" distL="0" distR="0" wp14:anchorId="1DC9BB3E" wp14:editId="5F20FBC2">
                  <wp:extent cx="8255" cy="146685"/>
                  <wp:effectExtent l="0" t="0" r="0" b="0"/>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146685"/>
                          </a:xfrm>
                          <a:prstGeom prst="rect">
                            <a:avLst/>
                          </a:prstGeom>
                          <a:noFill/>
                          <a:ln>
                            <a:noFill/>
                          </a:ln>
                        </pic:spPr>
                      </pic:pic>
                    </a:graphicData>
                  </a:graphic>
                </wp:inline>
              </w:drawing>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1BEDABC" w14:textId="77777777" w:rsidR="008A2821" w:rsidRPr="002A2D13" w:rsidRDefault="008A2821" w:rsidP="002A2D13">
            <w:pPr>
              <w:widowControl w:val="0"/>
              <w:autoSpaceDE w:val="0"/>
              <w:autoSpaceDN w:val="0"/>
              <w:adjustRightInd w:val="0"/>
              <w:rPr>
                <w:rFonts w:ascii="Footlight MT Light" w:hAnsi="Footlight MT Light" w:cs="Bookman Old Style"/>
                <w:lang w:eastAsia="id-ID"/>
              </w:rPr>
            </w:pPr>
            <w:r w:rsidRPr="002A2D13">
              <w:rPr>
                <w:rFonts w:ascii="Footlight MT Light" w:hAnsi="Footlight MT Light" w:cs="Bookman Old Style"/>
                <w:lang w:eastAsia="id-ID"/>
              </w:rPr>
              <w:t xml:space="preserve">Dst. </w:t>
            </w:r>
          </w:p>
        </w:tc>
      </w:tr>
    </w:tbl>
    <w:p w14:paraId="3D3AD648" w14:textId="77777777" w:rsidR="008A2821" w:rsidRPr="002A2D13" w:rsidRDefault="008A2821" w:rsidP="002A2D13">
      <w:pPr>
        <w:widowControl w:val="0"/>
        <w:autoSpaceDE w:val="0"/>
        <w:autoSpaceDN w:val="0"/>
        <w:adjustRightInd w:val="0"/>
        <w:spacing w:after="240"/>
        <w:rPr>
          <w:rFonts w:ascii="Footlight MT Light" w:hAnsi="Footlight MT Light" w:cs="Bookman Old Style"/>
          <w:sz w:val="20"/>
          <w:szCs w:val="20"/>
          <w:lang w:eastAsia="id-ID"/>
        </w:rPr>
      </w:pPr>
    </w:p>
    <w:p w14:paraId="153B600D" w14:textId="0E25D0E0" w:rsidR="008A2821" w:rsidRPr="002A2D13" w:rsidRDefault="008A2821" w:rsidP="002A2D13">
      <w:pPr>
        <w:pStyle w:val="ListParagraph"/>
        <w:numPr>
          <w:ilvl w:val="3"/>
          <w:numId w:val="283"/>
        </w:numPr>
        <w:spacing w:after="120"/>
        <w:ind w:left="426" w:hanging="426"/>
        <w:contextualSpacing w:val="0"/>
        <w:jc w:val="both"/>
        <w:rPr>
          <w:rFonts w:ascii="Footlight MT Light" w:hAnsi="Footlight MT Light"/>
          <w:lang w:val="en-US"/>
        </w:rPr>
      </w:pPr>
      <w:r w:rsidRPr="002A2D13">
        <w:rPr>
          <w:rFonts w:ascii="Footlight MT Light" w:hAnsi="Footlight MT Light"/>
          <w:lang w:val="en-US"/>
        </w:rPr>
        <w:t>Bagian Pekerjaan yang disubkontrakkan (</w:t>
      </w:r>
      <w:r w:rsidRPr="002A2D13">
        <w:rPr>
          <w:rFonts w:ascii="Footlight MT Light" w:hAnsi="Footlight MT Light"/>
        </w:rPr>
        <w:t>Disyaratkan u</w:t>
      </w:r>
      <w:r w:rsidRPr="002A2D13">
        <w:rPr>
          <w:rFonts w:ascii="Footlight MT Light" w:hAnsi="Footlight MT Light"/>
          <w:lang w:val="en-US"/>
        </w:rPr>
        <w:t xml:space="preserve">ntuk </w:t>
      </w:r>
      <w:r w:rsidRPr="002A2D13">
        <w:rPr>
          <w:rFonts w:ascii="Footlight MT Light" w:hAnsi="Footlight MT Light"/>
        </w:rPr>
        <w:t xml:space="preserve">paket pekerjaan </w:t>
      </w:r>
      <w:r w:rsidRPr="002A2D13">
        <w:rPr>
          <w:rFonts w:ascii="Footlight MT Light" w:hAnsi="Footlight MT Light"/>
          <w:lang w:val="en-US"/>
        </w:rPr>
        <w:t>di atas Rp 50.000.000.000,00)</w:t>
      </w:r>
    </w:p>
    <w:tbl>
      <w:tblPr>
        <w:tblW w:w="4261" w:type="pct"/>
        <w:jc w:val="center"/>
        <w:tblBorders>
          <w:top w:val="nil"/>
          <w:left w:val="nil"/>
          <w:right w:val="nil"/>
        </w:tblBorders>
        <w:tblLook w:val="0000" w:firstRow="0" w:lastRow="0" w:firstColumn="0" w:lastColumn="0" w:noHBand="0" w:noVBand="0"/>
      </w:tblPr>
      <w:tblGrid>
        <w:gridCol w:w="1080"/>
        <w:gridCol w:w="6390"/>
      </w:tblGrid>
      <w:tr w:rsidR="000325E7" w:rsidRPr="002A2D13" w14:paraId="4379AC2E" w14:textId="77777777" w:rsidTr="000325E7">
        <w:trPr>
          <w:jc w:val="center"/>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E7D5F0D" w14:textId="77777777" w:rsidR="000325E7" w:rsidRPr="002A2D13" w:rsidRDefault="000325E7" w:rsidP="002A2D13">
            <w:pPr>
              <w:widowControl w:val="0"/>
              <w:autoSpaceDE w:val="0"/>
              <w:autoSpaceDN w:val="0"/>
              <w:adjustRightInd w:val="0"/>
              <w:jc w:val="center"/>
              <w:rPr>
                <w:rFonts w:ascii="Footlight MT Light" w:hAnsi="Footlight MT Light" w:cs="Times"/>
                <w:b/>
                <w:lang w:eastAsia="id-ID"/>
              </w:rPr>
            </w:pPr>
            <w:r w:rsidRPr="002A2D13">
              <w:rPr>
                <w:rFonts w:ascii="Footlight MT Light" w:hAnsi="Footlight MT Light" w:cs="Times"/>
                <w:b/>
                <w:noProof/>
                <w:lang w:eastAsia="id-ID"/>
              </w:rPr>
              <w:drawing>
                <wp:inline distT="0" distB="0" distL="0" distR="0" wp14:anchorId="0A8F36E6" wp14:editId="3339DC37">
                  <wp:extent cx="8255" cy="8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D13">
              <w:rPr>
                <w:rFonts w:ascii="Footlight MT Light" w:hAnsi="Footlight MT Light" w:cs="Bookman Old Style"/>
                <w:b/>
                <w:lang w:eastAsia="id-ID"/>
              </w:rPr>
              <w:t>No.</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AB456FC" w14:textId="77777777" w:rsidR="000325E7" w:rsidRPr="002A2D13" w:rsidRDefault="000325E7" w:rsidP="002A2D13">
            <w:pPr>
              <w:widowControl w:val="0"/>
              <w:autoSpaceDE w:val="0"/>
              <w:autoSpaceDN w:val="0"/>
              <w:adjustRightInd w:val="0"/>
              <w:jc w:val="center"/>
              <w:rPr>
                <w:rFonts w:ascii="Footlight MT Light" w:hAnsi="Footlight MT Light" w:cs="Times"/>
                <w:b/>
                <w:lang w:eastAsia="id-ID"/>
              </w:rPr>
            </w:pPr>
            <w:r w:rsidRPr="002A2D13">
              <w:rPr>
                <w:rFonts w:ascii="Footlight MT Light" w:hAnsi="Footlight MT Light" w:cs="Bookman Old Style"/>
                <w:b/>
                <w:lang w:eastAsia="id-ID"/>
              </w:rPr>
              <w:t>Jenis Pekerjaan yang disubkontrakkan</w:t>
            </w:r>
          </w:p>
        </w:tc>
      </w:tr>
      <w:tr w:rsidR="000325E7" w:rsidRPr="002A2D13" w14:paraId="33BF7CCB" w14:textId="77777777" w:rsidTr="000325E7">
        <w:tblPrEx>
          <w:tblBorders>
            <w:top w:val="none" w:sz="0" w:space="0" w:color="auto"/>
          </w:tblBorders>
        </w:tblPrEx>
        <w:trPr>
          <w:trHeight w:val="395"/>
          <w:jc w:val="center"/>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DCF481D" w14:textId="77777777" w:rsidR="000325E7" w:rsidRPr="002A2D13" w:rsidRDefault="000325E7" w:rsidP="002A2D13">
            <w:pPr>
              <w:widowControl w:val="0"/>
              <w:autoSpaceDE w:val="0"/>
              <w:autoSpaceDN w:val="0"/>
              <w:adjustRightInd w:val="0"/>
              <w:jc w:val="center"/>
              <w:rPr>
                <w:rFonts w:ascii="Footlight MT Light" w:hAnsi="Footlight MT Light" w:cs="Bookman Old Style"/>
                <w:lang w:eastAsia="id-ID"/>
              </w:rPr>
            </w:pPr>
            <w:r w:rsidRPr="002A2D13">
              <w:rPr>
                <w:rFonts w:ascii="Footlight MT Light" w:hAnsi="Footlight MT Light" w:cs="Bookman Old Style"/>
                <w:lang w:eastAsia="id-ID"/>
              </w:rPr>
              <w:t>A.</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40E4D7E" w14:textId="0C7B22D7" w:rsidR="000325E7" w:rsidRPr="002A2D13" w:rsidRDefault="000325E7" w:rsidP="002A2D13">
            <w:pPr>
              <w:widowControl w:val="0"/>
              <w:autoSpaceDE w:val="0"/>
              <w:autoSpaceDN w:val="0"/>
              <w:adjustRightInd w:val="0"/>
              <w:rPr>
                <w:rFonts w:ascii="Footlight MT Light" w:hAnsi="Footlight MT Light" w:cs="Bookman Old Style"/>
                <w:lang w:val="en-US" w:eastAsia="id-ID"/>
              </w:rPr>
            </w:pPr>
            <w:r w:rsidRPr="002A2D13">
              <w:rPr>
                <w:rFonts w:ascii="Footlight MT Light" w:hAnsi="Footlight MT Light" w:cs="Arial"/>
              </w:rPr>
              <w:t>Pekerjaan Spesialis pada Pekerjaan Utama</w:t>
            </w:r>
          </w:p>
        </w:tc>
      </w:tr>
      <w:tr w:rsidR="000325E7" w:rsidRPr="002A2D13" w14:paraId="3E58039B" w14:textId="77777777" w:rsidTr="000325E7">
        <w:tblPrEx>
          <w:tblBorders>
            <w:top w:val="none" w:sz="0" w:space="0" w:color="auto"/>
          </w:tblBorders>
        </w:tblPrEx>
        <w:trPr>
          <w:trHeight w:val="20"/>
          <w:jc w:val="center"/>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4233D0E" w14:textId="77777777" w:rsidR="000325E7" w:rsidRPr="002A2D13" w:rsidRDefault="000325E7" w:rsidP="002A2D13">
            <w:pPr>
              <w:widowControl w:val="0"/>
              <w:autoSpaceDE w:val="0"/>
              <w:autoSpaceDN w:val="0"/>
              <w:adjustRightInd w:val="0"/>
              <w:jc w:val="center"/>
              <w:rPr>
                <w:rFonts w:ascii="Footlight MT Light" w:hAnsi="Footlight MT Light" w:cs="Times"/>
                <w:lang w:eastAsia="id-ID"/>
              </w:rPr>
            </w:pPr>
            <w:r w:rsidRPr="002A2D13">
              <w:rPr>
                <w:rFonts w:ascii="Footlight MT Light" w:hAnsi="Footlight MT Light" w:cs="Bookman Old Style"/>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6EA1C99" w14:textId="77777777" w:rsidR="000325E7" w:rsidRPr="002A2D13" w:rsidRDefault="000325E7" w:rsidP="002A2D13">
            <w:pPr>
              <w:widowControl w:val="0"/>
              <w:autoSpaceDE w:val="0"/>
              <w:autoSpaceDN w:val="0"/>
              <w:adjustRightInd w:val="0"/>
              <w:rPr>
                <w:rFonts w:ascii="Footlight MT Light" w:hAnsi="Footlight MT Light" w:cs="Times"/>
                <w:lang w:eastAsia="id-ID"/>
              </w:rPr>
            </w:pPr>
            <w:r w:rsidRPr="002A2D13">
              <w:rPr>
                <w:rFonts w:ascii="Footlight MT Light" w:hAnsi="Footlight MT Light" w:cs="Bookman Old Style"/>
                <w:lang w:eastAsia="id-ID"/>
              </w:rPr>
              <w:t xml:space="preserve">...... </w:t>
            </w:r>
          </w:p>
        </w:tc>
      </w:tr>
      <w:tr w:rsidR="000325E7" w:rsidRPr="002A2D13" w14:paraId="3E790882" w14:textId="77777777" w:rsidTr="000325E7">
        <w:tblPrEx>
          <w:tblBorders>
            <w:top w:val="none" w:sz="0" w:space="0" w:color="auto"/>
          </w:tblBorders>
        </w:tblPrEx>
        <w:trPr>
          <w:trHeight w:val="188"/>
          <w:jc w:val="center"/>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18F2BF9" w14:textId="77777777" w:rsidR="000325E7" w:rsidRPr="002A2D13" w:rsidRDefault="000325E7" w:rsidP="002A2D13">
            <w:pPr>
              <w:widowControl w:val="0"/>
              <w:autoSpaceDE w:val="0"/>
              <w:autoSpaceDN w:val="0"/>
              <w:adjustRightInd w:val="0"/>
              <w:jc w:val="center"/>
              <w:rPr>
                <w:rFonts w:ascii="Footlight MT Light" w:hAnsi="Footlight MT Light" w:cs="Times"/>
                <w:lang w:eastAsia="id-ID"/>
              </w:rPr>
            </w:pPr>
            <w:r w:rsidRPr="002A2D13">
              <w:rPr>
                <w:rFonts w:ascii="Footlight MT Light" w:hAnsi="Footlight MT Light" w:cs="Times"/>
                <w:noProof/>
                <w:lang w:eastAsia="id-ID"/>
              </w:rPr>
              <w:drawing>
                <wp:inline distT="0" distB="0" distL="0" distR="0" wp14:anchorId="4DC1E878" wp14:editId="2300302B">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D13">
              <w:rPr>
                <w:rFonts w:ascii="Footlight MT Light" w:hAnsi="Footlight MT Light" w:cs="Bookman Old Style"/>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C96C10D" w14:textId="77777777" w:rsidR="000325E7" w:rsidRPr="002A2D13" w:rsidRDefault="000325E7" w:rsidP="002A2D13">
            <w:pPr>
              <w:widowControl w:val="0"/>
              <w:autoSpaceDE w:val="0"/>
              <w:autoSpaceDN w:val="0"/>
              <w:adjustRightInd w:val="0"/>
              <w:rPr>
                <w:rFonts w:ascii="Footlight MT Light" w:hAnsi="Footlight MT Light" w:cs="Times"/>
                <w:lang w:eastAsia="id-ID"/>
              </w:rPr>
            </w:pPr>
            <w:r w:rsidRPr="002A2D13">
              <w:rPr>
                <w:rFonts w:ascii="Footlight MT Light" w:hAnsi="Footlight MT Light" w:cs="Bookman Old Style"/>
                <w:lang w:eastAsia="id-ID"/>
              </w:rPr>
              <w:t xml:space="preserve">...... </w:t>
            </w:r>
          </w:p>
        </w:tc>
      </w:tr>
      <w:tr w:rsidR="000325E7" w:rsidRPr="002A2D13" w14:paraId="18CFAF28" w14:textId="77777777" w:rsidTr="000325E7">
        <w:trPr>
          <w:trHeight w:val="20"/>
          <w:jc w:val="center"/>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4483593" w14:textId="77777777" w:rsidR="000325E7" w:rsidRPr="002A2D13" w:rsidRDefault="000325E7" w:rsidP="002A2D13">
            <w:pPr>
              <w:widowControl w:val="0"/>
              <w:autoSpaceDE w:val="0"/>
              <w:autoSpaceDN w:val="0"/>
              <w:adjustRightInd w:val="0"/>
              <w:jc w:val="center"/>
              <w:rPr>
                <w:rFonts w:ascii="Footlight MT Light" w:hAnsi="Footlight MT Light" w:cs="Times"/>
                <w:lang w:eastAsia="id-ID"/>
              </w:rPr>
            </w:pPr>
            <w:r w:rsidRPr="002A2D13">
              <w:rPr>
                <w:rFonts w:ascii="Footlight MT Light" w:hAnsi="Footlight MT Light" w:cs="Times"/>
                <w:noProof/>
                <w:lang w:eastAsia="id-ID"/>
              </w:rPr>
              <w:drawing>
                <wp:inline distT="0" distB="0" distL="0" distR="0" wp14:anchorId="59449CAA" wp14:editId="383B04B1">
                  <wp:extent cx="8255" cy="8255"/>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D13">
              <w:rPr>
                <w:rFonts w:ascii="Footlight MT Light" w:hAnsi="Footlight MT Light" w:cs="Bookman Old Style"/>
                <w:lang w:eastAsia="id-ID"/>
              </w:rPr>
              <w:t xml:space="preserve">Dst. </w:t>
            </w:r>
            <w:r w:rsidRPr="002A2D13">
              <w:rPr>
                <w:rFonts w:ascii="Footlight MT Light" w:hAnsi="Footlight MT Light" w:cs="Times"/>
                <w:noProof/>
                <w:lang w:eastAsia="id-ID"/>
              </w:rPr>
              <w:drawing>
                <wp:inline distT="0" distB="0" distL="0" distR="0" wp14:anchorId="4B2FD976" wp14:editId="05B65192">
                  <wp:extent cx="8255" cy="1466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146685"/>
                          </a:xfrm>
                          <a:prstGeom prst="rect">
                            <a:avLst/>
                          </a:prstGeom>
                          <a:noFill/>
                          <a:ln>
                            <a:noFill/>
                          </a:ln>
                        </pic:spPr>
                      </pic:pic>
                    </a:graphicData>
                  </a:graphic>
                </wp:inline>
              </w:drawing>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13C13C8" w14:textId="77777777" w:rsidR="000325E7" w:rsidRPr="002A2D13" w:rsidRDefault="000325E7" w:rsidP="002A2D13">
            <w:pPr>
              <w:widowControl w:val="0"/>
              <w:autoSpaceDE w:val="0"/>
              <w:autoSpaceDN w:val="0"/>
              <w:adjustRightInd w:val="0"/>
              <w:rPr>
                <w:rFonts w:ascii="Footlight MT Light" w:hAnsi="Footlight MT Light" w:cs="Times"/>
                <w:lang w:eastAsia="id-ID"/>
              </w:rPr>
            </w:pPr>
            <w:r w:rsidRPr="002A2D13">
              <w:rPr>
                <w:rFonts w:ascii="Footlight MT Light" w:hAnsi="Footlight MT Light" w:cs="Bookman Old Style"/>
                <w:lang w:eastAsia="id-ID"/>
              </w:rPr>
              <w:t xml:space="preserve">Dst. </w:t>
            </w:r>
          </w:p>
        </w:tc>
      </w:tr>
      <w:tr w:rsidR="000325E7" w:rsidRPr="002A2D13" w14:paraId="3A3B9F55" w14:textId="77777777" w:rsidTr="000325E7">
        <w:trPr>
          <w:trHeight w:val="20"/>
          <w:jc w:val="center"/>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727F60A7" w14:textId="77777777" w:rsidR="000325E7" w:rsidRPr="002A2D13" w:rsidRDefault="000325E7" w:rsidP="002A2D13">
            <w:pPr>
              <w:widowControl w:val="0"/>
              <w:autoSpaceDE w:val="0"/>
              <w:autoSpaceDN w:val="0"/>
              <w:adjustRightInd w:val="0"/>
              <w:jc w:val="center"/>
              <w:rPr>
                <w:rFonts w:ascii="Footlight MT Light" w:hAnsi="Footlight MT Light" w:cs="Times"/>
              </w:rPr>
            </w:pPr>
            <w:r w:rsidRPr="002A2D13">
              <w:rPr>
                <w:rFonts w:ascii="Footlight MT Light" w:hAnsi="Footlight MT Light" w:cs="Bookman Old Style"/>
                <w:lang w:eastAsia="id-ID"/>
              </w:rPr>
              <w:t>B.</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BB0D72D" w14:textId="5C64E0E4" w:rsidR="000325E7" w:rsidRPr="002A2D13" w:rsidRDefault="000325E7" w:rsidP="002A2D13">
            <w:pPr>
              <w:widowControl w:val="0"/>
              <w:autoSpaceDE w:val="0"/>
              <w:autoSpaceDN w:val="0"/>
              <w:adjustRightInd w:val="0"/>
              <w:rPr>
                <w:rFonts w:ascii="Footlight MT Light" w:hAnsi="Footlight MT Light" w:cs="Bookman Old Style"/>
                <w:lang w:val="en-US" w:eastAsia="id-ID"/>
              </w:rPr>
            </w:pPr>
            <w:r w:rsidRPr="002A2D13">
              <w:rPr>
                <w:rFonts w:ascii="Footlight MT Light" w:hAnsi="Footlight MT Light" w:cs="Bookman Old Style"/>
                <w:lang w:eastAsia="id-ID"/>
              </w:rPr>
              <w:t>Pekerjaan bukan Pekerjaan Utama</w:t>
            </w:r>
          </w:p>
        </w:tc>
      </w:tr>
      <w:tr w:rsidR="000325E7" w:rsidRPr="002A2D13" w14:paraId="23E635CE" w14:textId="77777777" w:rsidTr="000325E7">
        <w:trPr>
          <w:trHeight w:val="20"/>
          <w:jc w:val="center"/>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C5C4C62" w14:textId="77777777" w:rsidR="000325E7" w:rsidRPr="002A2D13" w:rsidRDefault="000325E7" w:rsidP="002A2D13">
            <w:pPr>
              <w:widowControl w:val="0"/>
              <w:autoSpaceDE w:val="0"/>
              <w:autoSpaceDN w:val="0"/>
              <w:adjustRightInd w:val="0"/>
              <w:jc w:val="center"/>
              <w:rPr>
                <w:rFonts w:ascii="Footlight MT Light" w:hAnsi="Footlight MT Light" w:cs="Bookman Old Style"/>
                <w:lang w:eastAsia="id-ID"/>
              </w:rPr>
            </w:pPr>
            <w:r w:rsidRPr="002A2D13">
              <w:rPr>
                <w:rFonts w:ascii="Footlight MT Light" w:hAnsi="Footlight MT Light" w:cs="Bookman Old Style"/>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BEB108A" w14:textId="77777777" w:rsidR="000325E7" w:rsidRPr="002A2D13" w:rsidRDefault="000325E7" w:rsidP="002A2D13">
            <w:pPr>
              <w:widowControl w:val="0"/>
              <w:autoSpaceDE w:val="0"/>
              <w:autoSpaceDN w:val="0"/>
              <w:adjustRightInd w:val="0"/>
              <w:rPr>
                <w:rFonts w:ascii="Footlight MT Light" w:hAnsi="Footlight MT Light" w:cs="Bookman Old Style"/>
                <w:lang w:eastAsia="id-ID"/>
              </w:rPr>
            </w:pPr>
            <w:r w:rsidRPr="002A2D13">
              <w:rPr>
                <w:rFonts w:ascii="Footlight MT Light" w:hAnsi="Footlight MT Light" w:cs="Bookman Old Style"/>
                <w:lang w:eastAsia="id-ID"/>
              </w:rPr>
              <w:t xml:space="preserve">...... </w:t>
            </w:r>
          </w:p>
        </w:tc>
      </w:tr>
      <w:tr w:rsidR="000325E7" w:rsidRPr="002A2D13" w14:paraId="4CB39F00" w14:textId="77777777" w:rsidTr="000325E7">
        <w:trPr>
          <w:trHeight w:val="20"/>
          <w:jc w:val="center"/>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1AAF81A" w14:textId="77777777" w:rsidR="000325E7" w:rsidRPr="002A2D13" w:rsidRDefault="000325E7" w:rsidP="002A2D13">
            <w:pPr>
              <w:widowControl w:val="0"/>
              <w:autoSpaceDE w:val="0"/>
              <w:autoSpaceDN w:val="0"/>
              <w:adjustRightInd w:val="0"/>
              <w:jc w:val="center"/>
              <w:rPr>
                <w:rFonts w:ascii="Footlight MT Light" w:hAnsi="Footlight MT Light" w:cs="Bookman Old Style"/>
                <w:lang w:eastAsia="id-ID"/>
              </w:rPr>
            </w:pPr>
            <w:r w:rsidRPr="002A2D13">
              <w:rPr>
                <w:rFonts w:ascii="Footlight MT Light" w:hAnsi="Footlight MT Light" w:cs="Times"/>
                <w:noProof/>
                <w:lang w:eastAsia="id-ID"/>
              </w:rPr>
              <w:drawing>
                <wp:inline distT="0" distB="0" distL="0" distR="0" wp14:anchorId="3E640F61" wp14:editId="1FAEBEB4">
                  <wp:extent cx="8255" cy="8255"/>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D13">
              <w:rPr>
                <w:rFonts w:ascii="Footlight MT Light" w:hAnsi="Footlight MT Light" w:cs="Bookman Old Style"/>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6FCD63D" w14:textId="77777777" w:rsidR="000325E7" w:rsidRPr="002A2D13" w:rsidRDefault="000325E7" w:rsidP="002A2D13">
            <w:pPr>
              <w:widowControl w:val="0"/>
              <w:autoSpaceDE w:val="0"/>
              <w:autoSpaceDN w:val="0"/>
              <w:adjustRightInd w:val="0"/>
              <w:rPr>
                <w:rFonts w:ascii="Footlight MT Light" w:hAnsi="Footlight MT Light" w:cs="Bookman Old Style"/>
                <w:lang w:eastAsia="id-ID"/>
              </w:rPr>
            </w:pPr>
            <w:r w:rsidRPr="002A2D13">
              <w:rPr>
                <w:rFonts w:ascii="Footlight MT Light" w:hAnsi="Footlight MT Light" w:cs="Bookman Old Style"/>
                <w:lang w:eastAsia="id-ID"/>
              </w:rPr>
              <w:t xml:space="preserve">...... </w:t>
            </w:r>
          </w:p>
        </w:tc>
      </w:tr>
      <w:tr w:rsidR="000325E7" w:rsidRPr="002A2D13" w14:paraId="3832A921" w14:textId="77777777" w:rsidTr="000325E7">
        <w:trPr>
          <w:trHeight w:val="20"/>
          <w:jc w:val="center"/>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1E7AFB9" w14:textId="77777777" w:rsidR="000325E7" w:rsidRPr="002A2D13" w:rsidRDefault="000325E7" w:rsidP="002A2D13">
            <w:pPr>
              <w:widowControl w:val="0"/>
              <w:autoSpaceDE w:val="0"/>
              <w:autoSpaceDN w:val="0"/>
              <w:adjustRightInd w:val="0"/>
              <w:jc w:val="center"/>
              <w:rPr>
                <w:rFonts w:ascii="Footlight MT Light" w:hAnsi="Footlight MT Light" w:cs="Times"/>
              </w:rPr>
            </w:pPr>
            <w:r w:rsidRPr="002A2D13">
              <w:rPr>
                <w:rFonts w:ascii="Footlight MT Light" w:hAnsi="Footlight MT Light" w:cs="Times"/>
                <w:noProof/>
                <w:lang w:eastAsia="id-ID"/>
              </w:rPr>
              <w:drawing>
                <wp:inline distT="0" distB="0" distL="0" distR="0" wp14:anchorId="0DD6B74A" wp14:editId="014258B2">
                  <wp:extent cx="8255" cy="8255"/>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D13">
              <w:rPr>
                <w:rFonts w:ascii="Footlight MT Light" w:hAnsi="Footlight MT Light" w:cs="Bookman Old Style"/>
                <w:lang w:eastAsia="id-ID"/>
              </w:rPr>
              <w:t xml:space="preserve">Dst. </w:t>
            </w:r>
            <w:r w:rsidRPr="002A2D13">
              <w:rPr>
                <w:rFonts w:ascii="Footlight MT Light" w:hAnsi="Footlight MT Light" w:cs="Times"/>
                <w:noProof/>
                <w:lang w:eastAsia="id-ID"/>
              </w:rPr>
              <w:drawing>
                <wp:inline distT="0" distB="0" distL="0" distR="0" wp14:anchorId="69514ABA" wp14:editId="6EACA5E6">
                  <wp:extent cx="8255" cy="146685"/>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146685"/>
                          </a:xfrm>
                          <a:prstGeom prst="rect">
                            <a:avLst/>
                          </a:prstGeom>
                          <a:noFill/>
                          <a:ln>
                            <a:noFill/>
                          </a:ln>
                        </pic:spPr>
                      </pic:pic>
                    </a:graphicData>
                  </a:graphic>
                </wp:inline>
              </w:drawing>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04D1530" w14:textId="77777777" w:rsidR="000325E7" w:rsidRPr="002A2D13" w:rsidRDefault="000325E7" w:rsidP="002A2D13">
            <w:pPr>
              <w:widowControl w:val="0"/>
              <w:autoSpaceDE w:val="0"/>
              <w:autoSpaceDN w:val="0"/>
              <w:adjustRightInd w:val="0"/>
              <w:rPr>
                <w:rFonts w:ascii="Footlight MT Light" w:hAnsi="Footlight MT Light" w:cs="Bookman Old Style"/>
                <w:lang w:eastAsia="id-ID"/>
              </w:rPr>
            </w:pPr>
            <w:r w:rsidRPr="002A2D13">
              <w:rPr>
                <w:rFonts w:ascii="Footlight MT Light" w:hAnsi="Footlight MT Light" w:cs="Bookman Old Style"/>
                <w:lang w:eastAsia="id-ID"/>
              </w:rPr>
              <w:t xml:space="preserve">Dst. </w:t>
            </w:r>
          </w:p>
        </w:tc>
      </w:tr>
    </w:tbl>
    <w:p w14:paraId="07BCCA60" w14:textId="77777777" w:rsidR="008A2821" w:rsidRPr="002A2D13" w:rsidRDefault="008A2821" w:rsidP="002A2D13">
      <w:pPr>
        <w:pStyle w:val="ListParagraph"/>
        <w:ind w:left="1080"/>
        <w:rPr>
          <w:rFonts w:ascii="Footlight MT Light" w:hAnsi="Footlight MT Light"/>
          <w:lang w:val="en-US"/>
        </w:rPr>
      </w:pPr>
    </w:p>
    <w:p w14:paraId="70AC7B45" w14:textId="302875E2" w:rsidR="008A2821" w:rsidRPr="002A2D13" w:rsidRDefault="008A2821" w:rsidP="002A2D13">
      <w:pPr>
        <w:pStyle w:val="ListParagraph"/>
        <w:numPr>
          <w:ilvl w:val="3"/>
          <w:numId w:val="283"/>
        </w:numPr>
        <w:spacing w:after="120"/>
        <w:ind w:left="426" w:hanging="426"/>
        <w:contextualSpacing w:val="0"/>
        <w:jc w:val="both"/>
        <w:rPr>
          <w:rFonts w:ascii="Footlight MT Light" w:hAnsi="Footlight MT Light"/>
          <w:lang w:val="en-US"/>
        </w:rPr>
      </w:pPr>
      <w:r w:rsidRPr="002A2D13">
        <w:rPr>
          <w:rFonts w:ascii="Footlight MT Light" w:hAnsi="Footlight MT Light"/>
          <w:lang w:val="en-US"/>
        </w:rPr>
        <w:t xml:space="preserve">Bagian Pekerjaan yang disubkontrakkan untuk </w:t>
      </w:r>
      <w:r w:rsidRPr="002A2D13">
        <w:rPr>
          <w:rFonts w:ascii="Footlight MT Light" w:hAnsi="Footlight MT Light"/>
        </w:rPr>
        <w:t xml:space="preserve">paket pekerjaan </w:t>
      </w:r>
      <w:r w:rsidRPr="002A2D13">
        <w:rPr>
          <w:rFonts w:ascii="Footlight MT Light" w:hAnsi="Footlight MT Light"/>
          <w:lang w:val="en-US"/>
        </w:rPr>
        <w:t>di atas Rp2.500.000.000,00 (</w:t>
      </w:r>
      <w:r w:rsidRPr="002A2D13">
        <w:rPr>
          <w:rFonts w:ascii="Footlight MT Light" w:hAnsi="Footlight MT Light"/>
        </w:rPr>
        <w:t>Disyaratkan d</w:t>
      </w:r>
      <w:r w:rsidRPr="002A2D13">
        <w:rPr>
          <w:rFonts w:ascii="Footlight MT Light" w:hAnsi="Footlight MT Light"/>
          <w:lang w:val="en-US"/>
        </w:rPr>
        <w:t xml:space="preserve">alam hal Peserta bukan Pelaku Usaha Papua mengikuti tender </w:t>
      </w:r>
      <w:r w:rsidRPr="002A2D13">
        <w:rPr>
          <w:rFonts w:ascii="Footlight MT Light" w:hAnsi="Footlight MT Light"/>
          <w:lang w:val="en-ID"/>
        </w:rPr>
        <w:t xml:space="preserve"> pekerjaan konstruksi yang diperuntukkan bagi percepatan pembangunan kesejahteraan di Provinsi Papua dan Provinsi Papua Barat</w:t>
      </w:r>
      <w:r w:rsidRPr="002A2D13">
        <w:rPr>
          <w:rFonts w:ascii="Footlight MT Light" w:hAnsi="Footlight MT Light"/>
          <w:lang w:val="en-US"/>
        </w:rPr>
        <w:t>, apabila Pelaku Usaha tersebut tidak melakukan KSO dengan Pelaku Usaha Papua maka harus melakukan subkontrak kepada Pelaku Usaha Papua)</w:t>
      </w:r>
    </w:p>
    <w:tbl>
      <w:tblPr>
        <w:tblW w:w="8363" w:type="dxa"/>
        <w:tblInd w:w="421" w:type="dxa"/>
        <w:tblBorders>
          <w:top w:val="nil"/>
          <w:left w:val="nil"/>
          <w:right w:val="nil"/>
        </w:tblBorders>
        <w:tblLook w:val="0000" w:firstRow="0" w:lastRow="0" w:firstColumn="0" w:lastColumn="0" w:noHBand="0" w:noVBand="0"/>
      </w:tblPr>
      <w:tblGrid>
        <w:gridCol w:w="630"/>
        <w:gridCol w:w="2205"/>
        <w:gridCol w:w="2268"/>
        <w:gridCol w:w="3260"/>
      </w:tblGrid>
      <w:tr w:rsidR="000325E7" w:rsidRPr="002A2D13" w14:paraId="3262FD23" w14:textId="6DB6925E" w:rsidTr="000325E7">
        <w:tc>
          <w:tcPr>
            <w:tcW w:w="63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4020153" w14:textId="77777777" w:rsidR="000325E7" w:rsidRPr="002A2D13" w:rsidRDefault="000325E7" w:rsidP="002A2D13">
            <w:pPr>
              <w:widowControl w:val="0"/>
              <w:autoSpaceDE w:val="0"/>
              <w:autoSpaceDN w:val="0"/>
              <w:adjustRightInd w:val="0"/>
              <w:jc w:val="center"/>
              <w:rPr>
                <w:rFonts w:ascii="Footlight MT Light" w:hAnsi="Footlight MT Light" w:cs="Times"/>
                <w:b/>
                <w:lang w:eastAsia="id-ID"/>
              </w:rPr>
            </w:pPr>
            <w:r w:rsidRPr="002A2D13">
              <w:rPr>
                <w:rFonts w:ascii="Footlight MT Light" w:hAnsi="Footlight MT Light" w:cs="Times"/>
                <w:b/>
                <w:noProof/>
                <w:lang w:eastAsia="id-ID"/>
              </w:rPr>
              <w:drawing>
                <wp:inline distT="0" distB="0" distL="0" distR="0" wp14:anchorId="7150DDEE" wp14:editId="465EEBB9">
                  <wp:extent cx="8255" cy="8255"/>
                  <wp:effectExtent l="0" t="0" r="0" b="0"/>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D13">
              <w:rPr>
                <w:rFonts w:ascii="Footlight MT Light" w:hAnsi="Footlight MT Light" w:cs="Bookman Old Style"/>
                <w:b/>
                <w:lang w:eastAsia="id-ID"/>
              </w:rPr>
              <w:t>No.</w:t>
            </w:r>
          </w:p>
        </w:tc>
        <w:tc>
          <w:tcPr>
            <w:tcW w:w="220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BF99F58" w14:textId="77777777" w:rsidR="000325E7" w:rsidRPr="002A2D13" w:rsidRDefault="000325E7" w:rsidP="002A2D13">
            <w:pPr>
              <w:widowControl w:val="0"/>
              <w:autoSpaceDE w:val="0"/>
              <w:autoSpaceDN w:val="0"/>
              <w:adjustRightInd w:val="0"/>
              <w:jc w:val="center"/>
              <w:rPr>
                <w:rFonts w:ascii="Footlight MT Light" w:hAnsi="Footlight MT Light" w:cs="Times"/>
                <w:b/>
                <w:lang w:eastAsia="id-ID"/>
              </w:rPr>
            </w:pPr>
            <w:r w:rsidRPr="002A2D13">
              <w:rPr>
                <w:rFonts w:ascii="Footlight MT Light" w:hAnsi="Footlight MT Light" w:cs="Bookman Old Style"/>
                <w:b/>
                <w:lang w:eastAsia="id-ID"/>
              </w:rPr>
              <w:t>Jenis Pekerjaan yang disubkontrakkan</w:t>
            </w:r>
          </w:p>
        </w:tc>
        <w:tc>
          <w:tcPr>
            <w:tcW w:w="2268" w:type="dxa"/>
            <w:tcBorders>
              <w:top w:val="single" w:sz="4" w:space="0" w:color="auto"/>
              <w:left w:val="single" w:sz="4" w:space="0" w:color="auto"/>
              <w:bottom w:val="single" w:sz="4" w:space="0" w:color="auto"/>
              <w:right w:val="single" w:sz="4" w:space="0" w:color="auto"/>
            </w:tcBorders>
          </w:tcPr>
          <w:p w14:paraId="100629AD" w14:textId="521156F1" w:rsidR="000325E7" w:rsidRPr="002A2D13" w:rsidRDefault="000325E7" w:rsidP="002A2D13">
            <w:pPr>
              <w:widowControl w:val="0"/>
              <w:autoSpaceDE w:val="0"/>
              <w:autoSpaceDN w:val="0"/>
              <w:adjustRightInd w:val="0"/>
              <w:jc w:val="center"/>
              <w:rPr>
                <w:rFonts w:ascii="Footlight MT Light" w:hAnsi="Footlight MT Light" w:cs="Bookman Old Style"/>
                <w:b/>
                <w:lang w:val="en-US" w:eastAsia="id-ID"/>
              </w:rPr>
            </w:pPr>
            <w:r w:rsidRPr="002A2D13">
              <w:rPr>
                <w:rFonts w:ascii="Footlight MT Light" w:hAnsi="Footlight MT Light" w:cs="Bookman Old Style"/>
                <w:b/>
                <w:lang w:val="en-US" w:eastAsia="id-ID"/>
              </w:rPr>
              <w:t>Nama dan Alamat subkontraktor Pelaku Usaha Papua</w:t>
            </w:r>
          </w:p>
        </w:tc>
        <w:tc>
          <w:tcPr>
            <w:tcW w:w="3260" w:type="dxa"/>
            <w:tcBorders>
              <w:top w:val="single" w:sz="4" w:space="0" w:color="auto"/>
              <w:left w:val="single" w:sz="4" w:space="0" w:color="auto"/>
              <w:bottom w:val="single" w:sz="4" w:space="0" w:color="auto"/>
              <w:right w:val="single" w:sz="4" w:space="0" w:color="auto"/>
            </w:tcBorders>
            <w:vAlign w:val="center"/>
          </w:tcPr>
          <w:p w14:paraId="101A1411" w14:textId="3BF3E9E2" w:rsidR="000325E7" w:rsidRPr="002A2D13" w:rsidRDefault="000325E7" w:rsidP="002A2D13">
            <w:pPr>
              <w:widowControl w:val="0"/>
              <w:autoSpaceDE w:val="0"/>
              <w:autoSpaceDN w:val="0"/>
              <w:adjustRightInd w:val="0"/>
              <w:jc w:val="center"/>
              <w:rPr>
                <w:rFonts w:ascii="Footlight MT Light" w:hAnsi="Footlight MT Light" w:cs="Bookman Old Style"/>
                <w:b/>
                <w:lang w:val="en-US" w:eastAsia="id-ID"/>
              </w:rPr>
            </w:pPr>
            <w:r w:rsidRPr="002A2D13">
              <w:rPr>
                <w:rFonts w:ascii="Footlight MT Light" w:hAnsi="Footlight MT Light" w:cs="Bookman Old Style"/>
                <w:b/>
                <w:lang w:val="en-US" w:eastAsia="id-ID"/>
              </w:rPr>
              <w:t>Identitas Pemilik Subkontraktor *</w:t>
            </w:r>
          </w:p>
        </w:tc>
      </w:tr>
      <w:tr w:rsidR="000325E7" w:rsidRPr="002A2D13" w14:paraId="5400066D" w14:textId="538083A7" w:rsidTr="000325E7">
        <w:tc>
          <w:tcPr>
            <w:tcW w:w="63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95FF75" w14:textId="77777777" w:rsidR="000325E7" w:rsidRPr="002A2D13" w:rsidRDefault="000325E7" w:rsidP="002A2D13">
            <w:pPr>
              <w:widowControl w:val="0"/>
              <w:autoSpaceDE w:val="0"/>
              <w:autoSpaceDN w:val="0"/>
              <w:adjustRightInd w:val="0"/>
              <w:rPr>
                <w:rFonts w:ascii="Footlight MT Light" w:hAnsi="Footlight MT Light" w:cs="Bookman Old Style"/>
                <w:lang w:eastAsia="id-ID"/>
              </w:rPr>
            </w:pPr>
            <w:r w:rsidRPr="002A2D13">
              <w:rPr>
                <w:rFonts w:ascii="Footlight MT Light" w:hAnsi="Footlight MT Light" w:cs="Bookman Old Style"/>
                <w:lang w:eastAsia="id-ID"/>
              </w:rPr>
              <w:t xml:space="preserve">1. </w:t>
            </w:r>
          </w:p>
        </w:tc>
        <w:tc>
          <w:tcPr>
            <w:tcW w:w="220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775F9E2" w14:textId="77777777" w:rsidR="000325E7" w:rsidRPr="002A2D13" w:rsidRDefault="000325E7" w:rsidP="002A2D13">
            <w:pPr>
              <w:widowControl w:val="0"/>
              <w:autoSpaceDE w:val="0"/>
              <w:autoSpaceDN w:val="0"/>
              <w:adjustRightInd w:val="0"/>
              <w:rPr>
                <w:rFonts w:ascii="Footlight MT Light" w:hAnsi="Footlight MT Light" w:cs="Bookman Old Style"/>
                <w:lang w:eastAsia="id-ID"/>
              </w:rPr>
            </w:pPr>
            <w:r w:rsidRPr="002A2D13">
              <w:rPr>
                <w:rFonts w:ascii="Footlight MT Light" w:hAnsi="Footlight MT Light" w:cs="Bookman Old Style"/>
                <w:lang w:eastAsia="id-ID"/>
              </w:rPr>
              <w:t xml:space="preserve">...... </w:t>
            </w:r>
          </w:p>
        </w:tc>
        <w:tc>
          <w:tcPr>
            <w:tcW w:w="2268" w:type="dxa"/>
            <w:tcBorders>
              <w:top w:val="single" w:sz="4" w:space="0" w:color="auto"/>
              <w:left w:val="single" w:sz="4" w:space="0" w:color="auto"/>
              <w:bottom w:val="single" w:sz="4" w:space="0" w:color="auto"/>
              <w:right w:val="single" w:sz="4" w:space="0" w:color="auto"/>
            </w:tcBorders>
          </w:tcPr>
          <w:p w14:paraId="43985C23" w14:textId="77777777" w:rsidR="000325E7" w:rsidRPr="002A2D13" w:rsidRDefault="000325E7" w:rsidP="002A2D13">
            <w:pPr>
              <w:pStyle w:val="ListParagraph"/>
              <w:widowControl w:val="0"/>
              <w:numPr>
                <w:ilvl w:val="4"/>
                <w:numId w:val="264"/>
              </w:numPr>
              <w:tabs>
                <w:tab w:val="clear" w:pos="984"/>
              </w:tabs>
              <w:autoSpaceDE w:val="0"/>
              <w:autoSpaceDN w:val="0"/>
              <w:adjustRightInd w:val="0"/>
              <w:ind w:left="314"/>
              <w:rPr>
                <w:rFonts w:ascii="Footlight MT Light" w:hAnsi="Footlight MT Light" w:cs="Bookman Old Style"/>
                <w:lang w:val="en-US" w:eastAsia="id-ID"/>
              </w:rPr>
            </w:pPr>
            <w:r w:rsidRPr="002A2D13">
              <w:rPr>
                <w:rFonts w:ascii="Footlight MT Light" w:hAnsi="Footlight MT Light" w:cs="Bookman Old Style"/>
                <w:lang w:val="en-US" w:eastAsia="id-ID"/>
              </w:rPr>
              <w:t xml:space="preserve">Nama </w:t>
            </w:r>
            <w:proofErr w:type="gramStart"/>
            <w:r w:rsidRPr="002A2D13">
              <w:rPr>
                <w:rFonts w:ascii="Footlight MT Light" w:hAnsi="Footlight MT Light" w:cs="Bookman Old Style"/>
                <w:lang w:val="en-US" w:eastAsia="id-ID"/>
              </w:rPr>
              <w:t>subkontrak :</w:t>
            </w:r>
            <w:proofErr w:type="gramEnd"/>
            <w:r w:rsidRPr="002A2D13">
              <w:rPr>
                <w:rFonts w:ascii="Footlight MT Light" w:hAnsi="Footlight MT Light" w:cs="Bookman Old Style"/>
                <w:lang w:val="en-US" w:eastAsia="id-ID"/>
              </w:rPr>
              <w:t xml:space="preserve"> ….</w:t>
            </w:r>
          </w:p>
          <w:p w14:paraId="41B5A6E3" w14:textId="77777777" w:rsidR="000325E7" w:rsidRPr="002A2D13" w:rsidRDefault="000325E7" w:rsidP="002A2D13">
            <w:pPr>
              <w:pStyle w:val="ListParagraph"/>
              <w:widowControl w:val="0"/>
              <w:numPr>
                <w:ilvl w:val="4"/>
                <w:numId w:val="264"/>
              </w:numPr>
              <w:tabs>
                <w:tab w:val="clear" w:pos="984"/>
              </w:tabs>
              <w:autoSpaceDE w:val="0"/>
              <w:autoSpaceDN w:val="0"/>
              <w:adjustRightInd w:val="0"/>
              <w:ind w:left="314"/>
              <w:rPr>
                <w:rFonts w:ascii="Footlight MT Light" w:hAnsi="Footlight MT Light" w:cs="Bookman Old Style"/>
                <w:lang w:val="en-US" w:eastAsia="id-ID"/>
              </w:rPr>
            </w:pPr>
            <w:r w:rsidRPr="002A2D13">
              <w:rPr>
                <w:rFonts w:ascii="Footlight MT Light" w:hAnsi="Footlight MT Light" w:cs="Bookman Old Style"/>
                <w:lang w:val="en-US" w:eastAsia="id-ID"/>
              </w:rPr>
              <w:t>Alamat: ….</w:t>
            </w:r>
          </w:p>
          <w:p w14:paraId="6DAE9F4B" w14:textId="5AF7B6BF" w:rsidR="000325E7" w:rsidRPr="002A2D13" w:rsidRDefault="000325E7" w:rsidP="002A2D13">
            <w:pPr>
              <w:pStyle w:val="ListParagraph"/>
              <w:widowControl w:val="0"/>
              <w:numPr>
                <w:ilvl w:val="4"/>
                <w:numId w:val="264"/>
              </w:numPr>
              <w:tabs>
                <w:tab w:val="clear" w:pos="984"/>
              </w:tabs>
              <w:autoSpaceDE w:val="0"/>
              <w:autoSpaceDN w:val="0"/>
              <w:adjustRightInd w:val="0"/>
              <w:ind w:left="314"/>
              <w:rPr>
                <w:rFonts w:ascii="Footlight MT Light" w:hAnsi="Footlight MT Light" w:cs="Bookman Old Style"/>
                <w:lang w:val="en-US" w:eastAsia="id-ID"/>
              </w:rPr>
            </w:pPr>
            <w:r w:rsidRPr="002A2D13">
              <w:rPr>
                <w:rFonts w:ascii="Footlight MT Light" w:hAnsi="Footlight MT Light" w:cs="Bookman Old Style"/>
                <w:lang w:val="en-US" w:eastAsia="id-ID"/>
              </w:rPr>
              <w:t>Dokumen Pendirian</w:t>
            </w:r>
            <w:proofErr w:type="gramStart"/>
            <w:r w:rsidRPr="002A2D13">
              <w:rPr>
                <w:rFonts w:ascii="Footlight MT Light" w:hAnsi="Footlight MT Light" w:cs="Bookman Old Style"/>
                <w:lang w:val="en-US" w:eastAsia="id-ID"/>
              </w:rPr>
              <w:t>* :</w:t>
            </w:r>
            <w:proofErr w:type="gramEnd"/>
            <w:r w:rsidRPr="002A2D13">
              <w:rPr>
                <w:rFonts w:ascii="Footlight MT Light" w:hAnsi="Footlight MT Light" w:cs="Bookman Old Style"/>
                <w:lang w:val="en-US" w:eastAsia="id-ID"/>
              </w:rPr>
              <w:t xml:space="preserve"> ….</w:t>
            </w:r>
          </w:p>
        </w:tc>
        <w:tc>
          <w:tcPr>
            <w:tcW w:w="3260" w:type="dxa"/>
            <w:tcBorders>
              <w:top w:val="single" w:sz="4" w:space="0" w:color="auto"/>
              <w:left w:val="single" w:sz="4" w:space="0" w:color="auto"/>
              <w:bottom w:val="single" w:sz="4" w:space="0" w:color="auto"/>
              <w:right w:val="single" w:sz="4" w:space="0" w:color="auto"/>
            </w:tcBorders>
          </w:tcPr>
          <w:p w14:paraId="78391CD7" w14:textId="77777777" w:rsidR="000325E7" w:rsidRPr="002A2D13" w:rsidRDefault="000325E7" w:rsidP="002A2D13">
            <w:pPr>
              <w:pStyle w:val="ListParagraph"/>
              <w:widowControl w:val="0"/>
              <w:numPr>
                <w:ilvl w:val="4"/>
                <w:numId w:val="291"/>
              </w:numPr>
              <w:autoSpaceDE w:val="0"/>
              <w:autoSpaceDN w:val="0"/>
              <w:adjustRightInd w:val="0"/>
              <w:ind w:left="322"/>
              <w:rPr>
                <w:rFonts w:ascii="Footlight MT Light" w:hAnsi="Footlight MT Light" w:cs="Bookman Old Style"/>
                <w:lang w:val="en-US" w:eastAsia="id-ID"/>
              </w:rPr>
            </w:pPr>
            <w:r w:rsidRPr="002A2D13">
              <w:rPr>
                <w:rFonts w:ascii="Footlight MT Light" w:hAnsi="Footlight MT Light" w:cs="Bookman Old Style"/>
                <w:lang w:val="en-US" w:eastAsia="id-ID"/>
              </w:rPr>
              <w:t xml:space="preserve">Jenis </w:t>
            </w:r>
            <w:proofErr w:type="gramStart"/>
            <w:r w:rsidRPr="002A2D13">
              <w:rPr>
                <w:rFonts w:ascii="Footlight MT Light" w:hAnsi="Footlight MT Light" w:cs="Bookman Old Style"/>
                <w:lang w:val="en-US" w:eastAsia="id-ID"/>
              </w:rPr>
              <w:t>Identitas :</w:t>
            </w:r>
            <w:proofErr w:type="gramEnd"/>
            <w:r w:rsidRPr="002A2D13">
              <w:rPr>
                <w:rFonts w:ascii="Footlight MT Light" w:hAnsi="Footlight MT Light" w:cs="Bookman Old Style"/>
                <w:lang w:val="en-US" w:eastAsia="id-ID"/>
              </w:rPr>
              <w:t xml:space="preserve"> …. </w:t>
            </w:r>
          </w:p>
          <w:p w14:paraId="1A8F2733" w14:textId="46E65A7B" w:rsidR="000325E7" w:rsidRPr="002A2D13" w:rsidRDefault="000325E7" w:rsidP="002A2D13">
            <w:pPr>
              <w:pStyle w:val="ListParagraph"/>
              <w:widowControl w:val="0"/>
              <w:autoSpaceDE w:val="0"/>
              <w:autoSpaceDN w:val="0"/>
              <w:adjustRightInd w:val="0"/>
              <w:ind w:left="322"/>
              <w:rPr>
                <w:rFonts w:ascii="Footlight MT Light" w:hAnsi="Footlight MT Light" w:cs="Bookman Old Style"/>
                <w:i/>
                <w:lang w:val="en-US" w:eastAsia="id-ID"/>
              </w:rPr>
            </w:pPr>
            <w:r w:rsidRPr="002A2D13">
              <w:rPr>
                <w:rFonts w:ascii="Footlight MT Light" w:hAnsi="Footlight MT Light" w:cs="Bookman Old Style"/>
                <w:i/>
                <w:lang w:val="en-US" w:eastAsia="id-ID"/>
              </w:rPr>
              <w:t>[KTP</w:t>
            </w:r>
            <w:r w:rsidR="00AA3157" w:rsidRPr="002A2D13">
              <w:rPr>
                <w:rFonts w:ascii="Footlight MT Light" w:hAnsi="Footlight MT Light" w:cs="Bookman Old Style"/>
                <w:i/>
                <w:lang w:val="en-US" w:eastAsia="id-ID"/>
              </w:rPr>
              <w:t>,</w:t>
            </w:r>
            <w:r w:rsidRPr="002A2D13">
              <w:rPr>
                <w:rFonts w:ascii="Footlight MT Light" w:hAnsi="Footlight MT Light" w:cs="Bookman Old Style"/>
                <w:i/>
                <w:lang w:val="en-US" w:eastAsia="id-ID"/>
              </w:rPr>
              <w:t xml:space="preserve"> K</w:t>
            </w:r>
            <w:r w:rsidR="00AA3157" w:rsidRPr="002A2D13">
              <w:rPr>
                <w:rFonts w:ascii="Footlight MT Light" w:hAnsi="Footlight MT Light" w:cs="Bookman Old Style"/>
                <w:i/>
                <w:lang w:val="en-US" w:eastAsia="id-ID"/>
              </w:rPr>
              <w:t xml:space="preserve">artu </w:t>
            </w:r>
            <w:r w:rsidRPr="002A2D13">
              <w:rPr>
                <w:rFonts w:ascii="Footlight MT Light" w:hAnsi="Footlight MT Light" w:cs="Bookman Old Style"/>
                <w:i/>
                <w:lang w:val="en-US" w:eastAsia="id-ID"/>
              </w:rPr>
              <w:t>K</w:t>
            </w:r>
            <w:r w:rsidR="00AA3157" w:rsidRPr="002A2D13">
              <w:rPr>
                <w:rFonts w:ascii="Footlight MT Light" w:hAnsi="Footlight MT Light" w:cs="Bookman Old Style"/>
                <w:i/>
                <w:lang w:val="en-US" w:eastAsia="id-ID"/>
              </w:rPr>
              <w:t>eluarga, dan Surat Kenal/Akta Lahir</w:t>
            </w:r>
            <w:r w:rsidRPr="002A2D13">
              <w:rPr>
                <w:rFonts w:ascii="Footlight MT Light" w:hAnsi="Footlight MT Light" w:cs="Bookman Old Style"/>
                <w:i/>
                <w:lang w:val="en-US" w:eastAsia="id-ID"/>
              </w:rPr>
              <w:t>]</w:t>
            </w:r>
          </w:p>
          <w:p w14:paraId="77D5F30B" w14:textId="2F0B7CBC" w:rsidR="000325E7" w:rsidRPr="002A2D13" w:rsidRDefault="000325E7" w:rsidP="002A2D13">
            <w:pPr>
              <w:pStyle w:val="ListParagraph"/>
              <w:widowControl w:val="0"/>
              <w:numPr>
                <w:ilvl w:val="4"/>
                <w:numId w:val="291"/>
              </w:numPr>
              <w:autoSpaceDE w:val="0"/>
              <w:autoSpaceDN w:val="0"/>
              <w:adjustRightInd w:val="0"/>
              <w:ind w:left="322"/>
              <w:rPr>
                <w:rFonts w:ascii="Footlight MT Light" w:hAnsi="Footlight MT Light" w:cs="Bookman Old Style"/>
                <w:lang w:val="en-US" w:eastAsia="id-ID"/>
              </w:rPr>
            </w:pPr>
            <w:r w:rsidRPr="002A2D13">
              <w:rPr>
                <w:rFonts w:ascii="Footlight MT Light" w:hAnsi="Footlight MT Light" w:cs="Bookman Old Style"/>
                <w:lang w:val="en-US" w:eastAsia="id-ID"/>
              </w:rPr>
              <w:t xml:space="preserve">Nomor </w:t>
            </w:r>
            <w:proofErr w:type="gramStart"/>
            <w:r w:rsidRPr="002A2D13">
              <w:rPr>
                <w:rFonts w:ascii="Footlight MT Light" w:hAnsi="Footlight MT Light" w:cs="Bookman Old Style"/>
                <w:lang w:val="en-US" w:eastAsia="id-ID"/>
              </w:rPr>
              <w:t>Identitas :</w:t>
            </w:r>
            <w:proofErr w:type="gramEnd"/>
            <w:r w:rsidRPr="002A2D13">
              <w:rPr>
                <w:rFonts w:ascii="Footlight MT Light" w:hAnsi="Footlight MT Light" w:cs="Bookman Old Style"/>
                <w:lang w:val="en-US" w:eastAsia="id-ID"/>
              </w:rPr>
              <w:t xml:space="preserve"> …. </w:t>
            </w:r>
          </w:p>
          <w:p w14:paraId="252D5490" w14:textId="77777777" w:rsidR="000325E7" w:rsidRPr="002A2D13" w:rsidRDefault="000325E7" w:rsidP="002A2D13">
            <w:pPr>
              <w:pStyle w:val="ListParagraph"/>
              <w:widowControl w:val="0"/>
              <w:numPr>
                <w:ilvl w:val="4"/>
                <w:numId w:val="291"/>
              </w:numPr>
              <w:autoSpaceDE w:val="0"/>
              <w:autoSpaceDN w:val="0"/>
              <w:adjustRightInd w:val="0"/>
              <w:ind w:left="322"/>
              <w:rPr>
                <w:rFonts w:ascii="Footlight MT Light" w:hAnsi="Footlight MT Light" w:cs="Bookman Old Style"/>
                <w:lang w:val="en-US" w:eastAsia="id-ID"/>
              </w:rPr>
            </w:pPr>
            <w:proofErr w:type="gramStart"/>
            <w:r w:rsidRPr="002A2D13">
              <w:rPr>
                <w:rFonts w:ascii="Footlight MT Light" w:hAnsi="Footlight MT Light" w:cs="Bookman Old Style"/>
                <w:lang w:val="en-US" w:eastAsia="id-ID"/>
              </w:rPr>
              <w:t>Nama :</w:t>
            </w:r>
            <w:proofErr w:type="gramEnd"/>
            <w:r w:rsidRPr="002A2D13">
              <w:rPr>
                <w:rFonts w:ascii="Footlight MT Light" w:hAnsi="Footlight MT Light" w:cs="Bookman Old Style"/>
                <w:lang w:val="en-US" w:eastAsia="id-ID"/>
              </w:rPr>
              <w:t xml:space="preserve"> …. </w:t>
            </w:r>
          </w:p>
          <w:p w14:paraId="04476F58" w14:textId="4B3757BA" w:rsidR="000325E7" w:rsidRPr="002A2D13" w:rsidRDefault="000325E7" w:rsidP="002A2D13">
            <w:pPr>
              <w:pStyle w:val="ListParagraph"/>
              <w:widowControl w:val="0"/>
              <w:autoSpaceDE w:val="0"/>
              <w:autoSpaceDN w:val="0"/>
              <w:adjustRightInd w:val="0"/>
              <w:ind w:left="322"/>
              <w:rPr>
                <w:rFonts w:ascii="Footlight MT Light" w:hAnsi="Footlight MT Light" w:cs="Bookman Old Style"/>
                <w:lang w:val="en-US" w:eastAsia="id-ID"/>
              </w:rPr>
            </w:pPr>
          </w:p>
        </w:tc>
      </w:tr>
      <w:tr w:rsidR="000325E7" w:rsidRPr="002A2D13" w14:paraId="54B45C16" w14:textId="438735FF" w:rsidTr="000325E7">
        <w:tc>
          <w:tcPr>
            <w:tcW w:w="63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0036DB3" w14:textId="77777777" w:rsidR="000325E7" w:rsidRPr="002A2D13" w:rsidRDefault="000325E7" w:rsidP="002A2D13">
            <w:pPr>
              <w:widowControl w:val="0"/>
              <w:autoSpaceDE w:val="0"/>
              <w:autoSpaceDN w:val="0"/>
              <w:adjustRightInd w:val="0"/>
              <w:rPr>
                <w:rFonts w:ascii="Footlight MT Light" w:hAnsi="Footlight MT Light" w:cs="Bookman Old Style"/>
                <w:lang w:eastAsia="id-ID"/>
              </w:rPr>
            </w:pPr>
            <w:r w:rsidRPr="002A2D13">
              <w:rPr>
                <w:rFonts w:ascii="Footlight MT Light" w:hAnsi="Footlight MT Light" w:cs="Times"/>
                <w:noProof/>
                <w:lang w:eastAsia="id-ID"/>
              </w:rPr>
              <w:drawing>
                <wp:inline distT="0" distB="0" distL="0" distR="0" wp14:anchorId="4285E037" wp14:editId="24F766D0">
                  <wp:extent cx="8255" cy="8255"/>
                  <wp:effectExtent l="0" t="0" r="0" b="0"/>
                  <wp:docPr id="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D13">
              <w:rPr>
                <w:rFonts w:ascii="Footlight MT Light" w:hAnsi="Footlight MT Light" w:cs="Bookman Old Style"/>
                <w:lang w:eastAsia="id-ID"/>
              </w:rPr>
              <w:t xml:space="preserve">2. </w:t>
            </w:r>
          </w:p>
        </w:tc>
        <w:tc>
          <w:tcPr>
            <w:tcW w:w="220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E94274C" w14:textId="77777777" w:rsidR="000325E7" w:rsidRPr="002A2D13" w:rsidRDefault="000325E7" w:rsidP="002A2D13">
            <w:pPr>
              <w:widowControl w:val="0"/>
              <w:autoSpaceDE w:val="0"/>
              <w:autoSpaceDN w:val="0"/>
              <w:adjustRightInd w:val="0"/>
              <w:rPr>
                <w:rFonts w:ascii="Footlight MT Light" w:hAnsi="Footlight MT Light" w:cs="Bookman Old Style"/>
                <w:lang w:eastAsia="id-ID"/>
              </w:rPr>
            </w:pPr>
            <w:r w:rsidRPr="002A2D13">
              <w:rPr>
                <w:rFonts w:ascii="Footlight MT Light" w:hAnsi="Footlight MT Light" w:cs="Bookman Old Style"/>
                <w:lang w:eastAsia="id-ID"/>
              </w:rPr>
              <w:t xml:space="preserve">...... </w:t>
            </w:r>
          </w:p>
        </w:tc>
        <w:tc>
          <w:tcPr>
            <w:tcW w:w="2268" w:type="dxa"/>
            <w:tcBorders>
              <w:top w:val="single" w:sz="4" w:space="0" w:color="auto"/>
              <w:left w:val="single" w:sz="4" w:space="0" w:color="auto"/>
              <w:bottom w:val="single" w:sz="4" w:space="0" w:color="auto"/>
              <w:right w:val="single" w:sz="4" w:space="0" w:color="auto"/>
            </w:tcBorders>
          </w:tcPr>
          <w:p w14:paraId="3521FCD7" w14:textId="77777777" w:rsidR="000325E7" w:rsidRPr="002A2D13" w:rsidRDefault="000325E7" w:rsidP="002A2D13">
            <w:pPr>
              <w:widowControl w:val="0"/>
              <w:autoSpaceDE w:val="0"/>
              <w:autoSpaceDN w:val="0"/>
              <w:adjustRightInd w:val="0"/>
              <w:rPr>
                <w:rFonts w:ascii="Footlight MT Light" w:hAnsi="Footlight MT Light" w:cs="Bookman Old Style"/>
                <w:lang w:eastAsia="id-ID"/>
              </w:rPr>
            </w:pPr>
          </w:p>
        </w:tc>
        <w:tc>
          <w:tcPr>
            <w:tcW w:w="3260" w:type="dxa"/>
            <w:tcBorders>
              <w:top w:val="single" w:sz="4" w:space="0" w:color="auto"/>
              <w:left w:val="single" w:sz="4" w:space="0" w:color="auto"/>
              <w:bottom w:val="single" w:sz="4" w:space="0" w:color="auto"/>
              <w:right w:val="single" w:sz="4" w:space="0" w:color="auto"/>
            </w:tcBorders>
          </w:tcPr>
          <w:p w14:paraId="352F45DD" w14:textId="77777777" w:rsidR="000325E7" w:rsidRPr="002A2D13" w:rsidRDefault="000325E7" w:rsidP="002A2D13">
            <w:pPr>
              <w:widowControl w:val="0"/>
              <w:autoSpaceDE w:val="0"/>
              <w:autoSpaceDN w:val="0"/>
              <w:adjustRightInd w:val="0"/>
              <w:rPr>
                <w:rFonts w:ascii="Footlight MT Light" w:hAnsi="Footlight MT Light" w:cs="Bookman Old Style"/>
                <w:lang w:eastAsia="id-ID"/>
              </w:rPr>
            </w:pPr>
          </w:p>
        </w:tc>
      </w:tr>
      <w:tr w:rsidR="000325E7" w:rsidRPr="002A2D13" w14:paraId="49E66C64" w14:textId="7197FB09" w:rsidTr="000325E7">
        <w:tc>
          <w:tcPr>
            <w:tcW w:w="63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63D8ACA" w14:textId="77777777" w:rsidR="000325E7" w:rsidRPr="002A2D13" w:rsidRDefault="000325E7" w:rsidP="002A2D13">
            <w:pPr>
              <w:widowControl w:val="0"/>
              <w:autoSpaceDE w:val="0"/>
              <w:autoSpaceDN w:val="0"/>
              <w:adjustRightInd w:val="0"/>
              <w:rPr>
                <w:rFonts w:ascii="Footlight MT Light" w:hAnsi="Footlight MT Light" w:cs="Times"/>
              </w:rPr>
            </w:pPr>
            <w:r w:rsidRPr="002A2D13">
              <w:rPr>
                <w:rFonts w:ascii="Footlight MT Light" w:hAnsi="Footlight MT Light" w:cs="Times"/>
                <w:noProof/>
                <w:lang w:eastAsia="id-ID"/>
              </w:rPr>
              <w:drawing>
                <wp:inline distT="0" distB="0" distL="0" distR="0" wp14:anchorId="42300251" wp14:editId="46D5C593">
                  <wp:extent cx="8255" cy="8255"/>
                  <wp:effectExtent l="0" t="0" r="0" b="0"/>
                  <wp:docPr id="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D13">
              <w:rPr>
                <w:rFonts w:ascii="Footlight MT Light" w:hAnsi="Footlight MT Light" w:cs="Bookman Old Style"/>
                <w:lang w:eastAsia="id-ID"/>
              </w:rPr>
              <w:t xml:space="preserve">Dst. </w:t>
            </w:r>
          </w:p>
        </w:tc>
        <w:tc>
          <w:tcPr>
            <w:tcW w:w="220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2023636" w14:textId="77777777" w:rsidR="000325E7" w:rsidRPr="002A2D13" w:rsidRDefault="000325E7" w:rsidP="002A2D13">
            <w:pPr>
              <w:widowControl w:val="0"/>
              <w:autoSpaceDE w:val="0"/>
              <w:autoSpaceDN w:val="0"/>
              <w:adjustRightInd w:val="0"/>
              <w:rPr>
                <w:rFonts w:ascii="Footlight MT Light" w:hAnsi="Footlight MT Light" w:cs="Bookman Old Style"/>
                <w:lang w:eastAsia="id-ID"/>
              </w:rPr>
            </w:pPr>
            <w:r w:rsidRPr="002A2D13">
              <w:rPr>
                <w:rFonts w:ascii="Footlight MT Light" w:hAnsi="Footlight MT Light" w:cs="Bookman Old Style"/>
                <w:lang w:eastAsia="id-ID"/>
              </w:rPr>
              <w:t xml:space="preserve">Dst. </w:t>
            </w:r>
          </w:p>
        </w:tc>
        <w:tc>
          <w:tcPr>
            <w:tcW w:w="2268" w:type="dxa"/>
            <w:tcBorders>
              <w:top w:val="single" w:sz="4" w:space="0" w:color="auto"/>
              <w:left w:val="single" w:sz="4" w:space="0" w:color="auto"/>
              <w:bottom w:val="single" w:sz="4" w:space="0" w:color="auto"/>
              <w:right w:val="single" w:sz="4" w:space="0" w:color="auto"/>
            </w:tcBorders>
          </w:tcPr>
          <w:p w14:paraId="7C80CDB7" w14:textId="77777777" w:rsidR="000325E7" w:rsidRPr="002A2D13" w:rsidRDefault="000325E7" w:rsidP="002A2D13">
            <w:pPr>
              <w:widowControl w:val="0"/>
              <w:autoSpaceDE w:val="0"/>
              <w:autoSpaceDN w:val="0"/>
              <w:adjustRightInd w:val="0"/>
              <w:rPr>
                <w:rFonts w:ascii="Footlight MT Light" w:hAnsi="Footlight MT Light" w:cs="Bookman Old Style"/>
                <w:lang w:eastAsia="id-ID"/>
              </w:rPr>
            </w:pPr>
          </w:p>
        </w:tc>
        <w:tc>
          <w:tcPr>
            <w:tcW w:w="3260" w:type="dxa"/>
            <w:tcBorders>
              <w:top w:val="single" w:sz="4" w:space="0" w:color="auto"/>
              <w:left w:val="single" w:sz="4" w:space="0" w:color="auto"/>
              <w:bottom w:val="single" w:sz="4" w:space="0" w:color="auto"/>
              <w:right w:val="single" w:sz="4" w:space="0" w:color="auto"/>
            </w:tcBorders>
          </w:tcPr>
          <w:p w14:paraId="6E867A9C" w14:textId="77777777" w:rsidR="000325E7" w:rsidRPr="002A2D13" w:rsidRDefault="000325E7" w:rsidP="002A2D13">
            <w:pPr>
              <w:widowControl w:val="0"/>
              <w:autoSpaceDE w:val="0"/>
              <w:autoSpaceDN w:val="0"/>
              <w:adjustRightInd w:val="0"/>
              <w:rPr>
                <w:rFonts w:ascii="Footlight MT Light" w:hAnsi="Footlight MT Light" w:cs="Bookman Old Style"/>
                <w:lang w:eastAsia="id-ID"/>
              </w:rPr>
            </w:pPr>
          </w:p>
        </w:tc>
      </w:tr>
    </w:tbl>
    <w:p w14:paraId="27D909B4" w14:textId="77777777" w:rsidR="008A2821" w:rsidRPr="002A2D13" w:rsidRDefault="008A2821" w:rsidP="002A2D13">
      <w:pPr>
        <w:widowControl w:val="0"/>
        <w:autoSpaceDE w:val="0"/>
        <w:autoSpaceDN w:val="0"/>
        <w:adjustRightInd w:val="0"/>
        <w:rPr>
          <w:rFonts w:ascii="Footlight MT Light" w:hAnsi="Footlight MT Light" w:cs="Bookman Old Style"/>
          <w:sz w:val="20"/>
          <w:szCs w:val="20"/>
          <w:lang w:eastAsia="id-ID"/>
        </w:rPr>
      </w:pPr>
    </w:p>
    <w:p w14:paraId="54A3CFE2" w14:textId="7BFD4C00" w:rsidR="006407E4" w:rsidRPr="002A2D13" w:rsidRDefault="000325E7" w:rsidP="002A2D13">
      <w:pPr>
        <w:ind w:left="709" w:hanging="284"/>
        <w:rPr>
          <w:rFonts w:ascii="Footlight MT Light" w:eastAsia="Gentium Basic" w:hAnsi="Footlight MT Light" w:cs="Gentium Basic"/>
          <w:lang w:val="en-US"/>
        </w:rPr>
      </w:pPr>
      <w:r w:rsidRPr="002A2D13">
        <w:rPr>
          <w:rFonts w:ascii="Footlight MT Light" w:eastAsia="Gentium Basic" w:hAnsi="Footlight MT Light" w:cs="Gentium Basic"/>
          <w:lang w:val="en-US"/>
        </w:rPr>
        <w:t>*) Dokumen pendirian, identitas pemilik subkontraktor disampaikan melalui fasilitas unggahan lainnya</w:t>
      </w:r>
    </w:p>
    <w:p w14:paraId="5CA5FF01" w14:textId="77777777" w:rsidR="008A2821" w:rsidRPr="002A2D13" w:rsidRDefault="008A2821" w:rsidP="002A2D13">
      <w:pPr>
        <w:rPr>
          <w:rFonts w:ascii="Footlight MT Light" w:hAnsi="Footlight MT Light"/>
          <w:b/>
        </w:rPr>
      </w:pPr>
      <w:r w:rsidRPr="002A2D13">
        <w:rPr>
          <w:rFonts w:ascii="Footlight MT Light" w:hAnsi="Footlight MT Light"/>
        </w:rPr>
        <w:br w:type="page"/>
      </w:r>
    </w:p>
    <w:p w14:paraId="2B6AF954" w14:textId="214E8737" w:rsidR="006407E4" w:rsidRPr="002A2D13" w:rsidRDefault="004D30FB" w:rsidP="002A2D13">
      <w:pPr>
        <w:pStyle w:val="Heading2"/>
        <w:numPr>
          <w:ilvl w:val="1"/>
          <w:numId w:val="261"/>
        </w:numPr>
        <w:pBdr>
          <w:bottom w:val="single" w:sz="4" w:space="1" w:color="000000"/>
        </w:pBdr>
        <w:spacing w:after="240"/>
        <w:jc w:val="left"/>
      </w:pPr>
      <w:bookmarkStart w:id="123" w:name="_Toc69896495"/>
      <w:r w:rsidRPr="002A2D13">
        <w:lastRenderedPageBreak/>
        <w:t>BENTUK RENCANA KESELAMATAN KONSTRUKSI (RKK)</w:t>
      </w:r>
      <w:bookmarkEnd w:id="123"/>
    </w:p>
    <w:p w14:paraId="41EBD864" w14:textId="77777777" w:rsidR="006407E4" w:rsidRPr="002A2D13" w:rsidRDefault="006407E4" w:rsidP="002A2D13">
      <w:pPr>
        <w:pBdr>
          <w:bottom w:val="single" w:sz="4" w:space="1" w:color="000000"/>
        </w:pBdr>
        <w:rPr>
          <w:rFonts w:ascii="Footlight MT Light" w:hAnsi="Footlight MT Light"/>
        </w:rPr>
      </w:pPr>
    </w:p>
    <w:p w14:paraId="0FD95C1B" w14:textId="77777777" w:rsidR="006407E4" w:rsidRPr="002A2D13" w:rsidRDefault="006407E4" w:rsidP="002A2D13">
      <w:pPr>
        <w:rPr>
          <w:rFonts w:ascii="Footlight MT Light" w:eastAsia="Gentium Basic" w:hAnsi="Footlight MT Light" w:cs="Gentium Basic"/>
        </w:rPr>
      </w:pPr>
    </w:p>
    <w:p w14:paraId="20AF413E" w14:textId="77777777" w:rsidR="006407E4" w:rsidRPr="002A2D13" w:rsidRDefault="004D30FB" w:rsidP="002A2D13">
      <w:pPr>
        <w:rPr>
          <w:rFonts w:ascii="Footlight MT Light" w:eastAsia="Gentium Basic" w:hAnsi="Footlight MT Light" w:cs="Gentium Basic"/>
        </w:rPr>
      </w:pPr>
      <w:r w:rsidRPr="002A2D13">
        <w:rPr>
          <w:rFonts w:ascii="Footlight MT Light" w:hAnsi="Footlight MT Light"/>
          <w:noProof/>
          <w:lang w:eastAsia="id-ID"/>
        </w:rPr>
        <mc:AlternateContent>
          <mc:Choice Requires="wps">
            <w:drawing>
              <wp:anchor distT="0" distB="0" distL="114300" distR="114300" simplePos="0" relativeHeight="251670528" behindDoc="0" locked="0" layoutInCell="1" hidden="0" allowOverlap="1" wp14:anchorId="730F2367" wp14:editId="26CE1A09">
                <wp:simplePos x="0" y="0"/>
                <wp:positionH relativeFrom="column">
                  <wp:posOffset>4622800</wp:posOffset>
                </wp:positionH>
                <wp:positionV relativeFrom="paragraph">
                  <wp:posOffset>0</wp:posOffset>
                </wp:positionV>
                <wp:extent cx="942975" cy="271145"/>
                <wp:effectExtent l="0" t="0" r="0" b="0"/>
                <wp:wrapNone/>
                <wp:docPr id="338" name="Rectangle 338"/>
                <wp:cNvGraphicFramePr/>
                <a:graphic xmlns:a="http://schemas.openxmlformats.org/drawingml/2006/main">
                  <a:graphicData uri="http://schemas.microsoft.com/office/word/2010/wordprocessingShape">
                    <wps:wsp>
                      <wps:cNvSpPr/>
                      <wps:spPr>
                        <a:xfrm>
                          <a:off x="4879275" y="3649190"/>
                          <a:ext cx="933450"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F4C37F" w14:textId="77777777" w:rsidR="00106358" w:rsidRDefault="00106358">
                            <w:pPr>
                              <w:jc w:val="center"/>
                              <w:textDirection w:val="btLr"/>
                            </w:pPr>
                            <w:r>
                              <w:rPr>
                                <w:rFonts w:ascii="Gentium Basic" w:eastAsia="Gentium Basic" w:hAnsi="Gentium Basic" w:cs="Gentium Basic"/>
                                <w:b/>
                                <w:color w:val="000000"/>
                              </w:rPr>
                              <w:t>CONTOH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0F2367" id="Rectangle 338" o:spid="_x0000_s1039" style="position:absolute;margin-left:364pt;margin-top:0;width:74.25pt;height:21.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">
                <v:stroke startarrowwidth="narrow" startarrowlength="short" endarrowwidth="narrow" endarrowlength="short"/>
                <v:textbox inset="2.53958mm,1.2694mm,2.53958mm,1.2694mm">
                  <w:txbxContent>
                    <w:p w14:paraId="18F4C37F" w14:textId="77777777" w:rsidR="00106358" w:rsidRDefault="00106358">
                      <w:pPr>
                        <w:jc w:val="center"/>
                        <w:textDirection w:val="btLr"/>
                      </w:pPr>
                      <w:r>
                        <w:rPr>
                          <w:rFonts w:ascii="Gentium Basic" w:eastAsia="Gentium Basic" w:hAnsi="Gentium Basic" w:cs="Gentium Basic"/>
                          <w:b/>
                          <w:color w:val="000000"/>
                        </w:rPr>
                        <w:t>CONTOH</w:t>
                      </w:r>
                    </w:p>
                  </w:txbxContent>
                </v:textbox>
              </v:rect>
            </w:pict>
          </mc:Fallback>
        </mc:AlternateContent>
      </w:r>
    </w:p>
    <w:p w14:paraId="7E669B4C" w14:textId="77777777" w:rsidR="006407E4" w:rsidRPr="002A2D13" w:rsidRDefault="006407E4" w:rsidP="002A2D13">
      <w:pPr>
        <w:rPr>
          <w:rFonts w:ascii="Footlight MT Light" w:eastAsia="Gentium Basic" w:hAnsi="Footlight MT Light" w:cs="Gentium Basic"/>
        </w:rPr>
      </w:pPr>
    </w:p>
    <w:p w14:paraId="4160A028" w14:textId="77777777" w:rsidR="006407E4" w:rsidRPr="002A2D13" w:rsidRDefault="004D30FB" w:rsidP="002A2D13">
      <w:pPr>
        <w:rPr>
          <w:rFonts w:ascii="Footlight MT Light" w:eastAsia="Gentium Basic" w:hAnsi="Footlight MT Light" w:cs="Gentium Basic"/>
          <w:b/>
        </w:rPr>
      </w:pPr>
      <w:r w:rsidRPr="002A2D13">
        <w:rPr>
          <w:rFonts w:ascii="Footlight MT Light" w:eastAsia="Gentium Basic" w:hAnsi="Footlight MT Light" w:cs="Gentium Basic"/>
          <w:b/>
        </w:rPr>
        <w:t xml:space="preserve">BENTUK RENCANA KESELAMATAN KONSTRUKSI </w:t>
      </w:r>
    </w:p>
    <w:p w14:paraId="32ECE796" w14:textId="77777777" w:rsidR="006407E4" w:rsidRPr="002A2D13" w:rsidRDefault="006407E4" w:rsidP="002A2D13">
      <w:pPr>
        <w:ind w:left="1134"/>
        <w:rPr>
          <w:rFonts w:ascii="Footlight MT Light" w:eastAsia="Gentium Basic" w:hAnsi="Footlight MT Light" w:cs="Gentium Basic"/>
          <w:b/>
        </w:rPr>
      </w:pPr>
    </w:p>
    <w:tbl>
      <w:tblPr>
        <w:tblStyle w:val="af7"/>
        <w:tblW w:w="8237" w:type="dxa"/>
        <w:tblInd w:w="93"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052"/>
        <w:gridCol w:w="5185"/>
      </w:tblGrid>
      <w:tr w:rsidR="002A7E4F" w:rsidRPr="002A2D13" w14:paraId="3E5F2009" w14:textId="77777777">
        <w:trPr>
          <w:trHeight w:val="799"/>
        </w:trPr>
        <w:tc>
          <w:tcPr>
            <w:tcW w:w="3052" w:type="dxa"/>
            <w:tcBorders>
              <w:top w:val="single" w:sz="4" w:space="0" w:color="000000"/>
              <w:bottom w:val="nil"/>
              <w:right w:val="single" w:sz="4" w:space="0" w:color="000000"/>
            </w:tcBorders>
            <w:shd w:val="clear" w:color="auto" w:fill="auto"/>
            <w:vAlign w:val="center"/>
          </w:tcPr>
          <w:p w14:paraId="457D4327"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w:t>
            </w:r>
          </w:p>
        </w:tc>
        <w:tc>
          <w:tcPr>
            <w:tcW w:w="5185" w:type="dxa"/>
            <w:tcBorders>
              <w:top w:val="single" w:sz="4" w:space="0" w:color="000000"/>
              <w:left w:val="single" w:sz="4" w:space="0" w:color="000000"/>
              <w:bottom w:val="nil"/>
            </w:tcBorders>
            <w:shd w:val="clear" w:color="auto" w:fill="auto"/>
            <w:vAlign w:val="center"/>
          </w:tcPr>
          <w:p w14:paraId="71860AF4"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RENCANA KESELAMATAN KONSTRUKSI</w:t>
            </w:r>
          </w:p>
        </w:tc>
      </w:tr>
      <w:tr w:rsidR="006407E4" w:rsidRPr="002A2D13" w14:paraId="39F756ED" w14:textId="77777777">
        <w:trPr>
          <w:trHeight w:val="645"/>
        </w:trPr>
        <w:tc>
          <w:tcPr>
            <w:tcW w:w="3052" w:type="dxa"/>
            <w:tcBorders>
              <w:top w:val="nil"/>
              <w:bottom w:val="single" w:sz="4" w:space="0" w:color="000000"/>
              <w:right w:val="single" w:sz="4" w:space="0" w:color="000000"/>
            </w:tcBorders>
            <w:shd w:val="clear" w:color="auto" w:fill="auto"/>
            <w:vAlign w:val="center"/>
          </w:tcPr>
          <w:p w14:paraId="625CDA9A"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[Logo &amp; Nama Perusahaan]</w:t>
            </w:r>
          </w:p>
        </w:tc>
        <w:tc>
          <w:tcPr>
            <w:tcW w:w="5185" w:type="dxa"/>
            <w:tcBorders>
              <w:top w:val="nil"/>
              <w:left w:val="single" w:sz="4" w:space="0" w:color="000000"/>
              <w:bottom w:val="single" w:sz="4" w:space="0" w:color="000000"/>
            </w:tcBorders>
            <w:shd w:val="clear" w:color="auto" w:fill="auto"/>
            <w:vAlign w:val="center"/>
          </w:tcPr>
          <w:p w14:paraId="1F3B1DEA"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[digunakan untuk usulan penawaran]</w:t>
            </w:r>
          </w:p>
        </w:tc>
      </w:tr>
    </w:tbl>
    <w:p w14:paraId="60CE8F6C" w14:textId="77777777" w:rsidR="006407E4" w:rsidRPr="002A2D13" w:rsidRDefault="006407E4" w:rsidP="002A2D13">
      <w:pPr>
        <w:rPr>
          <w:rFonts w:ascii="Footlight MT Light" w:eastAsia="Gentium Basic" w:hAnsi="Footlight MT Light" w:cs="Gentium Basic"/>
        </w:rPr>
      </w:pPr>
    </w:p>
    <w:p w14:paraId="6F610D74" w14:textId="77777777" w:rsidR="006407E4" w:rsidRPr="002A2D13" w:rsidRDefault="004D30FB" w:rsidP="002A2D13">
      <w:pPr>
        <w:spacing w:after="60"/>
        <w:jc w:val="center"/>
        <w:rPr>
          <w:rFonts w:ascii="Footlight MT Light" w:eastAsia="Gentium Basic" w:hAnsi="Footlight MT Light" w:cs="Gentium Basic"/>
          <w:b/>
        </w:rPr>
      </w:pPr>
      <w:r w:rsidRPr="002A2D13">
        <w:rPr>
          <w:rFonts w:ascii="Footlight MT Light" w:eastAsia="Gentium Basic" w:hAnsi="Footlight MT Light" w:cs="Gentium Basic"/>
          <w:b/>
        </w:rPr>
        <w:t>DAFTAR ISI</w:t>
      </w:r>
    </w:p>
    <w:p w14:paraId="794E1891" w14:textId="77777777" w:rsidR="006407E4" w:rsidRPr="002A2D13" w:rsidRDefault="006407E4" w:rsidP="002A2D13">
      <w:pPr>
        <w:jc w:val="center"/>
        <w:rPr>
          <w:rFonts w:ascii="Footlight MT Light" w:eastAsia="Gentium Basic" w:hAnsi="Footlight MT Light" w:cs="Gentium Basic"/>
          <w:b/>
        </w:rPr>
      </w:pPr>
    </w:p>
    <w:p w14:paraId="44117593" w14:textId="77777777" w:rsidR="006407E4" w:rsidRPr="002A2D13" w:rsidRDefault="004D30FB" w:rsidP="002A2D13">
      <w:pPr>
        <w:numPr>
          <w:ilvl w:val="0"/>
          <w:numId w:val="237"/>
        </w:numPr>
        <w:pBdr>
          <w:top w:val="nil"/>
          <w:left w:val="nil"/>
          <w:bottom w:val="nil"/>
          <w:right w:val="nil"/>
          <w:between w:val="nil"/>
        </w:pBdr>
        <w:spacing w:line="276" w:lineRule="auto"/>
        <w:ind w:left="284" w:hanging="284"/>
        <w:jc w:val="both"/>
        <w:rPr>
          <w:rFonts w:ascii="Footlight MT Light" w:eastAsia="Gentium Basic" w:hAnsi="Footlight MT Light" w:cs="Gentium Basic"/>
        </w:rPr>
      </w:pPr>
      <w:r w:rsidRPr="002A2D13">
        <w:rPr>
          <w:rFonts w:ascii="Footlight MT Light" w:eastAsia="Gentium Basic" w:hAnsi="Footlight MT Light" w:cs="Gentium Basic"/>
        </w:rPr>
        <w:t>Kepemimpinan dan Partisipasi Pekerja dalam Keselamatan Konstruksi</w:t>
      </w:r>
    </w:p>
    <w:p w14:paraId="6CD86ED4" w14:textId="77777777" w:rsidR="006407E4" w:rsidRPr="002A2D13" w:rsidRDefault="004D30FB" w:rsidP="002A2D13">
      <w:pPr>
        <w:pBdr>
          <w:top w:val="nil"/>
          <w:left w:val="nil"/>
          <w:bottom w:val="nil"/>
          <w:right w:val="nil"/>
          <w:between w:val="nil"/>
        </w:pBdr>
        <w:spacing w:line="276" w:lineRule="auto"/>
        <w:ind w:left="270"/>
        <w:jc w:val="both"/>
        <w:rPr>
          <w:rFonts w:ascii="Footlight MT Light" w:eastAsia="Gentium Basic" w:hAnsi="Footlight MT Light" w:cs="Gentium Basic"/>
        </w:rPr>
      </w:pPr>
      <w:r w:rsidRPr="002A2D13">
        <w:rPr>
          <w:rFonts w:ascii="Footlight MT Light" w:eastAsia="Gentium Basic" w:hAnsi="Footlight MT Light" w:cs="Gentium Basic"/>
        </w:rPr>
        <w:t>A.1. Kepedulian pimpinan terhadap Isu eksternal dan internal:</w:t>
      </w:r>
    </w:p>
    <w:p w14:paraId="4620A078" w14:textId="77777777" w:rsidR="006407E4" w:rsidRPr="002A2D13" w:rsidRDefault="004D30FB" w:rsidP="002A2D13">
      <w:pPr>
        <w:pBdr>
          <w:top w:val="nil"/>
          <w:left w:val="nil"/>
          <w:bottom w:val="nil"/>
          <w:right w:val="nil"/>
          <w:between w:val="nil"/>
        </w:pBdr>
        <w:spacing w:line="276" w:lineRule="auto"/>
        <w:ind w:left="270"/>
        <w:jc w:val="both"/>
        <w:rPr>
          <w:rFonts w:ascii="Footlight MT Light" w:eastAsia="Gentium Basic" w:hAnsi="Footlight MT Light" w:cs="Gentium Basic"/>
        </w:rPr>
      </w:pPr>
      <w:r w:rsidRPr="002A2D13">
        <w:rPr>
          <w:rFonts w:ascii="Footlight MT Light" w:eastAsia="Gentium Basic" w:hAnsi="Footlight MT Light" w:cs="Gentium Basic"/>
        </w:rPr>
        <w:t>A.2. Komitmen Keselamatan Konstruksi</w:t>
      </w:r>
    </w:p>
    <w:p w14:paraId="6CB8F355" w14:textId="77777777" w:rsidR="006407E4" w:rsidRPr="002A2D13" w:rsidRDefault="004D30FB" w:rsidP="002A2D13">
      <w:pPr>
        <w:numPr>
          <w:ilvl w:val="0"/>
          <w:numId w:val="237"/>
        </w:numPr>
        <w:pBdr>
          <w:top w:val="nil"/>
          <w:left w:val="nil"/>
          <w:bottom w:val="nil"/>
          <w:right w:val="nil"/>
          <w:between w:val="nil"/>
        </w:pBdr>
        <w:spacing w:line="276" w:lineRule="auto"/>
        <w:ind w:left="284" w:hanging="284"/>
        <w:jc w:val="both"/>
        <w:rPr>
          <w:rFonts w:ascii="Footlight MT Light" w:eastAsia="Gentium Basic" w:hAnsi="Footlight MT Light" w:cs="Gentium Basic"/>
        </w:rPr>
      </w:pPr>
      <w:r w:rsidRPr="002A2D13">
        <w:rPr>
          <w:rFonts w:ascii="Footlight MT Light" w:eastAsia="Gentium Basic" w:hAnsi="Footlight MT Light" w:cs="Gentium Basic"/>
        </w:rPr>
        <w:t>Perencanaan keselamatan konstruksi</w:t>
      </w:r>
    </w:p>
    <w:p w14:paraId="0E5BF89F" w14:textId="77777777" w:rsidR="006407E4" w:rsidRPr="002A2D13" w:rsidRDefault="004D30FB" w:rsidP="002A2D13">
      <w:pPr>
        <w:pBdr>
          <w:top w:val="nil"/>
          <w:left w:val="nil"/>
          <w:bottom w:val="nil"/>
          <w:right w:val="nil"/>
          <w:between w:val="nil"/>
        </w:pBdr>
        <w:spacing w:line="276" w:lineRule="auto"/>
        <w:ind w:left="810" w:hanging="540"/>
        <w:rPr>
          <w:rFonts w:ascii="Footlight MT Light" w:eastAsia="Gentium Basic" w:hAnsi="Footlight MT Light" w:cs="Gentium Basic"/>
        </w:rPr>
      </w:pPr>
      <w:r w:rsidRPr="002A2D13">
        <w:rPr>
          <w:rFonts w:ascii="Footlight MT Light" w:eastAsia="Gentium Basic" w:hAnsi="Footlight MT Light" w:cs="Gentium Basic"/>
        </w:rPr>
        <w:t>B.1. Identifikasi bahaya, Penilaian risiko, Pengendalian dan Peluang</w:t>
      </w:r>
    </w:p>
    <w:p w14:paraId="795D9F3C" w14:textId="77777777" w:rsidR="006407E4" w:rsidRPr="002A2D13" w:rsidRDefault="004D30FB" w:rsidP="002A2D13">
      <w:pPr>
        <w:pBdr>
          <w:top w:val="nil"/>
          <w:left w:val="nil"/>
          <w:bottom w:val="nil"/>
          <w:right w:val="nil"/>
          <w:between w:val="nil"/>
        </w:pBdr>
        <w:spacing w:line="276" w:lineRule="auto"/>
        <w:ind w:left="810" w:hanging="540"/>
        <w:rPr>
          <w:rFonts w:ascii="Footlight MT Light" w:eastAsia="Gentium Basic" w:hAnsi="Footlight MT Light" w:cs="Gentium Basic"/>
        </w:rPr>
      </w:pPr>
      <w:r w:rsidRPr="002A2D13">
        <w:rPr>
          <w:rFonts w:ascii="Footlight MT Light" w:eastAsia="Gentium Basic" w:hAnsi="Footlight MT Light" w:cs="Gentium Basic"/>
        </w:rPr>
        <w:t>B.2. Rencana tindakan (sasaran &amp; program)</w:t>
      </w:r>
    </w:p>
    <w:p w14:paraId="17B2B8D6" w14:textId="77777777" w:rsidR="006407E4" w:rsidRPr="002A2D13" w:rsidRDefault="004D30FB" w:rsidP="002A2D13">
      <w:pPr>
        <w:pBdr>
          <w:top w:val="nil"/>
          <w:left w:val="nil"/>
          <w:bottom w:val="nil"/>
          <w:right w:val="nil"/>
          <w:between w:val="nil"/>
        </w:pBdr>
        <w:spacing w:line="276" w:lineRule="auto"/>
        <w:ind w:left="810" w:hanging="540"/>
        <w:rPr>
          <w:rFonts w:ascii="Footlight MT Light" w:eastAsia="Gentium Basic" w:hAnsi="Footlight MT Light" w:cs="Gentium Basic"/>
        </w:rPr>
      </w:pPr>
      <w:r w:rsidRPr="002A2D13">
        <w:rPr>
          <w:rFonts w:ascii="Footlight MT Light" w:eastAsia="Gentium Basic" w:hAnsi="Footlight MT Light" w:cs="Gentium Basic"/>
        </w:rPr>
        <w:t>B.3. Standar dan peraturan perundangan</w:t>
      </w:r>
    </w:p>
    <w:p w14:paraId="3E699CEB" w14:textId="77777777" w:rsidR="006407E4" w:rsidRPr="002A2D13" w:rsidRDefault="004D30FB" w:rsidP="002A2D13">
      <w:pPr>
        <w:numPr>
          <w:ilvl w:val="0"/>
          <w:numId w:val="237"/>
        </w:numPr>
        <w:pBdr>
          <w:top w:val="nil"/>
          <w:left w:val="nil"/>
          <w:bottom w:val="nil"/>
          <w:right w:val="nil"/>
          <w:between w:val="nil"/>
        </w:pBdr>
        <w:spacing w:line="276" w:lineRule="auto"/>
        <w:ind w:left="284" w:hanging="284"/>
        <w:jc w:val="both"/>
        <w:rPr>
          <w:rFonts w:ascii="Footlight MT Light" w:eastAsia="Gentium Basic" w:hAnsi="Footlight MT Light" w:cs="Gentium Basic"/>
        </w:rPr>
      </w:pPr>
      <w:r w:rsidRPr="002A2D13">
        <w:rPr>
          <w:rFonts w:ascii="Footlight MT Light" w:eastAsia="Gentium Basic" w:hAnsi="Footlight MT Light" w:cs="Gentium Basic"/>
        </w:rPr>
        <w:t>Dukungan Keselamatan Konstruksi</w:t>
      </w:r>
    </w:p>
    <w:p w14:paraId="74B5BF88"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C.1. Sumber Daya</w:t>
      </w:r>
    </w:p>
    <w:p w14:paraId="7B81AE47"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C.2. Kompetensi</w:t>
      </w:r>
    </w:p>
    <w:p w14:paraId="3907CCF5"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C.3. Kepedulian</w:t>
      </w:r>
    </w:p>
    <w:p w14:paraId="7B4EB3E2"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C.4. Komunikasi</w:t>
      </w:r>
    </w:p>
    <w:p w14:paraId="1557DFFD"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C.5. Informasi Terdokumentasi</w:t>
      </w:r>
    </w:p>
    <w:p w14:paraId="67389C30" w14:textId="77777777" w:rsidR="006407E4" w:rsidRPr="002A2D13" w:rsidRDefault="004D30FB" w:rsidP="002A2D13">
      <w:pPr>
        <w:numPr>
          <w:ilvl w:val="0"/>
          <w:numId w:val="237"/>
        </w:numPr>
        <w:pBdr>
          <w:top w:val="nil"/>
          <w:left w:val="nil"/>
          <w:bottom w:val="nil"/>
          <w:right w:val="nil"/>
          <w:between w:val="nil"/>
        </w:pBdr>
        <w:spacing w:line="276" w:lineRule="auto"/>
        <w:ind w:left="284" w:hanging="284"/>
        <w:jc w:val="both"/>
        <w:rPr>
          <w:rFonts w:ascii="Footlight MT Light" w:eastAsia="Gentium Basic" w:hAnsi="Footlight MT Light" w:cs="Gentium Basic"/>
        </w:rPr>
      </w:pPr>
      <w:r w:rsidRPr="002A2D13">
        <w:rPr>
          <w:rFonts w:ascii="Footlight MT Light" w:eastAsia="Gentium Basic" w:hAnsi="Footlight MT Light" w:cs="Gentium Basic"/>
        </w:rPr>
        <w:t>Operasi Keselamatan Konstruksi</w:t>
      </w:r>
    </w:p>
    <w:p w14:paraId="01CCCEE2"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D.1. Perencanaan dan Pengendalian Operasi</w:t>
      </w:r>
    </w:p>
    <w:p w14:paraId="292967BB"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D.2. Kesiapan dan Tanggapan Terhadap Kondisi Darurat</w:t>
      </w:r>
    </w:p>
    <w:p w14:paraId="347D2A2F" w14:textId="77777777" w:rsidR="006407E4" w:rsidRPr="002A2D13" w:rsidRDefault="004D30FB" w:rsidP="002A2D13">
      <w:pPr>
        <w:numPr>
          <w:ilvl w:val="0"/>
          <w:numId w:val="237"/>
        </w:numPr>
        <w:pBdr>
          <w:top w:val="nil"/>
          <w:left w:val="nil"/>
          <w:bottom w:val="nil"/>
          <w:right w:val="nil"/>
          <w:between w:val="nil"/>
        </w:pBdr>
        <w:spacing w:line="276" w:lineRule="auto"/>
        <w:ind w:left="284" w:hanging="284"/>
        <w:jc w:val="both"/>
        <w:rPr>
          <w:rFonts w:ascii="Footlight MT Light" w:eastAsia="Gentium Basic" w:hAnsi="Footlight MT Light" w:cs="Gentium Basic"/>
        </w:rPr>
      </w:pPr>
      <w:r w:rsidRPr="002A2D13">
        <w:rPr>
          <w:rFonts w:ascii="Footlight MT Light" w:eastAsia="Gentium Basic" w:hAnsi="Footlight MT Light" w:cs="Gentium Basic"/>
        </w:rPr>
        <w:t>Evaluasi Kinerja Keselamatan Konstruksi</w:t>
      </w:r>
    </w:p>
    <w:p w14:paraId="40C80EDD"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E.1. Pemantauan dan evaluasi</w:t>
      </w:r>
    </w:p>
    <w:p w14:paraId="55EEFA31"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E.2.</w:t>
      </w:r>
      <w:r w:rsidRPr="002A2D13">
        <w:rPr>
          <w:rFonts w:ascii="Footlight MT Light" w:eastAsia="Gentium Basic" w:hAnsi="Footlight MT Light" w:cs="Gentium Basic"/>
        </w:rPr>
        <w:tab/>
        <w:t>Tinjauan manajemen</w:t>
      </w:r>
    </w:p>
    <w:p w14:paraId="4C0115B2"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 xml:space="preserve">E.3. </w:t>
      </w:r>
      <w:r w:rsidRPr="002A2D13">
        <w:rPr>
          <w:rFonts w:ascii="Footlight MT Light" w:eastAsia="Gentium Basic" w:hAnsi="Footlight MT Light" w:cs="Gentium Basic"/>
        </w:rPr>
        <w:tab/>
        <w:t>Peningkatan kinerja keselamatan konstruksi</w:t>
      </w:r>
    </w:p>
    <w:p w14:paraId="60AA3D15" w14:textId="77777777" w:rsidR="006407E4" w:rsidRPr="002A2D13" w:rsidRDefault="006407E4"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p>
    <w:p w14:paraId="7DF62C49" w14:textId="77777777" w:rsidR="006407E4" w:rsidRPr="002A2D13" w:rsidRDefault="006407E4" w:rsidP="002A2D13">
      <w:pPr>
        <w:spacing w:line="276" w:lineRule="auto"/>
        <w:jc w:val="both"/>
        <w:rPr>
          <w:rFonts w:ascii="Footlight MT Light" w:eastAsia="Gentium Basic" w:hAnsi="Footlight MT Light" w:cs="Gentium Basic"/>
        </w:rPr>
      </w:pPr>
    </w:p>
    <w:p w14:paraId="680DEEAB" w14:textId="77777777" w:rsidR="006407E4" w:rsidRPr="002A2D13" w:rsidRDefault="006407E4" w:rsidP="002A2D13">
      <w:pPr>
        <w:pBdr>
          <w:top w:val="nil"/>
          <w:left w:val="nil"/>
          <w:bottom w:val="nil"/>
          <w:right w:val="nil"/>
          <w:between w:val="nil"/>
        </w:pBdr>
        <w:spacing w:line="276" w:lineRule="auto"/>
        <w:ind w:left="284"/>
        <w:jc w:val="both"/>
        <w:rPr>
          <w:rFonts w:ascii="Footlight MT Light" w:eastAsia="Gentium Basic" w:hAnsi="Footlight MT Light" w:cs="Gentium Basic"/>
        </w:rPr>
        <w:sectPr w:rsidR="006407E4" w:rsidRPr="002A2D13" w:rsidSect="003B3D29">
          <w:pgSz w:w="12240" w:h="20160"/>
          <w:pgMar w:top="2268" w:right="1197" w:bottom="1701" w:left="2268" w:header="737" w:footer="737" w:gutter="0"/>
          <w:pgNumType w:fmt="numberInDash"/>
          <w:cols w:space="720"/>
        </w:sectPr>
      </w:pPr>
    </w:p>
    <w:p w14:paraId="798A0397" w14:textId="77777777" w:rsidR="006407E4" w:rsidRPr="002A2D13" w:rsidRDefault="004D30FB" w:rsidP="002A2D13">
      <w:pPr>
        <w:numPr>
          <w:ilvl w:val="3"/>
          <w:numId w:val="194"/>
        </w:numPr>
        <w:pBdr>
          <w:top w:val="nil"/>
          <w:left w:val="nil"/>
          <w:bottom w:val="nil"/>
          <w:right w:val="nil"/>
          <w:between w:val="nil"/>
        </w:pBdr>
        <w:spacing w:line="276" w:lineRule="auto"/>
        <w:ind w:left="360"/>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Kepemimpinan dan Partisipasi Pekerja dalam Keselamatan Konstruksi</w:t>
      </w:r>
    </w:p>
    <w:p w14:paraId="3EB8A028"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A.1 Komitmen Keselamatan Konstruksi</w:t>
      </w:r>
    </w:p>
    <w:p w14:paraId="4BE4F260" w14:textId="77777777" w:rsidR="006407E4" w:rsidRPr="002A2D13" w:rsidRDefault="006407E4" w:rsidP="002A2D13">
      <w:pPr>
        <w:spacing w:line="276" w:lineRule="auto"/>
        <w:jc w:val="both"/>
        <w:rPr>
          <w:rFonts w:ascii="Footlight MT Light" w:eastAsia="Gentium Basic" w:hAnsi="Footlight MT Light" w:cs="Gentium Basic"/>
        </w:rPr>
      </w:pPr>
    </w:p>
    <w:p w14:paraId="29333088"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Penjelasan mengenai isi Komitmen Keselamatan Konstruksi poin (A.2) sesuai dengan format di bawah ini:</w:t>
      </w:r>
    </w:p>
    <w:p w14:paraId="2BD99B36" w14:textId="77777777" w:rsidR="006407E4" w:rsidRPr="002A2D13" w:rsidRDefault="006407E4" w:rsidP="002A2D13">
      <w:pPr>
        <w:spacing w:line="276" w:lineRule="auto"/>
        <w:jc w:val="both"/>
        <w:rPr>
          <w:rFonts w:ascii="Footlight MT Light" w:eastAsia="Gentium Basic" w:hAnsi="Footlight MT Light" w:cs="Gentium Basic"/>
        </w:rPr>
      </w:pPr>
    </w:p>
    <w:p w14:paraId="56243D3C" w14:textId="77777777" w:rsidR="006407E4" w:rsidRPr="002A2D13" w:rsidRDefault="004D30FB" w:rsidP="002A2D13">
      <w:pPr>
        <w:pBdr>
          <w:top w:val="nil"/>
          <w:left w:val="nil"/>
          <w:bottom w:val="nil"/>
          <w:right w:val="nil"/>
          <w:between w:val="nil"/>
        </w:pBdr>
        <w:ind w:left="720"/>
        <w:rPr>
          <w:rFonts w:ascii="Footlight MT Light" w:eastAsia="Gentium Basic" w:hAnsi="Footlight MT Light" w:cs="Gentium Basic"/>
        </w:rPr>
      </w:pPr>
      <w:r w:rsidRPr="002A2D13">
        <w:rPr>
          <w:rFonts w:ascii="Footlight MT Light" w:eastAsia="Gentium Basic" w:hAnsi="Footlight MT Light" w:cs="Gentium Basic"/>
        </w:rPr>
        <w:t>[Contoh Pakta Keselamatan Konstruksi Badan Usaha Tanpa KSO]</w:t>
      </w:r>
    </w:p>
    <w:p w14:paraId="474DFFBD" w14:textId="77777777" w:rsidR="006407E4" w:rsidRPr="002A2D13" w:rsidRDefault="006407E4" w:rsidP="002A2D13">
      <w:pPr>
        <w:pBdr>
          <w:top w:val="nil"/>
          <w:left w:val="nil"/>
          <w:bottom w:val="nil"/>
          <w:right w:val="nil"/>
          <w:between w:val="nil"/>
        </w:pBdr>
        <w:ind w:left="720"/>
        <w:jc w:val="center"/>
        <w:rPr>
          <w:rFonts w:ascii="Footlight MT Light" w:eastAsia="Gentium Basic" w:hAnsi="Footlight MT Light" w:cs="Gentium Basic"/>
          <w:b/>
        </w:rPr>
      </w:pPr>
    </w:p>
    <w:p w14:paraId="1658C071" w14:textId="77777777" w:rsidR="006407E4" w:rsidRPr="002A2D13" w:rsidRDefault="006407E4" w:rsidP="002A2D13">
      <w:pPr>
        <w:pBdr>
          <w:top w:val="nil"/>
          <w:left w:val="nil"/>
          <w:bottom w:val="nil"/>
          <w:right w:val="nil"/>
          <w:between w:val="nil"/>
        </w:pBdr>
        <w:ind w:left="720"/>
        <w:jc w:val="center"/>
        <w:rPr>
          <w:rFonts w:ascii="Footlight MT Light" w:eastAsia="Gentium Basic" w:hAnsi="Footlight MT Light" w:cs="Gentium Basic"/>
          <w:b/>
        </w:rPr>
      </w:pPr>
    </w:p>
    <w:p w14:paraId="65DB6D2A" w14:textId="77777777" w:rsidR="006407E4" w:rsidRPr="002A2D13" w:rsidRDefault="004D30FB" w:rsidP="002A2D13">
      <w:pPr>
        <w:pBdr>
          <w:top w:val="nil"/>
          <w:left w:val="nil"/>
          <w:bottom w:val="nil"/>
          <w:right w:val="nil"/>
          <w:between w:val="nil"/>
        </w:pBdr>
        <w:ind w:left="720"/>
        <w:jc w:val="center"/>
        <w:rPr>
          <w:rFonts w:ascii="Footlight MT Light" w:eastAsia="Gentium Basic" w:hAnsi="Footlight MT Light" w:cs="Gentium Basic"/>
          <w:b/>
        </w:rPr>
      </w:pPr>
      <w:r w:rsidRPr="002A2D13">
        <w:rPr>
          <w:rFonts w:ascii="Footlight MT Light" w:eastAsia="Gentium Basic" w:hAnsi="Footlight MT Light" w:cs="Gentium Basic"/>
          <w:b/>
        </w:rPr>
        <w:t>PAKTA KOMITMEN KESELAMATAN KONSTRUKSI</w:t>
      </w:r>
    </w:p>
    <w:p w14:paraId="2DF7D45A"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179A5059" w14:textId="77777777" w:rsidR="006407E4" w:rsidRPr="002A2D13" w:rsidRDefault="004D30FB" w:rsidP="002A2D13">
      <w:pPr>
        <w:pBdr>
          <w:top w:val="nil"/>
          <w:left w:val="nil"/>
          <w:bottom w:val="nil"/>
          <w:right w:val="nil"/>
          <w:between w:val="nil"/>
        </w:pBdr>
        <w:ind w:left="720"/>
        <w:rPr>
          <w:rFonts w:ascii="Footlight MT Light" w:eastAsia="Gentium Basic" w:hAnsi="Footlight MT Light" w:cs="Gentium Basic"/>
        </w:rPr>
      </w:pPr>
      <w:r w:rsidRPr="002A2D13">
        <w:rPr>
          <w:rFonts w:ascii="Footlight MT Light" w:eastAsia="Gentium Basic" w:hAnsi="Footlight MT Light" w:cs="Gentium Basic"/>
        </w:rPr>
        <w:t>Saya yang bertanda tangan di bawah ini:</w:t>
      </w:r>
    </w:p>
    <w:p w14:paraId="16091D08" w14:textId="77777777" w:rsidR="006407E4" w:rsidRPr="002A2D13" w:rsidRDefault="004D30FB" w:rsidP="002A2D13">
      <w:pPr>
        <w:pBdr>
          <w:top w:val="nil"/>
          <w:left w:val="nil"/>
          <w:bottom w:val="nil"/>
          <w:right w:val="nil"/>
          <w:between w:val="nil"/>
        </w:pBdr>
        <w:ind w:left="1440"/>
        <w:rPr>
          <w:rFonts w:ascii="Footlight MT Light" w:eastAsia="Gentium Basic" w:hAnsi="Footlight MT Light" w:cs="Gentium Basic"/>
        </w:rPr>
      </w:pPr>
      <w:r w:rsidRPr="002A2D13">
        <w:rPr>
          <w:rFonts w:ascii="Footlight MT Light" w:eastAsia="Gentium Basic" w:hAnsi="Footlight MT Light" w:cs="Gentium Basic"/>
        </w:rPr>
        <w:t xml:space="preserve">Nama  </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t>:  …………… [</w:t>
      </w:r>
      <w:r w:rsidRPr="002A2D13">
        <w:rPr>
          <w:rFonts w:ascii="Footlight MT Light" w:eastAsia="Gentium Basic" w:hAnsi="Footlight MT Light" w:cs="Gentium Basic"/>
          <w:i/>
        </w:rPr>
        <w:t>nama wakil sah  badan usaha</w:t>
      </w:r>
      <w:r w:rsidRPr="002A2D13">
        <w:rPr>
          <w:rFonts w:ascii="Footlight MT Light" w:eastAsia="Gentium Basic" w:hAnsi="Footlight MT Light" w:cs="Gentium Basic"/>
        </w:rPr>
        <w:t>]</w:t>
      </w:r>
    </w:p>
    <w:p w14:paraId="76AB864F" w14:textId="77777777" w:rsidR="006407E4" w:rsidRPr="002A2D13" w:rsidRDefault="004D30FB" w:rsidP="002A2D13">
      <w:pPr>
        <w:pBdr>
          <w:top w:val="nil"/>
          <w:left w:val="nil"/>
          <w:bottom w:val="nil"/>
          <w:right w:val="nil"/>
          <w:between w:val="nil"/>
        </w:pBdr>
        <w:ind w:left="1440"/>
        <w:rPr>
          <w:rFonts w:ascii="Footlight MT Light" w:eastAsia="Gentium Basic" w:hAnsi="Footlight MT Light" w:cs="Gentium Basic"/>
        </w:rPr>
      </w:pPr>
      <w:r w:rsidRPr="002A2D13">
        <w:rPr>
          <w:rFonts w:ascii="Footlight MT Light" w:eastAsia="Gentium Basic" w:hAnsi="Footlight MT Light" w:cs="Gentium Basic"/>
        </w:rPr>
        <w:t xml:space="preserve">Jabatan  </w:t>
      </w:r>
      <w:r w:rsidRPr="002A2D13">
        <w:rPr>
          <w:rFonts w:ascii="Footlight MT Light" w:eastAsia="Gentium Basic" w:hAnsi="Footlight MT Light" w:cs="Gentium Basic"/>
        </w:rPr>
        <w:tab/>
      </w:r>
      <w:r w:rsidRPr="002A2D13">
        <w:rPr>
          <w:rFonts w:ascii="Footlight MT Light" w:eastAsia="Gentium Basic" w:hAnsi="Footlight MT Light" w:cs="Gentium Basic"/>
        </w:rPr>
        <w:tab/>
        <w:t>:  .............</w:t>
      </w:r>
    </w:p>
    <w:p w14:paraId="2D4C6CB3" w14:textId="77777777" w:rsidR="006407E4" w:rsidRPr="002A2D13" w:rsidRDefault="004D30FB" w:rsidP="002A2D13">
      <w:pPr>
        <w:pBdr>
          <w:top w:val="nil"/>
          <w:left w:val="nil"/>
          <w:bottom w:val="nil"/>
          <w:right w:val="nil"/>
          <w:between w:val="nil"/>
        </w:pBdr>
        <w:ind w:left="1440"/>
        <w:rPr>
          <w:rFonts w:ascii="Footlight MT Light" w:eastAsia="Gentium Basic" w:hAnsi="Footlight MT Light" w:cs="Gentium Basic"/>
          <w:i/>
        </w:rPr>
      </w:pPr>
      <w:r w:rsidRPr="002A2D13">
        <w:rPr>
          <w:rFonts w:ascii="Footlight MT Light" w:eastAsia="Gentium Basic" w:hAnsi="Footlight MT Light" w:cs="Gentium Basic"/>
        </w:rPr>
        <w:t>Bertindak  untuk</w:t>
      </w:r>
      <w:r w:rsidRPr="002A2D13">
        <w:rPr>
          <w:rFonts w:ascii="Footlight MT Light" w:eastAsia="Gentium Basic" w:hAnsi="Footlight MT Light" w:cs="Gentium Basic"/>
        </w:rPr>
        <w:tab/>
        <w:t>: PT/CV/Firma/atau lainnya ………… [</w:t>
      </w:r>
      <w:r w:rsidRPr="002A2D13">
        <w:rPr>
          <w:rFonts w:ascii="Footlight MT Light" w:eastAsia="Gentium Basic" w:hAnsi="Footlight MT Light" w:cs="Gentium Basic"/>
          <w:i/>
        </w:rPr>
        <w:t xml:space="preserve">pilih yang </w:t>
      </w:r>
    </w:p>
    <w:p w14:paraId="67F2ED5C" w14:textId="77777777" w:rsidR="006407E4" w:rsidRPr="002A2D13" w:rsidRDefault="004D30FB" w:rsidP="002A2D13">
      <w:pPr>
        <w:pBdr>
          <w:top w:val="nil"/>
          <w:left w:val="nil"/>
          <w:bottom w:val="nil"/>
          <w:right w:val="nil"/>
          <w:between w:val="nil"/>
        </w:pBdr>
        <w:tabs>
          <w:tab w:val="left" w:pos="3686"/>
        </w:tabs>
        <w:ind w:left="4820" w:hanging="3380"/>
        <w:rPr>
          <w:rFonts w:ascii="Footlight MT Light" w:eastAsia="Gentium Basic" w:hAnsi="Footlight MT Light" w:cs="Gentium Basic"/>
        </w:rPr>
      </w:pPr>
      <w:r w:rsidRPr="002A2D13">
        <w:rPr>
          <w:rFonts w:ascii="Footlight MT Light" w:eastAsia="Gentium Basic" w:hAnsi="Footlight MT Light" w:cs="Gentium Basic"/>
        </w:rPr>
        <w:t>dan atas nama</w:t>
      </w:r>
      <w:r w:rsidRPr="002A2D13">
        <w:rPr>
          <w:rFonts w:ascii="Footlight MT Light" w:eastAsia="Gentium Basic" w:hAnsi="Footlight MT Light" w:cs="Gentium Basic"/>
          <w:i/>
        </w:rPr>
        <w:tab/>
        <w:t xml:space="preserve"> sesuai dan cantumkan nama</w:t>
      </w:r>
      <w:r w:rsidRPr="002A2D13">
        <w:rPr>
          <w:rFonts w:ascii="Footlight MT Light" w:eastAsia="Gentium Basic" w:hAnsi="Footlight MT Light" w:cs="Gentium Basic"/>
        </w:rPr>
        <w:t>]</w:t>
      </w:r>
    </w:p>
    <w:p w14:paraId="6D88D68F"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359C1A9F"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40B6042D" w14:textId="77777777" w:rsidR="006407E4" w:rsidRPr="002A2D13" w:rsidRDefault="004D30FB" w:rsidP="002A2D13">
      <w:pPr>
        <w:pBdr>
          <w:top w:val="nil"/>
          <w:left w:val="nil"/>
          <w:bottom w:val="nil"/>
          <w:right w:val="nil"/>
          <w:between w:val="nil"/>
        </w:pBdr>
        <w:ind w:left="1134"/>
        <w:jc w:val="both"/>
        <w:rPr>
          <w:rFonts w:ascii="Footlight MT Light" w:eastAsia="Gentium Basic" w:hAnsi="Footlight MT Light" w:cs="Gentium Basic"/>
        </w:rPr>
      </w:pPr>
      <w:r w:rsidRPr="002A2D13">
        <w:rPr>
          <w:rFonts w:ascii="Footlight MT Light" w:eastAsia="Gentium Basic" w:hAnsi="Footlight MT Light" w:cs="Gentium Basic"/>
        </w:rPr>
        <w:t>dalam  rangka  pengadaan  ……………  [</w:t>
      </w:r>
      <w:r w:rsidRPr="002A2D13">
        <w:rPr>
          <w:rFonts w:ascii="Footlight MT Light" w:eastAsia="Gentium Basic" w:hAnsi="Footlight MT Light" w:cs="Gentium Basic"/>
          <w:i/>
        </w:rPr>
        <w:t>isi  nama  paket</w:t>
      </w:r>
      <w:r w:rsidRPr="002A2D13">
        <w:rPr>
          <w:rFonts w:ascii="Footlight MT Light" w:eastAsia="Gentium Basic" w:hAnsi="Footlight MT Light" w:cs="Gentium Basic"/>
        </w:rPr>
        <w:t xml:space="preserve">]  pada  …………… [isi sesuai dengan nama Pokja Pemilihan] berkomitmen melaksanakan konstruksi berkeselamatan demi terciptanya </w:t>
      </w:r>
      <w:r w:rsidRPr="002A2D13">
        <w:rPr>
          <w:rFonts w:ascii="Footlight MT Light" w:eastAsia="Gentium Basic" w:hAnsi="Footlight MT Light" w:cs="Gentium Basic"/>
          <w:i/>
        </w:rPr>
        <w:t>Zero Accident</w:t>
      </w:r>
      <w:r w:rsidRPr="002A2D13">
        <w:rPr>
          <w:rFonts w:ascii="Footlight MT Light" w:eastAsia="Gentium Basic" w:hAnsi="Footlight MT Light" w:cs="Gentium Basic"/>
        </w:rPr>
        <w:t>, dengan memastikan bahwa seluruh pelaksanaan konstruksi:</w:t>
      </w:r>
    </w:p>
    <w:p w14:paraId="21CB17F4" w14:textId="77777777" w:rsidR="006407E4" w:rsidRPr="002A2D13" w:rsidRDefault="006407E4" w:rsidP="002A2D13">
      <w:pPr>
        <w:pBdr>
          <w:top w:val="nil"/>
          <w:left w:val="nil"/>
          <w:bottom w:val="nil"/>
          <w:right w:val="nil"/>
          <w:between w:val="nil"/>
        </w:pBdr>
        <w:ind w:left="1134"/>
        <w:rPr>
          <w:rFonts w:ascii="Footlight MT Light" w:eastAsia="Gentium Basic" w:hAnsi="Footlight MT Light" w:cs="Gentium Basic"/>
        </w:rPr>
      </w:pPr>
    </w:p>
    <w:p w14:paraId="0762AACF" w14:textId="77777777" w:rsidR="006407E4" w:rsidRPr="002A2D13" w:rsidRDefault="006407E4" w:rsidP="002A2D13">
      <w:pPr>
        <w:pBdr>
          <w:top w:val="nil"/>
          <w:left w:val="nil"/>
          <w:bottom w:val="nil"/>
          <w:right w:val="nil"/>
          <w:between w:val="nil"/>
        </w:pBdr>
        <w:ind w:left="1134"/>
        <w:rPr>
          <w:rFonts w:ascii="Footlight MT Light" w:eastAsia="Gentium Basic" w:hAnsi="Footlight MT Light" w:cs="Gentium Basic"/>
        </w:rPr>
      </w:pPr>
    </w:p>
    <w:p w14:paraId="6F3F7F65" w14:textId="77777777" w:rsidR="006407E4" w:rsidRPr="002A2D13" w:rsidRDefault="004D30FB" w:rsidP="002A2D13">
      <w:pPr>
        <w:numPr>
          <w:ilvl w:val="0"/>
          <w:numId w:val="99"/>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Memenuhi ketentuan Keselamatan Konstruksi;</w:t>
      </w:r>
    </w:p>
    <w:p w14:paraId="7207285F" w14:textId="77777777" w:rsidR="006407E4" w:rsidRPr="002A2D13" w:rsidRDefault="004D30FB" w:rsidP="002A2D13">
      <w:pPr>
        <w:numPr>
          <w:ilvl w:val="0"/>
          <w:numId w:val="99"/>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Menggunakan tenaga kerja kompeten bersertifikat;</w:t>
      </w:r>
    </w:p>
    <w:p w14:paraId="17A4A6E5" w14:textId="77777777" w:rsidR="006407E4" w:rsidRPr="002A2D13" w:rsidRDefault="004D30FB" w:rsidP="002A2D13">
      <w:pPr>
        <w:numPr>
          <w:ilvl w:val="0"/>
          <w:numId w:val="99"/>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Menggunakan peralatan yang memenuhi standar kelaikan;</w:t>
      </w:r>
    </w:p>
    <w:p w14:paraId="22A365B3" w14:textId="77777777" w:rsidR="006407E4" w:rsidRPr="002A2D13" w:rsidRDefault="004D30FB" w:rsidP="002A2D13">
      <w:pPr>
        <w:numPr>
          <w:ilvl w:val="0"/>
          <w:numId w:val="99"/>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Menggunakan material yang memenuhi standar mutu;</w:t>
      </w:r>
    </w:p>
    <w:p w14:paraId="71815AF1" w14:textId="77777777" w:rsidR="006407E4" w:rsidRPr="002A2D13" w:rsidRDefault="004D30FB" w:rsidP="002A2D13">
      <w:pPr>
        <w:numPr>
          <w:ilvl w:val="0"/>
          <w:numId w:val="99"/>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 xml:space="preserve">Menggunakan teknologi yang memenuhi standar kelaikan; </w:t>
      </w:r>
    </w:p>
    <w:p w14:paraId="0A8AC45E" w14:textId="77777777" w:rsidR="006407E4" w:rsidRPr="002A2D13" w:rsidRDefault="004D30FB" w:rsidP="002A2D13">
      <w:pPr>
        <w:numPr>
          <w:ilvl w:val="0"/>
          <w:numId w:val="99"/>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Melaksanakan Standar Operasi dan Prosedur (SOP); dan</w:t>
      </w:r>
    </w:p>
    <w:p w14:paraId="089C0485" w14:textId="77777777" w:rsidR="006407E4" w:rsidRPr="002A2D13" w:rsidRDefault="004D30FB" w:rsidP="002A2D13">
      <w:pPr>
        <w:numPr>
          <w:ilvl w:val="0"/>
          <w:numId w:val="99"/>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Memenuhi 9 (sembilan) komponen biaya penerapan SMKK.</w:t>
      </w:r>
    </w:p>
    <w:p w14:paraId="646628E6"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3E3BDD71" w14:textId="77777777" w:rsidR="006407E4" w:rsidRPr="002A2D13" w:rsidRDefault="006407E4" w:rsidP="002A2D13">
      <w:pPr>
        <w:pBdr>
          <w:top w:val="nil"/>
          <w:left w:val="nil"/>
          <w:bottom w:val="nil"/>
          <w:right w:val="nil"/>
          <w:between w:val="nil"/>
        </w:pBdr>
        <w:ind w:left="720" w:firstLine="720"/>
        <w:rPr>
          <w:rFonts w:ascii="Footlight MT Light" w:eastAsia="Gentium Basic" w:hAnsi="Footlight MT Light" w:cs="Gentium Basic"/>
        </w:rPr>
      </w:pPr>
    </w:p>
    <w:p w14:paraId="19AB0262" w14:textId="77777777" w:rsidR="006407E4" w:rsidRPr="002A2D13" w:rsidRDefault="004D30FB" w:rsidP="002A2D13">
      <w:pPr>
        <w:pBdr>
          <w:top w:val="nil"/>
          <w:left w:val="nil"/>
          <w:bottom w:val="nil"/>
          <w:right w:val="nil"/>
          <w:between w:val="nil"/>
        </w:pBdr>
        <w:ind w:left="720" w:firstLine="720"/>
        <w:rPr>
          <w:rFonts w:ascii="Footlight MT Light" w:eastAsia="Gentium Basic" w:hAnsi="Footlight MT Light" w:cs="Gentium Basic"/>
        </w:rPr>
      </w:pPr>
      <w:r w:rsidRPr="002A2D13">
        <w:rPr>
          <w:rFonts w:ascii="Footlight MT Light" w:eastAsia="Gentium Basic" w:hAnsi="Footlight MT Light" w:cs="Gentium Basic"/>
        </w:rPr>
        <w:t>………… [</w:t>
      </w:r>
      <w:r w:rsidRPr="002A2D13">
        <w:rPr>
          <w:rFonts w:ascii="Footlight MT Light" w:eastAsia="Gentium Basic" w:hAnsi="Footlight MT Light" w:cs="Gentium Basic"/>
          <w:i/>
        </w:rPr>
        <w:t>tempat</w:t>
      </w:r>
      <w:r w:rsidRPr="002A2D13">
        <w:rPr>
          <w:rFonts w:ascii="Footlight MT Light" w:eastAsia="Gentium Basic" w:hAnsi="Footlight MT Light" w:cs="Gentium Basic"/>
        </w:rPr>
        <w:t>], ….. [</w:t>
      </w:r>
      <w:r w:rsidRPr="002A2D13">
        <w:rPr>
          <w:rFonts w:ascii="Footlight MT Light" w:eastAsia="Gentium Basic" w:hAnsi="Footlight MT Light" w:cs="Gentium Basic"/>
          <w:i/>
        </w:rPr>
        <w:t>tanggal</w:t>
      </w:r>
      <w:r w:rsidRPr="002A2D13">
        <w:rPr>
          <w:rFonts w:ascii="Footlight MT Light" w:eastAsia="Gentium Basic" w:hAnsi="Footlight MT Light" w:cs="Gentium Basic"/>
        </w:rPr>
        <w:t>] ………… [</w:t>
      </w:r>
      <w:r w:rsidRPr="002A2D13">
        <w:rPr>
          <w:rFonts w:ascii="Footlight MT Light" w:eastAsia="Gentium Basic" w:hAnsi="Footlight MT Light" w:cs="Gentium Basic"/>
          <w:i/>
        </w:rPr>
        <w:t>bulan</w:t>
      </w:r>
      <w:r w:rsidRPr="002A2D13">
        <w:rPr>
          <w:rFonts w:ascii="Footlight MT Light" w:eastAsia="Gentium Basic" w:hAnsi="Footlight MT Light" w:cs="Gentium Basic"/>
        </w:rPr>
        <w:t>]  20…. [</w:t>
      </w:r>
      <w:r w:rsidRPr="002A2D13">
        <w:rPr>
          <w:rFonts w:ascii="Footlight MT Light" w:eastAsia="Gentium Basic" w:hAnsi="Footlight MT Light" w:cs="Gentium Basic"/>
          <w:i/>
        </w:rPr>
        <w:t>tahun</w:t>
      </w:r>
      <w:r w:rsidRPr="002A2D13">
        <w:rPr>
          <w:rFonts w:ascii="Footlight MT Light" w:eastAsia="Gentium Basic" w:hAnsi="Footlight MT Light" w:cs="Gentium Basic"/>
        </w:rPr>
        <w:t>]</w:t>
      </w:r>
    </w:p>
    <w:p w14:paraId="50872445" w14:textId="77777777" w:rsidR="006407E4" w:rsidRPr="002A2D13" w:rsidRDefault="006407E4" w:rsidP="002A2D13">
      <w:pPr>
        <w:pBdr>
          <w:top w:val="nil"/>
          <w:left w:val="nil"/>
          <w:bottom w:val="nil"/>
          <w:right w:val="nil"/>
          <w:between w:val="nil"/>
        </w:pBdr>
        <w:ind w:left="720" w:firstLine="720"/>
        <w:rPr>
          <w:rFonts w:ascii="Footlight MT Light" w:eastAsia="Gentium Basic" w:hAnsi="Footlight MT Light" w:cs="Gentium Basic"/>
        </w:rPr>
      </w:pPr>
    </w:p>
    <w:p w14:paraId="6B874D85" w14:textId="77777777" w:rsidR="006407E4" w:rsidRPr="002A2D13" w:rsidRDefault="004D30FB" w:rsidP="002A2D13">
      <w:pPr>
        <w:pBdr>
          <w:top w:val="nil"/>
          <w:left w:val="nil"/>
          <w:bottom w:val="nil"/>
          <w:right w:val="nil"/>
          <w:between w:val="nil"/>
        </w:pBdr>
        <w:ind w:left="720" w:firstLine="720"/>
        <w:rPr>
          <w:rFonts w:ascii="Footlight MT Light" w:eastAsia="Gentium Basic" w:hAnsi="Footlight MT Light" w:cs="Gentium Basic"/>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Nama Penyedia</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ab/>
      </w:r>
      <w:r w:rsidRPr="002A2D13">
        <w:rPr>
          <w:rFonts w:ascii="Footlight MT Light" w:eastAsia="Gentium Basic" w:hAnsi="Footlight MT Light" w:cs="Gentium Basic"/>
        </w:rPr>
        <w:tab/>
      </w:r>
    </w:p>
    <w:p w14:paraId="40B5DB15"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1BA28089"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4429BB52"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1004116F" w14:textId="77777777" w:rsidR="006407E4" w:rsidRPr="002A2D13" w:rsidRDefault="004D30FB" w:rsidP="002A2D13">
      <w:pPr>
        <w:pBdr>
          <w:top w:val="nil"/>
          <w:left w:val="nil"/>
          <w:bottom w:val="nil"/>
          <w:right w:val="nil"/>
          <w:between w:val="nil"/>
        </w:pBdr>
        <w:ind w:left="1440"/>
        <w:rPr>
          <w:rFonts w:ascii="Footlight MT Light" w:eastAsia="Gentium Basic" w:hAnsi="Footlight MT Light" w:cs="Gentium Basic"/>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tanda tangan</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w:t>
      </w:r>
    </w:p>
    <w:p w14:paraId="071D7E3C" w14:textId="77777777" w:rsidR="006407E4" w:rsidRPr="002A2D13" w:rsidRDefault="004D30FB" w:rsidP="002A2D13">
      <w:pPr>
        <w:pBdr>
          <w:top w:val="nil"/>
          <w:left w:val="nil"/>
          <w:bottom w:val="nil"/>
          <w:right w:val="nil"/>
          <w:between w:val="nil"/>
        </w:pBdr>
        <w:ind w:left="720" w:firstLine="720"/>
        <w:rPr>
          <w:rFonts w:ascii="Footlight MT Light" w:eastAsia="Arial" w:hAnsi="Footlight MT Light" w:cs="Arial"/>
          <w:sz w:val="23"/>
          <w:szCs w:val="23"/>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nama lengkap</w:t>
      </w:r>
      <w:r w:rsidRPr="002A2D13">
        <w:rPr>
          <w:rFonts w:ascii="Footlight MT Light" w:eastAsia="Gentium Basic" w:hAnsi="Footlight MT Light" w:cs="Gentium Basic"/>
        </w:rPr>
        <w:t>]</w:t>
      </w:r>
      <w:r w:rsidRPr="002A2D13">
        <w:rPr>
          <w:rFonts w:ascii="Footlight MT Light" w:eastAsia="Arial" w:hAnsi="Footlight MT Light" w:cs="Arial"/>
          <w:sz w:val="23"/>
          <w:szCs w:val="23"/>
        </w:rPr>
        <w:t xml:space="preserve">  </w:t>
      </w:r>
      <w:r w:rsidRPr="002A2D13">
        <w:rPr>
          <w:rFonts w:ascii="Footlight MT Light" w:eastAsia="Arial" w:hAnsi="Footlight MT Light" w:cs="Arial"/>
          <w:sz w:val="23"/>
          <w:szCs w:val="23"/>
        </w:rPr>
        <w:tab/>
      </w:r>
      <w:r w:rsidRPr="002A2D13">
        <w:rPr>
          <w:rFonts w:ascii="Footlight MT Light" w:eastAsia="Arial" w:hAnsi="Footlight MT Light" w:cs="Arial"/>
          <w:sz w:val="23"/>
          <w:szCs w:val="23"/>
        </w:rPr>
        <w:tab/>
      </w:r>
    </w:p>
    <w:p w14:paraId="11806C09" w14:textId="77777777" w:rsidR="006407E4" w:rsidRPr="002A2D13" w:rsidRDefault="006407E4" w:rsidP="002A2D13">
      <w:pPr>
        <w:pBdr>
          <w:top w:val="nil"/>
          <w:left w:val="nil"/>
          <w:bottom w:val="nil"/>
          <w:right w:val="nil"/>
          <w:between w:val="nil"/>
        </w:pBdr>
        <w:ind w:left="720"/>
        <w:rPr>
          <w:rFonts w:ascii="Footlight MT Light" w:eastAsia="Arial" w:hAnsi="Footlight MT Light" w:cs="Arial"/>
          <w:sz w:val="23"/>
          <w:szCs w:val="23"/>
        </w:rPr>
      </w:pPr>
    </w:p>
    <w:p w14:paraId="06BD5D81" w14:textId="77777777" w:rsidR="006407E4" w:rsidRPr="002A2D13" w:rsidRDefault="006407E4" w:rsidP="002A2D13">
      <w:pPr>
        <w:pBdr>
          <w:top w:val="nil"/>
          <w:left w:val="nil"/>
          <w:bottom w:val="nil"/>
          <w:right w:val="nil"/>
          <w:between w:val="nil"/>
        </w:pBdr>
        <w:ind w:left="720"/>
        <w:rPr>
          <w:rFonts w:ascii="Footlight MT Light" w:eastAsia="Arial" w:hAnsi="Footlight MT Light" w:cs="Arial"/>
          <w:sz w:val="23"/>
          <w:szCs w:val="23"/>
        </w:rPr>
      </w:pPr>
    </w:p>
    <w:p w14:paraId="29B8D53D" w14:textId="77777777" w:rsidR="006407E4" w:rsidRPr="002A2D13" w:rsidRDefault="006407E4" w:rsidP="002A2D13">
      <w:pPr>
        <w:pBdr>
          <w:top w:val="nil"/>
          <w:left w:val="nil"/>
          <w:bottom w:val="nil"/>
          <w:right w:val="nil"/>
          <w:between w:val="nil"/>
        </w:pBdr>
        <w:ind w:left="2160" w:firstLine="720"/>
        <w:rPr>
          <w:rFonts w:ascii="Footlight MT Light" w:eastAsia="Arial" w:hAnsi="Footlight MT Light" w:cs="Arial"/>
          <w:sz w:val="23"/>
          <w:szCs w:val="23"/>
        </w:rPr>
      </w:pPr>
    </w:p>
    <w:p w14:paraId="32D9418E" w14:textId="77777777" w:rsidR="006407E4" w:rsidRPr="002A2D13" w:rsidRDefault="004D30FB" w:rsidP="002A2D13">
      <w:pPr>
        <w:rPr>
          <w:rFonts w:ascii="Footlight MT Light" w:eastAsia="Arial" w:hAnsi="Footlight MT Light" w:cs="Arial"/>
          <w:sz w:val="23"/>
          <w:szCs w:val="23"/>
        </w:rPr>
      </w:pPr>
      <w:r w:rsidRPr="002A2D13">
        <w:rPr>
          <w:rFonts w:ascii="Footlight MT Light" w:hAnsi="Footlight MT Light"/>
        </w:rPr>
        <w:br w:type="page"/>
      </w:r>
    </w:p>
    <w:p w14:paraId="53B4A77F" w14:textId="77777777" w:rsidR="006407E4" w:rsidRPr="002A2D13" w:rsidRDefault="004D30FB" w:rsidP="002A2D13">
      <w:pPr>
        <w:pBdr>
          <w:top w:val="nil"/>
          <w:left w:val="nil"/>
          <w:bottom w:val="nil"/>
          <w:right w:val="nil"/>
          <w:between w:val="nil"/>
        </w:pBdr>
        <w:ind w:left="720"/>
        <w:rPr>
          <w:rFonts w:ascii="Footlight MT Light" w:eastAsia="Gentium Basic" w:hAnsi="Footlight MT Light" w:cs="Gentium Basic"/>
        </w:rPr>
      </w:pPr>
      <w:r w:rsidRPr="002A2D13">
        <w:rPr>
          <w:rFonts w:ascii="Footlight MT Light" w:eastAsia="Gentium Basic" w:hAnsi="Footlight MT Light" w:cs="Gentium Basic"/>
        </w:rPr>
        <w:lastRenderedPageBreak/>
        <w:t xml:space="preserve">[Contoh Pakta Keselamatan Konstruksi </w:t>
      </w:r>
      <w:bookmarkStart w:id="124" w:name="_GoBack"/>
      <w:bookmarkEnd w:id="124"/>
      <w:r w:rsidRPr="002A2D13">
        <w:rPr>
          <w:rFonts w:ascii="Footlight MT Light" w:eastAsia="Gentium Basic" w:hAnsi="Footlight MT Light" w:cs="Gentium Basic"/>
        </w:rPr>
        <w:t>Badan Usaha Dengan KSO]</w:t>
      </w:r>
    </w:p>
    <w:p w14:paraId="548A94D8" w14:textId="77777777" w:rsidR="006407E4" w:rsidRPr="002A2D13" w:rsidRDefault="006407E4" w:rsidP="002A2D13">
      <w:pPr>
        <w:pBdr>
          <w:top w:val="nil"/>
          <w:left w:val="nil"/>
          <w:bottom w:val="nil"/>
          <w:right w:val="nil"/>
          <w:between w:val="nil"/>
        </w:pBdr>
        <w:ind w:left="720"/>
        <w:jc w:val="center"/>
        <w:rPr>
          <w:rFonts w:ascii="Footlight MT Light" w:eastAsia="Gentium Basic" w:hAnsi="Footlight MT Light" w:cs="Gentium Basic"/>
          <w:b/>
        </w:rPr>
      </w:pPr>
    </w:p>
    <w:p w14:paraId="637CF6E9" w14:textId="77777777" w:rsidR="006407E4" w:rsidRPr="002A2D13" w:rsidRDefault="004D30FB" w:rsidP="002A2D13">
      <w:pPr>
        <w:pBdr>
          <w:top w:val="nil"/>
          <w:left w:val="nil"/>
          <w:bottom w:val="nil"/>
          <w:right w:val="nil"/>
          <w:between w:val="nil"/>
        </w:pBdr>
        <w:ind w:left="720"/>
        <w:jc w:val="center"/>
        <w:rPr>
          <w:rFonts w:ascii="Footlight MT Light" w:eastAsia="Gentium Basic" w:hAnsi="Footlight MT Light" w:cs="Gentium Basic"/>
          <w:b/>
        </w:rPr>
      </w:pPr>
      <w:r w:rsidRPr="002A2D13">
        <w:rPr>
          <w:rFonts w:ascii="Footlight MT Light" w:eastAsia="Gentium Basic" w:hAnsi="Footlight MT Light" w:cs="Gentium Basic"/>
          <w:b/>
        </w:rPr>
        <w:t>PAKTA KOMITMEN KESELAMATAN KONSTRUKSI</w:t>
      </w:r>
    </w:p>
    <w:p w14:paraId="4C193DAF"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7F6031C5" w14:textId="77777777" w:rsidR="006407E4" w:rsidRPr="002A2D13" w:rsidRDefault="004D30FB" w:rsidP="002A2D13">
      <w:pPr>
        <w:pBdr>
          <w:top w:val="nil"/>
          <w:left w:val="nil"/>
          <w:bottom w:val="nil"/>
          <w:right w:val="nil"/>
          <w:between w:val="nil"/>
        </w:pBdr>
        <w:ind w:left="720"/>
        <w:rPr>
          <w:rFonts w:ascii="Footlight MT Light" w:eastAsia="Gentium Basic" w:hAnsi="Footlight MT Light" w:cs="Gentium Basic"/>
        </w:rPr>
      </w:pPr>
      <w:r w:rsidRPr="002A2D13">
        <w:rPr>
          <w:rFonts w:ascii="Footlight MT Light" w:eastAsia="Gentium Basic" w:hAnsi="Footlight MT Light" w:cs="Gentium Basic"/>
        </w:rPr>
        <w:t>Kami yang bertanda tangan di bawah ini:</w:t>
      </w:r>
    </w:p>
    <w:p w14:paraId="2862528C" w14:textId="77777777" w:rsidR="006407E4" w:rsidRPr="002A2D13" w:rsidRDefault="004D30FB" w:rsidP="002A2D13">
      <w:pPr>
        <w:numPr>
          <w:ilvl w:val="0"/>
          <w:numId w:val="104"/>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 xml:space="preserve">Nama  </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t>:  …………… [</w:t>
      </w:r>
      <w:r w:rsidRPr="002A2D13">
        <w:rPr>
          <w:rFonts w:ascii="Footlight MT Light" w:eastAsia="Gentium Basic" w:hAnsi="Footlight MT Light" w:cs="Gentium Basic"/>
          <w:i/>
        </w:rPr>
        <w:t>nama wakil sah badan usaha</w:t>
      </w:r>
      <w:r w:rsidRPr="002A2D13">
        <w:rPr>
          <w:rFonts w:ascii="Footlight MT Light" w:eastAsia="Gentium Basic" w:hAnsi="Footlight MT Light" w:cs="Gentium Basic"/>
        </w:rPr>
        <w:t>]</w:t>
      </w:r>
    </w:p>
    <w:p w14:paraId="5F0581A0" w14:textId="77777777" w:rsidR="006407E4" w:rsidRPr="002A2D13" w:rsidRDefault="004D30FB" w:rsidP="002A2D13">
      <w:pPr>
        <w:pBdr>
          <w:top w:val="nil"/>
          <w:left w:val="nil"/>
          <w:bottom w:val="nil"/>
          <w:right w:val="nil"/>
          <w:between w:val="nil"/>
        </w:pBdr>
        <w:ind w:left="1440"/>
        <w:rPr>
          <w:rFonts w:ascii="Footlight MT Light" w:eastAsia="Gentium Basic" w:hAnsi="Footlight MT Light" w:cs="Gentium Basic"/>
        </w:rPr>
      </w:pPr>
      <w:r w:rsidRPr="002A2D13">
        <w:rPr>
          <w:rFonts w:ascii="Footlight MT Light" w:eastAsia="Gentium Basic" w:hAnsi="Footlight MT Light" w:cs="Gentium Basic"/>
        </w:rPr>
        <w:t xml:space="preserve">Jabatan  </w:t>
      </w:r>
      <w:r w:rsidRPr="002A2D13">
        <w:rPr>
          <w:rFonts w:ascii="Footlight MT Light" w:eastAsia="Gentium Basic" w:hAnsi="Footlight MT Light" w:cs="Gentium Basic"/>
        </w:rPr>
        <w:tab/>
      </w:r>
      <w:r w:rsidRPr="002A2D13">
        <w:rPr>
          <w:rFonts w:ascii="Footlight MT Light" w:eastAsia="Gentium Basic" w:hAnsi="Footlight MT Light" w:cs="Gentium Basic"/>
        </w:rPr>
        <w:tab/>
        <w:t>:  .............</w:t>
      </w:r>
    </w:p>
    <w:p w14:paraId="714ABCE0" w14:textId="77777777" w:rsidR="006407E4" w:rsidRPr="002A2D13" w:rsidRDefault="004D30FB" w:rsidP="002A2D13">
      <w:pPr>
        <w:pBdr>
          <w:top w:val="nil"/>
          <w:left w:val="nil"/>
          <w:bottom w:val="nil"/>
          <w:right w:val="nil"/>
          <w:between w:val="nil"/>
        </w:pBdr>
        <w:ind w:left="3600" w:hanging="2160"/>
        <w:rPr>
          <w:rFonts w:ascii="Footlight MT Light" w:eastAsia="Gentium Basic" w:hAnsi="Footlight MT Light" w:cs="Gentium Basic"/>
        </w:rPr>
      </w:pPr>
      <w:r w:rsidRPr="002A2D13">
        <w:rPr>
          <w:rFonts w:ascii="Footlight MT Light" w:eastAsia="Gentium Basic" w:hAnsi="Footlight MT Light" w:cs="Gentium Basic"/>
        </w:rPr>
        <w:t>Bertindak  untuk</w:t>
      </w:r>
      <w:r w:rsidRPr="002A2D13">
        <w:rPr>
          <w:rFonts w:ascii="Footlight MT Light" w:eastAsia="Gentium Basic" w:hAnsi="Footlight MT Light" w:cs="Gentium Basic"/>
        </w:rPr>
        <w:tab/>
        <w:t>: PT/CV/Firma/atau lainnya …………… [</w:t>
      </w:r>
      <w:r w:rsidRPr="002A2D13">
        <w:rPr>
          <w:rFonts w:ascii="Footlight MT Light" w:eastAsia="Gentium Basic" w:hAnsi="Footlight MT Light" w:cs="Gentium Basic"/>
          <w:i/>
        </w:rPr>
        <w:t>pilih yang sesuai dan cantumkan nama</w:t>
      </w:r>
      <w:r w:rsidRPr="002A2D13">
        <w:rPr>
          <w:rFonts w:ascii="Footlight MT Light" w:eastAsia="Gentium Basic" w:hAnsi="Footlight MT Light" w:cs="Gentium Basic"/>
        </w:rPr>
        <w:t>]</w:t>
      </w:r>
    </w:p>
    <w:p w14:paraId="5B3CD0D7" w14:textId="77777777" w:rsidR="006407E4" w:rsidRPr="002A2D13" w:rsidRDefault="004D30FB" w:rsidP="002A2D13">
      <w:pPr>
        <w:numPr>
          <w:ilvl w:val="0"/>
          <w:numId w:val="104"/>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 xml:space="preserve">Nama  </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t>:  ............. [</w:t>
      </w:r>
      <w:r w:rsidRPr="002A2D13">
        <w:rPr>
          <w:rFonts w:ascii="Footlight MT Light" w:eastAsia="Gentium Basic" w:hAnsi="Footlight MT Light" w:cs="Gentium Basic"/>
          <w:i/>
        </w:rPr>
        <w:t>nama wakil sah badan usaha</w:t>
      </w:r>
      <w:r w:rsidRPr="002A2D13">
        <w:rPr>
          <w:rFonts w:ascii="Footlight MT Light" w:eastAsia="Gentium Basic" w:hAnsi="Footlight MT Light" w:cs="Gentium Basic"/>
        </w:rPr>
        <w:t>]</w:t>
      </w:r>
    </w:p>
    <w:p w14:paraId="47249E7F" w14:textId="77777777" w:rsidR="006407E4" w:rsidRPr="002A2D13" w:rsidRDefault="004D30FB" w:rsidP="002A2D13">
      <w:pPr>
        <w:pBdr>
          <w:top w:val="nil"/>
          <w:left w:val="nil"/>
          <w:bottom w:val="nil"/>
          <w:right w:val="nil"/>
          <w:between w:val="nil"/>
        </w:pBdr>
        <w:ind w:left="1440"/>
        <w:rPr>
          <w:rFonts w:ascii="Footlight MT Light" w:eastAsia="Gentium Basic" w:hAnsi="Footlight MT Light" w:cs="Gentium Basic"/>
        </w:rPr>
      </w:pPr>
      <w:r w:rsidRPr="002A2D13">
        <w:rPr>
          <w:rFonts w:ascii="Footlight MT Light" w:eastAsia="Gentium Basic" w:hAnsi="Footlight MT Light" w:cs="Gentium Basic"/>
        </w:rPr>
        <w:t xml:space="preserve">Jabatan  </w:t>
      </w:r>
      <w:r w:rsidRPr="002A2D13">
        <w:rPr>
          <w:rFonts w:ascii="Footlight MT Light" w:eastAsia="Gentium Basic" w:hAnsi="Footlight MT Light" w:cs="Gentium Basic"/>
        </w:rPr>
        <w:tab/>
      </w:r>
      <w:r w:rsidRPr="002A2D13">
        <w:rPr>
          <w:rFonts w:ascii="Footlight MT Light" w:eastAsia="Gentium Basic" w:hAnsi="Footlight MT Light" w:cs="Gentium Basic"/>
        </w:rPr>
        <w:tab/>
        <w:t>:  ……………</w:t>
      </w:r>
    </w:p>
    <w:p w14:paraId="62E15888" w14:textId="77777777" w:rsidR="006407E4" w:rsidRPr="002A2D13" w:rsidRDefault="004D30FB" w:rsidP="002A2D13">
      <w:pPr>
        <w:pBdr>
          <w:top w:val="nil"/>
          <w:left w:val="nil"/>
          <w:bottom w:val="nil"/>
          <w:right w:val="nil"/>
          <w:between w:val="nil"/>
        </w:pBdr>
        <w:tabs>
          <w:tab w:val="left" w:pos="3261"/>
        </w:tabs>
        <w:ind w:left="1440"/>
        <w:rPr>
          <w:rFonts w:ascii="Footlight MT Light" w:eastAsia="Gentium Basic" w:hAnsi="Footlight MT Light" w:cs="Gentium Basic"/>
          <w:i/>
        </w:rPr>
      </w:pPr>
      <w:r w:rsidRPr="002A2D13">
        <w:rPr>
          <w:rFonts w:ascii="Footlight MT Light" w:eastAsia="Gentium Basic" w:hAnsi="Footlight MT Light" w:cs="Gentium Basic"/>
        </w:rPr>
        <w:t>Bertindak  untuk</w:t>
      </w:r>
      <w:r w:rsidRPr="002A2D13">
        <w:rPr>
          <w:rFonts w:ascii="Footlight MT Light" w:eastAsia="Gentium Basic" w:hAnsi="Footlight MT Light" w:cs="Gentium Basic"/>
        </w:rPr>
        <w:tab/>
      </w:r>
      <w:r w:rsidRPr="002A2D13">
        <w:rPr>
          <w:rFonts w:ascii="Footlight MT Light" w:eastAsia="Gentium Basic" w:hAnsi="Footlight MT Light" w:cs="Gentium Basic"/>
        </w:rPr>
        <w:tab/>
        <w:t>: PT/CV/Firma/atau lainnya …………… [</w:t>
      </w:r>
      <w:r w:rsidRPr="002A2D13">
        <w:rPr>
          <w:rFonts w:ascii="Footlight MT Light" w:eastAsia="Gentium Basic" w:hAnsi="Footlight MT Light" w:cs="Gentium Basic"/>
          <w:i/>
        </w:rPr>
        <w:t xml:space="preserve">pilih </w:t>
      </w:r>
    </w:p>
    <w:p w14:paraId="7A0E56E8" w14:textId="77777777" w:rsidR="006407E4" w:rsidRPr="002A2D13" w:rsidRDefault="004D30FB" w:rsidP="002A2D13">
      <w:pPr>
        <w:pBdr>
          <w:top w:val="nil"/>
          <w:left w:val="nil"/>
          <w:bottom w:val="nil"/>
          <w:right w:val="nil"/>
          <w:between w:val="nil"/>
        </w:pBdr>
        <w:tabs>
          <w:tab w:val="left" w:pos="3261"/>
        </w:tabs>
        <w:ind w:left="3600"/>
        <w:rPr>
          <w:rFonts w:ascii="Footlight MT Light" w:eastAsia="Gentium Basic" w:hAnsi="Footlight MT Light" w:cs="Gentium Basic"/>
          <w:i/>
        </w:rPr>
      </w:pPr>
      <w:r w:rsidRPr="002A2D13">
        <w:rPr>
          <w:rFonts w:ascii="Footlight MT Light" w:eastAsia="Gentium Basic" w:hAnsi="Footlight MT Light" w:cs="Gentium Basic"/>
          <w:i/>
        </w:rPr>
        <w:t>yang sesuai dan cantumkan nama</w:t>
      </w:r>
      <w:r w:rsidRPr="002A2D13">
        <w:rPr>
          <w:rFonts w:ascii="Footlight MT Light" w:eastAsia="Gentium Basic" w:hAnsi="Footlight MT Light" w:cs="Gentium Basic"/>
        </w:rPr>
        <w:t>]</w:t>
      </w:r>
    </w:p>
    <w:p w14:paraId="13290C01" w14:textId="77777777" w:rsidR="006407E4" w:rsidRPr="002A2D13" w:rsidRDefault="004D30FB" w:rsidP="002A2D13">
      <w:pPr>
        <w:numPr>
          <w:ilvl w:val="0"/>
          <w:numId w:val="104"/>
        </w:numPr>
        <w:pBdr>
          <w:top w:val="nil"/>
          <w:left w:val="nil"/>
          <w:bottom w:val="nil"/>
          <w:right w:val="nil"/>
          <w:between w:val="nil"/>
        </w:pBdr>
        <w:spacing w:line="259" w:lineRule="auto"/>
        <w:jc w:val="both"/>
        <w:rPr>
          <w:rFonts w:ascii="Footlight MT Light" w:eastAsia="Gentium Basic" w:hAnsi="Footlight MT Light" w:cs="Gentium Basic"/>
        </w:rPr>
      </w:pPr>
      <w:r w:rsidRPr="002A2D13">
        <w:rPr>
          <w:rFonts w:ascii="Footlight MT Light" w:eastAsia="Gentium Basic" w:hAnsi="Footlight MT Light" w:cs="Gentium Basic"/>
        </w:rPr>
        <w:t>......[dan  seterusnya,  diisi  sesuai  dengan  jumlah  anggota KSO]</w:t>
      </w:r>
    </w:p>
    <w:p w14:paraId="28BE3072"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23555417" w14:textId="77777777" w:rsidR="006407E4" w:rsidRPr="002A2D13" w:rsidRDefault="004D30FB" w:rsidP="002A2D13">
      <w:pPr>
        <w:pBdr>
          <w:top w:val="nil"/>
          <w:left w:val="nil"/>
          <w:bottom w:val="nil"/>
          <w:right w:val="nil"/>
          <w:between w:val="nil"/>
        </w:pBdr>
        <w:ind w:left="1134"/>
        <w:jc w:val="both"/>
        <w:rPr>
          <w:rFonts w:ascii="Footlight MT Light" w:eastAsia="Gentium Basic" w:hAnsi="Footlight MT Light" w:cs="Gentium Basic"/>
        </w:rPr>
      </w:pPr>
      <w:r w:rsidRPr="002A2D13">
        <w:rPr>
          <w:rFonts w:ascii="Footlight MT Light" w:eastAsia="Gentium Basic" w:hAnsi="Footlight MT Light" w:cs="Gentium Basic"/>
        </w:rPr>
        <w:t>dalam  rangka  pengadaan  ……………  [</w:t>
      </w:r>
      <w:r w:rsidRPr="002A2D13">
        <w:rPr>
          <w:rFonts w:ascii="Footlight MT Light" w:eastAsia="Gentium Basic" w:hAnsi="Footlight MT Light" w:cs="Gentium Basic"/>
          <w:i/>
        </w:rPr>
        <w:t>isi  nama  paket</w:t>
      </w:r>
      <w:r w:rsidRPr="002A2D13">
        <w:rPr>
          <w:rFonts w:ascii="Footlight MT Light" w:eastAsia="Gentium Basic" w:hAnsi="Footlight MT Light" w:cs="Gentium Basic"/>
        </w:rPr>
        <w:t>]  pada  …………… [</w:t>
      </w:r>
      <w:r w:rsidRPr="002A2D13">
        <w:rPr>
          <w:rFonts w:ascii="Footlight MT Light" w:eastAsia="Gentium Basic" w:hAnsi="Footlight MT Light" w:cs="Gentium Basic"/>
          <w:i/>
        </w:rPr>
        <w:t>isi sesuai dengan nama Pokja Pemilihan</w:t>
      </w:r>
      <w:r w:rsidRPr="002A2D13">
        <w:rPr>
          <w:rFonts w:ascii="Footlight MT Light" w:eastAsia="Gentium Basic" w:hAnsi="Footlight MT Light" w:cs="Gentium Basic"/>
        </w:rPr>
        <w:t xml:space="preserve">] berkomitmen melaksanakan konstruksi berkeselamatan demi terciptanya </w:t>
      </w:r>
      <w:r w:rsidRPr="002A2D13">
        <w:rPr>
          <w:rFonts w:ascii="Footlight MT Light" w:eastAsia="Gentium Basic" w:hAnsi="Footlight MT Light" w:cs="Gentium Basic"/>
          <w:i/>
        </w:rPr>
        <w:t>Zero Accident</w:t>
      </w:r>
      <w:r w:rsidRPr="002A2D13">
        <w:rPr>
          <w:rFonts w:ascii="Footlight MT Light" w:eastAsia="Gentium Basic" w:hAnsi="Footlight MT Light" w:cs="Gentium Basic"/>
        </w:rPr>
        <w:t>, dengan memastikan bahwa seluruh pelaksanaan konstruksi:</w:t>
      </w:r>
    </w:p>
    <w:p w14:paraId="1B87C58F" w14:textId="77777777" w:rsidR="006407E4" w:rsidRPr="002A2D13" w:rsidRDefault="006407E4" w:rsidP="002A2D13">
      <w:pPr>
        <w:pBdr>
          <w:top w:val="nil"/>
          <w:left w:val="nil"/>
          <w:bottom w:val="nil"/>
          <w:right w:val="nil"/>
          <w:between w:val="nil"/>
        </w:pBdr>
        <w:ind w:left="1134"/>
        <w:rPr>
          <w:rFonts w:ascii="Footlight MT Light" w:eastAsia="Gentium Basic" w:hAnsi="Footlight MT Light" w:cs="Gentium Basic"/>
        </w:rPr>
      </w:pPr>
    </w:p>
    <w:p w14:paraId="42B2B233" w14:textId="77777777" w:rsidR="006407E4" w:rsidRPr="002A2D13" w:rsidRDefault="006407E4" w:rsidP="002A2D13">
      <w:pPr>
        <w:pBdr>
          <w:top w:val="nil"/>
          <w:left w:val="nil"/>
          <w:bottom w:val="nil"/>
          <w:right w:val="nil"/>
          <w:between w:val="nil"/>
        </w:pBdr>
        <w:ind w:left="1134"/>
        <w:rPr>
          <w:rFonts w:ascii="Footlight MT Light" w:eastAsia="Gentium Basic" w:hAnsi="Footlight MT Light" w:cs="Gentium Basic"/>
        </w:rPr>
      </w:pPr>
    </w:p>
    <w:p w14:paraId="5C6B31A8" w14:textId="77777777" w:rsidR="006407E4" w:rsidRPr="002A2D13" w:rsidRDefault="004D30FB" w:rsidP="002A2D13">
      <w:pPr>
        <w:numPr>
          <w:ilvl w:val="0"/>
          <w:numId w:val="102"/>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Memenuhi ketentuan Keselamatan Konstruksi;</w:t>
      </w:r>
    </w:p>
    <w:p w14:paraId="175CDFC9" w14:textId="77777777" w:rsidR="006407E4" w:rsidRPr="002A2D13" w:rsidRDefault="004D30FB" w:rsidP="002A2D13">
      <w:pPr>
        <w:numPr>
          <w:ilvl w:val="0"/>
          <w:numId w:val="102"/>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Menggunakan tenaga kerja kompeten bersertifikat;</w:t>
      </w:r>
    </w:p>
    <w:p w14:paraId="6101EF1E" w14:textId="77777777" w:rsidR="006407E4" w:rsidRPr="002A2D13" w:rsidRDefault="004D30FB" w:rsidP="002A2D13">
      <w:pPr>
        <w:numPr>
          <w:ilvl w:val="0"/>
          <w:numId w:val="102"/>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Menggunakan peralatan yang memenuhi standar kelaikan;</w:t>
      </w:r>
    </w:p>
    <w:p w14:paraId="223F4E95" w14:textId="77777777" w:rsidR="006407E4" w:rsidRPr="002A2D13" w:rsidRDefault="004D30FB" w:rsidP="002A2D13">
      <w:pPr>
        <w:numPr>
          <w:ilvl w:val="0"/>
          <w:numId w:val="102"/>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Menggunakan material yang memenuhi standar mutu;</w:t>
      </w:r>
    </w:p>
    <w:p w14:paraId="71B66731" w14:textId="77777777" w:rsidR="006407E4" w:rsidRPr="002A2D13" w:rsidRDefault="004D30FB" w:rsidP="002A2D13">
      <w:pPr>
        <w:numPr>
          <w:ilvl w:val="0"/>
          <w:numId w:val="102"/>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 xml:space="preserve">Menggunakan teknologi yang memenuhi standar kelaikan; </w:t>
      </w:r>
    </w:p>
    <w:p w14:paraId="7DA1C46C" w14:textId="77777777" w:rsidR="006407E4" w:rsidRPr="002A2D13" w:rsidRDefault="004D30FB" w:rsidP="002A2D13">
      <w:pPr>
        <w:numPr>
          <w:ilvl w:val="0"/>
          <w:numId w:val="102"/>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Melaksanakan Standar Operasi dan Prosedur (SOP); dan</w:t>
      </w:r>
    </w:p>
    <w:p w14:paraId="41F96CBA" w14:textId="77777777" w:rsidR="006407E4" w:rsidRPr="002A2D13" w:rsidRDefault="004D30FB" w:rsidP="002A2D13">
      <w:pPr>
        <w:numPr>
          <w:ilvl w:val="0"/>
          <w:numId w:val="102"/>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 xml:space="preserve">Memenuhi 9 (sembilan) komponen biaya penerapan SMKK. </w:t>
      </w:r>
    </w:p>
    <w:p w14:paraId="18CD0167"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0BBB7A21"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3248EFD3" w14:textId="77777777" w:rsidR="006407E4" w:rsidRPr="002A2D13" w:rsidRDefault="004D30FB" w:rsidP="002A2D13">
      <w:pPr>
        <w:pBdr>
          <w:top w:val="nil"/>
          <w:left w:val="nil"/>
          <w:bottom w:val="nil"/>
          <w:right w:val="nil"/>
          <w:between w:val="nil"/>
        </w:pBdr>
        <w:ind w:left="720" w:firstLine="720"/>
        <w:rPr>
          <w:rFonts w:ascii="Footlight MT Light" w:eastAsia="Gentium Basic" w:hAnsi="Footlight MT Light" w:cs="Gentium Basic"/>
        </w:rPr>
      </w:pPr>
      <w:r w:rsidRPr="002A2D13">
        <w:rPr>
          <w:rFonts w:ascii="Footlight MT Light" w:eastAsia="Gentium Basic" w:hAnsi="Footlight MT Light" w:cs="Gentium Basic"/>
        </w:rPr>
        <w:t>………… [</w:t>
      </w:r>
      <w:r w:rsidRPr="002A2D13">
        <w:rPr>
          <w:rFonts w:ascii="Footlight MT Light" w:eastAsia="Gentium Basic" w:hAnsi="Footlight MT Light" w:cs="Gentium Basic"/>
          <w:i/>
        </w:rPr>
        <w:t>tempat</w:t>
      </w:r>
      <w:r w:rsidRPr="002A2D13">
        <w:rPr>
          <w:rFonts w:ascii="Footlight MT Light" w:eastAsia="Gentium Basic" w:hAnsi="Footlight MT Light" w:cs="Gentium Basic"/>
        </w:rPr>
        <w:t>], ….. [</w:t>
      </w:r>
      <w:r w:rsidRPr="002A2D13">
        <w:rPr>
          <w:rFonts w:ascii="Footlight MT Light" w:eastAsia="Gentium Basic" w:hAnsi="Footlight MT Light" w:cs="Gentium Basic"/>
          <w:i/>
        </w:rPr>
        <w:t>tanggal</w:t>
      </w:r>
      <w:r w:rsidRPr="002A2D13">
        <w:rPr>
          <w:rFonts w:ascii="Footlight MT Light" w:eastAsia="Gentium Basic" w:hAnsi="Footlight MT Light" w:cs="Gentium Basic"/>
        </w:rPr>
        <w:t>] ………… [</w:t>
      </w:r>
      <w:r w:rsidRPr="002A2D13">
        <w:rPr>
          <w:rFonts w:ascii="Footlight MT Light" w:eastAsia="Gentium Basic" w:hAnsi="Footlight MT Light" w:cs="Gentium Basic"/>
          <w:i/>
        </w:rPr>
        <w:t>bulan</w:t>
      </w:r>
      <w:r w:rsidRPr="002A2D13">
        <w:rPr>
          <w:rFonts w:ascii="Footlight MT Light" w:eastAsia="Gentium Basic" w:hAnsi="Footlight MT Light" w:cs="Gentium Basic"/>
        </w:rPr>
        <w:t>]  20…. [</w:t>
      </w:r>
      <w:r w:rsidRPr="002A2D13">
        <w:rPr>
          <w:rFonts w:ascii="Footlight MT Light" w:eastAsia="Gentium Basic" w:hAnsi="Footlight MT Light" w:cs="Gentium Basic"/>
          <w:i/>
        </w:rPr>
        <w:t>tahun</w:t>
      </w:r>
      <w:r w:rsidRPr="002A2D13">
        <w:rPr>
          <w:rFonts w:ascii="Footlight MT Light" w:eastAsia="Gentium Basic" w:hAnsi="Footlight MT Light" w:cs="Gentium Basic"/>
        </w:rPr>
        <w:t>]</w:t>
      </w:r>
    </w:p>
    <w:p w14:paraId="33252F18" w14:textId="77777777" w:rsidR="006407E4" w:rsidRPr="002A2D13" w:rsidRDefault="006407E4" w:rsidP="002A2D13">
      <w:pPr>
        <w:pBdr>
          <w:top w:val="nil"/>
          <w:left w:val="nil"/>
          <w:bottom w:val="nil"/>
          <w:right w:val="nil"/>
          <w:between w:val="nil"/>
        </w:pBdr>
        <w:ind w:left="720" w:firstLine="720"/>
        <w:rPr>
          <w:rFonts w:ascii="Footlight MT Light" w:eastAsia="Gentium Basic" w:hAnsi="Footlight MT Light" w:cs="Gentium Basic"/>
        </w:rPr>
      </w:pPr>
    </w:p>
    <w:p w14:paraId="348C8376" w14:textId="77777777" w:rsidR="006407E4" w:rsidRPr="002A2D13" w:rsidRDefault="004D30FB" w:rsidP="002A2D13">
      <w:pPr>
        <w:pBdr>
          <w:top w:val="nil"/>
          <w:left w:val="nil"/>
          <w:bottom w:val="nil"/>
          <w:right w:val="nil"/>
          <w:between w:val="nil"/>
        </w:pBdr>
        <w:ind w:left="720" w:firstLine="720"/>
        <w:rPr>
          <w:rFonts w:ascii="Footlight MT Light" w:eastAsia="Gentium Basic" w:hAnsi="Footlight MT Light" w:cs="Gentium Basic"/>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Nama Penyedia</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ab/>
      </w:r>
      <w:r w:rsidRPr="002A2D13">
        <w:rPr>
          <w:rFonts w:ascii="Footlight MT Light" w:eastAsia="Gentium Basic" w:hAnsi="Footlight MT Light" w:cs="Gentium Basic"/>
        </w:rPr>
        <w:tab/>
        <w:t>[</w:t>
      </w:r>
      <w:r w:rsidRPr="002A2D13">
        <w:rPr>
          <w:rFonts w:ascii="Footlight MT Light" w:eastAsia="Gentium Basic" w:hAnsi="Footlight MT Light" w:cs="Gentium Basic"/>
          <w:i/>
        </w:rPr>
        <w:t>Nama Penyedia</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ab/>
        <w:t>[</w:t>
      </w:r>
      <w:r w:rsidRPr="002A2D13">
        <w:rPr>
          <w:rFonts w:ascii="Footlight MT Light" w:eastAsia="Gentium Basic" w:hAnsi="Footlight MT Light" w:cs="Gentium Basic"/>
          <w:i/>
        </w:rPr>
        <w:t>Nama Penyedia</w:t>
      </w:r>
      <w:r w:rsidRPr="002A2D13">
        <w:rPr>
          <w:rFonts w:ascii="Footlight MT Light" w:eastAsia="Gentium Basic" w:hAnsi="Footlight MT Light" w:cs="Gentium Basic"/>
        </w:rPr>
        <w:t>]</w:t>
      </w:r>
    </w:p>
    <w:p w14:paraId="0D9C143F"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37C16837"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11C7C9B8"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3892531D" w14:textId="77777777" w:rsidR="006407E4" w:rsidRPr="002A2D13" w:rsidRDefault="004D30FB" w:rsidP="002A2D13">
      <w:pPr>
        <w:pBdr>
          <w:top w:val="nil"/>
          <w:left w:val="nil"/>
          <w:bottom w:val="nil"/>
          <w:right w:val="nil"/>
          <w:between w:val="nil"/>
        </w:pBdr>
        <w:ind w:left="1440"/>
        <w:rPr>
          <w:rFonts w:ascii="Footlight MT Light" w:eastAsia="Gentium Basic" w:hAnsi="Footlight MT Light" w:cs="Gentium Basic"/>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tanda tangan</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ab/>
      </w:r>
      <w:r w:rsidRPr="002A2D13">
        <w:rPr>
          <w:rFonts w:ascii="Footlight MT Light" w:eastAsia="Gentium Basic" w:hAnsi="Footlight MT Light" w:cs="Gentium Basic"/>
        </w:rPr>
        <w:tab/>
        <w:t>[</w:t>
      </w:r>
      <w:r w:rsidRPr="002A2D13">
        <w:rPr>
          <w:rFonts w:ascii="Footlight MT Light" w:eastAsia="Gentium Basic" w:hAnsi="Footlight MT Light" w:cs="Gentium Basic"/>
          <w:i/>
        </w:rPr>
        <w:t>tanda tangan</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ab/>
        <w:t>[</w:t>
      </w:r>
      <w:r w:rsidRPr="002A2D13">
        <w:rPr>
          <w:rFonts w:ascii="Footlight MT Light" w:eastAsia="Gentium Basic" w:hAnsi="Footlight MT Light" w:cs="Gentium Basic"/>
          <w:i/>
        </w:rPr>
        <w:t>tanda tangan</w:t>
      </w:r>
      <w:r w:rsidRPr="002A2D13">
        <w:rPr>
          <w:rFonts w:ascii="Footlight MT Light" w:eastAsia="Gentium Basic" w:hAnsi="Footlight MT Light" w:cs="Gentium Basic"/>
        </w:rPr>
        <w:t xml:space="preserve">], </w:t>
      </w:r>
    </w:p>
    <w:p w14:paraId="608B4D02" w14:textId="77777777" w:rsidR="006407E4" w:rsidRPr="002A2D13" w:rsidRDefault="004D30FB" w:rsidP="002A2D13">
      <w:pPr>
        <w:pBdr>
          <w:top w:val="nil"/>
          <w:left w:val="nil"/>
          <w:bottom w:val="nil"/>
          <w:right w:val="nil"/>
          <w:between w:val="nil"/>
        </w:pBdr>
        <w:ind w:left="720" w:firstLine="720"/>
        <w:rPr>
          <w:rFonts w:ascii="Footlight MT Light" w:eastAsia="Gentium Basic" w:hAnsi="Footlight MT Light" w:cs="Gentium Basic"/>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nama lengkap</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ab/>
      </w:r>
      <w:r w:rsidRPr="002A2D13">
        <w:rPr>
          <w:rFonts w:ascii="Footlight MT Light" w:eastAsia="Gentium Basic" w:hAnsi="Footlight MT Light" w:cs="Gentium Basic"/>
        </w:rPr>
        <w:tab/>
        <w:t>[</w:t>
      </w:r>
      <w:r w:rsidRPr="002A2D13">
        <w:rPr>
          <w:rFonts w:ascii="Footlight MT Light" w:eastAsia="Gentium Basic" w:hAnsi="Footlight MT Light" w:cs="Gentium Basic"/>
          <w:i/>
        </w:rPr>
        <w:t>nama lengkap</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ab/>
        <w:t>[</w:t>
      </w:r>
      <w:r w:rsidRPr="002A2D13">
        <w:rPr>
          <w:rFonts w:ascii="Footlight MT Light" w:eastAsia="Gentium Basic" w:hAnsi="Footlight MT Light" w:cs="Gentium Basic"/>
          <w:i/>
        </w:rPr>
        <w:t>nama lengkap</w:t>
      </w:r>
      <w:r w:rsidRPr="002A2D13">
        <w:rPr>
          <w:rFonts w:ascii="Footlight MT Light" w:eastAsia="Gentium Basic" w:hAnsi="Footlight MT Light" w:cs="Gentium Basic"/>
        </w:rPr>
        <w:t>]</w:t>
      </w:r>
    </w:p>
    <w:p w14:paraId="5B163EE2"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7F775949" w14:textId="77777777" w:rsidR="006407E4" w:rsidRPr="002A2D13" w:rsidRDefault="006407E4" w:rsidP="002A2D13">
      <w:pPr>
        <w:pBdr>
          <w:top w:val="nil"/>
          <w:left w:val="nil"/>
          <w:bottom w:val="nil"/>
          <w:right w:val="nil"/>
          <w:between w:val="nil"/>
        </w:pBdr>
        <w:ind w:left="2160" w:firstLine="720"/>
        <w:rPr>
          <w:rFonts w:ascii="Footlight MT Light" w:eastAsia="Gentium Basic" w:hAnsi="Footlight MT Light" w:cs="Gentium Basic"/>
        </w:rPr>
      </w:pPr>
    </w:p>
    <w:p w14:paraId="20A94905" w14:textId="77777777" w:rsidR="006407E4" w:rsidRPr="002A2D13" w:rsidRDefault="004D30FB" w:rsidP="002A2D13">
      <w:pPr>
        <w:pBdr>
          <w:top w:val="nil"/>
          <w:left w:val="nil"/>
          <w:bottom w:val="nil"/>
          <w:right w:val="nil"/>
          <w:between w:val="nil"/>
        </w:pBdr>
        <w:ind w:left="2160" w:hanging="1451"/>
        <w:rPr>
          <w:rFonts w:ascii="Footlight MT Light" w:eastAsia="Gentium Basic" w:hAnsi="Footlight MT Light" w:cs="Gentium Basic"/>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cantumkan tanda tangan dan nama setiap anggota KSO</w:t>
      </w:r>
      <w:r w:rsidRPr="002A2D13">
        <w:rPr>
          <w:rFonts w:ascii="Footlight MT Light" w:eastAsia="Gentium Basic" w:hAnsi="Footlight MT Light" w:cs="Gentium Basic"/>
        </w:rPr>
        <w:t>]</w:t>
      </w:r>
    </w:p>
    <w:p w14:paraId="19631644" w14:textId="77777777" w:rsidR="006407E4" w:rsidRPr="002A2D13" w:rsidRDefault="006407E4" w:rsidP="002A2D13">
      <w:pPr>
        <w:spacing w:line="276" w:lineRule="auto"/>
        <w:jc w:val="both"/>
        <w:rPr>
          <w:rFonts w:ascii="Footlight MT Light" w:eastAsia="Gentium Basic" w:hAnsi="Footlight MT Light" w:cs="Gentium Basic"/>
        </w:rPr>
      </w:pPr>
    </w:p>
    <w:p w14:paraId="0959F331" w14:textId="77777777" w:rsidR="006407E4" w:rsidRPr="002A2D13" w:rsidRDefault="006407E4" w:rsidP="002A2D13">
      <w:pPr>
        <w:spacing w:line="276" w:lineRule="auto"/>
        <w:jc w:val="both"/>
        <w:rPr>
          <w:rFonts w:ascii="Footlight MT Light" w:eastAsia="Gentium Basic" w:hAnsi="Footlight MT Light" w:cs="Gentium Basic"/>
        </w:rPr>
        <w:sectPr w:rsidR="006407E4" w:rsidRPr="002A2D13" w:rsidSect="003B3D29">
          <w:pgSz w:w="12240" w:h="20160"/>
          <w:pgMar w:top="2268" w:right="1197" w:bottom="1701" w:left="2268" w:header="737" w:footer="737" w:gutter="0"/>
          <w:pgNumType w:fmt="numberInDash"/>
          <w:cols w:space="720"/>
        </w:sectPr>
      </w:pPr>
    </w:p>
    <w:p w14:paraId="5AD35306" w14:textId="77777777" w:rsidR="006407E4" w:rsidRPr="002A2D13" w:rsidRDefault="004D30FB" w:rsidP="002A2D13">
      <w:pPr>
        <w:numPr>
          <w:ilvl w:val="3"/>
          <w:numId w:val="194"/>
        </w:numPr>
        <w:pBdr>
          <w:top w:val="nil"/>
          <w:left w:val="nil"/>
          <w:bottom w:val="nil"/>
          <w:right w:val="nil"/>
          <w:between w:val="nil"/>
        </w:pBdr>
        <w:spacing w:line="276" w:lineRule="auto"/>
        <w:ind w:left="-540"/>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Perencanaan keselamatan konstruksi</w:t>
      </w:r>
    </w:p>
    <w:p w14:paraId="7824FE2B" w14:textId="77777777" w:rsidR="006407E4" w:rsidRPr="002A2D13" w:rsidRDefault="004D30FB" w:rsidP="002A2D13">
      <w:pPr>
        <w:pBdr>
          <w:top w:val="nil"/>
          <w:left w:val="nil"/>
          <w:bottom w:val="nil"/>
          <w:right w:val="nil"/>
          <w:between w:val="nil"/>
        </w:pBdr>
        <w:spacing w:line="276" w:lineRule="auto"/>
        <w:ind w:left="810" w:hanging="1661"/>
        <w:rPr>
          <w:rFonts w:ascii="Footlight MT Light" w:eastAsia="Gentium Basic" w:hAnsi="Footlight MT Light" w:cs="Gentium Basic"/>
        </w:rPr>
      </w:pPr>
      <w:r w:rsidRPr="002A2D13">
        <w:rPr>
          <w:rFonts w:ascii="Footlight MT Light" w:eastAsia="Gentium Basic" w:hAnsi="Footlight MT Light" w:cs="Gentium Basic"/>
        </w:rPr>
        <w:t>B.1. Identifikasi bahaya, Penilaian risiko, Pengendalian dan Peluang.</w:t>
      </w:r>
    </w:p>
    <w:p w14:paraId="3E37B487" w14:textId="77777777" w:rsidR="006407E4" w:rsidRPr="002A2D13" w:rsidRDefault="006407E4" w:rsidP="002A2D13">
      <w:pPr>
        <w:spacing w:line="276" w:lineRule="auto"/>
        <w:rPr>
          <w:rFonts w:ascii="Footlight MT Light" w:eastAsia="Gentium Basic" w:hAnsi="Footlight MT Light" w:cs="Gentium Basic"/>
        </w:rPr>
      </w:pPr>
    </w:p>
    <w:p w14:paraId="7A157116" w14:textId="77777777" w:rsidR="006407E4" w:rsidRPr="002A2D13" w:rsidRDefault="004D30FB" w:rsidP="002A2D13">
      <w:pPr>
        <w:keepNext/>
        <w:pBdr>
          <w:top w:val="nil"/>
          <w:left w:val="nil"/>
          <w:bottom w:val="nil"/>
          <w:right w:val="nil"/>
          <w:between w:val="nil"/>
        </w:pBdr>
        <w:spacing w:after="200"/>
        <w:jc w:val="center"/>
        <w:rPr>
          <w:rFonts w:ascii="Footlight MT Light" w:eastAsia="Bookman Old Style" w:hAnsi="Footlight MT Light" w:cs="Bookman Old Style"/>
          <w:b/>
          <w:i/>
          <w:sz w:val="20"/>
          <w:szCs w:val="20"/>
        </w:rPr>
      </w:pPr>
      <w:r w:rsidRPr="002A2D13">
        <w:rPr>
          <w:rFonts w:ascii="Footlight MT Light" w:eastAsia="Bookman Old Style" w:hAnsi="Footlight MT Light" w:cs="Bookman Old Style"/>
          <w:b/>
          <w:sz w:val="20"/>
          <w:szCs w:val="20"/>
        </w:rPr>
        <w:t xml:space="preserve">Tabel </w:t>
      </w:r>
      <w:r w:rsidRPr="002A2D13">
        <w:rPr>
          <w:rFonts w:ascii="Footlight MT Light" w:eastAsia="Bookman Old Style" w:hAnsi="Footlight MT Light" w:cs="Bookman Old Style"/>
          <w:b/>
          <w:i/>
          <w:sz w:val="20"/>
          <w:szCs w:val="20"/>
        </w:rPr>
        <w:t>Contoh Format Tabel IBPRP*</w:t>
      </w:r>
      <w:r w:rsidRPr="002A2D13">
        <w:rPr>
          <w:rFonts w:ascii="Footlight MT Light" w:hAnsi="Footlight MT Light"/>
          <w:noProof/>
          <w:lang w:eastAsia="id-ID"/>
        </w:rPr>
        <w:drawing>
          <wp:anchor distT="0" distB="0" distL="0" distR="0" simplePos="0" relativeHeight="251671552" behindDoc="0" locked="0" layoutInCell="1" hidden="0" allowOverlap="1" wp14:anchorId="4BC9893C" wp14:editId="0DA2A4F5">
            <wp:simplePos x="0" y="0"/>
            <wp:positionH relativeFrom="column">
              <wp:posOffset>-1174749</wp:posOffset>
            </wp:positionH>
            <wp:positionV relativeFrom="paragraph">
              <wp:posOffset>261782</wp:posOffset>
            </wp:positionV>
            <wp:extent cx="7376160" cy="1361440"/>
            <wp:effectExtent l="0" t="0" r="0" b="0"/>
            <wp:wrapSquare wrapText="bothSides" distT="0" distB="0" distL="0" distR="0"/>
            <wp:docPr id="3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l="2866" t="45183" r="25937" b="31443"/>
                    <a:stretch>
                      <a:fillRect/>
                    </a:stretch>
                  </pic:blipFill>
                  <pic:spPr>
                    <a:xfrm>
                      <a:off x="0" y="0"/>
                      <a:ext cx="7376160" cy="1361440"/>
                    </a:xfrm>
                    <a:prstGeom prst="rect">
                      <a:avLst/>
                    </a:prstGeom>
                    <a:ln/>
                  </pic:spPr>
                </pic:pic>
              </a:graphicData>
            </a:graphic>
          </wp:anchor>
        </w:drawing>
      </w:r>
    </w:p>
    <w:p w14:paraId="23A0553A" w14:textId="77777777" w:rsidR="006407E4" w:rsidRPr="002A2D13" w:rsidRDefault="006407E4" w:rsidP="002A2D13">
      <w:pPr>
        <w:ind w:left="720"/>
        <w:jc w:val="both"/>
        <w:rPr>
          <w:rFonts w:ascii="Footlight MT Light" w:eastAsia="Bookman Old Style" w:hAnsi="Footlight MT Light" w:cs="Bookman Old Style"/>
          <w:i/>
        </w:rPr>
      </w:pPr>
    </w:p>
    <w:p w14:paraId="3C70932C" w14:textId="77777777" w:rsidR="006407E4" w:rsidRPr="002A2D13" w:rsidRDefault="004D30FB" w:rsidP="002A2D13">
      <w:pPr>
        <w:ind w:left="-360"/>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Keterangan:</w:t>
      </w:r>
    </w:p>
    <w:p w14:paraId="45CADC45" w14:textId="77777777" w:rsidR="006407E4" w:rsidRPr="002A2D13" w:rsidRDefault="004D30FB" w:rsidP="002A2D13">
      <w:pPr>
        <w:numPr>
          <w:ilvl w:val="0"/>
          <w:numId w:val="206"/>
        </w:numPr>
        <w:pBdr>
          <w:top w:val="nil"/>
          <w:left w:val="nil"/>
          <w:bottom w:val="nil"/>
          <w:right w:val="nil"/>
          <w:between w:val="nil"/>
        </w:pBdr>
        <w:ind w:left="0"/>
        <w:jc w:val="both"/>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PPK mengisi kolom 1, 2 dan 3.</w:t>
      </w:r>
    </w:p>
    <w:p w14:paraId="12712261" w14:textId="77777777" w:rsidR="006407E4" w:rsidRPr="002A2D13" w:rsidRDefault="004D30FB" w:rsidP="002A2D13">
      <w:pPr>
        <w:numPr>
          <w:ilvl w:val="0"/>
          <w:numId w:val="206"/>
        </w:numPr>
        <w:pBdr>
          <w:top w:val="nil"/>
          <w:left w:val="nil"/>
          <w:bottom w:val="nil"/>
          <w:right w:val="nil"/>
          <w:between w:val="nil"/>
        </w:pBdr>
        <w:ind w:left="0"/>
        <w:jc w:val="both"/>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 xml:space="preserve">PPK mengisi kolom “uraian pekerjaan” dan “identifikasi bahaya” berdasarkan tahapan pekerjaan. </w:t>
      </w:r>
    </w:p>
    <w:p w14:paraId="19409884" w14:textId="2A07FC71" w:rsidR="006407E4" w:rsidRPr="002A2D13" w:rsidRDefault="004D30FB" w:rsidP="002A2D13">
      <w:pPr>
        <w:numPr>
          <w:ilvl w:val="0"/>
          <w:numId w:val="206"/>
        </w:numPr>
        <w:pBdr>
          <w:top w:val="nil"/>
          <w:left w:val="nil"/>
          <w:bottom w:val="nil"/>
          <w:right w:val="nil"/>
          <w:between w:val="nil"/>
        </w:pBdr>
        <w:ind w:left="0"/>
        <w:jc w:val="both"/>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Kolom “uraian pekerjaan” dan “identifikasi bahaya” yang diisi oleh PPK berdasarkan tahapan pekerjaan, dimana penyedia jasa dapat menambahkan uraian pekerjaan dan identifikasi bahaya dari yang sudah dicantumkan oleh PPK berdasarkan analisis Ahli K3 Konstruksi</w:t>
      </w:r>
      <w:r w:rsidR="006D6845" w:rsidRPr="002A2D13">
        <w:rPr>
          <w:rFonts w:ascii="Footlight MT Light" w:eastAsia="Gentium Basic" w:hAnsi="Footlight MT Light" w:cs="Gentium Basic"/>
          <w:sz w:val="20"/>
          <w:szCs w:val="20"/>
          <w:lang w:val="en-US"/>
        </w:rPr>
        <w:t>/</w:t>
      </w:r>
      <w:r w:rsidR="006D6845" w:rsidRPr="002A2D13">
        <w:rPr>
          <w:rFonts w:ascii="Footlight MT Light" w:hAnsi="Footlight MT Light"/>
        </w:rPr>
        <w:t xml:space="preserve"> </w:t>
      </w:r>
      <w:bookmarkStart w:id="125" w:name="_Hlk67948041"/>
      <w:r w:rsidR="006D6845" w:rsidRPr="002A2D13">
        <w:rPr>
          <w:rFonts w:ascii="Footlight MT Light" w:eastAsia="Gentium Basic" w:hAnsi="Footlight MT Light" w:cs="Gentium Basic"/>
          <w:sz w:val="20"/>
          <w:szCs w:val="20"/>
          <w:lang w:val="en-US"/>
        </w:rPr>
        <w:t>Ahli Keselamatan Konstruksi</w:t>
      </w:r>
      <w:bookmarkEnd w:id="125"/>
      <w:r w:rsidRPr="002A2D13">
        <w:rPr>
          <w:rFonts w:ascii="Footlight MT Light" w:eastAsia="Gentium Basic" w:hAnsi="Footlight MT Light" w:cs="Gentium Basic"/>
          <w:sz w:val="20"/>
          <w:szCs w:val="20"/>
        </w:rPr>
        <w:t xml:space="preserve"> dan/atau Petugas Keselamatan Konstruksi.</w:t>
      </w:r>
    </w:p>
    <w:p w14:paraId="5E27B90C" w14:textId="326A1B47" w:rsidR="006407E4" w:rsidRPr="002A2D13" w:rsidRDefault="004D30FB" w:rsidP="002A2D13">
      <w:pPr>
        <w:numPr>
          <w:ilvl w:val="0"/>
          <w:numId w:val="206"/>
        </w:numPr>
        <w:pBdr>
          <w:top w:val="nil"/>
          <w:left w:val="nil"/>
          <w:bottom w:val="nil"/>
          <w:right w:val="nil"/>
          <w:between w:val="nil"/>
        </w:pBdr>
        <w:ind w:left="0"/>
        <w:jc w:val="both"/>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Kolom 12, 13, 14, 15, dan 16, diisi berdasarkan kondisi pengendalian di lapangan atas dasar penilaian Ahli K3 Konstruksi</w:t>
      </w:r>
      <w:r w:rsidR="006D6845" w:rsidRPr="002A2D13">
        <w:rPr>
          <w:rFonts w:ascii="Footlight MT Light" w:eastAsia="Gentium Basic" w:hAnsi="Footlight MT Light" w:cs="Gentium Basic"/>
          <w:sz w:val="20"/>
          <w:szCs w:val="20"/>
          <w:lang w:val="en-US"/>
        </w:rPr>
        <w:t>/ Ahli Keselamatan Konstruksi</w:t>
      </w:r>
      <w:r w:rsidRPr="002A2D13">
        <w:rPr>
          <w:rFonts w:ascii="Footlight MT Light" w:eastAsia="Gentium Basic" w:hAnsi="Footlight MT Light" w:cs="Gentium Basic"/>
          <w:sz w:val="20"/>
          <w:szCs w:val="20"/>
        </w:rPr>
        <w:t xml:space="preserve"> dan/atau Petugas Keselamatan Konstruksi, apabila dinilai tidak ada yang diisikan, maka dapat ditulis "tidak ada" atau "n/a".</w:t>
      </w:r>
    </w:p>
    <w:p w14:paraId="34F2EAEF" w14:textId="77777777" w:rsidR="006407E4" w:rsidRPr="002A2D13" w:rsidRDefault="006407E4" w:rsidP="002A2D13">
      <w:pPr>
        <w:pBdr>
          <w:top w:val="nil"/>
          <w:left w:val="nil"/>
          <w:bottom w:val="nil"/>
          <w:right w:val="nil"/>
          <w:between w:val="nil"/>
        </w:pBdr>
        <w:spacing w:line="276" w:lineRule="auto"/>
        <w:ind w:left="810" w:hanging="1377"/>
        <w:rPr>
          <w:rFonts w:ascii="Footlight MT Light" w:eastAsia="Gentium Basic" w:hAnsi="Footlight MT Light" w:cs="Gentium Basic"/>
        </w:rPr>
      </w:pPr>
    </w:p>
    <w:p w14:paraId="662BAA0A" w14:textId="77777777" w:rsidR="006407E4" w:rsidRPr="002A2D13" w:rsidRDefault="004D30FB" w:rsidP="002A2D13">
      <w:pPr>
        <w:pBdr>
          <w:top w:val="nil"/>
          <w:left w:val="nil"/>
          <w:bottom w:val="nil"/>
          <w:right w:val="nil"/>
          <w:between w:val="nil"/>
        </w:pBdr>
        <w:spacing w:line="276" w:lineRule="auto"/>
        <w:ind w:left="810" w:hanging="1377"/>
        <w:rPr>
          <w:rFonts w:ascii="Footlight MT Light" w:eastAsia="Gentium Basic" w:hAnsi="Footlight MT Light" w:cs="Gentium Basic"/>
        </w:rPr>
      </w:pPr>
      <w:r w:rsidRPr="002A2D13">
        <w:rPr>
          <w:rFonts w:ascii="Footlight MT Light" w:eastAsia="Gentium Basic" w:hAnsi="Footlight MT Light" w:cs="Gentium Basic"/>
        </w:rPr>
        <w:t>B.2. Rencana tindakan (sasaran khusus &amp; program khusus)</w:t>
      </w:r>
    </w:p>
    <w:p w14:paraId="34272BF5"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hAnsi="Footlight MT Light"/>
          <w:sz w:val="20"/>
          <w:szCs w:val="20"/>
        </w:rPr>
        <w:t xml:space="preserve">Tabel </w:t>
      </w:r>
      <w:r w:rsidRPr="002A2D13">
        <w:rPr>
          <w:rFonts w:ascii="Footlight MT Light" w:hAnsi="Footlight MT Light"/>
          <w:i/>
          <w:sz w:val="20"/>
          <w:szCs w:val="20"/>
        </w:rPr>
        <w:t>Contoh Format Tabel Sasaran Khusus dan Program Khusus</w:t>
      </w:r>
    </w:p>
    <w:tbl>
      <w:tblPr>
        <w:tblStyle w:val="af8"/>
        <w:tblW w:w="11363" w:type="dxa"/>
        <w:tblInd w:w="-1729" w:type="dxa"/>
        <w:tblLayout w:type="fixed"/>
        <w:tblLook w:val="0400" w:firstRow="0" w:lastRow="0" w:firstColumn="0" w:lastColumn="0" w:noHBand="0" w:noVBand="1"/>
      </w:tblPr>
      <w:tblGrid>
        <w:gridCol w:w="556"/>
        <w:gridCol w:w="1499"/>
        <w:gridCol w:w="851"/>
        <w:gridCol w:w="803"/>
        <w:gridCol w:w="1134"/>
        <w:gridCol w:w="992"/>
        <w:gridCol w:w="1418"/>
        <w:gridCol w:w="1275"/>
        <w:gridCol w:w="1418"/>
        <w:gridCol w:w="1417"/>
      </w:tblGrid>
      <w:tr w:rsidR="002A7E4F" w:rsidRPr="002A2D13" w14:paraId="7ADCBF70" w14:textId="77777777">
        <w:trPr>
          <w:trHeight w:val="290"/>
        </w:trPr>
        <w:tc>
          <w:tcPr>
            <w:tcW w:w="556" w:type="dxa"/>
            <w:vMerge w:val="restart"/>
            <w:tcBorders>
              <w:top w:val="single" w:sz="4" w:space="0" w:color="000000"/>
              <w:left w:val="single" w:sz="4" w:space="0" w:color="000000"/>
              <w:right w:val="single" w:sz="4" w:space="0" w:color="000000"/>
            </w:tcBorders>
            <w:shd w:val="clear" w:color="auto" w:fill="9BC2E6"/>
            <w:vAlign w:val="center"/>
          </w:tcPr>
          <w:p w14:paraId="5DCE262D" w14:textId="77777777" w:rsidR="006407E4" w:rsidRPr="002A2D13" w:rsidRDefault="004D30FB" w:rsidP="002A2D13">
            <w:pPr>
              <w:jc w:val="cente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No.</w:t>
            </w:r>
          </w:p>
        </w:tc>
        <w:tc>
          <w:tcPr>
            <w:tcW w:w="1499" w:type="dxa"/>
            <w:vMerge w:val="restart"/>
            <w:tcBorders>
              <w:top w:val="single" w:sz="4" w:space="0" w:color="000000"/>
              <w:left w:val="nil"/>
              <w:right w:val="single" w:sz="4" w:space="0" w:color="000000"/>
            </w:tcBorders>
            <w:shd w:val="clear" w:color="auto" w:fill="9BC2E6"/>
          </w:tcPr>
          <w:p w14:paraId="489B73D3" w14:textId="77777777" w:rsidR="006407E4" w:rsidRPr="002A2D13" w:rsidRDefault="004D30FB" w:rsidP="002A2D13">
            <w:pPr>
              <w:jc w:val="cente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Pengendalian Risiko (Sesuai Kolom Tabel 6 IBPRP)</w:t>
            </w:r>
          </w:p>
        </w:tc>
        <w:tc>
          <w:tcPr>
            <w:tcW w:w="1654" w:type="dxa"/>
            <w:gridSpan w:val="2"/>
            <w:tcBorders>
              <w:top w:val="single" w:sz="4" w:space="0" w:color="000000"/>
              <w:left w:val="single" w:sz="4" w:space="0" w:color="000000"/>
              <w:bottom w:val="single" w:sz="4" w:space="0" w:color="000000"/>
              <w:right w:val="single" w:sz="4" w:space="0" w:color="000000"/>
            </w:tcBorders>
            <w:shd w:val="clear" w:color="auto" w:fill="9BC2E6"/>
            <w:vAlign w:val="center"/>
          </w:tcPr>
          <w:p w14:paraId="0EB73993" w14:textId="77777777" w:rsidR="006407E4" w:rsidRPr="002A2D13" w:rsidRDefault="004D30FB" w:rsidP="002A2D13">
            <w:pPr>
              <w:jc w:val="cente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Sasaran</w:t>
            </w:r>
          </w:p>
        </w:tc>
        <w:tc>
          <w:tcPr>
            <w:tcW w:w="7654" w:type="dxa"/>
            <w:gridSpan w:val="6"/>
            <w:tcBorders>
              <w:top w:val="single" w:sz="4" w:space="0" w:color="000000"/>
              <w:left w:val="single" w:sz="4" w:space="0" w:color="000000"/>
              <w:bottom w:val="single" w:sz="4" w:space="0" w:color="000000"/>
              <w:right w:val="single" w:sz="4" w:space="0" w:color="000000"/>
            </w:tcBorders>
            <w:shd w:val="clear" w:color="auto" w:fill="9BC2E6"/>
            <w:vAlign w:val="center"/>
          </w:tcPr>
          <w:p w14:paraId="262880AA" w14:textId="77777777" w:rsidR="006407E4" w:rsidRPr="002A2D13" w:rsidRDefault="004D30FB" w:rsidP="002A2D13">
            <w:pPr>
              <w:jc w:val="cente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Program</w:t>
            </w:r>
          </w:p>
        </w:tc>
      </w:tr>
      <w:tr w:rsidR="002A7E4F" w:rsidRPr="002A2D13" w14:paraId="0144C8D7" w14:textId="77777777">
        <w:trPr>
          <w:trHeight w:val="290"/>
        </w:trPr>
        <w:tc>
          <w:tcPr>
            <w:tcW w:w="556" w:type="dxa"/>
            <w:vMerge/>
            <w:tcBorders>
              <w:top w:val="single" w:sz="4" w:space="0" w:color="000000"/>
              <w:left w:val="single" w:sz="4" w:space="0" w:color="000000"/>
              <w:right w:val="single" w:sz="4" w:space="0" w:color="000000"/>
            </w:tcBorders>
            <w:shd w:val="clear" w:color="auto" w:fill="9BC2E6"/>
            <w:vAlign w:val="center"/>
          </w:tcPr>
          <w:p w14:paraId="01A9290C" w14:textId="77777777" w:rsidR="006407E4" w:rsidRPr="002A2D13" w:rsidRDefault="006407E4" w:rsidP="002A2D13">
            <w:pPr>
              <w:widowControl w:val="0"/>
              <w:pBdr>
                <w:top w:val="nil"/>
                <w:left w:val="nil"/>
                <w:bottom w:val="nil"/>
                <w:right w:val="nil"/>
                <w:between w:val="nil"/>
              </w:pBdr>
              <w:spacing w:line="276" w:lineRule="auto"/>
              <w:rPr>
                <w:rFonts w:ascii="Footlight MT Light" w:eastAsia="Bookman Old Style" w:hAnsi="Footlight MT Light" w:cs="Bookman Old Style"/>
                <w:b/>
                <w:sz w:val="18"/>
                <w:szCs w:val="18"/>
              </w:rPr>
            </w:pPr>
          </w:p>
        </w:tc>
        <w:tc>
          <w:tcPr>
            <w:tcW w:w="1499" w:type="dxa"/>
            <w:vMerge/>
            <w:tcBorders>
              <w:top w:val="single" w:sz="4" w:space="0" w:color="000000"/>
              <w:left w:val="nil"/>
              <w:right w:val="single" w:sz="4" w:space="0" w:color="000000"/>
            </w:tcBorders>
            <w:shd w:val="clear" w:color="auto" w:fill="9BC2E6"/>
          </w:tcPr>
          <w:p w14:paraId="5198607D" w14:textId="77777777" w:rsidR="006407E4" w:rsidRPr="002A2D13" w:rsidRDefault="006407E4" w:rsidP="002A2D13">
            <w:pPr>
              <w:widowControl w:val="0"/>
              <w:pBdr>
                <w:top w:val="nil"/>
                <w:left w:val="nil"/>
                <w:bottom w:val="nil"/>
                <w:right w:val="nil"/>
                <w:between w:val="nil"/>
              </w:pBdr>
              <w:spacing w:line="276" w:lineRule="auto"/>
              <w:rPr>
                <w:rFonts w:ascii="Footlight MT Light" w:eastAsia="Bookman Old Style" w:hAnsi="Footlight MT Light" w:cs="Bookman Old Style"/>
                <w:b/>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5DBA7EEA" w14:textId="77777777" w:rsidR="006407E4" w:rsidRPr="002A2D13" w:rsidRDefault="004D30FB" w:rsidP="002A2D13">
            <w:pPr>
              <w:rPr>
                <w:rFonts w:ascii="Footlight MT Light" w:eastAsia="Bookman Old Style" w:hAnsi="Footlight MT Light" w:cs="Bookman Old Style"/>
                <w:b/>
                <w:sz w:val="18"/>
                <w:szCs w:val="18"/>
                <w:u w:val="single"/>
              </w:rPr>
            </w:pPr>
            <w:r w:rsidRPr="002A2D13">
              <w:rPr>
                <w:rFonts w:ascii="Footlight MT Light" w:eastAsia="Bookman Old Style" w:hAnsi="Footlight MT Light" w:cs="Bookman Old Style"/>
                <w:b/>
                <w:sz w:val="18"/>
                <w:szCs w:val="18"/>
              </w:rPr>
              <w:t>Uraian</w:t>
            </w:r>
          </w:p>
        </w:tc>
        <w:tc>
          <w:tcPr>
            <w:tcW w:w="803" w:type="dxa"/>
            <w:tcBorders>
              <w:top w:val="single" w:sz="4" w:space="0" w:color="000000"/>
              <w:left w:val="nil"/>
              <w:bottom w:val="single" w:sz="4" w:space="0" w:color="000000"/>
              <w:right w:val="single" w:sz="4" w:space="0" w:color="000000"/>
            </w:tcBorders>
            <w:shd w:val="clear" w:color="auto" w:fill="9BC2E6"/>
          </w:tcPr>
          <w:p w14:paraId="56A3C4B4" w14:textId="77777777" w:rsidR="006407E4" w:rsidRPr="002A2D13" w:rsidRDefault="006407E4" w:rsidP="002A2D13">
            <w:pPr>
              <w:rPr>
                <w:rFonts w:ascii="Footlight MT Light" w:eastAsia="Bookman Old Style" w:hAnsi="Footlight MT Light" w:cs="Bookman Old Style"/>
                <w:b/>
                <w:sz w:val="18"/>
                <w:szCs w:val="18"/>
              </w:rPr>
            </w:pPr>
          </w:p>
          <w:p w14:paraId="63BE043B" w14:textId="77777777" w:rsidR="006407E4" w:rsidRPr="002A2D13" w:rsidRDefault="004D30FB" w:rsidP="002A2D13">
            <w:pP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Tolok ukur</w:t>
            </w:r>
          </w:p>
        </w:tc>
        <w:tc>
          <w:tcPr>
            <w:tcW w:w="1134"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0BB53948" w14:textId="77777777" w:rsidR="006407E4" w:rsidRPr="002A2D13" w:rsidRDefault="004D30FB" w:rsidP="002A2D13">
            <w:pP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Uraian Kegiatan</w:t>
            </w:r>
          </w:p>
        </w:tc>
        <w:tc>
          <w:tcPr>
            <w:tcW w:w="992" w:type="dxa"/>
            <w:tcBorders>
              <w:top w:val="single" w:sz="4" w:space="0" w:color="000000"/>
              <w:left w:val="nil"/>
              <w:bottom w:val="single" w:sz="4" w:space="0" w:color="000000"/>
              <w:right w:val="single" w:sz="4" w:space="0" w:color="000000"/>
            </w:tcBorders>
            <w:shd w:val="clear" w:color="auto" w:fill="9BC2E6"/>
          </w:tcPr>
          <w:p w14:paraId="42633D92" w14:textId="77777777" w:rsidR="006407E4" w:rsidRPr="002A2D13" w:rsidRDefault="006407E4" w:rsidP="002A2D13">
            <w:pPr>
              <w:rPr>
                <w:rFonts w:ascii="Footlight MT Light" w:eastAsia="Bookman Old Style" w:hAnsi="Footlight MT Light" w:cs="Bookman Old Style"/>
                <w:b/>
                <w:sz w:val="18"/>
                <w:szCs w:val="18"/>
              </w:rPr>
            </w:pPr>
          </w:p>
          <w:p w14:paraId="743DEFA4" w14:textId="77777777" w:rsidR="006407E4" w:rsidRPr="002A2D13" w:rsidRDefault="004D30FB" w:rsidP="002A2D13">
            <w:pP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Sumber Daya</w:t>
            </w:r>
          </w:p>
        </w:tc>
        <w:tc>
          <w:tcPr>
            <w:tcW w:w="1418"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071F4C1C" w14:textId="77777777" w:rsidR="006407E4" w:rsidRPr="002A2D13" w:rsidRDefault="004D30FB" w:rsidP="002A2D13">
            <w:pP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Jadwal Pelaksanaan</w:t>
            </w:r>
          </w:p>
        </w:tc>
        <w:tc>
          <w:tcPr>
            <w:tcW w:w="1275" w:type="dxa"/>
            <w:tcBorders>
              <w:top w:val="single" w:sz="4" w:space="0" w:color="000000"/>
              <w:left w:val="nil"/>
              <w:bottom w:val="single" w:sz="4" w:space="0" w:color="000000"/>
              <w:right w:val="single" w:sz="4" w:space="0" w:color="000000"/>
            </w:tcBorders>
            <w:shd w:val="clear" w:color="auto" w:fill="9BC2E6"/>
          </w:tcPr>
          <w:p w14:paraId="56B78671" w14:textId="77777777" w:rsidR="006407E4" w:rsidRPr="002A2D13" w:rsidRDefault="006407E4" w:rsidP="002A2D13">
            <w:pPr>
              <w:rPr>
                <w:rFonts w:ascii="Footlight MT Light" w:eastAsia="Bookman Old Style" w:hAnsi="Footlight MT Light" w:cs="Bookman Old Style"/>
                <w:b/>
                <w:sz w:val="18"/>
                <w:szCs w:val="18"/>
              </w:rPr>
            </w:pPr>
          </w:p>
          <w:p w14:paraId="59AD86B3" w14:textId="77777777" w:rsidR="006407E4" w:rsidRPr="002A2D13" w:rsidRDefault="004D30FB" w:rsidP="002A2D13">
            <w:pP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Bentuk Monitoring</w:t>
            </w:r>
          </w:p>
        </w:tc>
        <w:tc>
          <w:tcPr>
            <w:tcW w:w="1418"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71155F36" w14:textId="77777777" w:rsidR="006407E4" w:rsidRPr="002A2D13" w:rsidRDefault="004D30FB" w:rsidP="002A2D13">
            <w:pP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Indikator Pencapaian</w:t>
            </w:r>
          </w:p>
        </w:tc>
        <w:tc>
          <w:tcPr>
            <w:tcW w:w="1417" w:type="dxa"/>
            <w:tcBorders>
              <w:top w:val="single" w:sz="4" w:space="0" w:color="000000"/>
              <w:left w:val="nil"/>
              <w:bottom w:val="single" w:sz="4" w:space="0" w:color="000000"/>
              <w:right w:val="single" w:sz="4" w:space="0" w:color="000000"/>
            </w:tcBorders>
            <w:shd w:val="clear" w:color="auto" w:fill="9BC2E6"/>
            <w:vAlign w:val="center"/>
          </w:tcPr>
          <w:p w14:paraId="5BF280D1" w14:textId="77777777" w:rsidR="006407E4" w:rsidRPr="002A2D13" w:rsidRDefault="004D30FB" w:rsidP="002A2D13">
            <w:pP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Penanggung Jawab</w:t>
            </w:r>
          </w:p>
        </w:tc>
      </w:tr>
      <w:tr w:rsidR="002A7E4F" w:rsidRPr="002A2D13" w14:paraId="520888D9" w14:textId="77777777">
        <w:trPr>
          <w:trHeight w:val="414"/>
        </w:trPr>
        <w:tc>
          <w:tcPr>
            <w:tcW w:w="556" w:type="dxa"/>
            <w:tcBorders>
              <w:top w:val="nil"/>
              <w:left w:val="single" w:sz="4" w:space="0" w:color="000000"/>
              <w:bottom w:val="single" w:sz="4" w:space="0" w:color="000000"/>
              <w:right w:val="single" w:sz="4" w:space="0" w:color="000000"/>
            </w:tcBorders>
            <w:shd w:val="clear" w:color="auto" w:fill="auto"/>
          </w:tcPr>
          <w:p w14:paraId="46D99DB2" w14:textId="77777777" w:rsidR="006407E4" w:rsidRPr="002A2D13" w:rsidRDefault="006407E4" w:rsidP="002A2D13">
            <w:pPr>
              <w:jc w:val="center"/>
              <w:rPr>
                <w:rFonts w:ascii="Footlight MT Light" w:eastAsia="Bookman Old Style" w:hAnsi="Footlight MT Light" w:cs="Bookman Old Style"/>
                <w:sz w:val="18"/>
                <w:szCs w:val="18"/>
              </w:rPr>
            </w:pPr>
          </w:p>
        </w:tc>
        <w:tc>
          <w:tcPr>
            <w:tcW w:w="1499" w:type="dxa"/>
            <w:tcBorders>
              <w:top w:val="nil"/>
              <w:left w:val="nil"/>
              <w:bottom w:val="single" w:sz="4" w:space="0" w:color="000000"/>
              <w:right w:val="single" w:sz="4" w:space="0" w:color="000000"/>
            </w:tcBorders>
          </w:tcPr>
          <w:p w14:paraId="25839B58" w14:textId="77777777" w:rsidR="006407E4" w:rsidRPr="002A2D13" w:rsidRDefault="006407E4" w:rsidP="002A2D13">
            <w:pPr>
              <w:rPr>
                <w:rFonts w:ascii="Footlight MT Light" w:eastAsia="Bookman Old Style" w:hAnsi="Footlight MT Light" w:cs="Bookman Old Style"/>
                <w:sz w:val="18"/>
                <w:szCs w:val="18"/>
              </w:rPr>
            </w:pPr>
          </w:p>
        </w:tc>
        <w:tc>
          <w:tcPr>
            <w:tcW w:w="851" w:type="dxa"/>
            <w:tcBorders>
              <w:top w:val="nil"/>
              <w:left w:val="single" w:sz="4" w:space="0" w:color="000000"/>
              <w:bottom w:val="single" w:sz="4" w:space="0" w:color="000000"/>
              <w:right w:val="single" w:sz="4" w:space="0" w:color="000000"/>
            </w:tcBorders>
            <w:shd w:val="clear" w:color="auto" w:fill="auto"/>
          </w:tcPr>
          <w:p w14:paraId="44EB5091" w14:textId="77777777" w:rsidR="006407E4" w:rsidRPr="002A2D13" w:rsidRDefault="006407E4" w:rsidP="002A2D13">
            <w:pPr>
              <w:rPr>
                <w:rFonts w:ascii="Footlight MT Light" w:eastAsia="Bookman Old Style" w:hAnsi="Footlight MT Light" w:cs="Bookman Old Style"/>
                <w:sz w:val="18"/>
                <w:szCs w:val="18"/>
              </w:rPr>
            </w:pPr>
          </w:p>
        </w:tc>
        <w:tc>
          <w:tcPr>
            <w:tcW w:w="803" w:type="dxa"/>
            <w:tcBorders>
              <w:top w:val="single" w:sz="4" w:space="0" w:color="000000"/>
              <w:left w:val="nil"/>
              <w:bottom w:val="single" w:sz="4" w:space="0" w:color="000000"/>
              <w:right w:val="single" w:sz="4" w:space="0" w:color="000000"/>
            </w:tcBorders>
          </w:tcPr>
          <w:p w14:paraId="127E9D1A" w14:textId="77777777" w:rsidR="006407E4" w:rsidRPr="002A2D13" w:rsidRDefault="006407E4" w:rsidP="002A2D13">
            <w:pPr>
              <w:rPr>
                <w:rFonts w:ascii="Footlight MT Light" w:eastAsia="Bookman Old Style" w:hAnsi="Footlight MT Light" w:cs="Bookman Old Style"/>
                <w:sz w:val="18"/>
                <w:szCs w:val="18"/>
              </w:rPr>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1E5D9A6E" w14:textId="77777777" w:rsidR="006407E4" w:rsidRPr="002A2D13" w:rsidRDefault="006407E4" w:rsidP="002A2D13">
            <w:pPr>
              <w:rPr>
                <w:rFonts w:ascii="Footlight MT Light" w:eastAsia="Bookman Old Style" w:hAnsi="Footlight MT Light" w:cs="Bookman Old Style"/>
                <w:sz w:val="18"/>
                <w:szCs w:val="18"/>
              </w:rPr>
            </w:pPr>
          </w:p>
        </w:tc>
        <w:tc>
          <w:tcPr>
            <w:tcW w:w="992" w:type="dxa"/>
            <w:tcBorders>
              <w:top w:val="nil"/>
              <w:left w:val="nil"/>
              <w:bottom w:val="single" w:sz="4" w:space="0" w:color="000000"/>
              <w:right w:val="single" w:sz="4" w:space="0" w:color="000000"/>
            </w:tcBorders>
          </w:tcPr>
          <w:p w14:paraId="07FA3958" w14:textId="77777777" w:rsidR="006407E4" w:rsidRPr="002A2D13" w:rsidRDefault="006407E4" w:rsidP="002A2D13">
            <w:pPr>
              <w:rPr>
                <w:rFonts w:ascii="Footlight MT Light" w:eastAsia="Bookman Old Style" w:hAnsi="Footlight MT Light" w:cs="Bookman Old Style"/>
                <w:sz w:val="18"/>
                <w:szCs w:val="18"/>
              </w:rPr>
            </w:pPr>
          </w:p>
        </w:tc>
        <w:tc>
          <w:tcPr>
            <w:tcW w:w="1418" w:type="dxa"/>
            <w:tcBorders>
              <w:top w:val="nil"/>
              <w:left w:val="single" w:sz="4" w:space="0" w:color="000000"/>
              <w:bottom w:val="single" w:sz="4" w:space="0" w:color="000000"/>
              <w:right w:val="single" w:sz="4" w:space="0" w:color="000000"/>
            </w:tcBorders>
            <w:shd w:val="clear" w:color="auto" w:fill="auto"/>
            <w:vAlign w:val="center"/>
          </w:tcPr>
          <w:p w14:paraId="25768E1B" w14:textId="77777777" w:rsidR="006407E4" w:rsidRPr="002A2D13" w:rsidRDefault="006407E4" w:rsidP="002A2D13">
            <w:pPr>
              <w:rPr>
                <w:rFonts w:ascii="Footlight MT Light" w:eastAsia="Bookman Old Style" w:hAnsi="Footlight MT Light" w:cs="Bookman Old Style"/>
                <w:sz w:val="18"/>
                <w:szCs w:val="18"/>
              </w:rPr>
            </w:pPr>
          </w:p>
        </w:tc>
        <w:tc>
          <w:tcPr>
            <w:tcW w:w="1275" w:type="dxa"/>
            <w:tcBorders>
              <w:top w:val="nil"/>
              <w:left w:val="nil"/>
              <w:bottom w:val="single" w:sz="4" w:space="0" w:color="000000"/>
              <w:right w:val="single" w:sz="4" w:space="0" w:color="000000"/>
            </w:tcBorders>
          </w:tcPr>
          <w:p w14:paraId="503670EF" w14:textId="77777777" w:rsidR="006407E4" w:rsidRPr="002A2D13" w:rsidRDefault="006407E4" w:rsidP="002A2D13">
            <w:pPr>
              <w:jc w:val="center"/>
              <w:rPr>
                <w:rFonts w:ascii="Footlight MT Light" w:eastAsia="Bookman Old Style" w:hAnsi="Footlight MT Light" w:cs="Bookman Old Style"/>
                <w:sz w:val="18"/>
                <w:szCs w:val="18"/>
              </w:rPr>
            </w:pPr>
          </w:p>
        </w:tc>
        <w:tc>
          <w:tcPr>
            <w:tcW w:w="1418" w:type="dxa"/>
            <w:tcBorders>
              <w:top w:val="nil"/>
              <w:left w:val="single" w:sz="4" w:space="0" w:color="000000"/>
              <w:bottom w:val="single" w:sz="4" w:space="0" w:color="000000"/>
              <w:right w:val="single" w:sz="4" w:space="0" w:color="000000"/>
            </w:tcBorders>
            <w:shd w:val="clear" w:color="auto" w:fill="auto"/>
            <w:vAlign w:val="center"/>
          </w:tcPr>
          <w:p w14:paraId="53975378" w14:textId="77777777" w:rsidR="006407E4" w:rsidRPr="002A2D13" w:rsidRDefault="006407E4" w:rsidP="002A2D13">
            <w:pPr>
              <w:jc w:val="center"/>
              <w:rPr>
                <w:rFonts w:ascii="Footlight MT Light" w:eastAsia="Bookman Old Style" w:hAnsi="Footlight MT Light" w:cs="Bookman Old Style"/>
                <w:sz w:val="18"/>
                <w:szCs w:val="18"/>
              </w:rPr>
            </w:pPr>
          </w:p>
        </w:tc>
        <w:tc>
          <w:tcPr>
            <w:tcW w:w="1417" w:type="dxa"/>
            <w:tcBorders>
              <w:top w:val="nil"/>
              <w:left w:val="nil"/>
              <w:bottom w:val="single" w:sz="4" w:space="0" w:color="000000"/>
              <w:right w:val="single" w:sz="4" w:space="0" w:color="000000"/>
            </w:tcBorders>
            <w:shd w:val="clear" w:color="auto" w:fill="auto"/>
            <w:vAlign w:val="center"/>
          </w:tcPr>
          <w:p w14:paraId="6F6A09D8" w14:textId="77777777" w:rsidR="006407E4" w:rsidRPr="002A2D13" w:rsidRDefault="006407E4" w:rsidP="002A2D13">
            <w:pPr>
              <w:jc w:val="center"/>
              <w:rPr>
                <w:rFonts w:ascii="Footlight MT Light" w:eastAsia="Bookman Old Style" w:hAnsi="Footlight MT Light" w:cs="Bookman Old Style"/>
                <w:sz w:val="18"/>
                <w:szCs w:val="18"/>
              </w:rPr>
            </w:pPr>
          </w:p>
        </w:tc>
      </w:tr>
    </w:tbl>
    <w:p w14:paraId="2C76BD88" w14:textId="77777777" w:rsidR="006407E4" w:rsidRPr="002A2D13" w:rsidRDefault="006407E4" w:rsidP="002A2D13">
      <w:pPr>
        <w:spacing w:line="276" w:lineRule="auto"/>
        <w:rPr>
          <w:rFonts w:ascii="Footlight MT Light" w:eastAsia="Gentium Basic" w:hAnsi="Footlight MT Light" w:cs="Gentium Basic"/>
        </w:rPr>
      </w:pPr>
    </w:p>
    <w:p w14:paraId="6251D5EF" w14:textId="77777777" w:rsidR="006407E4" w:rsidRPr="002A2D13" w:rsidRDefault="006407E4" w:rsidP="002A2D13">
      <w:pPr>
        <w:ind w:left="426"/>
        <w:rPr>
          <w:rFonts w:ascii="Footlight MT Light" w:eastAsia="Gentium Basic" w:hAnsi="Footlight MT Light" w:cs="Gentium Basic"/>
        </w:rPr>
      </w:pPr>
    </w:p>
    <w:p w14:paraId="78890F42" w14:textId="77777777" w:rsidR="006407E4" w:rsidRPr="002A2D13" w:rsidRDefault="004D30FB" w:rsidP="002A2D13">
      <w:pPr>
        <w:numPr>
          <w:ilvl w:val="0"/>
          <w:numId w:val="63"/>
        </w:numPr>
        <w:pBdr>
          <w:top w:val="nil"/>
          <w:left w:val="nil"/>
          <w:bottom w:val="nil"/>
          <w:right w:val="nil"/>
          <w:between w:val="nil"/>
        </w:pBdr>
        <w:spacing w:line="276" w:lineRule="auto"/>
        <w:ind w:left="-142" w:hanging="425"/>
        <w:rPr>
          <w:rFonts w:ascii="Footlight MT Light" w:eastAsia="Gentium Basic" w:hAnsi="Footlight MT Light" w:cs="Gentium Basic"/>
        </w:rPr>
      </w:pPr>
      <w:r w:rsidRPr="002A2D13">
        <w:rPr>
          <w:rFonts w:ascii="Footlight MT Light" w:eastAsia="Gentium Basic" w:hAnsi="Footlight MT Light" w:cs="Gentium Basic"/>
        </w:rPr>
        <w:t>Dukungan Keselamatan Konstruksi</w:t>
      </w:r>
    </w:p>
    <w:p w14:paraId="3D1B4439" w14:textId="77777777" w:rsidR="006407E4" w:rsidRPr="002A2D13" w:rsidRDefault="006407E4" w:rsidP="002A2D13">
      <w:pPr>
        <w:spacing w:line="276" w:lineRule="auto"/>
        <w:jc w:val="both"/>
        <w:rPr>
          <w:rFonts w:ascii="Footlight MT Light" w:eastAsia="Gentium Basic" w:hAnsi="Footlight MT Light" w:cs="Gentium Basic"/>
        </w:rPr>
      </w:pPr>
    </w:p>
    <w:p w14:paraId="5A151240" w14:textId="77777777" w:rsidR="006407E4" w:rsidRPr="002A2D13" w:rsidRDefault="004D30FB" w:rsidP="002A2D13">
      <w:pPr>
        <w:keepNext/>
        <w:pBdr>
          <w:top w:val="nil"/>
          <w:left w:val="nil"/>
          <w:bottom w:val="nil"/>
          <w:right w:val="nil"/>
          <w:between w:val="nil"/>
        </w:pBdr>
        <w:jc w:val="center"/>
        <w:rPr>
          <w:rFonts w:ascii="Footlight MT Light" w:eastAsia="Bookman Old Style" w:hAnsi="Footlight MT Light" w:cs="Bookman Old Style"/>
          <w:b/>
          <w:i/>
          <w:sz w:val="20"/>
          <w:szCs w:val="20"/>
        </w:rPr>
      </w:pPr>
      <w:r w:rsidRPr="002A2D13">
        <w:rPr>
          <w:rFonts w:ascii="Footlight MT Light" w:eastAsia="Bookman Old Style" w:hAnsi="Footlight MT Light" w:cs="Bookman Old Style"/>
          <w:b/>
          <w:sz w:val="20"/>
          <w:szCs w:val="20"/>
        </w:rPr>
        <w:t xml:space="preserve">Tabel. </w:t>
      </w:r>
      <w:r w:rsidRPr="002A2D13">
        <w:rPr>
          <w:rFonts w:ascii="Footlight MT Light" w:eastAsia="Bookman Old Style" w:hAnsi="Footlight MT Light" w:cs="Bookman Old Style"/>
          <w:b/>
          <w:i/>
          <w:sz w:val="20"/>
          <w:szCs w:val="20"/>
        </w:rPr>
        <w:t xml:space="preserve">Contoh Jadwal Program Komunikasi </w:t>
      </w:r>
    </w:p>
    <w:tbl>
      <w:tblPr>
        <w:tblStyle w:val="af9"/>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2191"/>
        <w:gridCol w:w="3195"/>
      </w:tblGrid>
      <w:tr w:rsidR="002A7E4F" w:rsidRPr="002A2D13" w14:paraId="28CAFFD4" w14:textId="77777777">
        <w:trPr>
          <w:jc w:val="center"/>
        </w:trPr>
        <w:tc>
          <w:tcPr>
            <w:tcW w:w="704" w:type="dxa"/>
          </w:tcPr>
          <w:p w14:paraId="756A0F64" w14:textId="77777777" w:rsidR="006407E4" w:rsidRPr="002A2D13" w:rsidRDefault="004D30FB" w:rsidP="002A2D13">
            <w:pPr>
              <w:keepNext/>
              <w:pBdr>
                <w:top w:val="nil"/>
                <w:left w:val="nil"/>
                <w:bottom w:val="nil"/>
                <w:right w:val="nil"/>
                <w:between w:val="nil"/>
              </w:pBdr>
              <w:jc w:val="cente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NO</w:t>
            </w:r>
          </w:p>
        </w:tc>
        <w:tc>
          <w:tcPr>
            <w:tcW w:w="3686" w:type="dxa"/>
          </w:tcPr>
          <w:p w14:paraId="00DD6FFC" w14:textId="77777777" w:rsidR="006407E4" w:rsidRPr="002A2D13" w:rsidRDefault="004D30FB" w:rsidP="002A2D13">
            <w:pPr>
              <w:keepNext/>
              <w:pBdr>
                <w:top w:val="nil"/>
                <w:left w:val="nil"/>
                <w:bottom w:val="nil"/>
                <w:right w:val="nil"/>
                <w:between w:val="nil"/>
              </w:pBdr>
              <w:jc w:val="cente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 xml:space="preserve">Jenis Komunikasi </w:t>
            </w:r>
          </w:p>
        </w:tc>
        <w:tc>
          <w:tcPr>
            <w:tcW w:w="2191" w:type="dxa"/>
          </w:tcPr>
          <w:p w14:paraId="4A1DC560" w14:textId="77777777" w:rsidR="006407E4" w:rsidRPr="002A2D13" w:rsidRDefault="004D30FB" w:rsidP="002A2D13">
            <w:pPr>
              <w:keepNext/>
              <w:pBdr>
                <w:top w:val="nil"/>
                <w:left w:val="nil"/>
                <w:bottom w:val="nil"/>
                <w:right w:val="nil"/>
                <w:between w:val="nil"/>
              </w:pBdr>
              <w:jc w:val="cente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PIC</w:t>
            </w:r>
          </w:p>
        </w:tc>
        <w:tc>
          <w:tcPr>
            <w:tcW w:w="3195" w:type="dxa"/>
          </w:tcPr>
          <w:p w14:paraId="7329E1DE" w14:textId="77777777" w:rsidR="006407E4" w:rsidRPr="002A2D13" w:rsidRDefault="004D30FB" w:rsidP="002A2D13">
            <w:pPr>
              <w:keepNext/>
              <w:pBdr>
                <w:top w:val="nil"/>
                <w:left w:val="nil"/>
                <w:bottom w:val="nil"/>
                <w:right w:val="nil"/>
                <w:between w:val="nil"/>
              </w:pBdr>
              <w:jc w:val="cente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Waktu Pelaksanaan</w:t>
            </w:r>
          </w:p>
        </w:tc>
      </w:tr>
      <w:tr w:rsidR="002A7E4F" w:rsidRPr="002A2D13" w14:paraId="300BB55A" w14:textId="77777777">
        <w:trPr>
          <w:jc w:val="center"/>
        </w:trPr>
        <w:tc>
          <w:tcPr>
            <w:tcW w:w="704" w:type="dxa"/>
          </w:tcPr>
          <w:p w14:paraId="0EC53D5D" w14:textId="77777777" w:rsidR="006407E4" w:rsidRPr="002A2D13" w:rsidRDefault="004D30FB" w:rsidP="002A2D13">
            <w:pPr>
              <w:keepNext/>
              <w:pBdr>
                <w:top w:val="nil"/>
                <w:left w:val="nil"/>
                <w:bottom w:val="nil"/>
                <w:right w:val="nil"/>
                <w:between w:val="nil"/>
              </w:pBdr>
              <w:jc w:val="cente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1</w:t>
            </w:r>
          </w:p>
        </w:tc>
        <w:tc>
          <w:tcPr>
            <w:tcW w:w="3686" w:type="dxa"/>
          </w:tcPr>
          <w:p w14:paraId="3FCFC7FE" w14:textId="77777777" w:rsidR="006407E4" w:rsidRPr="002A2D13" w:rsidRDefault="004D30FB" w:rsidP="002A2D13">
            <w:pPr>
              <w:keepNext/>
              <w:pBdr>
                <w:top w:val="nil"/>
                <w:left w:val="nil"/>
                <w:bottom w:val="nil"/>
                <w:right w:val="nil"/>
                <w:between w:val="nil"/>
              </w:pBd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Induksi Keselamatan Konstruksi (</w:t>
            </w:r>
            <w:r w:rsidRPr="002A2D13">
              <w:rPr>
                <w:rFonts w:ascii="Footlight MT Light" w:eastAsia="Bookman Old Style" w:hAnsi="Footlight MT Light" w:cs="Bookman Old Style"/>
                <w:i/>
                <w:sz w:val="20"/>
                <w:szCs w:val="20"/>
              </w:rPr>
              <w:t>Safety Induction</w:t>
            </w:r>
            <w:r w:rsidRPr="002A2D13">
              <w:rPr>
                <w:rFonts w:ascii="Footlight MT Light" w:eastAsia="Bookman Old Style" w:hAnsi="Footlight MT Light" w:cs="Bookman Old Style"/>
                <w:sz w:val="20"/>
                <w:szCs w:val="20"/>
              </w:rPr>
              <w:t>)</w:t>
            </w:r>
          </w:p>
        </w:tc>
        <w:tc>
          <w:tcPr>
            <w:tcW w:w="2191" w:type="dxa"/>
          </w:tcPr>
          <w:p w14:paraId="21381F63" w14:textId="77777777" w:rsidR="006407E4" w:rsidRPr="002A2D13" w:rsidRDefault="006407E4" w:rsidP="002A2D13">
            <w:pPr>
              <w:keepNext/>
              <w:pBdr>
                <w:top w:val="nil"/>
                <w:left w:val="nil"/>
                <w:bottom w:val="nil"/>
                <w:right w:val="nil"/>
                <w:between w:val="nil"/>
              </w:pBdr>
              <w:jc w:val="center"/>
              <w:rPr>
                <w:rFonts w:ascii="Footlight MT Light" w:eastAsia="Bookman Old Style" w:hAnsi="Footlight MT Light" w:cs="Bookman Old Style"/>
                <w:sz w:val="20"/>
                <w:szCs w:val="20"/>
              </w:rPr>
            </w:pPr>
          </w:p>
        </w:tc>
        <w:tc>
          <w:tcPr>
            <w:tcW w:w="3195" w:type="dxa"/>
          </w:tcPr>
          <w:p w14:paraId="0118D0B7" w14:textId="77777777" w:rsidR="006407E4" w:rsidRPr="002A2D13" w:rsidRDefault="006407E4" w:rsidP="002A2D13">
            <w:pPr>
              <w:keepNext/>
              <w:pBdr>
                <w:top w:val="nil"/>
                <w:left w:val="nil"/>
                <w:bottom w:val="nil"/>
                <w:right w:val="nil"/>
                <w:between w:val="nil"/>
              </w:pBdr>
              <w:jc w:val="center"/>
              <w:rPr>
                <w:rFonts w:ascii="Footlight MT Light" w:eastAsia="Bookman Old Style" w:hAnsi="Footlight MT Light" w:cs="Bookman Old Style"/>
                <w:sz w:val="20"/>
                <w:szCs w:val="20"/>
              </w:rPr>
            </w:pPr>
          </w:p>
        </w:tc>
      </w:tr>
      <w:tr w:rsidR="002A7E4F" w:rsidRPr="002A2D13" w14:paraId="5B249DAF" w14:textId="77777777">
        <w:trPr>
          <w:jc w:val="center"/>
        </w:trPr>
        <w:tc>
          <w:tcPr>
            <w:tcW w:w="704" w:type="dxa"/>
          </w:tcPr>
          <w:p w14:paraId="4C39125D" w14:textId="77777777" w:rsidR="006407E4" w:rsidRPr="002A2D13" w:rsidRDefault="004D30FB" w:rsidP="002A2D13">
            <w:pPr>
              <w:keepNext/>
              <w:pBdr>
                <w:top w:val="nil"/>
                <w:left w:val="nil"/>
                <w:bottom w:val="nil"/>
                <w:right w:val="nil"/>
                <w:between w:val="nil"/>
              </w:pBdr>
              <w:jc w:val="cente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2</w:t>
            </w:r>
          </w:p>
        </w:tc>
        <w:tc>
          <w:tcPr>
            <w:tcW w:w="3686" w:type="dxa"/>
          </w:tcPr>
          <w:p w14:paraId="448268DE" w14:textId="77777777" w:rsidR="006407E4" w:rsidRPr="002A2D13" w:rsidRDefault="004D30FB" w:rsidP="002A2D13">
            <w:pPr>
              <w:keepNext/>
              <w:pBdr>
                <w:top w:val="nil"/>
                <w:left w:val="nil"/>
                <w:bottom w:val="nil"/>
                <w:right w:val="nil"/>
                <w:between w:val="nil"/>
              </w:pBd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Pertemuan pagi hari</w:t>
            </w:r>
          </w:p>
          <w:p w14:paraId="59FDDE2B" w14:textId="77777777" w:rsidR="006407E4" w:rsidRPr="002A2D13" w:rsidRDefault="004D30FB" w:rsidP="002A2D13">
            <w:pPr>
              <w:keepNext/>
              <w:pBdr>
                <w:top w:val="nil"/>
                <w:left w:val="nil"/>
                <w:bottom w:val="nil"/>
                <w:right w:val="nil"/>
                <w:between w:val="nil"/>
              </w:pBd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w:t>
            </w:r>
            <w:r w:rsidRPr="002A2D13">
              <w:rPr>
                <w:rFonts w:ascii="Footlight MT Light" w:eastAsia="Bookman Old Style" w:hAnsi="Footlight MT Light" w:cs="Bookman Old Style"/>
                <w:i/>
                <w:sz w:val="20"/>
                <w:szCs w:val="20"/>
              </w:rPr>
              <w:t>safety morning</w:t>
            </w:r>
            <w:r w:rsidRPr="002A2D13">
              <w:rPr>
                <w:rFonts w:ascii="Footlight MT Light" w:eastAsia="Bookman Old Style" w:hAnsi="Footlight MT Light" w:cs="Bookman Old Style"/>
                <w:sz w:val="20"/>
                <w:szCs w:val="20"/>
              </w:rPr>
              <w:t>)</w:t>
            </w:r>
          </w:p>
        </w:tc>
        <w:tc>
          <w:tcPr>
            <w:tcW w:w="2191" w:type="dxa"/>
          </w:tcPr>
          <w:p w14:paraId="7B41096F" w14:textId="77777777" w:rsidR="006407E4" w:rsidRPr="002A2D13" w:rsidRDefault="006407E4" w:rsidP="002A2D13">
            <w:pPr>
              <w:keepNext/>
              <w:pBdr>
                <w:top w:val="nil"/>
                <w:left w:val="nil"/>
                <w:bottom w:val="nil"/>
                <w:right w:val="nil"/>
                <w:between w:val="nil"/>
              </w:pBdr>
              <w:jc w:val="center"/>
              <w:rPr>
                <w:rFonts w:ascii="Footlight MT Light" w:eastAsia="Bookman Old Style" w:hAnsi="Footlight MT Light" w:cs="Bookman Old Style"/>
                <w:sz w:val="20"/>
                <w:szCs w:val="20"/>
              </w:rPr>
            </w:pPr>
          </w:p>
        </w:tc>
        <w:tc>
          <w:tcPr>
            <w:tcW w:w="3195" w:type="dxa"/>
          </w:tcPr>
          <w:p w14:paraId="0913E429" w14:textId="77777777" w:rsidR="006407E4" w:rsidRPr="002A2D13" w:rsidRDefault="006407E4" w:rsidP="002A2D13">
            <w:pPr>
              <w:keepNext/>
              <w:pBdr>
                <w:top w:val="nil"/>
                <w:left w:val="nil"/>
                <w:bottom w:val="nil"/>
                <w:right w:val="nil"/>
                <w:between w:val="nil"/>
              </w:pBdr>
              <w:jc w:val="center"/>
              <w:rPr>
                <w:rFonts w:ascii="Footlight MT Light" w:eastAsia="Bookman Old Style" w:hAnsi="Footlight MT Light" w:cs="Bookman Old Style"/>
                <w:sz w:val="20"/>
                <w:szCs w:val="20"/>
              </w:rPr>
            </w:pPr>
          </w:p>
        </w:tc>
      </w:tr>
      <w:tr w:rsidR="002A7E4F" w:rsidRPr="002A2D13" w14:paraId="062C1EC2" w14:textId="77777777">
        <w:trPr>
          <w:jc w:val="center"/>
        </w:trPr>
        <w:tc>
          <w:tcPr>
            <w:tcW w:w="704" w:type="dxa"/>
          </w:tcPr>
          <w:p w14:paraId="26C22389" w14:textId="77777777" w:rsidR="006407E4" w:rsidRPr="002A2D13" w:rsidRDefault="004D30FB" w:rsidP="002A2D13">
            <w:pPr>
              <w:keepNext/>
              <w:pBdr>
                <w:top w:val="nil"/>
                <w:left w:val="nil"/>
                <w:bottom w:val="nil"/>
                <w:right w:val="nil"/>
                <w:between w:val="nil"/>
              </w:pBdr>
              <w:jc w:val="cente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3</w:t>
            </w:r>
          </w:p>
        </w:tc>
        <w:tc>
          <w:tcPr>
            <w:tcW w:w="3686" w:type="dxa"/>
          </w:tcPr>
          <w:p w14:paraId="00D9F3E6" w14:textId="77777777" w:rsidR="006407E4" w:rsidRPr="002A2D13" w:rsidRDefault="004D30FB" w:rsidP="002A2D13">
            <w:pPr>
              <w:keepNext/>
              <w:pBdr>
                <w:top w:val="nil"/>
                <w:left w:val="nil"/>
                <w:bottom w:val="nil"/>
                <w:right w:val="nil"/>
                <w:between w:val="nil"/>
              </w:pBd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Pertemuan Kelompok Kerja (</w:t>
            </w:r>
            <w:r w:rsidRPr="002A2D13">
              <w:rPr>
                <w:rFonts w:ascii="Footlight MT Light" w:eastAsia="Bookman Old Style" w:hAnsi="Footlight MT Light" w:cs="Bookman Old Style"/>
                <w:i/>
                <w:sz w:val="20"/>
                <w:szCs w:val="20"/>
              </w:rPr>
              <w:t>toolbox meeting</w:t>
            </w:r>
            <w:r w:rsidRPr="002A2D13">
              <w:rPr>
                <w:rFonts w:ascii="Footlight MT Light" w:eastAsia="Bookman Old Style" w:hAnsi="Footlight MT Light" w:cs="Bookman Old Style"/>
                <w:sz w:val="20"/>
                <w:szCs w:val="20"/>
              </w:rPr>
              <w:t>)</w:t>
            </w:r>
          </w:p>
        </w:tc>
        <w:tc>
          <w:tcPr>
            <w:tcW w:w="2191" w:type="dxa"/>
          </w:tcPr>
          <w:p w14:paraId="446E69B7" w14:textId="77777777" w:rsidR="006407E4" w:rsidRPr="002A2D13" w:rsidRDefault="006407E4" w:rsidP="002A2D13">
            <w:pPr>
              <w:keepNext/>
              <w:pBdr>
                <w:top w:val="nil"/>
                <w:left w:val="nil"/>
                <w:bottom w:val="nil"/>
                <w:right w:val="nil"/>
                <w:between w:val="nil"/>
              </w:pBdr>
              <w:jc w:val="center"/>
              <w:rPr>
                <w:rFonts w:ascii="Footlight MT Light" w:eastAsia="Bookman Old Style" w:hAnsi="Footlight MT Light" w:cs="Bookman Old Style"/>
                <w:sz w:val="20"/>
                <w:szCs w:val="20"/>
              </w:rPr>
            </w:pPr>
          </w:p>
        </w:tc>
        <w:tc>
          <w:tcPr>
            <w:tcW w:w="3195" w:type="dxa"/>
          </w:tcPr>
          <w:p w14:paraId="5ADA5CEF" w14:textId="77777777" w:rsidR="006407E4" w:rsidRPr="002A2D13" w:rsidRDefault="006407E4" w:rsidP="002A2D13">
            <w:pPr>
              <w:keepNext/>
              <w:pBdr>
                <w:top w:val="nil"/>
                <w:left w:val="nil"/>
                <w:bottom w:val="nil"/>
                <w:right w:val="nil"/>
                <w:between w:val="nil"/>
              </w:pBdr>
              <w:jc w:val="center"/>
              <w:rPr>
                <w:rFonts w:ascii="Footlight MT Light" w:eastAsia="Bookman Old Style" w:hAnsi="Footlight MT Light" w:cs="Bookman Old Style"/>
                <w:sz w:val="20"/>
                <w:szCs w:val="20"/>
              </w:rPr>
            </w:pPr>
          </w:p>
        </w:tc>
      </w:tr>
      <w:tr w:rsidR="006407E4" w:rsidRPr="002A2D13" w14:paraId="43A14F66" w14:textId="77777777">
        <w:trPr>
          <w:jc w:val="center"/>
        </w:trPr>
        <w:tc>
          <w:tcPr>
            <w:tcW w:w="704" w:type="dxa"/>
          </w:tcPr>
          <w:p w14:paraId="65A4BB76" w14:textId="77777777" w:rsidR="006407E4" w:rsidRPr="002A2D13" w:rsidRDefault="004D30FB" w:rsidP="002A2D13">
            <w:pPr>
              <w:keepNext/>
              <w:pBdr>
                <w:top w:val="nil"/>
                <w:left w:val="nil"/>
                <w:bottom w:val="nil"/>
                <w:right w:val="nil"/>
                <w:between w:val="nil"/>
              </w:pBdr>
              <w:jc w:val="cente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4</w:t>
            </w:r>
          </w:p>
        </w:tc>
        <w:tc>
          <w:tcPr>
            <w:tcW w:w="3686" w:type="dxa"/>
          </w:tcPr>
          <w:p w14:paraId="7BB8868A" w14:textId="77777777" w:rsidR="006407E4" w:rsidRPr="002A2D13" w:rsidRDefault="004D30FB" w:rsidP="002A2D13">
            <w:pPr>
              <w:keepNext/>
              <w:pBdr>
                <w:top w:val="nil"/>
                <w:left w:val="nil"/>
                <w:bottom w:val="nil"/>
                <w:right w:val="nil"/>
                <w:between w:val="nil"/>
              </w:pBd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Rapat Keselamatan Konstruksi</w:t>
            </w:r>
          </w:p>
          <w:p w14:paraId="710E52D1"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w:t>
            </w:r>
            <w:r w:rsidRPr="002A2D13">
              <w:rPr>
                <w:rFonts w:ascii="Footlight MT Light" w:eastAsia="Bookman Old Style" w:hAnsi="Footlight MT Light" w:cs="Bookman Old Style"/>
                <w:i/>
                <w:sz w:val="20"/>
                <w:szCs w:val="20"/>
              </w:rPr>
              <w:t>construction safety meeting</w:t>
            </w:r>
            <w:r w:rsidRPr="002A2D13">
              <w:rPr>
                <w:rFonts w:ascii="Footlight MT Light" w:eastAsia="Bookman Old Style" w:hAnsi="Footlight MT Light" w:cs="Bookman Old Style"/>
                <w:sz w:val="20"/>
                <w:szCs w:val="20"/>
              </w:rPr>
              <w:t>)</w:t>
            </w:r>
          </w:p>
        </w:tc>
        <w:tc>
          <w:tcPr>
            <w:tcW w:w="2191" w:type="dxa"/>
          </w:tcPr>
          <w:p w14:paraId="4D8C1157" w14:textId="77777777" w:rsidR="006407E4" w:rsidRPr="002A2D13" w:rsidRDefault="006407E4" w:rsidP="002A2D13">
            <w:pPr>
              <w:keepNext/>
              <w:pBdr>
                <w:top w:val="nil"/>
                <w:left w:val="nil"/>
                <w:bottom w:val="nil"/>
                <w:right w:val="nil"/>
                <w:between w:val="nil"/>
              </w:pBdr>
              <w:jc w:val="center"/>
              <w:rPr>
                <w:rFonts w:ascii="Footlight MT Light" w:eastAsia="Bookman Old Style" w:hAnsi="Footlight MT Light" w:cs="Bookman Old Style"/>
                <w:sz w:val="20"/>
                <w:szCs w:val="20"/>
              </w:rPr>
            </w:pPr>
          </w:p>
        </w:tc>
        <w:tc>
          <w:tcPr>
            <w:tcW w:w="3195" w:type="dxa"/>
          </w:tcPr>
          <w:p w14:paraId="1182025C" w14:textId="77777777" w:rsidR="006407E4" w:rsidRPr="002A2D13" w:rsidRDefault="006407E4" w:rsidP="002A2D13">
            <w:pPr>
              <w:keepNext/>
              <w:pBdr>
                <w:top w:val="nil"/>
                <w:left w:val="nil"/>
                <w:bottom w:val="nil"/>
                <w:right w:val="nil"/>
                <w:between w:val="nil"/>
              </w:pBdr>
              <w:jc w:val="center"/>
              <w:rPr>
                <w:rFonts w:ascii="Footlight MT Light" w:eastAsia="Bookman Old Style" w:hAnsi="Footlight MT Light" w:cs="Bookman Old Style"/>
                <w:sz w:val="20"/>
                <w:szCs w:val="20"/>
              </w:rPr>
            </w:pPr>
          </w:p>
        </w:tc>
      </w:tr>
    </w:tbl>
    <w:p w14:paraId="1E6FDCF0" w14:textId="3FD4D826" w:rsidR="006407E4" w:rsidRPr="002A2D13" w:rsidRDefault="005409A6" w:rsidP="002A2D13">
      <w:pPr>
        <w:keepNext/>
        <w:pBdr>
          <w:top w:val="nil"/>
          <w:left w:val="nil"/>
          <w:bottom w:val="nil"/>
          <w:right w:val="nil"/>
          <w:between w:val="nil"/>
        </w:pBdr>
        <w:tabs>
          <w:tab w:val="left" w:pos="3780"/>
        </w:tabs>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ab/>
      </w:r>
    </w:p>
    <w:p w14:paraId="6375006C" w14:textId="009D5849" w:rsidR="005409A6" w:rsidRPr="002A2D13" w:rsidRDefault="005409A6" w:rsidP="002A2D13">
      <w:pPr>
        <w:keepNext/>
        <w:pBdr>
          <w:top w:val="nil"/>
          <w:left w:val="nil"/>
          <w:bottom w:val="nil"/>
          <w:right w:val="nil"/>
          <w:between w:val="nil"/>
        </w:pBdr>
        <w:tabs>
          <w:tab w:val="left" w:pos="3780"/>
        </w:tabs>
        <w:rPr>
          <w:rFonts w:ascii="Footlight MT Light" w:eastAsia="Bookman Old Style" w:hAnsi="Footlight MT Light" w:cs="Bookman Old Style"/>
          <w:b/>
          <w:sz w:val="20"/>
          <w:szCs w:val="20"/>
        </w:rPr>
      </w:pPr>
    </w:p>
    <w:p w14:paraId="2F508FEF" w14:textId="0E6AA73B" w:rsidR="005409A6" w:rsidRPr="002A2D13" w:rsidRDefault="005409A6" w:rsidP="002A2D13">
      <w:pPr>
        <w:keepNext/>
        <w:pBdr>
          <w:top w:val="nil"/>
          <w:left w:val="nil"/>
          <w:bottom w:val="nil"/>
          <w:right w:val="nil"/>
          <w:between w:val="nil"/>
        </w:pBdr>
        <w:tabs>
          <w:tab w:val="left" w:pos="3780"/>
        </w:tabs>
        <w:rPr>
          <w:rFonts w:ascii="Footlight MT Light" w:eastAsia="Bookman Old Style" w:hAnsi="Footlight MT Light" w:cs="Bookman Old Style"/>
          <w:b/>
          <w:sz w:val="20"/>
          <w:szCs w:val="20"/>
        </w:rPr>
      </w:pPr>
    </w:p>
    <w:p w14:paraId="2C9E3862" w14:textId="77777777" w:rsidR="005409A6" w:rsidRPr="002A2D13" w:rsidRDefault="005409A6" w:rsidP="002A2D13">
      <w:pPr>
        <w:keepNext/>
        <w:pBdr>
          <w:top w:val="nil"/>
          <w:left w:val="nil"/>
          <w:bottom w:val="nil"/>
          <w:right w:val="nil"/>
          <w:between w:val="nil"/>
        </w:pBdr>
        <w:tabs>
          <w:tab w:val="left" w:pos="3780"/>
        </w:tabs>
        <w:rPr>
          <w:rFonts w:ascii="Footlight MT Light" w:eastAsia="Bookman Old Style" w:hAnsi="Footlight MT Light" w:cs="Bookman Old Style"/>
          <w:b/>
          <w:sz w:val="20"/>
          <w:szCs w:val="20"/>
        </w:rPr>
      </w:pPr>
    </w:p>
    <w:p w14:paraId="7DBFBB86" w14:textId="77777777" w:rsidR="005409A6" w:rsidRPr="002A2D13" w:rsidRDefault="005409A6" w:rsidP="002A2D13">
      <w:pPr>
        <w:rPr>
          <w:rFonts w:ascii="Footlight MT Light" w:eastAsia="Gentium Basic" w:hAnsi="Footlight MT Light" w:cs="Gentium Basic"/>
        </w:rPr>
      </w:pPr>
      <w:r w:rsidRPr="002A2D13">
        <w:rPr>
          <w:rFonts w:ascii="Footlight MT Light" w:eastAsia="Gentium Basic" w:hAnsi="Footlight MT Light" w:cs="Gentium Basic"/>
        </w:rPr>
        <w:br w:type="page"/>
      </w:r>
    </w:p>
    <w:p w14:paraId="26F92133" w14:textId="547DEB7B" w:rsidR="006407E4" w:rsidRPr="002A2D13" w:rsidRDefault="004D30FB" w:rsidP="002A2D13">
      <w:pPr>
        <w:numPr>
          <w:ilvl w:val="0"/>
          <w:numId w:val="63"/>
        </w:numPr>
        <w:pBdr>
          <w:top w:val="nil"/>
          <w:left w:val="nil"/>
          <w:bottom w:val="nil"/>
          <w:right w:val="nil"/>
          <w:between w:val="nil"/>
        </w:pBdr>
        <w:spacing w:line="276" w:lineRule="auto"/>
        <w:ind w:left="-142" w:hanging="425"/>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Operasi Keselamatan Konstruksi</w:t>
      </w:r>
    </w:p>
    <w:tbl>
      <w:tblPr>
        <w:tblStyle w:val="afa"/>
        <w:tblW w:w="13057" w:type="dxa"/>
        <w:tblInd w:w="-851" w:type="dxa"/>
        <w:tblLayout w:type="fixed"/>
        <w:tblLook w:val="0400" w:firstRow="0" w:lastRow="0" w:firstColumn="0" w:lastColumn="0" w:noHBand="0" w:noVBand="1"/>
      </w:tblPr>
      <w:tblGrid>
        <w:gridCol w:w="2549"/>
        <w:gridCol w:w="2406"/>
        <w:gridCol w:w="944"/>
        <w:gridCol w:w="1322"/>
        <w:gridCol w:w="1140"/>
        <w:gridCol w:w="1268"/>
        <w:gridCol w:w="266"/>
        <w:gridCol w:w="451"/>
        <w:gridCol w:w="250"/>
        <w:gridCol w:w="2461"/>
      </w:tblGrid>
      <w:tr w:rsidR="002A7E4F" w:rsidRPr="002A2D13" w14:paraId="1D956C3C" w14:textId="77777777" w:rsidTr="005409A6">
        <w:trPr>
          <w:gridAfter w:val="3"/>
          <w:wAfter w:w="3162" w:type="dxa"/>
          <w:trHeight w:val="488"/>
        </w:trPr>
        <w:tc>
          <w:tcPr>
            <w:tcW w:w="9895" w:type="dxa"/>
            <w:gridSpan w:val="7"/>
            <w:vMerge w:val="restart"/>
            <w:tcBorders>
              <w:top w:val="nil"/>
              <w:left w:val="nil"/>
              <w:bottom w:val="nil"/>
              <w:right w:val="nil"/>
            </w:tcBorders>
            <w:shd w:val="clear" w:color="auto" w:fill="auto"/>
            <w:vAlign w:val="center"/>
          </w:tcPr>
          <w:p w14:paraId="3E7B5C6C" w14:textId="77777777" w:rsidR="006407E4" w:rsidRPr="002A2D13" w:rsidRDefault="004D30FB" w:rsidP="002A2D13">
            <w:pPr>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Tabel Contoh Analisis Keselamatan Pekerjaan (</w:t>
            </w:r>
            <w:r w:rsidRPr="002A2D13">
              <w:rPr>
                <w:rFonts w:ascii="Footlight MT Light" w:eastAsia="Bookman Old Style" w:hAnsi="Footlight MT Light" w:cs="Bookman Old Style"/>
                <w:b/>
                <w:i/>
                <w:sz w:val="20"/>
                <w:szCs w:val="20"/>
              </w:rPr>
              <w:t>Job Safety Analysis</w:t>
            </w:r>
            <w:r w:rsidRPr="002A2D13">
              <w:rPr>
                <w:rFonts w:ascii="Footlight MT Light" w:eastAsia="Bookman Old Style" w:hAnsi="Footlight MT Light" w:cs="Bookman Old Style"/>
                <w:b/>
                <w:sz w:val="20"/>
                <w:szCs w:val="20"/>
              </w:rPr>
              <w:t>)</w:t>
            </w:r>
          </w:p>
        </w:tc>
      </w:tr>
      <w:tr w:rsidR="002A7E4F" w:rsidRPr="002A2D13" w14:paraId="4B54B0B1" w14:textId="77777777" w:rsidTr="005409A6">
        <w:trPr>
          <w:gridAfter w:val="3"/>
          <w:wAfter w:w="3162" w:type="dxa"/>
          <w:trHeight w:val="488"/>
        </w:trPr>
        <w:tc>
          <w:tcPr>
            <w:tcW w:w="9895" w:type="dxa"/>
            <w:gridSpan w:val="7"/>
            <w:vMerge/>
            <w:tcBorders>
              <w:top w:val="nil"/>
              <w:left w:val="nil"/>
              <w:bottom w:val="nil"/>
              <w:right w:val="nil"/>
            </w:tcBorders>
            <w:shd w:val="clear" w:color="auto" w:fill="auto"/>
            <w:vAlign w:val="center"/>
          </w:tcPr>
          <w:p w14:paraId="0865FAD7" w14:textId="77777777" w:rsidR="006407E4" w:rsidRPr="002A2D13" w:rsidRDefault="006407E4" w:rsidP="002A2D13">
            <w:pPr>
              <w:widowControl w:val="0"/>
              <w:pBdr>
                <w:top w:val="nil"/>
                <w:left w:val="nil"/>
                <w:bottom w:val="nil"/>
                <w:right w:val="nil"/>
                <w:between w:val="nil"/>
              </w:pBdr>
              <w:spacing w:line="276" w:lineRule="auto"/>
              <w:rPr>
                <w:rFonts w:ascii="Footlight MT Light" w:eastAsia="Bookman Old Style" w:hAnsi="Footlight MT Light" w:cs="Bookman Old Style"/>
                <w:b/>
                <w:sz w:val="20"/>
                <w:szCs w:val="20"/>
              </w:rPr>
            </w:pPr>
          </w:p>
        </w:tc>
      </w:tr>
      <w:tr w:rsidR="002A7E4F" w:rsidRPr="002A2D13" w14:paraId="6199F009" w14:textId="77777777" w:rsidTr="005409A6">
        <w:trPr>
          <w:gridAfter w:val="5"/>
          <w:wAfter w:w="4696" w:type="dxa"/>
          <w:trHeight w:val="300"/>
        </w:trPr>
        <w:tc>
          <w:tcPr>
            <w:tcW w:w="2549" w:type="dxa"/>
            <w:shd w:val="clear" w:color="auto" w:fill="auto"/>
            <w:vAlign w:val="bottom"/>
          </w:tcPr>
          <w:p w14:paraId="0B0B650C"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 xml:space="preserve">Nama Pekerja                                       </w:t>
            </w:r>
          </w:p>
        </w:tc>
        <w:tc>
          <w:tcPr>
            <w:tcW w:w="2406" w:type="dxa"/>
            <w:shd w:val="clear" w:color="auto" w:fill="auto"/>
            <w:vAlign w:val="bottom"/>
          </w:tcPr>
          <w:p w14:paraId="4F3042AB"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 [Isi nama pekerja]</w:t>
            </w:r>
          </w:p>
        </w:tc>
        <w:tc>
          <w:tcPr>
            <w:tcW w:w="944" w:type="dxa"/>
            <w:shd w:val="clear" w:color="auto" w:fill="auto"/>
            <w:vAlign w:val="bottom"/>
          </w:tcPr>
          <w:p w14:paraId="097A74A3" w14:textId="77777777" w:rsidR="006407E4" w:rsidRPr="002A2D13" w:rsidRDefault="006407E4" w:rsidP="002A2D13">
            <w:pPr>
              <w:rPr>
                <w:rFonts w:ascii="Footlight MT Light" w:eastAsia="Bookman Old Style" w:hAnsi="Footlight MT Light" w:cs="Bookman Old Style"/>
                <w:sz w:val="20"/>
                <w:szCs w:val="20"/>
              </w:rPr>
            </w:pPr>
          </w:p>
        </w:tc>
        <w:tc>
          <w:tcPr>
            <w:tcW w:w="2462" w:type="dxa"/>
            <w:gridSpan w:val="2"/>
            <w:shd w:val="clear" w:color="auto" w:fill="auto"/>
            <w:vAlign w:val="bottom"/>
          </w:tcPr>
          <w:p w14:paraId="39D954E0" w14:textId="77777777" w:rsidR="006407E4" w:rsidRPr="002A2D13" w:rsidRDefault="006407E4" w:rsidP="002A2D13">
            <w:pPr>
              <w:rPr>
                <w:rFonts w:ascii="Footlight MT Light" w:eastAsia="Bookman Old Style" w:hAnsi="Footlight MT Light" w:cs="Bookman Old Style"/>
                <w:sz w:val="20"/>
                <w:szCs w:val="20"/>
              </w:rPr>
            </w:pPr>
          </w:p>
        </w:tc>
      </w:tr>
      <w:tr w:rsidR="002A7E4F" w:rsidRPr="002A2D13" w14:paraId="6F51AEE4" w14:textId="77777777" w:rsidTr="005409A6">
        <w:trPr>
          <w:gridAfter w:val="5"/>
          <w:wAfter w:w="4696" w:type="dxa"/>
          <w:trHeight w:val="300"/>
        </w:trPr>
        <w:tc>
          <w:tcPr>
            <w:tcW w:w="2549" w:type="dxa"/>
            <w:shd w:val="clear" w:color="auto" w:fill="auto"/>
            <w:vAlign w:val="bottom"/>
          </w:tcPr>
          <w:p w14:paraId="699A813A"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 xml:space="preserve">Nama Paket Pekerjaan                           </w:t>
            </w:r>
          </w:p>
        </w:tc>
        <w:tc>
          <w:tcPr>
            <w:tcW w:w="2406" w:type="dxa"/>
            <w:shd w:val="clear" w:color="auto" w:fill="auto"/>
            <w:vAlign w:val="bottom"/>
          </w:tcPr>
          <w:p w14:paraId="675C86DA"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 …….</w:t>
            </w:r>
          </w:p>
        </w:tc>
        <w:tc>
          <w:tcPr>
            <w:tcW w:w="944" w:type="dxa"/>
            <w:shd w:val="clear" w:color="auto" w:fill="auto"/>
          </w:tcPr>
          <w:p w14:paraId="63AE51E7" w14:textId="77777777" w:rsidR="006407E4" w:rsidRPr="002A2D13" w:rsidRDefault="006407E4" w:rsidP="002A2D13">
            <w:pPr>
              <w:rPr>
                <w:rFonts w:ascii="Footlight MT Light" w:eastAsia="Bookman Old Style" w:hAnsi="Footlight MT Light" w:cs="Bookman Old Style"/>
                <w:sz w:val="20"/>
                <w:szCs w:val="20"/>
              </w:rPr>
            </w:pPr>
          </w:p>
        </w:tc>
        <w:tc>
          <w:tcPr>
            <w:tcW w:w="2462" w:type="dxa"/>
            <w:gridSpan w:val="2"/>
            <w:shd w:val="clear" w:color="auto" w:fill="auto"/>
            <w:vAlign w:val="bottom"/>
          </w:tcPr>
          <w:p w14:paraId="3188FCA9" w14:textId="77777777" w:rsidR="006407E4" w:rsidRPr="002A2D13" w:rsidRDefault="006407E4" w:rsidP="002A2D13">
            <w:pPr>
              <w:rPr>
                <w:rFonts w:ascii="Footlight MT Light" w:eastAsia="Bookman Old Style" w:hAnsi="Footlight MT Light" w:cs="Bookman Old Style"/>
                <w:sz w:val="20"/>
                <w:szCs w:val="20"/>
              </w:rPr>
            </w:pPr>
          </w:p>
        </w:tc>
      </w:tr>
      <w:tr w:rsidR="002A7E4F" w:rsidRPr="002A2D13" w14:paraId="0BB47BF8" w14:textId="77777777" w:rsidTr="005409A6">
        <w:trPr>
          <w:gridAfter w:val="5"/>
          <w:wAfter w:w="4696" w:type="dxa"/>
          <w:trHeight w:val="300"/>
        </w:trPr>
        <w:tc>
          <w:tcPr>
            <w:tcW w:w="2549" w:type="dxa"/>
            <w:shd w:val="clear" w:color="auto" w:fill="auto"/>
            <w:vAlign w:val="bottom"/>
          </w:tcPr>
          <w:p w14:paraId="2BAF5651"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 xml:space="preserve">Tanggal Pekerjaan                                    </w:t>
            </w:r>
          </w:p>
        </w:tc>
        <w:tc>
          <w:tcPr>
            <w:tcW w:w="2406" w:type="dxa"/>
            <w:shd w:val="clear" w:color="auto" w:fill="auto"/>
            <w:vAlign w:val="bottom"/>
          </w:tcPr>
          <w:p w14:paraId="008F3413"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 …..s/d……</w:t>
            </w:r>
          </w:p>
        </w:tc>
        <w:tc>
          <w:tcPr>
            <w:tcW w:w="944" w:type="dxa"/>
            <w:shd w:val="clear" w:color="auto" w:fill="auto"/>
            <w:vAlign w:val="bottom"/>
          </w:tcPr>
          <w:p w14:paraId="10CD7DCB" w14:textId="77777777" w:rsidR="006407E4" w:rsidRPr="002A2D13" w:rsidRDefault="006407E4" w:rsidP="002A2D13">
            <w:pPr>
              <w:rPr>
                <w:rFonts w:ascii="Footlight MT Light" w:eastAsia="Bookman Old Style" w:hAnsi="Footlight MT Light" w:cs="Bookman Old Style"/>
                <w:sz w:val="20"/>
                <w:szCs w:val="20"/>
              </w:rPr>
            </w:pPr>
          </w:p>
        </w:tc>
        <w:tc>
          <w:tcPr>
            <w:tcW w:w="2462" w:type="dxa"/>
            <w:gridSpan w:val="2"/>
            <w:shd w:val="clear" w:color="auto" w:fill="auto"/>
            <w:vAlign w:val="bottom"/>
          </w:tcPr>
          <w:p w14:paraId="365F93C3" w14:textId="77777777" w:rsidR="006407E4" w:rsidRPr="002A2D13" w:rsidRDefault="006407E4" w:rsidP="002A2D13">
            <w:pPr>
              <w:rPr>
                <w:rFonts w:ascii="Footlight MT Light" w:eastAsia="Bookman Old Style" w:hAnsi="Footlight MT Light" w:cs="Bookman Old Style"/>
                <w:sz w:val="20"/>
                <w:szCs w:val="20"/>
              </w:rPr>
            </w:pPr>
          </w:p>
        </w:tc>
      </w:tr>
      <w:tr w:rsidR="002A7E4F" w:rsidRPr="002A2D13" w14:paraId="2C479CD2" w14:textId="77777777" w:rsidTr="005409A6">
        <w:trPr>
          <w:gridAfter w:val="3"/>
          <w:wAfter w:w="3162" w:type="dxa"/>
          <w:trHeight w:val="290"/>
        </w:trPr>
        <w:tc>
          <w:tcPr>
            <w:tcW w:w="9895" w:type="dxa"/>
            <w:gridSpan w:val="7"/>
            <w:tcBorders>
              <w:top w:val="nil"/>
              <w:left w:val="nil"/>
              <w:bottom w:val="nil"/>
              <w:right w:val="nil"/>
            </w:tcBorders>
            <w:shd w:val="clear" w:color="auto" w:fill="auto"/>
            <w:vAlign w:val="bottom"/>
          </w:tcPr>
          <w:p w14:paraId="260485E7" w14:textId="77777777" w:rsidR="006407E4" w:rsidRPr="002A2D13" w:rsidRDefault="006407E4" w:rsidP="002A2D13">
            <w:pPr>
              <w:rPr>
                <w:rFonts w:ascii="Footlight MT Light" w:eastAsia="Bookman Old Style" w:hAnsi="Footlight MT Light" w:cs="Bookman Old Style"/>
                <w:sz w:val="20"/>
                <w:szCs w:val="20"/>
              </w:rPr>
            </w:pPr>
          </w:p>
          <w:p w14:paraId="1691BA39"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Alat Pelindung Diri yang diperlukan untuk melaksanakan pekerjaan:</w:t>
            </w:r>
          </w:p>
          <w:p w14:paraId="6FA1E53C" w14:textId="77777777" w:rsidR="006407E4" w:rsidRPr="002A2D13" w:rsidRDefault="006407E4" w:rsidP="002A2D13">
            <w:pPr>
              <w:rPr>
                <w:rFonts w:ascii="Footlight MT Light" w:eastAsia="Bookman Old Style" w:hAnsi="Footlight MT Light" w:cs="Bookman Old Style"/>
                <w:sz w:val="20"/>
                <w:szCs w:val="20"/>
              </w:rPr>
            </w:pPr>
          </w:p>
          <w:tbl>
            <w:tblPr>
              <w:tblStyle w:val="afb"/>
              <w:tblW w:w="8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
              <w:gridCol w:w="3312"/>
              <w:gridCol w:w="418"/>
              <w:gridCol w:w="490"/>
              <w:gridCol w:w="3544"/>
              <w:gridCol w:w="425"/>
            </w:tblGrid>
            <w:tr w:rsidR="002A7E4F" w:rsidRPr="002A2D13" w14:paraId="3C8FD4A3" w14:textId="77777777">
              <w:tc>
                <w:tcPr>
                  <w:tcW w:w="341" w:type="dxa"/>
                </w:tcPr>
                <w:p w14:paraId="30E42868"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1</w:t>
                  </w:r>
                </w:p>
              </w:tc>
              <w:tc>
                <w:tcPr>
                  <w:tcW w:w="3312" w:type="dxa"/>
                </w:tcPr>
                <w:p w14:paraId="3BEEF021"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Helm/</w:t>
                  </w:r>
                  <w:r w:rsidRPr="002A2D13">
                    <w:rPr>
                      <w:rFonts w:ascii="Footlight MT Light" w:eastAsia="Bookman Old Style" w:hAnsi="Footlight MT Light" w:cs="Bookman Old Style"/>
                      <w:i/>
                      <w:sz w:val="20"/>
                      <w:szCs w:val="20"/>
                    </w:rPr>
                    <w:t>Safety Helmet</w:t>
                  </w:r>
                </w:p>
              </w:tc>
              <w:tc>
                <w:tcPr>
                  <w:tcW w:w="418" w:type="dxa"/>
                </w:tcPr>
                <w:p w14:paraId="587EED5D" w14:textId="77777777" w:rsidR="006407E4" w:rsidRPr="002A2D13" w:rsidRDefault="004D30FB" w:rsidP="002A2D13">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c>
                <w:tcPr>
                  <w:tcW w:w="490" w:type="dxa"/>
                </w:tcPr>
                <w:p w14:paraId="1864FEA6"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4.</w:t>
                  </w:r>
                </w:p>
              </w:tc>
              <w:tc>
                <w:tcPr>
                  <w:tcW w:w="3544" w:type="dxa"/>
                </w:tcPr>
                <w:p w14:paraId="7589F56D"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Rompi Keselamatan/</w:t>
                  </w:r>
                  <w:r w:rsidRPr="002A2D13">
                    <w:rPr>
                      <w:rFonts w:ascii="Footlight MT Light" w:eastAsia="Bookman Old Style" w:hAnsi="Footlight MT Light" w:cs="Bookman Old Style"/>
                      <w:i/>
                      <w:sz w:val="20"/>
                      <w:szCs w:val="20"/>
                    </w:rPr>
                    <w:t>Safety Vest</w:t>
                  </w:r>
                  <w:r w:rsidRPr="002A2D13">
                    <w:rPr>
                      <w:rFonts w:ascii="Footlight MT Light" w:eastAsia="Bookman Old Style" w:hAnsi="Footlight MT Light" w:cs="Bookman Old Style"/>
                      <w:sz w:val="20"/>
                      <w:szCs w:val="20"/>
                    </w:rPr>
                    <w:t xml:space="preserve"> </w:t>
                  </w:r>
                </w:p>
              </w:tc>
              <w:tc>
                <w:tcPr>
                  <w:tcW w:w="425" w:type="dxa"/>
                </w:tcPr>
                <w:p w14:paraId="48994F9B" w14:textId="77777777" w:rsidR="006407E4" w:rsidRPr="002A2D13" w:rsidRDefault="004D30FB" w:rsidP="002A2D13">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r>
            <w:tr w:rsidR="002A7E4F" w:rsidRPr="002A2D13" w14:paraId="26D6AB0D" w14:textId="77777777">
              <w:tc>
                <w:tcPr>
                  <w:tcW w:w="341" w:type="dxa"/>
                </w:tcPr>
                <w:p w14:paraId="74DD3732"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2</w:t>
                  </w:r>
                </w:p>
              </w:tc>
              <w:tc>
                <w:tcPr>
                  <w:tcW w:w="3312" w:type="dxa"/>
                </w:tcPr>
                <w:p w14:paraId="659B6C07"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Sepatu/</w:t>
                  </w:r>
                  <w:r w:rsidRPr="002A2D13">
                    <w:rPr>
                      <w:rFonts w:ascii="Footlight MT Light" w:eastAsia="Bookman Old Style" w:hAnsi="Footlight MT Light" w:cs="Bookman Old Style"/>
                      <w:i/>
                      <w:sz w:val="20"/>
                      <w:szCs w:val="20"/>
                    </w:rPr>
                    <w:t>Safety Shoes</w:t>
                  </w:r>
                </w:p>
              </w:tc>
              <w:tc>
                <w:tcPr>
                  <w:tcW w:w="418" w:type="dxa"/>
                </w:tcPr>
                <w:p w14:paraId="168C33EB" w14:textId="77777777" w:rsidR="006407E4" w:rsidRPr="002A2D13" w:rsidRDefault="004D30FB" w:rsidP="002A2D13">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c>
                <w:tcPr>
                  <w:tcW w:w="490" w:type="dxa"/>
                </w:tcPr>
                <w:p w14:paraId="1BB07D04"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5.</w:t>
                  </w:r>
                </w:p>
              </w:tc>
              <w:tc>
                <w:tcPr>
                  <w:tcW w:w="3544" w:type="dxa"/>
                </w:tcPr>
                <w:p w14:paraId="5CB8B03C"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Masker Pernafasan/</w:t>
                  </w:r>
                  <w:r w:rsidRPr="002A2D13">
                    <w:rPr>
                      <w:rFonts w:ascii="Footlight MT Light" w:eastAsia="Bookman Old Style" w:hAnsi="Footlight MT Light" w:cs="Bookman Old Style"/>
                      <w:i/>
                      <w:sz w:val="20"/>
                      <w:szCs w:val="20"/>
                    </w:rPr>
                    <w:t>Respiratory</w:t>
                  </w:r>
                </w:p>
              </w:tc>
              <w:tc>
                <w:tcPr>
                  <w:tcW w:w="425" w:type="dxa"/>
                </w:tcPr>
                <w:p w14:paraId="344DC6F6" w14:textId="77777777" w:rsidR="006407E4" w:rsidRPr="002A2D13" w:rsidRDefault="004D30FB" w:rsidP="002A2D13">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r>
            <w:tr w:rsidR="002A7E4F" w:rsidRPr="002A2D13" w14:paraId="2B170F85" w14:textId="77777777">
              <w:tc>
                <w:tcPr>
                  <w:tcW w:w="341" w:type="dxa"/>
                </w:tcPr>
                <w:p w14:paraId="146CE9D7"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3</w:t>
                  </w:r>
                </w:p>
              </w:tc>
              <w:tc>
                <w:tcPr>
                  <w:tcW w:w="3312" w:type="dxa"/>
                </w:tcPr>
                <w:p w14:paraId="3153A7F6"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Sarung Tangan/</w:t>
                  </w:r>
                  <w:r w:rsidRPr="002A2D13">
                    <w:rPr>
                      <w:rFonts w:ascii="Footlight MT Light" w:eastAsia="Bookman Old Style" w:hAnsi="Footlight MT Light" w:cs="Bookman Old Style"/>
                      <w:i/>
                      <w:sz w:val="20"/>
                      <w:szCs w:val="20"/>
                    </w:rPr>
                    <w:t>Safety Gloves</w:t>
                  </w:r>
                </w:p>
              </w:tc>
              <w:tc>
                <w:tcPr>
                  <w:tcW w:w="418" w:type="dxa"/>
                </w:tcPr>
                <w:p w14:paraId="715F4D73" w14:textId="77777777" w:rsidR="006407E4" w:rsidRPr="002A2D13" w:rsidRDefault="004D30FB" w:rsidP="002A2D13">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c>
                <w:tcPr>
                  <w:tcW w:w="490" w:type="dxa"/>
                </w:tcPr>
                <w:p w14:paraId="702B20BF"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6.</w:t>
                  </w:r>
                </w:p>
              </w:tc>
              <w:tc>
                <w:tcPr>
                  <w:tcW w:w="3544" w:type="dxa"/>
                </w:tcPr>
                <w:p w14:paraId="419435D9" w14:textId="77777777" w:rsidR="006407E4" w:rsidRPr="002A2D13" w:rsidRDefault="004D30FB" w:rsidP="002A2D13">
                  <w:pPr>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 Dst.</w:t>
                  </w:r>
                </w:p>
              </w:tc>
              <w:tc>
                <w:tcPr>
                  <w:tcW w:w="425" w:type="dxa"/>
                </w:tcPr>
                <w:p w14:paraId="6DE2A66A" w14:textId="77777777" w:rsidR="006407E4" w:rsidRPr="002A2D13" w:rsidRDefault="006407E4" w:rsidP="002A2D13">
                  <w:pPr>
                    <w:rPr>
                      <w:rFonts w:ascii="Footlight MT Light" w:eastAsia="Bookman Old Style" w:hAnsi="Footlight MT Light" w:cs="Bookman Old Style"/>
                      <w:sz w:val="20"/>
                      <w:szCs w:val="20"/>
                    </w:rPr>
                  </w:pPr>
                </w:p>
              </w:tc>
            </w:tr>
          </w:tbl>
          <w:p w14:paraId="2EBB2115" w14:textId="77777777" w:rsidR="006407E4" w:rsidRPr="002A2D13" w:rsidRDefault="006407E4" w:rsidP="002A2D13">
            <w:pPr>
              <w:rPr>
                <w:rFonts w:ascii="Footlight MT Light" w:eastAsia="Bookman Old Style" w:hAnsi="Footlight MT Light" w:cs="Bookman Old Style"/>
                <w:sz w:val="20"/>
                <w:szCs w:val="20"/>
              </w:rPr>
            </w:pPr>
          </w:p>
          <w:p w14:paraId="44A29554" w14:textId="77777777" w:rsidR="006407E4" w:rsidRPr="002A2D13" w:rsidRDefault="006407E4" w:rsidP="002A2D13">
            <w:pPr>
              <w:rPr>
                <w:rFonts w:ascii="Footlight MT Light" w:eastAsia="Bookman Old Style" w:hAnsi="Footlight MT Light" w:cs="Bookman Old Style"/>
                <w:sz w:val="20"/>
                <w:szCs w:val="20"/>
              </w:rPr>
            </w:pPr>
          </w:p>
        </w:tc>
      </w:tr>
      <w:tr w:rsidR="002A7E4F" w:rsidRPr="002A2D13" w14:paraId="165456F0" w14:textId="77777777" w:rsidTr="005409A6">
        <w:trPr>
          <w:gridAfter w:val="4"/>
          <w:wAfter w:w="3428" w:type="dxa"/>
          <w:trHeight w:val="300"/>
        </w:trPr>
        <w:tc>
          <w:tcPr>
            <w:tcW w:w="2549" w:type="dxa"/>
            <w:tcBorders>
              <w:top w:val="single" w:sz="4" w:space="0" w:color="000000"/>
              <w:left w:val="single" w:sz="4" w:space="0" w:color="000000"/>
              <w:bottom w:val="single" w:sz="4" w:space="0" w:color="000000"/>
              <w:right w:val="single" w:sz="4" w:space="0" w:color="000000"/>
            </w:tcBorders>
            <w:shd w:val="clear" w:color="auto" w:fill="auto"/>
          </w:tcPr>
          <w:p w14:paraId="5257EDF1" w14:textId="77777777" w:rsidR="006407E4" w:rsidRPr="002A2D13" w:rsidRDefault="004D30FB" w:rsidP="002A2D13">
            <w:pPr>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Urutan Langkah Pekerjaan</w:t>
            </w:r>
          </w:p>
        </w:tc>
        <w:tc>
          <w:tcPr>
            <w:tcW w:w="2406" w:type="dxa"/>
            <w:tcBorders>
              <w:top w:val="single" w:sz="4" w:space="0" w:color="000000"/>
              <w:left w:val="nil"/>
              <w:bottom w:val="single" w:sz="4" w:space="0" w:color="000000"/>
              <w:right w:val="single" w:sz="4" w:space="0" w:color="000000"/>
            </w:tcBorders>
            <w:shd w:val="clear" w:color="auto" w:fill="auto"/>
          </w:tcPr>
          <w:p w14:paraId="12502599" w14:textId="77777777" w:rsidR="006407E4" w:rsidRPr="002A2D13" w:rsidRDefault="004D30FB" w:rsidP="002A2D13">
            <w:pPr>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Identifikasi Bahaya</w:t>
            </w:r>
          </w:p>
        </w:tc>
        <w:tc>
          <w:tcPr>
            <w:tcW w:w="2266" w:type="dxa"/>
            <w:gridSpan w:val="2"/>
            <w:tcBorders>
              <w:top w:val="single" w:sz="4" w:space="0" w:color="000000"/>
              <w:left w:val="nil"/>
              <w:bottom w:val="single" w:sz="4" w:space="0" w:color="000000"/>
              <w:right w:val="single" w:sz="4" w:space="0" w:color="000000"/>
            </w:tcBorders>
            <w:shd w:val="clear" w:color="auto" w:fill="auto"/>
          </w:tcPr>
          <w:p w14:paraId="27BF1967" w14:textId="77777777" w:rsidR="006407E4" w:rsidRPr="002A2D13" w:rsidRDefault="004D30FB" w:rsidP="002A2D13">
            <w:pPr>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Pengendalian</w:t>
            </w:r>
          </w:p>
        </w:tc>
        <w:tc>
          <w:tcPr>
            <w:tcW w:w="2408" w:type="dxa"/>
            <w:gridSpan w:val="2"/>
            <w:tcBorders>
              <w:top w:val="single" w:sz="4" w:space="0" w:color="000000"/>
              <w:left w:val="nil"/>
              <w:bottom w:val="single" w:sz="4" w:space="0" w:color="000000"/>
              <w:right w:val="single" w:sz="4" w:space="0" w:color="000000"/>
            </w:tcBorders>
            <w:shd w:val="clear" w:color="auto" w:fill="auto"/>
          </w:tcPr>
          <w:p w14:paraId="693E4E72" w14:textId="77777777" w:rsidR="006407E4" w:rsidRPr="002A2D13" w:rsidRDefault="004D30FB" w:rsidP="002A2D13">
            <w:pPr>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Penanggung Jawab</w:t>
            </w:r>
          </w:p>
        </w:tc>
      </w:tr>
      <w:tr w:rsidR="002A7E4F" w:rsidRPr="002A2D13" w14:paraId="3DAF7C1A" w14:textId="77777777" w:rsidTr="005409A6">
        <w:trPr>
          <w:gridAfter w:val="4"/>
          <w:wAfter w:w="3428" w:type="dxa"/>
          <w:trHeight w:val="292"/>
        </w:trPr>
        <w:tc>
          <w:tcPr>
            <w:tcW w:w="2549" w:type="dxa"/>
            <w:tcBorders>
              <w:top w:val="nil"/>
              <w:left w:val="single" w:sz="4" w:space="0" w:color="000000"/>
              <w:bottom w:val="single" w:sz="4" w:space="0" w:color="000000"/>
              <w:right w:val="single" w:sz="4" w:space="0" w:color="000000"/>
            </w:tcBorders>
            <w:shd w:val="clear" w:color="auto" w:fill="auto"/>
          </w:tcPr>
          <w:p w14:paraId="3C9801C4" w14:textId="77777777" w:rsidR="006407E4" w:rsidRPr="002A2D13" w:rsidRDefault="006407E4" w:rsidP="002A2D13">
            <w:pPr>
              <w:ind w:left="284"/>
              <w:rPr>
                <w:rFonts w:ascii="Footlight MT Light" w:eastAsia="Bookman Old Style" w:hAnsi="Footlight MT Light" w:cs="Bookman Old Style"/>
                <w:sz w:val="20"/>
                <w:szCs w:val="20"/>
              </w:rPr>
            </w:pPr>
          </w:p>
        </w:tc>
        <w:tc>
          <w:tcPr>
            <w:tcW w:w="2406" w:type="dxa"/>
            <w:tcBorders>
              <w:top w:val="nil"/>
              <w:left w:val="nil"/>
              <w:bottom w:val="single" w:sz="4" w:space="0" w:color="000000"/>
              <w:right w:val="single" w:sz="4" w:space="0" w:color="000000"/>
            </w:tcBorders>
            <w:shd w:val="clear" w:color="auto" w:fill="auto"/>
          </w:tcPr>
          <w:p w14:paraId="2E88881B" w14:textId="77777777" w:rsidR="006407E4" w:rsidRPr="002A2D13" w:rsidRDefault="006407E4" w:rsidP="002A2D13">
            <w:pPr>
              <w:rPr>
                <w:rFonts w:ascii="Footlight MT Light" w:eastAsia="Bookman Old Style" w:hAnsi="Footlight MT Light" w:cs="Bookman Old Style"/>
                <w:sz w:val="20"/>
                <w:szCs w:val="20"/>
              </w:rPr>
            </w:pPr>
          </w:p>
        </w:tc>
        <w:tc>
          <w:tcPr>
            <w:tcW w:w="2266" w:type="dxa"/>
            <w:gridSpan w:val="2"/>
            <w:tcBorders>
              <w:top w:val="nil"/>
              <w:left w:val="nil"/>
              <w:bottom w:val="single" w:sz="4" w:space="0" w:color="000000"/>
              <w:right w:val="single" w:sz="4" w:space="0" w:color="000000"/>
            </w:tcBorders>
            <w:shd w:val="clear" w:color="auto" w:fill="auto"/>
          </w:tcPr>
          <w:p w14:paraId="46DA4DB9" w14:textId="77777777" w:rsidR="006407E4" w:rsidRPr="002A2D13" w:rsidRDefault="006407E4" w:rsidP="002A2D13">
            <w:pPr>
              <w:ind w:left="273"/>
              <w:rPr>
                <w:rFonts w:ascii="Footlight MT Light" w:eastAsia="Bookman Old Style" w:hAnsi="Footlight MT Light" w:cs="Bookman Old Style"/>
                <w:sz w:val="20"/>
                <w:szCs w:val="20"/>
              </w:rPr>
            </w:pPr>
          </w:p>
        </w:tc>
        <w:tc>
          <w:tcPr>
            <w:tcW w:w="2408" w:type="dxa"/>
            <w:gridSpan w:val="2"/>
            <w:tcBorders>
              <w:top w:val="nil"/>
              <w:left w:val="nil"/>
              <w:bottom w:val="single" w:sz="4" w:space="0" w:color="000000"/>
              <w:right w:val="single" w:sz="4" w:space="0" w:color="000000"/>
            </w:tcBorders>
            <w:shd w:val="clear" w:color="auto" w:fill="auto"/>
          </w:tcPr>
          <w:p w14:paraId="3FE48AD9" w14:textId="77777777" w:rsidR="006407E4" w:rsidRPr="002A2D13" w:rsidRDefault="006407E4" w:rsidP="002A2D13">
            <w:pPr>
              <w:rPr>
                <w:rFonts w:ascii="Footlight MT Light" w:eastAsia="Bookman Old Style" w:hAnsi="Footlight MT Light" w:cs="Bookman Old Style"/>
                <w:sz w:val="20"/>
                <w:szCs w:val="20"/>
              </w:rPr>
            </w:pPr>
          </w:p>
        </w:tc>
      </w:tr>
      <w:tr w:rsidR="002A7E4F" w:rsidRPr="002A2D13" w14:paraId="3BE152E4" w14:textId="77777777" w:rsidTr="005409A6">
        <w:trPr>
          <w:gridAfter w:val="4"/>
          <w:wAfter w:w="3428" w:type="dxa"/>
          <w:trHeight w:val="271"/>
        </w:trPr>
        <w:tc>
          <w:tcPr>
            <w:tcW w:w="2549" w:type="dxa"/>
            <w:tcBorders>
              <w:top w:val="nil"/>
              <w:left w:val="single" w:sz="4" w:space="0" w:color="000000"/>
              <w:bottom w:val="single" w:sz="4" w:space="0" w:color="000000"/>
              <w:right w:val="single" w:sz="4" w:space="0" w:color="000000"/>
            </w:tcBorders>
            <w:shd w:val="clear" w:color="auto" w:fill="auto"/>
          </w:tcPr>
          <w:p w14:paraId="1038C00C" w14:textId="77777777" w:rsidR="006407E4" w:rsidRPr="002A2D13" w:rsidRDefault="006407E4" w:rsidP="002A2D13">
            <w:pPr>
              <w:ind w:left="284"/>
              <w:rPr>
                <w:rFonts w:ascii="Footlight MT Light" w:eastAsia="Bookman Old Style" w:hAnsi="Footlight MT Light" w:cs="Bookman Old Style"/>
                <w:sz w:val="20"/>
                <w:szCs w:val="20"/>
              </w:rPr>
            </w:pPr>
          </w:p>
        </w:tc>
        <w:tc>
          <w:tcPr>
            <w:tcW w:w="2406" w:type="dxa"/>
            <w:tcBorders>
              <w:top w:val="nil"/>
              <w:left w:val="nil"/>
              <w:bottom w:val="single" w:sz="4" w:space="0" w:color="000000"/>
              <w:right w:val="single" w:sz="4" w:space="0" w:color="000000"/>
            </w:tcBorders>
            <w:shd w:val="clear" w:color="auto" w:fill="auto"/>
          </w:tcPr>
          <w:p w14:paraId="6C2C5496" w14:textId="77777777" w:rsidR="006407E4" w:rsidRPr="002A2D13" w:rsidRDefault="006407E4" w:rsidP="002A2D13">
            <w:pPr>
              <w:rPr>
                <w:rFonts w:ascii="Footlight MT Light" w:eastAsia="Bookman Old Style" w:hAnsi="Footlight MT Light" w:cs="Bookman Old Style"/>
                <w:sz w:val="20"/>
                <w:szCs w:val="20"/>
              </w:rPr>
            </w:pPr>
          </w:p>
        </w:tc>
        <w:tc>
          <w:tcPr>
            <w:tcW w:w="2266" w:type="dxa"/>
            <w:gridSpan w:val="2"/>
            <w:tcBorders>
              <w:top w:val="nil"/>
              <w:left w:val="nil"/>
              <w:bottom w:val="single" w:sz="4" w:space="0" w:color="000000"/>
              <w:right w:val="single" w:sz="4" w:space="0" w:color="000000"/>
            </w:tcBorders>
            <w:shd w:val="clear" w:color="auto" w:fill="auto"/>
          </w:tcPr>
          <w:p w14:paraId="7BB60296" w14:textId="77777777" w:rsidR="006407E4" w:rsidRPr="002A2D13" w:rsidRDefault="006407E4" w:rsidP="002A2D13">
            <w:pPr>
              <w:rPr>
                <w:rFonts w:ascii="Footlight MT Light" w:eastAsia="Bookman Old Style" w:hAnsi="Footlight MT Light" w:cs="Bookman Old Style"/>
                <w:sz w:val="20"/>
                <w:szCs w:val="20"/>
              </w:rPr>
            </w:pPr>
          </w:p>
        </w:tc>
        <w:tc>
          <w:tcPr>
            <w:tcW w:w="2408" w:type="dxa"/>
            <w:gridSpan w:val="2"/>
            <w:tcBorders>
              <w:top w:val="nil"/>
              <w:left w:val="nil"/>
              <w:bottom w:val="single" w:sz="4" w:space="0" w:color="000000"/>
              <w:right w:val="single" w:sz="4" w:space="0" w:color="000000"/>
            </w:tcBorders>
            <w:shd w:val="clear" w:color="auto" w:fill="auto"/>
          </w:tcPr>
          <w:p w14:paraId="108E3DB0" w14:textId="77777777" w:rsidR="006407E4" w:rsidRPr="002A2D13" w:rsidRDefault="006407E4" w:rsidP="002A2D13">
            <w:pPr>
              <w:rPr>
                <w:rFonts w:ascii="Footlight MT Light" w:eastAsia="Bookman Old Style" w:hAnsi="Footlight MT Light" w:cs="Bookman Old Style"/>
                <w:sz w:val="20"/>
                <w:szCs w:val="20"/>
              </w:rPr>
            </w:pPr>
          </w:p>
        </w:tc>
      </w:tr>
      <w:tr w:rsidR="006407E4" w:rsidRPr="002A2D13" w14:paraId="20BDB53C" w14:textId="77777777" w:rsidTr="005409A6">
        <w:trPr>
          <w:trHeight w:val="290"/>
        </w:trPr>
        <w:tc>
          <w:tcPr>
            <w:tcW w:w="2549" w:type="dxa"/>
            <w:tcBorders>
              <w:top w:val="nil"/>
              <w:left w:val="nil"/>
              <w:bottom w:val="nil"/>
              <w:right w:val="nil"/>
            </w:tcBorders>
            <w:shd w:val="clear" w:color="auto" w:fill="auto"/>
            <w:vAlign w:val="bottom"/>
          </w:tcPr>
          <w:p w14:paraId="4E35D962" w14:textId="77777777" w:rsidR="006407E4" w:rsidRPr="002A2D13" w:rsidRDefault="006407E4" w:rsidP="002A2D13">
            <w:pPr>
              <w:rPr>
                <w:rFonts w:ascii="Footlight MT Light" w:eastAsia="Bookman Old Style" w:hAnsi="Footlight MT Light" w:cs="Bookman Old Style"/>
                <w:sz w:val="22"/>
                <w:szCs w:val="22"/>
              </w:rPr>
            </w:pPr>
          </w:p>
        </w:tc>
        <w:tc>
          <w:tcPr>
            <w:tcW w:w="2406" w:type="dxa"/>
            <w:tcBorders>
              <w:top w:val="nil"/>
              <w:left w:val="nil"/>
              <w:bottom w:val="nil"/>
              <w:right w:val="nil"/>
            </w:tcBorders>
            <w:shd w:val="clear" w:color="auto" w:fill="auto"/>
            <w:vAlign w:val="bottom"/>
          </w:tcPr>
          <w:p w14:paraId="02E1554E" w14:textId="77777777" w:rsidR="006407E4" w:rsidRPr="002A2D13" w:rsidRDefault="006407E4" w:rsidP="002A2D13">
            <w:pPr>
              <w:rPr>
                <w:rFonts w:ascii="Footlight MT Light" w:eastAsia="Bookman Old Style" w:hAnsi="Footlight MT Light" w:cs="Bookman Old Style"/>
                <w:sz w:val="22"/>
                <w:szCs w:val="22"/>
              </w:rPr>
            </w:pPr>
          </w:p>
        </w:tc>
        <w:tc>
          <w:tcPr>
            <w:tcW w:w="5391" w:type="dxa"/>
            <w:gridSpan w:val="6"/>
            <w:tcBorders>
              <w:top w:val="nil"/>
              <w:left w:val="nil"/>
              <w:bottom w:val="nil"/>
              <w:right w:val="nil"/>
            </w:tcBorders>
            <w:shd w:val="clear" w:color="auto" w:fill="auto"/>
            <w:vAlign w:val="bottom"/>
          </w:tcPr>
          <w:p w14:paraId="19923681" w14:textId="77777777" w:rsidR="006407E4" w:rsidRPr="002A2D13" w:rsidRDefault="006407E4" w:rsidP="002A2D13">
            <w:pPr>
              <w:rPr>
                <w:rFonts w:ascii="Footlight MT Light" w:eastAsia="Bookman Old Style" w:hAnsi="Footlight MT Light" w:cs="Bookman Old Style"/>
                <w:sz w:val="22"/>
                <w:szCs w:val="22"/>
              </w:rPr>
            </w:pPr>
          </w:p>
        </w:tc>
        <w:tc>
          <w:tcPr>
            <w:tcW w:w="250" w:type="dxa"/>
            <w:tcBorders>
              <w:top w:val="nil"/>
              <w:left w:val="nil"/>
              <w:bottom w:val="nil"/>
              <w:right w:val="nil"/>
            </w:tcBorders>
            <w:shd w:val="clear" w:color="auto" w:fill="auto"/>
            <w:vAlign w:val="bottom"/>
          </w:tcPr>
          <w:p w14:paraId="1941A9F1" w14:textId="77777777" w:rsidR="006407E4" w:rsidRPr="002A2D13" w:rsidRDefault="006407E4" w:rsidP="002A2D13">
            <w:pPr>
              <w:rPr>
                <w:rFonts w:ascii="Footlight MT Light" w:eastAsia="Bookman Old Style" w:hAnsi="Footlight MT Light" w:cs="Bookman Old Style"/>
                <w:sz w:val="22"/>
                <w:szCs w:val="22"/>
              </w:rPr>
            </w:pPr>
          </w:p>
        </w:tc>
        <w:tc>
          <w:tcPr>
            <w:tcW w:w="2461" w:type="dxa"/>
            <w:tcBorders>
              <w:top w:val="nil"/>
              <w:left w:val="nil"/>
              <w:bottom w:val="nil"/>
              <w:right w:val="nil"/>
            </w:tcBorders>
            <w:shd w:val="clear" w:color="auto" w:fill="auto"/>
            <w:vAlign w:val="bottom"/>
          </w:tcPr>
          <w:p w14:paraId="07213A14" w14:textId="77777777" w:rsidR="006407E4" w:rsidRPr="002A2D13" w:rsidRDefault="006407E4" w:rsidP="002A2D13">
            <w:pPr>
              <w:rPr>
                <w:rFonts w:ascii="Footlight MT Light" w:eastAsia="Bookman Old Style" w:hAnsi="Footlight MT Light" w:cs="Bookman Old Style"/>
                <w:sz w:val="22"/>
                <w:szCs w:val="22"/>
              </w:rPr>
            </w:pPr>
          </w:p>
        </w:tc>
      </w:tr>
    </w:tbl>
    <w:p w14:paraId="28DE7978" w14:textId="77777777" w:rsidR="006407E4" w:rsidRPr="002A2D13" w:rsidRDefault="006407E4" w:rsidP="002A2D13">
      <w:pPr>
        <w:pBdr>
          <w:top w:val="nil"/>
          <w:left w:val="nil"/>
          <w:bottom w:val="nil"/>
          <w:right w:val="nil"/>
          <w:between w:val="nil"/>
        </w:pBdr>
        <w:ind w:left="-142"/>
        <w:jc w:val="both"/>
        <w:rPr>
          <w:rFonts w:ascii="Footlight MT Light" w:eastAsia="Bookman Old Style" w:hAnsi="Footlight MT Light" w:cs="Bookman Old Style"/>
          <w:sz w:val="22"/>
          <w:szCs w:val="22"/>
        </w:rPr>
      </w:pPr>
    </w:p>
    <w:p w14:paraId="79E6ACAF" w14:textId="5EEDECF5" w:rsidR="006407E4" w:rsidRPr="002A2D13" w:rsidRDefault="006407E4" w:rsidP="002A2D13">
      <w:pPr>
        <w:pBdr>
          <w:top w:val="nil"/>
          <w:left w:val="nil"/>
          <w:bottom w:val="nil"/>
          <w:right w:val="nil"/>
          <w:between w:val="nil"/>
        </w:pBdr>
        <w:ind w:left="-142"/>
        <w:jc w:val="both"/>
        <w:rPr>
          <w:rFonts w:ascii="Footlight MT Light" w:eastAsia="Bookman Old Style" w:hAnsi="Footlight MT Light" w:cs="Bookman Old Style"/>
        </w:rPr>
      </w:pPr>
    </w:p>
    <w:p w14:paraId="217BA957" w14:textId="77777777" w:rsidR="006407E4" w:rsidRPr="002A2D13" w:rsidRDefault="004D30FB" w:rsidP="002A2D13">
      <w:pPr>
        <w:numPr>
          <w:ilvl w:val="0"/>
          <w:numId w:val="63"/>
        </w:numPr>
        <w:pBdr>
          <w:top w:val="nil"/>
          <w:left w:val="nil"/>
          <w:bottom w:val="nil"/>
          <w:right w:val="nil"/>
          <w:between w:val="nil"/>
        </w:pBdr>
        <w:ind w:left="-142" w:hanging="425"/>
        <w:jc w:val="both"/>
        <w:rPr>
          <w:rFonts w:ascii="Footlight MT Light" w:eastAsia="Bookman Old Style" w:hAnsi="Footlight MT Light" w:cs="Bookman Old Style"/>
        </w:rPr>
      </w:pPr>
      <w:r w:rsidRPr="002A2D13">
        <w:rPr>
          <w:rFonts w:ascii="Footlight MT Light" w:eastAsia="Bookman Old Style" w:hAnsi="Footlight MT Light" w:cs="Bookman Old Style"/>
          <w:sz w:val="22"/>
          <w:szCs w:val="22"/>
        </w:rPr>
        <w:t>Evaluasi Keselamatan Konstruksi</w:t>
      </w:r>
      <w:r w:rsidRPr="002A2D13">
        <w:rPr>
          <w:rFonts w:ascii="Footlight MT Light" w:eastAsia="Bookman Old Style" w:hAnsi="Footlight MT Light" w:cs="Bookman Old Style"/>
        </w:rPr>
        <w:t xml:space="preserve"> </w:t>
      </w:r>
    </w:p>
    <w:p w14:paraId="201C3A83" w14:textId="77777777" w:rsidR="006407E4" w:rsidRPr="002A2D13" w:rsidRDefault="004D30FB" w:rsidP="002A2D13">
      <w:pPr>
        <w:spacing w:line="276" w:lineRule="auto"/>
        <w:ind w:left="-142"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E.1 Pemantauan dan Evaluasi </w:t>
      </w:r>
    </w:p>
    <w:p w14:paraId="75FD6723" w14:textId="77777777" w:rsidR="006407E4" w:rsidRPr="002A2D13" w:rsidRDefault="006407E4" w:rsidP="002A2D13">
      <w:pPr>
        <w:jc w:val="center"/>
        <w:rPr>
          <w:rFonts w:ascii="Footlight MT Light" w:eastAsia="Bookman Old Style" w:hAnsi="Footlight MT Light" w:cs="Bookman Old Style"/>
          <w:i/>
          <w:sz w:val="20"/>
          <w:szCs w:val="20"/>
        </w:rPr>
      </w:pPr>
    </w:p>
    <w:p w14:paraId="156AA8B9" w14:textId="77777777" w:rsidR="006407E4" w:rsidRPr="002A2D13" w:rsidRDefault="004D30FB" w:rsidP="002A2D13">
      <w:pPr>
        <w:jc w:val="center"/>
        <w:rPr>
          <w:rFonts w:ascii="Footlight MT Light" w:eastAsia="Bookman Old Style" w:hAnsi="Footlight MT Light" w:cs="Bookman Old Style"/>
          <w:i/>
          <w:sz w:val="20"/>
          <w:szCs w:val="20"/>
        </w:rPr>
      </w:pPr>
      <w:r w:rsidRPr="002A2D13">
        <w:rPr>
          <w:rFonts w:ascii="Footlight MT Light" w:eastAsia="Bookman Old Style" w:hAnsi="Footlight MT Light" w:cs="Bookman Old Style"/>
          <w:i/>
          <w:sz w:val="20"/>
          <w:szCs w:val="20"/>
        </w:rPr>
        <w:t>Tabel Contoh Jadwal Inspeksi dan Audit</w:t>
      </w:r>
    </w:p>
    <w:tbl>
      <w:tblPr>
        <w:tblStyle w:val="afc"/>
        <w:tblW w:w="79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2976"/>
        <w:gridCol w:w="992"/>
        <w:gridCol w:w="283"/>
        <w:gridCol w:w="283"/>
        <w:gridCol w:w="283"/>
        <w:gridCol w:w="283"/>
        <w:gridCol w:w="283"/>
        <w:gridCol w:w="283"/>
        <w:gridCol w:w="283"/>
        <w:gridCol w:w="283"/>
        <w:gridCol w:w="283"/>
        <w:gridCol w:w="317"/>
        <w:gridCol w:w="426"/>
        <w:gridCol w:w="283"/>
      </w:tblGrid>
      <w:tr w:rsidR="002A7E4F" w:rsidRPr="002A2D13" w14:paraId="2EDA806E" w14:textId="77777777">
        <w:tc>
          <w:tcPr>
            <w:tcW w:w="425" w:type="dxa"/>
            <w:vMerge w:val="restart"/>
            <w:vAlign w:val="center"/>
          </w:tcPr>
          <w:p w14:paraId="37D77030" w14:textId="77777777" w:rsidR="006407E4" w:rsidRPr="002A2D13" w:rsidRDefault="004D30FB" w:rsidP="002A2D13">
            <w:pPr>
              <w:ind w:left="-108" w:right="-108"/>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No</w:t>
            </w:r>
          </w:p>
        </w:tc>
        <w:tc>
          <w:tcPr>
            <w:tcW w:w="2977" w:type="dxa"/>
            <w:vMerge w:val="restart"/>
            <w:vAlign w:val="center"/>
          </w:tcPr>
          <w:p w14:paraId="5EF7B701" w14:textId="77777777" w:rsidR="006407E4" w:rsidRPr="002A2D13" w:rsidRDefault="004D30FB" w:rsidP="002A2D13">
            <w:pPr>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Kegiatan</w:t>
            </w:r>
          </w:p>
        </w:tc>
        <w:tc>
          <w:tcPr>
            <w:tcW w:w="992" w:type="dxa"/>
            <w:vMerge w:val="restart"/>
            <w:vAlign w:val="center"/>
          </w:tcPr>
          <w:p w14:paraId="60348BD6" w14:textId="77777777" w:rsidR="006407E4" w:rsidRPr="002A2D13" w:rsidRDefault="004D30FB" w:rsidP="002A2D13">
            <w:pPr>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PIC</w:t>
            </w:r>
          </w:p>
        </w:tc>
        <w:tc>
          <w:tcPr>
            <w:tcW w:w="3573" w:type="dxa"/>
            <w:gridSpan w:val="12"/>
          </w:tcPr>
          <w:p w14:paraId="5AE56EDA" w14:textId="77777777" w:rsidR="006407E4" w:rsidRPr="002A2D13" w:rsidRDefault="004D30FB" w:rsidP="002A2D13">
            <w:pPr>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Bulan Ke-</w:t>
            </w:r>
          </w:p>
        </w:tc>
      </w:tr>
      <w:tr w:rsidR="002A7E4F" w:rsidRPr="002A2D13" w14:paraId="08910059" w14:textId="77777777">
        <w:tc>
          <w:tcPr>
            <w:tcW w:w="425" w:type="dxa"/>
            <w:vMerge/>
            <w:vAlign w:val="center"/>
          </w:tcPr>
          <w:p w14:paraId="0F7DD0A2" w14:textId="77777777" w:rsidR="006407E4" w:rsidRPr="002A2D13" w:rsidRDefault="006407E4" w:rsidP="002A2D13">
            <w:pPr>
              <w:widowControl w:val="0"/>
              <w:pBdr>
                <w:top w:val="nil"/>
                <w:left w:val="nil"/>
                <w:bottom w:val="nil"/>
                <w:right w:val="nil"/>
                <w:between w:val="nil"/>
              </w:pBdr>
              <w:spacing w:line="276" w:lineRule="auto"/>
              <w:rPr>
                <w:rFonts w:ascii="Footlight MT Light" w:eastAsia="Bookman Old Style" w:hAnsi="Footlight MT Light" w:cs="Bookman Old Style"/>
                <w:b/>
                <w:sz w:val="20"/>
                <w:szCs w:val="20"/>
              </w:rPr>
            </w:pPr>
          </w:p>
        </w:tc>
        <w:tc>
          <w:tcPr>
            <w:tcW w:w="2977" w:type="dxa"/>
            <w:vMerge/>
            <w:vAlign w:val="center"/>
          </w:tcPr>
          <w:p w14:paraId="68B99411" w14:textId="77777777" w:rsidR="006407E4" w:rsidRPr="002A2D13" w:rsidRDefault="006407E4" w:rsidP="002A2D13">
            <w:pPr>
              <w:widowControl w:val="0"/>
              <w:pBdr>
                <w:top w:val="nil"/>
                <w:left w:val="nil"/>
                <w:bottom w:val="nil"/>
                <w:right w:val="nil"/>
                <w:between w:val="nil"/>
              </w:pBdr>
              <w:spacing w:line="276" w:lineRule="auto"/>
              <w:rPr>
                <w:rFonts w:ascii="Footlight MT Light" w:eastAsia="Bookman Old Style" w:hAnsi="Footlight MT Light" w:cs="Bookman Old Style"/>
                <w:b/>
                <w:sz w:val="20"/>
                <w:szCs w:val="20"/>
              </w:rPr>
            </w:pPr>
          </w:p>
        </w:tc>
        <w:tc>
          <w:tcPr>
            <w:tcW w:w="992" w:type="dxa"/>
            <w:vMerge/>
            <w:vAlign w:val="center"/>
          </w:tcPr>
          <w:p w14:paraId="32723960" w14:textId="77777777" w:rsidR="006407E4" w:rsidRPr="002A2D13" w:rsidRDefault="006407E4" w:rsidP="002A2D13">
            <w:pPr>
              <w:widowControl w:val="0"/>
              <w:pBdr>
                <w:top w:val="nil"/>
                <w:left w:val="nil"/>
                <w:bottom w:val="nil"/>
                <w:right w:val="nil"/>
                <w:between w:val="nil"/>
              </w:pBdr>
              <w:spacing w:line="276" w:lineRule="auto"/>
              <w:rPr>
                <w:rFonts w:ascii="Footlight MT Light" w:eastAsia="Bookman Old Style" w:hAnsi="Footlight MT Light" w:cs="Bookman Old Style"/>
                <w:b/>
                <w:sz w:val="20"/>
                <w:szCs w:val="20"/>
              </w:rPr>
            </w:pPr>
          </w:p>
        </w:tc>
        <w:tc>
          <w:tcPr>
            <w:tcW w:w="283" w:type="dxa"/>
          </w:tcPr>
          <w:p w14:paraId="630FF29D" w14:textId="77777777" w:rsidR="006407E4" w:rsidRPr="002A2D13" w:rsidRDefault="004D30FB" w:rsidP="002A2D13">
            <w:pPr>
              <w:ind w:left="-137" w:right="-107"/>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1</w:t>
            </w:r>
          </w:p>
        </w:tc>
        <w:tc>
          <w:tcPr>
            <w:tcW w:w="283" w:type="dxa"/>
          </w:tcPr>
          <w:p w14:paraId="75DB4999" w14:textId="77777777" w:rsidR="006407E4" w:rsidRPr="002A2D13" w:rsidRDefault="004D30FB" w:rsidP="002A2D13">
            <w:pPr>
              <w:ind w:left="-137" w:right="-107"/>
              <w:jc w:val="center"/>
              <w:rPr>
                <w:rFonts w:ascii="Footlight MT Light" w:eastAsia="Bookman Old Style" w:hAnsi="Footlight MT Light" w:cs="Bookman Old Style"/>
                <w:b/>
                <w:i/>
                <w:sz w:val="20"/>
                <w:szCs w:val="20"/>
              </w:rPr>
            </w:pPr>
            <w:r w:rsidRPr="002A2D13">
              <w:rPr>
                <w:rFonts w:ascii="Footlight MT Light" w:eastAsia="Bookman Old Style" w:hAnsi="Footlight MT Light" w:cs="Bookman Old Style"/>
                <w:b/>
                <w:sz w:val="20"/>
                <w:szCs w:val="20"/>
              </w:rPr>
              <w:t>2</w:t>
            </w:r>
          </w:p>
        </w:tc>
        <w:tc>
          <w:tcPr>
            <w:tcW w:w="283" w:type="dxa"/>
          </w:tcPr>
          <w:p w14:paraId="78A3673E" w14:textId="77777777" w:rsidR="006407E4" w:rsidRPr="002A2D13" w:rsidRDefault="004D30FB" w:rsidP="002A2D13">
            <w:pPr>
              <w:ind w:left="-137" w:right="-107"/>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3</w:t>
            </w:r>
          </w:p>
        </w:tc>
        <w:tc>
          <w:tcPr>
            <w:tcW w:w="283" w:type="dxa"/>
          </w:tcPr>
          <w:p w14:paraId="2FBCAEAF" w14:textId="77777777" w:rsidR="006407E4" w:rsidRPr="002A2D13" w:rsidRDefault="004D30FB" w:rsidP="002A2D13">
            <w:pPr>
              <w:ind w:left="-137" w:right="-107"/>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4</w:t>
            </w:r>
          </w:p>
        </w:tc>
        <w:tc>
          <w:tcPr>
            <w:tcW w:w="283" w:type="dxa"/>
          </w:tcPr>
          <w:p w14:paraId="74863E79" w14:textId="77777777" w:rsidR="006407E4" w:rsidRPr="002A2D13" w:rsidRDefault="004D30FB" w:rsidP="002A2D13">
            <w:pPr>
              <w:ind w:left="-137" w:right="-107"/>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5</w:t>
            </w:r>
          </w:p>
        </w:tc>
        <w:tc>
          <w:tcPr>
            <w:tcW w:w="283" w:type="dxa"/>
          </w:tcPr>
          <w:p w14:paraId="5D178C0F" w14:textId="77777777" w:rsidR="006407E4" w:rsidRPr="002A2D13" w:rsidRDefault="004D30FB" w:rsidP="002A2D13">
            <w:pPr>
              <w:ind w:left="-137" w:right="-107"/>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6</w:t>
            </w:r>
          </w:p>
        </w:tc>
        <w:tc>
          <w:tcPr>
            <w:tcW w:w="283" w:type="dxa"/>
          </w:tcPr>
          <w:p w14:paraId="6B650F10" w14:textId="77777777" w:rsidR="006407E4" w:rsidRPr="002A2D13" w:rsidRDefault="004D30FB" w:rsidP="002A2D13">
            <w:pPr>
              <w:ind w:left="-137" w:right="-107"/>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7</w:t>
            </w:r>
          </w:p>
        </w:tc>
        <w:tc>
          <w:tcPr>
            <w:tcW w:w="283" w:type="dxa"/>
          </w:tcPr>
          <w:p w14:paraId="1EFFBD12" w14:textId="77777777" w:rsidR="006407E4" w:rsidRPr="002A2D13" w:rsidRDefault="004D30FB" w:rsidP="002A2D13">
            <w:pPr>
              <w:ind w:left="-137" w:right="-107"/>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8</w:t>
            </w:r>
          </w:p>
        </w:tc>
        <w:tc>
          <w:tcPr>
            <w:tcW w:w="283" w:type="dxa"/>
          </w:tcPr>
          <w:p w14:paraId="54051083" w14:textId="77777777" w:rsidR="006407E4" w:rsidRPr="002A2D13" w:rsidRDefault="004D30FB" w:rsidP="002A2D13">
            <w:pPr>
              <w:ind w:left="-137" w:right="-107"/>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9</w:t>
            </w:r>
          </w:p>
        </w:tc>
        <w:tc>
          <w:tcPr>
            <w:tcW w:w="317" w:type="dxa"/>
          </w:tcPr>
          <w:p w14:paraId="61575B89" w14:textId="77777777" w:rsidR="006407E4" w:rsidRPr="002A2D13" w:rsidRDefault="004D30FB" w:rsidP="002A2D13">
            <w:pPr>
              <w:ind w:left="-137" w:right="-107"/>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10</w:t>
            </w:r>
          </w:p>
        </w:tc>
        <w:tc>
          <w:tcPr>
            <w:tcW w:w="426" w:type="dxa"/>
          </w:tcPr>
          <w:p w14:paraId="6F5F90D3" w14:textId="77777777" w:rsidR="006407E4" w:rsidRPr="002A2D13" w:rsidRDefault="004D30FB" w:rsidP="002A2D13">
            <w:pPr>
              <w:ind w:left="-137" w:right="-107"/>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11</w:t>
            </w:r>
          </w:p>
        </w:tc>
        <w:tc>
          <w:tcPr>
            <w:tcW w:w="283" w:type="dxa"/>
          </w:tcPr>
          <w:p w14:paraId="4043EABC" w14:textId="77777777" w:rsidR="006407E4" w:rsidRPr="002A2D13" w:rsidRDefault="004D30FB" w:rsidP="002A2D13">
            <w:pPr>
              <w:ind w:left="-137" w:right="-107"/>
              <w:jc w:val="center"/>
              <w:rPr>
                <w:rFonts w:ascii="Footlight MT Light" w:eastAsia="Bookman Old Style" w:hAnsi="Footlight MT Light" w:cs="Bookman Old Style"/>
                <w:b/>
                <w:sz w:val="20"/>
                <w:szCs w:val="20"/>
              </w:rPr>
            </w:pPr>
            <w:r w:rsidRPr="002A2D13">
              <w:rPr>
                <w:rFonts w:ascii="Footlight MT Light" w:eastAsia="Bookman Old Style" w:hAnsi="Footlight MT Light" w:cs="Bookman Old Style"/>
                <w:b/>
                <w:sz w:val="20"/>
                <w:szCs w:val="20"/>
              </w:rPr>
              <w:t>12</w:t>
            </w:r>
          </w:p>
        </w:tc>
      </w:tr>
      <w:tr w:rsidR="002A7E4F" w:rsidRPr="002A2D13" w14:paraId="5799E0B4" w14:textId="77777777">
        <w:trPr>
          <w:trHeight w:val="64"/>
        </w:trPr>
        <w:tc>
          <w:tcPr>
            <w:tcW w:w="425" w:type="dxa"/>
          </w:tcPr>
          <w:p w14:paraId="3DC705D6" w14:textId="77777777" w:rsidR="006407E4" w:rsidRPr="002A2D13" w:rsidRDefault="004D30FB" w:rsidP="002A2D13">
            <w:pPr>
              <w:jc w:val="both"/>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1</w:t>
            </w:r>
          </w:p>
        </w:tc>
        <w:tc>
          <w:tcPr>
            <w:tcW w:w="2977" w:type="dxa"/>
          </w:tcPr>
          <w:p w14:paraId="1737C2BA" w14:textId="77777777" w:rsidR="006407E4" w:rsidRPr="002A2D13" w:rsidRDefault="004D30FB" w:rsidP="002A2D13">
            <w:pPr>
              <w:rPr>
                <w:rFonts w:ascii="Footlight MT Light" w:eastAsia="Bookman Old Style" w:hAnsi="Footlight MT Light" w:cs="Bookman Old Style"/>
                <w:i/>
                <w:sz w:val="20"/>
                <w:szCs w:val="20"/>
              </w:rPr>
            </w:pPr>
            <w:r w:rsidRPr="002A2D13">
              <w:rPr>
                <w:rFonts w:ascii="Footlight MT Light" w:eastAsia="Bookman Old Style" w:hAnsi="Footlight MT Light" w:cs="Bookman Old Style"/>
                <w:i/>
                <w:sz w:val="20"/>
                <w:szCs w:val="20"/>
              </w:rPr>
              <w:t>Inspeksi Keselamatan Konstruksi</w:t>
            </w:r>
          </w:p>
        </w:tc>
        <w:tc>
          <w:tcPr>
            <w:tcW w:w="992" w:type="dxa"/>
          </w:tcPr>
          <w:p w14:paraId="51362732"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258A89E6"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4ED90323"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765A3399"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7D7A6545"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5B8C0F76"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273A0466"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77C7916C"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3E22CA4E"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57B7E5BB" w14:textId="77777777" w:rsidR="006407E4" w:rsidRPr="002A2D13" w:rsidRDefault="006407E4" w:rsidP="002A2D13">
            <w:pPr>
              <w:jc w:val="both"/>
              <w:rPr>
                <w:rFonts w:ascii="Footlight MT Light" w:eastAsia="Bookman Old Style" w:hAnsi="Footlight MT Light" w:cs="Bookman Old Style"/>
                <w:i/>
                <w:sz w:val="20"/>
                <w:szCs w:val="20"/>
              </w:rPr>
            </w:pPr>
          </w:p>
        </w:tc>
        <w:tc>
          <w:tcPr>
            <w:tcW w:w="317" w:type="dxa"/>
            <w:shd w:val="clear" w:color="auto" w:fill="auto"/>
          </w:tcPr>
          <w:p w14:paraId="44F51724" w14:textId="77777777" w:rsidR="006407E4" w:rsidRPr="002A2D13" w:rsidRDefault="006407E4" w:rsidP="002A2D13">
            <w:pPr>
              <w:jc w:val="both"/>
              <w:rPr>
                <w:rFonts w:ascii="Footlight MT Light" w:eastAsia="Bookman Old Style" w:hAnsi="Footlight MT Light" w:cs="Bookman Old Style"/>
                <w:i/>
                <w:sz w:val="20"/>
                <w:szCs w:val="20"/>
              </w:rPr>
            </w:pPr>
          </w:p>
        </w:tc>
        <w:tc>
          <w:tcPr>
            <w:tcW w:w="426" w:type="dxa"/>
            <w:shd w:val="clear" w:color="auto" w:fill="auto"/>
          </w:tcPr>
          <w:p w14:paraId="0985A29D"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66BC0F0A" w14:textId="77777777" w:rsidR="006407E4" w:rsidRPr="002A2D13" w:rsidRDefault="006407E4" w:rsidP="002A2D13">
            <w:pPr>
              <w:jc w:val="both"/>
              <w:rPr>
                <w:rFonts w:ascii="Footlight MT Light" w:eastAsia="Bookman Old Style" w:hAnsi="Footlight MT Light" w:cs="Bookman Old Style"/>
                <w:i/>
                <w:sz w:val="20"/>
                <w:szCs w:val="20"/>
              </w:rPr>
            </w:pPr>
          </w:p>
        </w:tc>
      </w:tr>
      <w:tr w:rsidR="002A7E4F" w:rsidRPr="002A2D13" w14:paraId="787C48D5" w14:textId="77777777">
        <w:trPr>
          <w:trHeight w:val="64"/>
        </w:trPr>
        <w:tc>
          <w:tcPr>
            <w:tcW w:w="425" w:type="dxa"/>
          </w:tcPr>
          <w:p w14:paraId="454E2CB6" w14:textId="77777777" w:rsidR="006407E4" w:rsidRPr="002A2D13" w:rsidRDefault="004D30FB" w:rsidP="002A2D13">
            <w:pPr>
              <w:jc w:val="both"/>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2</w:t>
            </w:r>
          </w:p>
        </w:tc>
        <w:tc>
          <w:tcPr>
            <w:tcW w:w="2977" w:type="dxa"/>
          </w:tcPr>
          <w:p w14:paraId="63161B5B" w14:textId="77777777" w:rsidR="006407E4" w:rsidRPr="002A2D13" w:rsidRDefault="004D30FB" w:rsidP="002A2D13">
            <w:pPr>
              <w:rPr>
                <w:rFonts w:ascii="Footlight MT Light" w:eastAsia="Bookman Old Style" w:hAnsi="Footlight MT Light" w:cs="Bookman Old Style"/>
                <w:i/>
                <w:sz w:val="20"/>
                <w:szCs w:val="20"/>
              </w:rPr>
            </w:pPr>
            <w:r w:rsidRPr="002A2D13">
              <w:rPr>
                <w:rFonts w:ascii="Footlight MT Light" w:eastAsia="Bookman Old Style" w:hAnsi="Footlight MT Light" w:cs="Bookman Old Style"/>
                <w:i/>
                <w:sz w:val="20"/>
                <w:szCs w:val="20"/>
              </w:rPr>
              <w:t>Patroli Keselamatan Konstruksi</w:t>
            </w:r>
          </w:p>
        </w:tc>
        <w:tc>
          <w:tcPr>
            <w:tcW w:w="992" w:type="dxa"/>
          </w:tcPr>
          <w:p w14:paraId="622458B5"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276C121D"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77FFADC3"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26B9F9C4"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47AFABA5"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3958B1CF"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1AAA1603"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0A1B3354"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508CE6DF"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4881CC2F" w14:textId="77777777" w:rsidR="006407E4" w:rsidRPr="002A2D13" w:rsidRDefault="006407E4" w:rsidP="002A2D13">
            <w:pPr>
              <w:jc w:val="both"/>
              <w:rPr>
                <w:rFonts w:ascii="Footlight MT Light" w:eastAsia="Bookman Old Style" w:hAnsi="Footlight MT Light" w:cs="Bookman Old Style"/>
                <w:i/>
                <w:sz w:val="20"/>
                <w:szCs w:val="20"/>
              </w:rPr>
            </w:pPr>
          </w:p>
        </w:tc>
        <w:tc>
          <w:tcPr>
            <w:tcW w:w="317" w:type="dxa"/>
            <w:shd w:val="clear" w:color="auto" w:fill="auto"/>
          </w:tcPr>
          <w:p w14:paraId="3682F261" w14:textId="77777777" w:rsidR="006407E4" w:rsidRPr="002A2D13" w:rsidRDefault="006407E4" w:rsidP="002A2D13">
            <w:pPr>
              <w:jc w:val="both"/>
              <w:rPr>
                <w:rFonts w:ascii="Footlight MT Light" w:eastAsia="Bookman Old Style" w:hAnsi="Footlight MT Light" w:cs="Bookman Old Style"/>
                <w:i/>
                <w:sz w:val="20"/>
                <w:szCs w:val="20"/>
              </w:rPr>
            </w:pPr>
          </w:p>
        </w:tc>
        <w:tc>
          <w:tcPr>
            <w:tcW w:w="426" w:type="dxa"/>
            <w:shd w:val="clear" w:color="auto" w:fill="auto"/>
          </w:tcPr>
          <w:p w14:paraId="58993BC5"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0996C7D1" w14:textId="77777777" w:rsidR="006407E4" w:rsidRPr="002A2D13" w:rsidRDefault="006407E4" w:rsidP="002A2D13">
            <w:pPr>
              <w:jc w:val="both"/>
              <w:rPr>
                <w:rFonts w:ascii="Footlight MT Light" w:eastAsia="Bookman Old Style" w:hAnsi="Footlight MT Light" w:cs="Bookman Old Style"/>
                <w:i/>
                <w:sz w:val="20"/>
                <w:szCs w:val="20"/>
              </w:rPr>
            </w:pPr>
          </w:p>
        </w:tc>
      </w:tr>
      <w:tr w:rsidR="002A7E4F" w:rsidRPr="002A2D13" w14:paraId="1857306F" w14:textId="77777777">
        <w:trPr>
          <w:trHeight w:val="64"/>
        </w:trPr>
        <w:tc>
          <w:tcPr>
            <w:tcW w:w="425" w:type="dxa"/>
          </w:tcPr>
          <w:p w14:paraId="5302FE27" w14:textId="77777777" w:rsidR="006407E4" w:rsidRPr="002A2D13" w:rsidRDefault="004D30FB" w:rsidP="002A2D13">
            <w:pPr>
              <w:jc w:val="both"/>
              <w:rPr>
                <w:rFonts w:ascii="Footlight MT Light" w:eastAsia="Bookman Old Style" w:hAnsi="Footlight MT Light" w:cs="Bookman Old Style"/>
                <w:sz w:val="20"/>
                <w:szCs w:val="20"/>
              </w:rPr>
            </w:pPr>
            <w:r w:rsidRPr="002A2D13">
              <w:rPr>
                <w:rFonts w:ascii="Footlight MT Light" w:eastAsia="Bookman Old Style" w:hAnsi="Footlight MT Light" w:cs="Bookman Old Style"/>
                <w:sz w:val="20"/>
                <w:szCs w:val="20"/>
              </w:rPr>
              <w:t>3</w:t>
            </w:r>
          </w:p>
        </w:tc>
        <w:tc>
          <w:tcPr>
            <w:tcW w:w="2977" w:type="dxa"/>
          </w:tcPr>
          <w:p w14:paraId="34DCF1DD" w14:textId="77777777" w:rsidR="006407E4" w:rsidRPr="002A2D13" w:rsidRDefault="004D30FB" w:rsidP="002A2D13">
            <w:pPr>
              <w:rPr>
                <w:rFonts w:ascii="Footlight MT Light" w:eastAsia="Bookman Old Style" w:hAnsi="Footlight MT Light" w:cs="Bookman Old Style"/>
                <w:i/>
                <w:sz w:val="20"/>
                <w:szCs w:val="20"/>
              </w:rPr>
            </w:pPr>
            <w:r w:rsidRPr="002A2D13">
              <w:rPr>
                <w:rFonts w:ascii="Footlight MT Light" w:eastAsia="Bookman Old Style" w:hAnsi="Footlight MT Light" w:cs="Bookman Old Style"/>
                <w:i/>
                <w:sz w:val="20"/>
                <w:szCs w:val="20"/>
              </w:rPr>
              <w:t>Audit internal</w:t>
            </w:r>
          </w:p>
        </w:tc>
        <w:tc>
          <w:tcPr>
            <w:tcW w:w="992" w:type="dxa"/>
          </w:tcPr>
          <w:p w14:paraId="1B378101"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3B5CD569"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7373F302"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423E9A13"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76A9989A"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635033A5"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16DA29C5"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4A812276"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5713F609"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33D2AA10" w14:textId="77777777" w:rsidR="006407E4" w:rsidRPr="002A2D13" w:rsidRDefault="006407E4" w:rsidP="002A2D13">
            <w:pPr>
              <w:jc w:val="both"/>
              <w:rPr>
                <w:rFonts w:ascii="Footlight MT Light" w:eastAsia="Bookman Old Style" w:hAnsi="Footlight MT Light" w:cs="Bookman Old Style"/>
                <w:i/>
                <w:sz w:val="20"/>
                <w:szCs w:val="20"/>
              </w:rPr>
            </w:pPr>
          </w:p>
        </w:tc>
        <w:tc>
          <w:tcPr>
            <w:tcW w:w="317" w:type="dxa"/>
            <w:shd w:val="clear" w:color="auto" w:fill="auto"/>
          </w:tcPr>
          <w:p w14:paraId="33D2E5C7" w14:textId="77777777" w:rsidR="006407E4" w:rsidRPr="002A2D13" w:rsidRDefault="006407E4" w:rsidP="002A2D13">
            <w:pPr>
              <w:jc w:val="both"/>
              <w:rPr>
                <w:rFonts w:ascii="Footlight MT Light" w:eastAsia="Bookman Old Style" w:hAnsi="Footlight MT Light" w:cs="Bookman Old Style"/>
                <w:i/>
                <w:sz w:val="20"/>
                <w:szCs w:val="20"/>
              </w:rPr>
            </w:pPr>
          </w:p>
        </w:tc>
        <w:tc>
          <w:tcPr>
            <w:tcW w:w="426" w:type="dxa"/>
            <w:shd w:val="clear" w:color="auto" w:fill="auto"/>
          </w:tcPr>
          <w:p w14:paraId="3CC5E573" w14:textId="77777777" w:rsidR="006407E4" w:rsidRPr="002A2D13" w:rsidRDefault="006407E4" w:rsidP="002A2D13">
            <w:pPr>
              <w:jc w:val="both"/>
              <w:rPr>
                <w:rFonts w:ascii="Footlight MT Light" w:eastAsia="Bookman Old Style" w:hAnsi="Footlight MT Light" w:cs="Bookman Old Style"/>
                <w:i/>
                <w:sz w:val="20"/>
                <w:szCs w:val="20"/>
              </w:rPr>
            </w:pPr>
          </w:p>
        </w:tc>
        <w:tc>
          <w:tcPr>
            <w:tcW w:w="283" w:type="dxa"/>
            <w:shd w:val="clear" w:color="auto" w:fill="auto"/>
          </w:tcPr>
          <w:p w14:paraId="0F0044AC" w14:textId="77777777" w:rsidR="006407E4" w:rsidRPr="002A2D13" w:rsidRDefault="006407E4" w:rsidP="002A2D13">
            <w:pPr>
              <w:jc w:val="both"/>
              <w:rPr>
                <w:rFonts w:ascii="Footlight MT Light" w:eastAsia="Bookman Old Style" w:hAnsi="Footlight MT Light" w:cs="Bookman Old Style"/>
                <w:i/>
                <w:sz w:val="20"/>
                <w:szCs w:val="20"/>
              </w:rPr>
            </w:pPr>
          </w:p>
        </w:tc>
      </w:tr>
    </w:tbl>
    <w:p w14:paraId="63E9E3C5" w14:textId="77777777" w:rsidR="006407E4" w:rsidRPr="002A2D13" w:rsidRDefault="006407E4" w:rsidP="002A2D13">
      <w:pPr>
        <w:spacing w:line="276" w:lineRule="auto"/>
        <w:ind w:left="-567"/>
        <w:jc w:val="both"/>
        <w:rPr>
          <w:rFonts w:ascii="Footlight MT Light" w:eastAsia="Gentium Basic" w:hAnsi="Footlight MT Light" w:cs="Gentium Basic"/>
        </w:rPr>
      </w:pPr>
    </w:p>
    <w:p w14:paraId="1ED3E76B" w14:textId="77777777" w:rsidR="006407E4" w:rsidRPr="002A2D13" w:rsidRDefault="006407E4" w:rsidP="002A2D13">
      <w:pPr>
        <w:ind w:left="426"/>
        <w:rPr>
          <w:rFonts w:ascii="Footlight MT Light" w:eastAsia="Gentium Basic" w:hAnsi="Footlight MT Light" w:cs="Gentium Basic"/>
        </w:rPr>
      </w:pPr>
    </w:p>
    <w:p w14:paraId="4261A819" w14:textId="77777777" w:rsidR="006407E4" w:rsidRPr="002A2D13" w:rsidRDefault="006407E4"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p>
    <w:p w14:paraId="377A91B6" w14:textId="77777777" w:rsidR="006407E4" w:rsidRPr="002A2D13" w:rsidRDefault="006407E4"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p>
    <w:p w14:paraId="7434C9A8" w14:textId="77777777" w:rsidR="006407E4" w:rsidRPr="002A2D13" w:rsidRDefault="006407E4"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p>
    <w:p w14:paraId="28292A5E" w14:textId="77777777" w:rsidR="006407E4" w:rsidRPr="002A2D13" w:rsidRDefault="006407E4" w:rsidP="002A2D13">
      <w:pPr>
        <w:pBdr>
          <w:top w:val="nil"/>
          <w:left w:val="nil"/>
          <w:bottom w:val="nil"/>
          <w:right w:val="nil"/>
          <w:between w:val="nil"/>
        </w:pBdr>
        <w:ind w:left="288"/>
        <w:jc w:val="both"/>
        <w:rPr>
          <w:rFonts w:ascii="Footlight MT Light" w:eastAsia="Gentium Basic" w:hAnsi="Footlight MT Light" w:cs="Gentium Basic"/>
        </w:rPr>
        <w:sectPr w:rsidR="006407E4" w:rsidRPr="002A2D13" w:rsidSect="003B3D29">
          <w:pgSz w:w="12240" w:h="20160"/>
          <w:pgMar w:top="2268" w:right="1197" w:bottom="1701" w:left="2268" w:header="737" w:footer="737" w:gutter="0"/>
          <w:pgNumType w:fmt="numberInDash"/>
          <w:cols w:space="720"/>
        </w:sectPr>
      </w:pPr>
    </w:p>
    <w:p w14:paraId="4E4B2732" w14:textId="77777777" w:rsidR="006407E4" w:rsidRPr="002A2D13" w:rsidRDefault="004D30FB" w:rsidP="002A2D13">
      <w:pPr>
        <w:pStyle w:val="Heading2"/>
        <w:numPr>
          <w:ilvl w:val="1"/>
          <w:numId w:val="261"/>
        </w:numPr>
        <w:pBdr>
          <w:bottom w:val="single" w:sz="4" w:space="1" w:color="000000"/>
        </w:pBdr>
        <w:spacing w:after="240"/>
        <w:ind w:left="562" w:hanging="562"/>
        <w:jc w:val="left"/>
      </w:pPr>
      <w:bookmarkStart w:id="126" w:name="_Toc69896496"/>
      <w:r w:rsidRPr="002A2D13">
        <w:lastRenderedPageBreak/>
        <w:t>BENTUK SURAT PERJANJIAN SEWA PERALATAN</w:t>
      </w:r>
      <w:bookmarkEnd w:id="126"/>
    </w:p>
    <w:p w14:paraId="342B9B35" w14:textId="77777777" w:rsidR="006407E4" w:rsidRPr="002A2D13" w:rsidRDefault="004D30FB" w:rsidP="002A2D13">
      <w:pPr>
        <w:pBdr>
          <w:top w:val="nil"/>
          <w:left w:val="nil"/>
          <w:bottom w:val="nil"/>
          <w:right w:val="nil"/>
          <w:between w:val="nil"/>
        </w:pBdr>
        <w:spacing w:after="120" w:line="242" w:lineRule="auto"/>
        <w:ind w:right="790"/>
        <w:jc w:val="both"/>
        <w:rPr>
          <w:rFonts w:ascii="Footlight MT Light" w:hAnsi="Footlight MT Light"/>
          <w:b/>
        </w:rPr>
      </w:pPr>
      <w:r w:rsidRPr="002A2D13">
        <w:rPr>
          <w:rFonts w:ascii="Footlight MT Light" w:hAnsi="Footlight MT Light"/>
          <w:noProof/>
          <w:lang w:eastAsia="id-ID"/>
        </w:rPr>
        <mc:AlternateContent>
          <mc:Choice Requires="wps">
            <w:drawing>
              <wp:anchor distT="0" distB="0" distL="114300" distR="114300" simplePos="0" relativeHeight="251672576" behindDoc="0" locked="0" layoutInCell="1" hidden="0" allowOverlap="1" wp14:anchorId="339EFC88" wp14:editId="754AC9B7">
                <wp:simplePos x="0" y="0"/>
                <wp:positionH relativeFrom="column">
                  <wp:posOffset>4025900</wp:posOffset>
                </wp:positionH>
                <wp:positionV relativeFrom="paragraph">
                  <wp:posOffset>12700</wp:posOffset>
                </wp:positionV>
                <wp:extent cx="1348105" cy="316230"/>
                <wp:effectExtent l="0" t="0" r="0" b="0"/>
                <wp:wrapNone/>
                <wp:docPr id="330" name="Rectangle 330"/>
                <wp:cNvGraphicFramePr/>
                <a:graphic xmlns:a="http://schemas.openxmlformats.org/drawingml/2006/main">
                  <a:graphicData uri="http://schemas.microsoft.com/office/word/2010/wordprocessingShape">
                    <wps:wsp>
                      <wps:cNvSpPr/>
                      <wps:spPr>
                        <a:xfrm>
                          <a:off x="4676710" y="3626648"/>
                          <a:ext cx="1338580" cy="306705"/>
                        </a:xfrm>
                        <a:prstGeom prst="rect">
                          <a:avLst/>
                        </a:prstGeom>
                        <a:noFill/>
                        <a:ln w="9525" cap="flat" cmpd="sng">
                          <a:solidFill>
                            <a:schemeClr val="dk1"/>
                          </a:solidFill>
                          <a:prstDash val="solid"/>
                          <a:round/>
                          <a:headEnd type="none" w="sm" len="sm"/>
                          <a:tailEnd type="none" w="sm" len="sm"/>
                        </a:ln>
                      </wps:spPr>
                      <wps:txbx>
                        <w:txbxContent>
                          <w:p w14:paraId="747A63BD" w14:textId="77777777" w:rsidR="00106358" w:rsidRDefault="00106358">
                            <w:pPr>
                              <w:jc w:val="center"/>
                              <w:textDirection w:val="btLr"/>
                            </w:pPr>
                            <w:r>
                              <w:rPr>
                                <w:b/>
                                <w:color w:val="0D0D0D"/>
                              </w:rPr>
                              <w:t>CONTOH</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9EFC88" id="Rectangle 330" o:spid="_x0000_s1040" style="position:absolute;left:0;text-align:left;margin-left:317pt;margin-top:1pt;width:106.15pt;height:24.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" filled="f" strokecolor="black [3200]">
                <v:stroke startarrowwidth="narrow" startarrowlength="short" endarrowwidth="narrow" endarrowlength="short" joinstyle="round"/>
                <v:textbox inset="2.53958mm,1.2694mm,2.53958mm,1.2694mm">
                  <w:txbxContent>
                    <w:p w14:paraId="747A63BD" w14:textId="77777777" w:rsidR="00106358" w:rsidRDefault="00106358">
                      <w:pPr>
                        <w:jc w:val="center"/>
                        <w:textDirection w:val="btLr"/>
                      </w:pPr>
                      <w:r>
                        <w:rPr>
                          <w:b/>
                          <w:color w:val="0D0D0D"/>
                        </w:rPr>
                        <w:t>CONTOH</w:t>
                      </w:r>
                    </w:p>
                  </w:txbxContent>
                </v:textbox>
              </v:rect>
            </w:pict>
          </mc:Fallback>
        </mc:AlternateContent>
      </w:r>
    </w:p>
    <w:p w14:paraId="07EE0544" w14:textId="77777777" w:rsidR="006407E4" w:rsidRPr="002A2D13" w:rsidRDefault="006407E4"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i/>
        </w:rPr>
      </w:pPr>
    </w:p>
    <w:p w14:paraId="514CC058"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rPr>
      </w:pPr>
      <w:r w:rsidRPr="002A2D13">
        <w:rPr>
          <w:rFonts w:ascii="Footlight MT Light" w:eastAsia="Gentium Basic" w:hAnsi="Footlight MT Light" w:cs="Gentium Basic"/>
          <w:i/>
        </w:rPr>
        <w:t>[ Kop Perusahaan Lessor/ penyedia peralatan</w:t>
      </w:r>
      <w:r w:rsidRPr="002A2D13">
        <w:rPr>
          <w:rFonts w:ascii="Footlight MT Light" w:eastAsia="Gentium Basic" w:hAnsi="Footlight MT Light" w:cs="Gentium Basic"/>
        </w:rPr>
        <w:t xml:space="preserve"> ]</w:t>
      </w:r>
    </w:p>
    <w:p w14:paraId="087BC41E"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b/>
          <w:u w:val="single"/>
        </w:rPr>
      </w:pPr>
      <w:r w:rsidRPr="002A2D13">
        <w:rPr>
          <w:rFonts w:ascii="Footlight MT Light" w:eastAsia="Gentium Basic" w:hAnsi="Footlight MT Light" w:cs="Gentium Basic"/>
          <w:b/>
          <w:u w:val="single"/>
        </w:rPr>
        <w:t>SURAT PERJANJIAN SEWA PERALATAN</w:t>
      </w:r>
    </w:p>
    <w:p w14:paraId="0F1F65B4"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rPr>
      </w:pPr>
      <w:r w:rsidRPr="002A2D13">
        <w:rPr>
          <w:rFonts w:ascii="Footlight MT Light" w:eastAsia="Gentium Basic" w:hAnsi="Footlight MT Light" w:cs="Gentium Basic"/>
        </w:rPr>
        <w:t>No. ……………………….</w:t>
      </w:r>
    </w:p>
    <w:p w14:paraId="428D63B6" w14:textId="77777777" w:rsidR="006407E4" w:rsidRPr="002A2D13" w:rsidRDefault="006407E4" w:rsidP="002A2D13">
      <w:pPr>
        <w:pBdr>
          <w:top w:val="nil"/>
          <w:left w:val="nil"/>
          <w:bottom w:val="nil"/>
          <w:right w:val="nil"/>
          <w:between w:val="nil"/>
        </w:pBdr>
        <w:spacing w:after="120" w:line="242" w:lineRule="auto"/>
        <w:jc w:val="both"/>
        <w:rPr>
          <w:rFonts w:ascii="Footlight MT Light" w:eastAsia="Gentium Basic" w:hAnsi="Footlight MT Light" w:cs="Gentium Basic"/>
        </w:rPr>
      </w:pPr>
    </w:p>
    <w:p w14:paraId="4537153C" w14:textId="77777777" w:rsidR="006407E4" w:rsidRPr="002A2D13" w:rsidRDefault="004D30FB" w:rsidP="002A2D13">
      <w:pPr>
        <w:pBdr>
          <w:top w:val="nil"/>
          <w:left w:val="nil"/>
          <w:bottom w:val="nil"/>
          <w:right w:val="nil"/>
          <w:between w:val="nil"/>
        </w:pBdr>
        <w:spacing w:after="120" w:line="242" w:lineRule="auto"/>
        <w:jc w:val="center"/>
        <w:rPr>
          <w:rFonts w:ascii="Footlight MT Light" w:eastAsia="Gentium Basic" w:hAnsi="Footlight MT Light" w:cs="Gentium Basic"/>
        </w:rPr>
      </w:pPr>
      <w:r w:rsidRPr="002A2D13">
        <w:rPr>
          <w:rFonts w:ascii="Footlight MT Light" w:eastAsia="Gentium Basic" w:hAnsi="Footlight MT Light" w:cs="Gentium Basic"/>
        </w:rPr>
        <w:t>ANTARA</w:t>
      </w:r>
    </w:p>
    <w:p w14:paraId="6D3669A6" w14:textId="77777777" w:rsidR="006407E4" w:rsidRPr="002A2D13" w:rsidRDefault="004D30FB" w:rsidP="002A2D13">
      <w:pPr>
        <w:pBdr>
          <w:top w:val="nil"/>
          <w:left w:val="nil"/>
          <w:bottom w:val="nil"/>
          <w:right w:val="nil"/>
          <w:between w:val="nil"/>
        </w:pBdr>
        <w:spacing w:after="120" w:line="242" w:lineRule="auto"/>
        <w:jc w:val="center"/>
        <w:rPr>
          <w:rFonts w:ascii="Footlight MT Light" w:eastAsia="Gentium Basic" w:hAnsi="Footlight MT Light" w:cs="Gentium Basic"/>
        </w:rPr>
      </w:pPr>
      <w:r w:rsidRPr="002A2D13">
        <w:rPr>
          <w:rFonts w:ascii="Footlight MT Light" w:eastAsia="Gentium Basic" w:hAnsi="Footlight MT Light" w:cs="Gentium Basic"/>
        </w:rPr>
        <w:t xml:space="preserve">PT. ……… </w:t>
      </w:r>
      <w:r w:rsidRPr="002A2D13">
        <w:rPr>
          <w:rFonts w:ascii="Footlight MT Light" w:eastAsia="Gentium Basic" w:hAnsi="Footlight MT Light" w:cs="Gentium Basic"/>
          <w:i/>
        </w:rPr>
        <w:t>[diisi nama perusahaan Lessor/ penyedia peralatan]</w:t>
      </w:r>
    </w:p>
    <w:p w14:paraId="5B7FF0C0" w14:textId="77777777" w:rsidR="006407E4" w:rsidRPr="002A2D13" w:rsidRDefault="004D30FB" w:rsidP="002A2D13">
      <w:pPr>
        <w:pBdr>
          <w:top w:val="nil"/>
          <w:left w:val="nil"/>
          <w:bottom w:val="nil"/>
          <w:right w:val="nil"/>
          <w:between w:val="nil"/>
        </w:pBdr>
        <w:spacing w:after="120" w:line="242" w:lineRule="auto"/>
        <w:jc w:val="center"/>
        <w:rPr>
          <w:rFonts w:ascii="Footlight MT Light" w:eastAsia="Gentium Basic" w:hAnsi="Footlight MT Light" w:cs="Gentium Basic"/>
        </w:rPr>
      </w:pPr>
      <w:r w:rsidRPr="002A2D13">
        <w:rPr>
          <w:rFonts w:ascii="Footlight MT Light" w:eastAsia="Gentium Basic" w:hAnsi="Footlight MT Light" w:cs="Gentium Basic"/>
        </w:rPr>
        <w:t>DAN</w:t>
      </w:r>
    </w:p>
    <w:p w14:paraId="5643E1DF" w14:textId="77777777" w:rsidR="006407E4" w:rsidRPr="002A2D13" w:rsidRDefault="004D30FB" w:rsidP="002A2D13">
      <w:pPr>
        <w:pBdr>
          <w:top w:val="nil"/>
          <w:left w:val="nil"/>
          <w:bottom w:val="nil"/>
          <w:right w:val="nil"/>
          <w:between w:val="nil"/>
        </w:pBdr>
        <w:spacing w:after="120" w:line="242" w:lineRule="auto"/>
        <w:jc w:val="center"/>
        <w:rPr>
          <w:rFonts w:ascii="Footlight MT Light" w:eastAsia="Gentium Basic" w:hAnsi="Footlight MT Light" w:cs="Gentium Basic"/>
          <w:i/>
        </w:rPr>
      </w:pPr>
      <w:r w:rsidRPr="002A2D13">
        <w:rPr>
          <w:rFonts w:ascii="Footlight MT Light" w:eastAsia="Gentium Basic" w:hAnsi="Footlight MT Light" w:cs="Gentium Basic"/>
        </w:rPr>
        <w:t>PT. ……… [</w:t>
      </w:r>
      <w:r w:rsidRPr="002A2D13">
        <w:rPr>
          <w:rFonts w:ascii="Footlight MT Light" w:eastAsia="Gentium Basic" w:hAnsi="Footlight MT Light" w:cs="Gentium Basic"/>
          <w:i/>
        </w:rPr>
        <w:t>diisi nama perusahaan Lessee/ penerima peralatan]</w:t>
      </w:r>
    </w:p>
    <w:p w14:paraId="053D05FA" w14:textId="77777777" w:rsidR="006407E4" w:rsidRPr="002A2D13" w:rsidRDefault="006407E4" w:rsidP="002A2D13">
      <w:pPr>
        <w:pBdr>
          <w:top w:val="nil"/>
          <w:left w:val="nil"/>
          <w:bottom w:val="nil"/>
          <w:right w:val="nil"/>
          <w:between w:val="nil"/>
        </w:pBdr>
        <w:spacing w:after="120" w:line="242" w:lineRule="auto"/>
        <w:jc w:val="center"/>
        <w:rPr>
          <w:rFonts w:ascii="Footlight MT Light" w:eastAsia="Gentium Basic" w:hAnsi="Footlight MT Light" w:cs="Gentium Basic"/>
        </w:rPr>
      </w:pPr>
    </w:p>
    <w:p w14:paraId="111AF2C2" w14:textId="77777777" w:rsidR="006407E4" w:rsidRPr="002A2D13" w:rsidRDefault="004D30FB" w:rsidP="002A2D13">
      <w:pPr>
        <w:pBdr>
          <w:top w:val="nil"/>
          <w:left w:val="nil"/>
          <w:bottom w:val="nil"/>
          <w:right w:val="nil"/>
          <w:between w:val="nil"/>
        </w:pBdr>
        <w:spacing w:after="120" w:line="242" w:lineRule="auto"/>
        <w:ind w:right="765"/>
        <w:jc w:val="both"/>
        <w:rPr>
          <w:rFonts w:ascii="Footlight MT Light" w:eastAsia="Gentium Basic" w:hAnsi="Footlight MT Light" w:cs="Gentium Basic"/>
        </w:rPr>
      </w:pPr>
      <w:r w:rsidRPr="002A2D13">
        <w:rPr>
          <w:rFonts w:ascii="Footlight MT Light" w:eastAsia="Gentium Basic" w:hAnsi="Footlight MT Light" w:cs="Gentium Basic"/>
        </w:rPr>
        <w:t>Pada hari ini …… tanggal ... bulan….. tahun ….., yang bertanda tangan di bawah ini:</w:t>
      </w:r>
    </w:p>
    <w:tbl>
      <w:tblPr>
        <w:tblStyle w:val="afd"/>
        <w:tblW w:w="7920" w:type="dxa"/>
        <w:tblBorders>
          <w:top w:val="nil"/>
          <w:left w:val="nil"/>
          <w:bottom w:val="nil"/>
          <w:right w:val="nil"/>
          <w:insideH w:val="nil"/>
          <w:insideV w:val="nil"/>
        </w:tblBorders>
        <w:tblLayout w:type="fixed"/>
        <w:tblLook w:val="0400" w:firstRow="0" w:lastRow="0" w:firstColumn="0" w:lastColumn="0" w:noHBand="0" w:noVBand="1"/>
      </w:tblPr>
      <w:tblGrid>
        <w:gridCol w:w="1177"/>
        <w:gridCol w:w="293"/>
        <w:gridCol w:w="6450"/>
      </w:tblGrid>
      <w:tr w:rsidR="002A7E4F" w:rsidRPr="002A2D13" w14:paraId="2E5723AE" w14:textId="77777777">
        <w:tc>
          <w:tcPr>
            <w:tcW w:w="1177" w:type="dxa"/>
          </w:tcPr>
          <w:p w14:paraId="51DFB306"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Nama</w:t>
            </w:r>
          </w:p>
        </w:tc>
        <w:tc>
          <w:tcPr>
            <w:tcW w:w="293" w:type="dxa"/>
          </w:tcPr>
          <w:p w14:paraId="0DE3D003"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6450" w:type="dxa"/>
          </w:tcPr>
          <w:p w14:paraId="77AFCCF7"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r>
      <w:tr w:rsidR="002A7E4F" w:rsidRPr="002A2D13" w14:paraId="2F64EA79" w14:textId="77777777">
        <w:tc>
          <w:tcPr>
            <w:tcW w:w="1177" w:type="dxa"/>
          </w:tcPr>
          <w:p w14:paraId="60009F1A"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Jabatan</w:t>
            </w:r>
          </w:p>
        </w:tc>
        <w:tc>
          <w:tcPr>
            <w:tcW w:w="293" w:type="dxa"/>
          </w:tcPr>
          <w:p w14:paraId="12E4A0EF"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6450" w:type="dxa"/>
          </w:tcPr>
          <w:p w14:paraId="67FEA74C"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r>
      <w:tr w:rsidR="002A7E4F" w:rsidRPr="002A2D13" w14:paraId="2E13108D" w14:textId="77777777">
        <w:tc>
          <w:tcPr>
            <w:tcW w:w="1177" w:type="dxa"/>
          </w:tcPr>
          <w:p w14:paraId="4D83F1F5"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Alamat</w:t>
            </w:r>
          </w:p>
        </w:tc>
        <w:tc>
          <w:tcPr>
            <w:tcW w:w="293" w:type="dxa"/>
          </w:tcPr>
          <w:p w14:paraId="59E62137"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6450" w:type="dxa"/>
          </w:tcPr>
          <w:p w14:paraId="6C951352"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r>
    </w:tbl>
    <w:p w14:paraId="2C6EAA18"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i/>
        </w:rPr>
        <w:t xml:space="preserve"> </w:t>
      </w:r>
    </w:p>
    <w:p w14:paraId="2C802F64" w14:textId="77777777" w:rsidR="006407E4" w:rsidRPr="002A2D13" w:rsidRDefault="004D30FB" w:rsidP="002A2D13">
      <w:pPr>
        <w:pBdr>
          <w:top w:val="nil"/>
          <w:left w:val="nil"/>
          <w:bottom w:val="nil"/>
          <w:right w:val="nil"/>
          <w:between w:val="nil"/>
        </w:pBdr>
        <w:spacing w:after="120" w:line="242" w:lineRule="auto"/>
        <w:ind w:right="855"/>
        <w:jc w:val="both"/>
        <w:rPr>
          <w:rFonts w:ascii="Footlight MT Light" w:eastAsia="Gentium Basic" w:hAnsi="Footlight MT Light" w:cs="Gentium Basic"/>
          <w:b/>
        </w:rPr>
      </w:pPr>
      <w:r w:rsidRPr="002A2D13">
        <w:rPr>
          <w:rFonts w:ascii="Footlight MT Light" w:eastAsia="Gentium Basic" w:hAnsi="Footlight MT Light" w:cs="Gentium Basic"/>
        </w:rPr>
        <w:t xml:space="preserve">Bertindak untuk dan atas nama PT. ……… </w:t>
      </w:r>
      <w:r w:rsidRPr="002A2D13">
        <w:rPr>
          <w:rFonts w:ascii="Footlight MT Light" w:eastAsia="Gentium Basic" w:hAnsi="Footlight MT Light" w:cs="Gentium Basic"/>
          <w:i/>
        </w:rPr>
        <w:t xml:space="preserve">[diisi nama perusahaan Lessor/ penyedia peralatan], </w:t>
      </w:r>
      <w:r w:rsidRPr="002A2D13">
        <w:rPr>
          <w:rFonts w:ascii="Footlight MT Light" w:eastAsia="Gentium Basic" w:hAnsi="Footlight MT Light" w:cs="Gentium Basic"/>
        </w:rPr>
        <w:t xml:space="preserve">selanjutnya disebut sebagai </w:t>
      </w:r>
      <w:r w:rsidRPr="002A2D13">
        <w:rPr>
          <w:rFonts w:ascii="Footlight MT Light" w:eastAsia="Gentium Basic" w:hAnsi="Footlight MT Light" w:cs="Gentium Basic"/>
          <w:b/>
        </w:rPr>
        <w:t>PIHAK PERTAMA.</w:t>
      </w:r>
    </w:p>
    <w:tbl>
      <w:tblPr>
        <w:tblStyle w:val="afe"/>
        <w:tblW w:w="7920" w:type="dxa"/>
        <w:tblBorders>
          <w:top w:val="nil"/>
          <w:left w:val="nil"/>
          <w:bottom w:val="nil"/>
          <w:right w:val="nil"/>
          <w:insideH w:val="nil"/>
          <w:insideV w:val="nil"/>
        </w:tblBorders>
        <w:tblLayout w:type="fixed"/>
        <w:tblLook w:val="0400" w:firstRow="0" w:lastRow="0" w:firstColumn="0" w:lastColumn="0" w:noHBand="0" w:noVBand="1"/>
      </w:tblPr>
      <w:tblGrid>
        <w:gridCol w:w="1177"/>
        <w:gridCol w:w="293"/>
        <w:gridCol w:w="6450"/>
      </w:tblGrid>
      <w:tr w:rsidR="002A7E4F" w:rsidRPr="002A2D13" w14:paraId="022AB3FD" w14:textId="77777777">
        <w:tc>
          <w:tcPr>
            <w:tcW w:w="1177" w:type="dxa"/>
          </w:tcPr>
          <w:p w14:paraId="4CA6CC8B"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Nama</w:t>
            </w:r>
          </w:p>
        </w:tc>
        <w:tc>
          <w:tcPr>
            <w:tcW w:w="293" w:type="dxa"/>
          </w:tcPr>
          <w:p w14:paraId="3601D9B2"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6450" w:type="dxa"/>
          </w:tcPr>
          <w:p w14:paraId="00095C68"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r>
      <w:tr w:rsidR="002A7E4F" w:rsidRPr="002A2D13" w14:paraId="1E51B4EA" w14:textId="77777777">
        <w:tc>
          <w:tcPr>
            <w:tcW w:w="1177" w:type="dxa"/>
          </w:tcPr>
          <w:p w14:paraId="3B4798D9"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Jabatan</w:t>
            </w:r>
          </w:p>
        </w:tc>
        <w:tc>
          <w:tcPr>
            <w:tcW w:w="293" w:type="dxa"/>
          </w:tcPr>
          <w:p w14:paraId="44BF9D35"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6450" w:type="dxa"/>
          </w:tcPr>
          <w:p w14:paraId="05FEE2DC"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r>
      <w:tr w:rsidR="006407E4" w:rsidRPr="002A2D13" w14:paraId="05096BCC" w14:textId="77777777">
        <w:tc>
          <w:tcPr>
            <w:tcW w:w="1177" w:type="dxa"/>
          </w:tcPr>
          <w:p w14:paraId="3F96482E"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Alamat</w:t>
            </w:r>
          </w:p>
        </w:tc>
        <w:tc>
          <w:tcPr>
            <w:tcW w:w="293" w:type="dxa"/>
          </w:tcPr>
          <w:p w14:paraId="035BD805"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6450" w:type="dxa"/>
          </w:tcPr>
          <w:p w14:paraId="757AD9FB"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r>
    </w:tbl>
    <w:p w14:paraId="55791D17" w14:textId="77777777" w:rsidR="006407E4" w:rsidRPr="002A2D13" w:rsidRDefault="006407E4" w:rsidP="002A2D13">
      <w:pPr>
        <w:pBdr>
          <w:top w:val="nil"/>
          <w:left w:val="nil"/>
          <w:bottom w:val="nil"/>
          <w:right w:val="nil"/>
          <w:between w:val="nil"/>
        </w:pBdr>
        <w:spacing w:after="120" w:line="242" w:lineRule="auto"/>
        <w:jc w:val="both"/>
        <w:rPr>
          <w:rFonts w:ascii="Footlight MT Light" w:eastAsia="Gentium Basic" w:hAnsi="Footlight MT Light" w:cs="Gentium Basic"/>
          <w:b/>
        </w:rPr>
      </w:pPr>
    </w:p>
    <w:p w14:paraId="225DED19" w14:textId="77777777" w:rsidR="006407E4" w:rsidRPr="002A2D13" w:rsidRDefault="004D30FB" w:rsidP="002A2D13">
      <w:pPr>
        <w:pBdr>
          <w:top w:val="nil"/>
          <w:left w:val="nil"/>
          <w:bottom w:val="nil"/>
          <w:right w:val="nil"/>
          <w:between w:val="nil"/>
        </w:pBdr>
        <w:spacing w:after="120" w:line="242" w:lineRule="auto"/>
        <w:ind w:right="855"/>
        <w:jc w:val="both"/>
        <w:rPr>
          <w:rFonts w:ascii="Footlight MT Light" w:eastAsia="Gentium Basic" w:hAnsi="Footlight MT Light" w:cs="Gentium Basic"/>
          <w:b/>
        </w:rPr>
      </w:pPr>
      <w:r w:rsidRPr="002A2D13">
        <w:rPr>
          <w:rFonts w:ascii="Footlight MT Light" w:eastAsia="Gentium Basic" w:hAnsi="Footlight MT Light" w:cs="Gentium Basic"/>
        </w:rPr>
        <w:t xml:space="preserve">Bertindak untuk dan atas nama PT. ……… </w:t>
      </w:r>
      <w:r w:rsidRPr="002A2D13">
        <w:rPr>
          <w:rFonts w:ascii="Footlight MT Light" w:eastAsia="Gentium Basic" w:hAnsi="Footlight MT Light" w:cs="Gentium Basic"/>
          <w:i/>
        </w:rPr>
        <w:t xml:space="preserve">[diisi nama perusahaan Lessee/ penerima peralatan], </w:t>
      </w:r>
      <w:r w:rsidRPr="002A2D13">
        <w:rPr>
          <w:rFonts w:ascii="Footlight MT Light" w:eastAsia="Gentium Basic" w:hAnsi="Footlight MT Light" w:cs="Gentium Basic"/>
        </w:rPr>
        <w:t xml:space="preserve">selanjutnya disebut sebagai </w:t>
      </w:r>
      <w:r w:rsidRPr="002A2D13">
        <w:rPr>
          <w:rFonts w:ascii="Footlight MT Light" w:eastAsia="Gentium Basic" w:hAnsi="Footlight MT Light" w:cs="Gentium Basic"/>
          <w:b/>
        </w:rPr>
        <w:t>PIHAK KEDUA.</w:t>
      </w:r>
    </w:p>
    <w:p w14:paraId="085DA796" w14:textId="77777777" w:rsidR="006407E4" w:rsidRPr="002A2D13" w:rsidRDefault="006407E4" w:rsidP="002A2D13">
      <w:pPr>
        <w:pBdr>
          <w:top w:val="nil"/>
          <w:left w:val="nil"/>
          <w:bottom w:val="nil"/>
          <w:right w:val="nil"/>
          <w:between w:val="nil"/>
        </w:pBdr>
        <w:spacing w:after="120" w:line="242" w:lineRule="auto"/>
        <w:jc w:val="both"/>
        <w:rPr>
          <w:rFonts w:ascii="Footlight MT Light" w:eastAsia="Gentium Basic" w:hAnsi="Footlight MT Light" w:cs="Gentium Basic"/>
        </w:rPr>
      </w:pPr>
    </w:p>
    <w:p w14:paraId="0BF2CE42" w14:textId="77777777" w:rsidR="006407E4" w:rsidRPr="002A2D13" w:rsidRDefault="004D30FB" w:rsidP="002A2D13">
      <w:pPr>
        <w:pBdr>
          <w:top w:val="nil"/>
          <w:left w:val="nil"/>
          <w:bottom w:val="nil"/>
          <w:right w:val="nil"/>
          <w:between w:val="nil"/>
        </w:pBdr>
        <w:spacing w:after="120" w:line="242" w:lineRule="auto"/>
        <w:jc w:val="both"/>
        <w:rPr>
          <w:rFonts w:ascii="Footlight MT Light" w:eastAsia="Gentium Basic" w:hAnsi="Footlight MT Light" w:cs="Gentium Basic"/>
        </w:rPr>
      </w:pPr>
      <w:r w:rsidRPr="002A2D13">
        <w:rPr>
          <w:rFonts w:ascii="Footlight MT Light" w:eastAsia="Gentium Basic" w:hAnsi="Footlight MT Light" w:cs="Gentium Basic"/>
        </w:rPr>
        <w:t>Kedua belah pihak sepakat untuk mengadakan Perjanjian Sewa  berupa:</w:t>
      </w:r>
    </w:p>
    <w:tbl>
      <w:tblPr>
        <w:tblStyle w:val="aff"/>
        <w:tblW w:w="7866"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1215"/>
        <w:gridCol w:w="1134"/>
        <w:gridCol w:w="823"/>
        <w:gridCol w:w="1587"/>
        <w:gridCol w:w="1559"/>
      </w:tblGrid>
      <w:tr w:rsidR="002A7E4F" w:rsidRPr="002A2D13" w14:paraId="1950987D" w14:textId="77777777">
        <w:tc>
          <w:tcPr>
            <w:tcW w:w="1549" w:type="dxa"/>
            <w:vAlign w:val="center"/>
          </w:tcPr>
          <w:p w14:paraId="7CDF6641"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rPr>
            </w:pPr>
            <w:r w:rsidRPr="002A2D13">
              <w:rPr>
                <w:rFonts w:ascii="Footlight MT Light" w:eastAsia="Gentium Basic" w:hAnsi="Footlight MT Light" w:cs="Gentium Basic"/>
              </w:rPr>
              <w:t>No</w:t>
            </w:r>
          </w:p>
        </w:tc>
        <w:tc>
          <w:tcPr>
            <w:tcW w:w="1215" w:type="dxa"/>
            <w:vAlign w:val="center"/>
          </w:tcPr>
          <w:p w14:paraId="2162D93B" w14:textId="77777777" w:rsidR="006407E4" w:rsidRPr="002A2D13" w:rsidRDefault="004D30FB" w:rsidP="002A2D13">
            <w:pPr>
              <w:pBdr>
                <w:top w:val="nil"/>
                <w:left w:val="nil"/>
                <w:bottom w:val="nil"/>
                <w:right w:val="nil"/>
                <w:between w:val="nil"/>
              </w:pBdr>
              <w:spacing w:after="120" w:line="242" w:lineRule="auto"/>
              <w:jc w:val="center"/>
              <w:rPr>
                <w:rFonts w:ascii="Footlight MT Light" w:eastAsia="Gentium Basic" w:hAnsi="Footlight MT Light" w:cs="Gentium Basic"/>
              </w:rPr>
            </w:pPr>
            <w:r w:rsidRPr="002A2D13">
              <w:rPr>
                <w:rFonts w:ascii="Footlight MT Light" w:eastAsia="Gentium Basic" w:hAnsi="Footlight MT Light" w:cs="Gentium Basic"/>
              </w:rPr>
              <w:t>Peralatan</w:t>
            </w:r>
          </w:p>
        </w:tc>
        <w:tc>
          <w:tcPr>
            <w:tcW w:w="1134" w:type="dxa"/>
            <w:vAlign w:val="center"/>
          </w:tcPr>
          <w:p w14:paraId="68346B99" w14:textId="77777777" w:rsidR="006407E4" w:rsidRPr="002A2D13" w:rsidRDefault="004D30FB" w:rsidP="002A2D13">
            <w:pPr>
              <w:pBdr>
                <w:top w:val="nil"/>
                <w:left w:val="nil"/>
                <w:bottom w:val="nil"/>
                <w:right w:val="nil"/>
                <w:between w:val="nil"/>
              </w:pBdr>
              <w:spacing w:after="120" w:line="242" w:lineRule="auto"/>
              <w:ind w:right="110"/>
              <w:jc w:val="center"/>
              <w:rPr>
                <w:rFonts w:ascii="Footlight MT Light" w:eastAsia="Gentium Basic" w:hAnsi="Footlight MT Light" w:cs="Gentium Basic"/>
              </w:rPr>
            </w:pPr>
            <w:r w:rsidRPr="002A2D13">
              <w:rPr>
                <w:rFonts w:ascii="Footlight MT Light" w:eastAsia="Gentium Basic" w:hAnsi="Footlight MT Light" w:cs="Gentium Basic"/>
              </w:rPr>
              <w:t>Merk</w:t>
            </w:r>
          </w:p>
        </w:tc>
        <w:tc>
          <w:tcPr>
            <w:tcW w:w="823" w:type="dxa"/>
            <w:vAlign w:val="center"/>
          </w:tcPr>
          <w:p w14:paraId="3E10AB24" w14:textId="77777777" w:rsidR="006407E4" w:rsidRPr="002A2D13" w:rsidRDefault="004D30FB" w:rsidP="002A2D13">
            <w:pPr>
              <w:pBdr>
                <w:top w:val="nil"/>
                <w:left w:val="nil"/>
                <w:bottom w:val="nil"/>
                <w:right w:val="nil"/>
                <w:between w:val="nil"/>
              </w:pBdr>
              <w:spacing w:after="120" w:line="242" w:lineRule="auto"/>
              <w:ind w:right="110"/>
              <w:jc w:val="center"/>
              <w:rPr>
                <w:rFonts w:ascii="Footlight MT Light" w:eastAsia="Gentium Basic" w:hAnsi="Footlight MT Light" w:cs="Gentium Basic"/>
              </w:rPr>
            </w:pPr>
            <w:r w:rsidRPr="002A2D13">
              <w:rPr>
                <w:rFonts w:ascii="Footlight MT Light" w:eastAsia="Gentium Basic" w:hAnsi="Footlight MT Light" w:cs="Gentium Basic"/>
              </w:rPr>
              <w:t>Tipe</w:t>
            </w:r>
          </w:p>
        </w:tc>
        <w:tc>
          <w:tcPr>
            <w:tcW w:w="1587" w:type="dxa"/>
            <w:vAlign w:val="center"/>
          </w:tcPr>
          <w:p w14:paraId="208266C3" w14:textId="77777777" w:rsidR="006407E4" w:rsidRPr="002A2D13" w:rsidRDefault="004D30FB" w:rsidP="002A2D13">
            <w:pPr>
              <w:pBdr>
                <w:top w:val="nil"/>
                <w:left w:val="nil"/>
                <w:bottom w:val="nil"/>
                <w:right w:val="nil"/>
                <w:between w:val="nil"/>
              </w:pBdr>
              <w:spacing w:after="120" w:line="242" w:lineRule="auto"/>
              <w:ind w:right="-108"/>
              <w:jc w:val="center"/>
              <w:rPr>
                <w:rFonts w:ascii="Footlight MT Light" w:eastAsia="Gentium Basic" w:hAnsi="Footlight MT Light" w:cs="Gentium Basic"/>
              </w:rPr>
            </w:pPr>
            <w:r w:rsidRPr="002A2D13">
              <w:rPr>
                <w:rFonts w:ascii="Footlight MT Light" w:eastAsia="Gentium Basic" w:hAnsi="Footlight MT Light" w:cs="Gentium Basic"/>
              </w:rPr>
              <w:t>Spesifikasi</w:t>
            </w:r>
          </w:p>
        </w:tc>
        <w:tc>
          <w:tcPr>
            <w:tcW w:w="1559" w:type="dxa"/>
            <w:vAlign w:val="center"/>
          </w:tcPr>
          <w:p w14:paraId="45AD02C8" w14:textId="77777777" w:rsidR="006407E4" w:rsidRPr="002A2D13" w:rsidRDefault="004D30FB" w:rsidP="002A2D13">
            <w:pPr>
              <w:pBdr>
                <w:top w:val="nil"/>
                <w:left w:val="nil"/>
                <w:bottom w:val="nil"/>
                <w:right w:val="nil"/>
                <w:between w:val="nil"/>
              </w:pBdr>
              <w:spacing w:after="120" w:line="242" w:lineRule="auto"/>
              <w:ind w:right="183"/>
              <w:jc w:val="center"/>
              <w:rPr>
                <w:rFonts w:ascii="Footlight MT Light" w:eastAsia="Gentium Basic" w:hAnsi="Footlight MT Light" w:cs="Gentium Basic"/>
              </w:rPr>
            </w:pPr>
            <w:r w:rsidRPr="002A2D13">
              <w:rPr>
                <w:rFonts w:ascii="Footlight MT Light" w:eastAsia="Gentium Basic" w:hAnsi="Footlight MT Light" w:cs="Gentium Basic"/>
              </w:rPr>
              <w:t>Tahun Pembuatan</w:t>
            </w:r>
          </w:p>
        </w:tc>
      </w:tr>
      <w:tr w:rsidR="002A7E4F" w:rsidRPr="002A2D13" w14:paraId="4932F898" w14:textId="77777777">
        <w:tc>
          <w:tcPr>
            <w:tcW w:w="1549" w:type="dxa"/>
          </w:tcPr>
          <w:p w14:paraId="43F6A11E" w14:textId="77777777" w:rsidR="006407E4" w:rsidRPr="002A2D13" w:rsidRDefault="004D30FB"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r w:rsidRPr="002A2D13">
              <w:rPr>
                <w:rFonts w:ascii="Footlight MT Light" w:eastAsia="Gentium Basic" w:hAnsi="Footlight MT Light" w:cs="Gentium Basic"/>
              </w:rPr>
              <w:t>1.</w:t>
            </w:r>
          </w:p>
        </w:tc>
        <w:tc>
          <w:tcPr>
            <w:tcW w:w="1215" w:type="dxa"/>
          </w:tcPr>
          <w:p w14:paraId="678FCE18"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p>
        </w:tc>
        <w:tc>
          <w:tcPr>
            <w:tcW w:w="1134" w:type="dxa"/>
          </w:tcPr>
          <w:p w14:paraId="12E25287" w14:textId="77777777" w:rsidR="006407E4" w:rsidRPr="002A2D13" w:rsidRDefault="006407E4" w:rsidP="002A2D13">
            <w:pPr>
              <w:pBdr>
                <w:top w:val="nil"/>
                <w:left w:val="nil"/>
                <w:bottom w:val="nil"/>
                <w:right w:val="nil"/>
                <w:between w:val="nil"/>
              </w:pBdr>
              <w:spacing w:after="120" w:line="242" w:lineRule="auto"/>
              <w:ind w:right="110"/>
              <w:jc w:val="both"/>
              <w:rPr>
                <w:rFonts w:ascii="Footlight MT Light" w:eastAsia="Gentium Basic" w:hAnsi="Footlight MT Light" w:cs="Gentium Basic"/>
              </w:rPr>
            </w:pPr>
          </w:p>
        </w:tc>
        <w:tc>
          <w:tcPr>
            <w:tcW w:w="823" w:type="dxa"/>
          </w:tcPr>
          <w:p w14:paraId="0F84B66D"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p>
        </w:tc>
        <w:tc>
          <w:tcPr>
            <w:tcW w:w="1587" w:type="dxa"/>
          </w:tcPr>
          <w:p w14:paraId="71571B9B"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p>
        </w:tc>
        <w:tc>
          <w:tcPr>
            <w:tcW w:w="1559" w:type="dxa"/>
          </w:tcPr>
          <w:p w14:paraId="35CB095D"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p>
        </w:tc>
      </w:tr>
      <w:tr w:rsidR="002A7E4F" w:rsidRPr="002A2D13" w14:paraId="46EC72E6" w14:textId="77777777">
        <w:tc>
          <w:tcPr>
            <w:tcW w:w="1549" w:type="dxa"/>
          </w:tcPr>
          <w:p w14:paraId="4377C7D2" w14:textId="77777777" w:rsidR="006407E4" w:rsidRPr="002A2D13" w:rsidRDefault="004D30FB"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r w:rsidRPr="002A2D13">
              <w:rPr>
                <w:rFonts w:ascii="Footlight MT Light" w:eastAsia="Gentium Basic" w:hAnsi="Footlight MT Light" w:cs="Gentium Basic"/>
              </w:rPr>
              <w:t>2.</w:t>
            </w:r>
          </w:p>
        </w:tc>
        <w:tc>
          <w:tcPr>
            <w:tcW w:w="1215" w:type="dxa"/>
          </w:tcPr>
          <w:p w14:paraId="65398CA4"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p>
        </w:tc>
        <w:tc>
          <w:tcPr>
            <w:tcW w:w="1134" w:type="dxa"/>
          </w:tcPr>
          <w:p w14:paraId="6BD5691C"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p>
        </w:tc>
        <w:tc>
          <w:tcPr>
            <w:tcW w:w="823" w:type="dxa"/>
          </w:tcPr>
          <w:p w14:paraId="752E48D6"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p>
        </w:tc>
        <w:tc>
          <w:tcPr>
            <w:tcW w:w="1587" w:type="dxa"/>
          </w:tcPr>
          <w:p w14:paraId="0BAD28B7"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p>
        </w:tc>
        <w:tc>
          <w:tcPr>
            <w:tcW w:w="1559" w:type="dxa"/>
          </w:tcPr>
          <w:p w14:paraId="0CFFA869"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p>
        </w:tc>
      </w:tr>
      <w:tr w:rsidR="002A7E4F" w:rsidRPr="002A2D13" w14:paraId="7F262F07" w14:textId="77777777">
        <w:tc>
          <w:tcPr>
            <w:tcW w:w="1549" w:type="dxa"/>
          </w:tcPr>
          <w:p w14:paraId="7800C894" w14:textId="77777777" w:rsidR="006407E4" w:rsidRPr="002A2D13" w:rsidRDefault="004D30FB"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r w:rsidRPr="002A2D13">
              <w:rPr>
                <w:rFonts w:ascii="Footlight MT Light" w:eastAsia="Gentium Basic" w:hAnsi="Footlight MT Light" w:cs="Gentium Basic"/>
              </w:rPr>
              <w:t>dst..</w:t>
            </w:r>
          </w:p>
        </w:tc>
        <w:tc>
          <w:tcPr>
            <w:tcW w:w="1215" w:type="dxa"/>
          </w:tcPr>
          <w:p w14:paraId="511BCC9A" w14:textId="77777777" w:rsidR="006407E4" w:rsidRPr="002A2D13" w:rsidRDefault="006407E4" w:rsidP="002A2D13">
            <w:pPr>
              <w:pBdr>
                <w:top w:val="nil"/>
                <w:left w:val="nil"/>
                <w:bottom w:val="nil"/>
                <w:right w:val="nil"/>
                <w:between w:val="nil"/>
              </w:pBdr>
              <w:spacing w:after="120" w:line="242" w:lineRule="auto"/>
              <w:ind w:right="-101"/>
              <w:jc w:val="both"/>
              <w:rPr>
                <w:rFonts w:ascii="Footlight MT Light" w:eastAsia="Gentium Basic" w:hAnsi="Footlight MT Light" w:cs="Gentium Basic"/>
              </w:rPr>
            </w:pPr>
          </w:p>
        </w:tc>
        <w:tc>
          <w:tcPr>
            <w:tcW w:w="1134" w:type="dxa"/>
          </w:tcPr>
          <w:p w14:paraId="32850D15"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p>
        </w:tc>
        <w:tc>
          <w:tcPr>
            <w:tcW w:w="823" w:type="dxa"/>
          </w:tcPr>
          <w:p w14:paraId="3553B001"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p>
        </w:tc>
        <w:tc>
          <w:tcPr>
            <w:tcW w:w="1587" w:type="dxa"/>
          </w:tcPr>
          <w:p w14:paraId="6693D3E1"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p>
        </w:tc>
        <w:tc>
          <w:tcPr>
            <w:tcW w:w="1559" w:type="dxa"/>
          </w:tcPr>
          <w:p w14:paraId="50343D72"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p>
        </w:tc>
      </w:tr>
    </w:tbl>
    <w:p w14:paraId="76E71FF8" w14:textId="77777777" w:rsidR="006407E4" w:rsidRPr="002A2D13" w:rsidRDefault="004D30FB"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p>
    <w:p w14:paraId="1BC253D3" w14:textId="77777777" w:rsidR="006407E4" w:rsidRPr="002A2D13" w:rsidRDefault="004D30FB" w:rsidP="002A2D13">
      <w:pPr>
        <w:pBdr>
          <w:top w:val="nil"/>
          <w:left w:val="nil"/>
          <w:bottom w:val="nil"/>
          <w:right w:val="nil"/>
          <w:between w:val="nil"/>
        </w:pBdr>
        <w:spacing w:after="120" w:line="242" w:lineRule="auto"/>
        <w:ind w:right="855"/>
        <w:jc w:val="both"/>
        <w:rPr>
          <w:rFonts w:ascii="Footlight MT Light" w:eastAsia="Gentium Basic" w:hAnsi="Footlight MT Light" w:cs="Gentium Basic"/>
        </w:rPr>
      </w:pPr>
      <w:r w:rsidRPr="002A2D13">
        <w:rPr>
          <w:rFonts w:ascii="Footlight MT Light" w:eastAsia="Gentium Basic" w:hAnsi="Footlight MT Light" w:cs="Gentium Basic"/>
        </w:rPr>
        <w:t xml:space="preserve">Untuk selanjutnya disebut sebagai </w:t>
      </w:r>
      <w:r w:rsidRPr="002A2D13">
        <w:rPr>
          <w:rFonts w:ascii="Footlight MT Light" w:eastAsia="Gentium Basic" w:hAnsi="Footlight MT Light" w:cs="Gentium Basic"/>
          <w:b/>
        </w:rPr>
        <w:t xml:space="preserve">PERALATAN. </w:t>
      </w:r>
      <w:r w:rsidRPr="002A2D13">
        <w:rPr>
          <w:rFonts w:ascii="Footlight MT Light" w:eastAsia="Gentium Basic" w:hAnsi="Footlight MT Light" w:cs="Gentium Basic"/>
        </w:rPr>
        <w:t>Perjanjian Sewa antara PIHAK PERTAMA dan PIHAK KEDUA ini dilangsungkan dan diterima berdasarkan kesepakatan yang termuat secara tertulis dalam pasal- pasal berikut:</w:t>
      </w:r>
    </w:p>
    <w:p w14:paraId="09167A55"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b/>
        </w:rPr>
      </w:pPr>
    </w:p>
    <w:p w14:paraId="3E5FB697"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b/>
        </w:rPr>
      </w:pPr>
      <w:r w:rsidRPr="002A2D13">
        <w:rPr>
          <w:rFonts w:ascii="Footlight MT Light" w:eastAsia="Gentium Basic" w:hAnsi="Footlight MT Light" w:cs="Gentium Basic"/>
          <w:b/>
        </w:rPr>
        <w:t>Pasal 1</w:t>
      </w:r>
    </w:p>
    <w:p w14:paraId="78ECA308"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b/>
        </w:rPr>
      </w:pPr>
      <w:r w:rsidRPr="002A2D13">
        <w:rPr>
          <w:rFonts w:ascii="Footlight MT Light" w:eastAsia="Gentium Basic" w:hAnsi="Footlight MT Light" w:cs="Gentium Basic"/>
          <w:b/>
        </w:rPr>
        <w:t>PENERIMAAN PERALATAN</w:t>
      </w:r>
    </w:p>
    <w:p w14:paraId="2937647E" w14:textId="77777777" w:rsidR="006407E4" w:rsidRPr="002A2D13" w:rsidRDefault="004D30FB"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r w:rsidRPr="002A2D13">
        <w:rPr>
          <w:rFonts w:ascii="Footlight MT Light" w:eastAsia="Gentium Basic" w:hAnsi="Footlight MT Light" w:cs="Gentium Basic"/>
        </w:rPr>
        <w:t>PIHAK KEDUA akan menerima hak guna dari apa yang disewanya dari PIHAK PERTAMA dalam kondisi baik.</w:t>
      </w:r>
    </w:p>
    <w:p w14:paraId="4D16EF8B" w14:textId="7F35C391"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p>
    <w:p w14:paraId="4C9C9938" w14:textId="77777777" w:rsidR="00E6552F" w:rsidRPr="002A2D13" w:rsidRDefault="00E6552F"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p>
    <w:p w14:paraId="03F08310"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b/>
        </w:rPr>
      </w:pPr>
      <w:r w:rsidRPr="002A2D13">
        <w:rPr>
          <w:rFonts w:ascii="Footlight MT Light" w:eastAsia="Gentium Basic" w:hAnsi="Footlight MT Light" w:cs="Gentium Basic"/>
          <w:b/>
        </w:rPr>
        <w:lastRenderedPageBreak/>
        <w:t>Pasal 2</w:t>
      </w:r>
    </w:p>
    <w:p w14:paraId="3CE0AEF1"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b/>
        </w:rPr>
      </w:pPr>
      <w:r w:rsidRPr="002A2D13">
        <w:rPr>
          <w:rFonts w:ascii="Footlight MT Light" w:eastAsia="Gentium Basic" w:hAnsi="Footlight MT Light" w:cs="Gentium Basic"/>
          <w:b/>
        </w:rPr>
        <w:t>NEGOSIASI HARGA SEWA PERALATAN</w:t>
      </w:r>
    </w:p>
    <w:p w14:paraId="12A41AE3" w14:textId="77777777" w:rsidR="006407E4" w:rsidRPr="002A2D13" w:rsidRDefault="004D30FB"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i/>
        </w:rPr>
      </w:pPr>
      <w:r w:rsidRPr="002A2D13">
        <w:rPr>
          <w:rFonts w:ascii="Footlight MT Light" w:eastAsia="Gentium Basic" w:hAnsi="Footlight MT Light" w:cs="Gentium Basic"/>
        </w:rPr>
        <w:t>Harga Sewa Peralatan tersebut di atas akan diperoleh dari hasil negosiasi antara kedua belah pihak yang akan disepakati bersama setelah PIHAK KEDUA dinyatakan sebagai Pemenang dalam Paket Pekerjaan ……………[</w:t>
      </w:r>
      <w:r w:rsidRPr="002A2D13">
        <w:rPr>
          <w:rFonts w:ascii="Footlight MT Light" w:eastAsia="Gentium Basic" w:hAnsi="Footlight MT Light" w:cs="Gentium Basic"/>
          <w:i/>
        </w:rPr>
        <w:t>diisi nama paket]</w:t>
      </w:r>
    </w:p>
    <w:p w14:paraId="3CA826F2"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i/>
        </w:rPr>
      </w:pPr>
    </w:p>
    <w:p w14:paraId="19EAD966"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b/>
        </w:rPr>
      </w:pPr>
      <w:r w:rsidRPr="002A2D13">
        <w:rPr>
          <w:rFonts w:ascii="Footlight MT Light" w:eastAsia="Gentium Basic" w:hAnsi="Footlight MT Light" w:cs="Gentium Basic"/>
          <w:b/>
        </w:rPr>
        <w:t>Pasal 3</w:t>
      </w:r>
    </w:p>
    <w:p w14:paraId="61A2DC78"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b/>
        </w:rPr>
      </w:pPr>
      <w:r w:rsidRPr="002A2D13">
        <w:rPr>
          <w:rFonts w:ascii="Footlight MT Light" w:eastAsia="Gentium Basic" w:hAnsi="Footlight MT Light" w:cs="Gentium Basic"/>
          <w:b/>
        </w:rPr>
        <w:t>JANGKA WAKTU SEWA PERALATAN</w:t>
      </w:r>
    </w:p>
    <w:p w14:paraId="3FF0CD32" w14:textId="77777777" w:rsidR="006407E4" w:rsidRPr="002A2D13" w:rsidRDefault="004D30FB"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r w:rsidRPr="002A2D13">
        <w:rPr>
          <w:rFonts w:ascii="Footlight MT Light" w:eastAsia="Gentium Basic" w:hAnsi="Footlight MT Light" w:cs="Gentium Basic"/>
        </w:rPr>
        <w:t>Jangka waktu sewa antara PIHAK PERTAMA dan PIHAK KEDUA adalah selama berjalannya Paket Pekerjaan ……[</w:t>
      </w:r>
      <w:r w:rsidRPr="002A2D13">
        <w:rPr>
          <w:rFonts w:ascii="Footlight MT Light" w:eastAsia="Gentium Basic" w:hAnsi="Footlight MT Light" w:cs="Gentium Basic"/>
          <w:i/>
        </w:rPr>
        <w:t xml:space="preserve">diisi nama paket] </w:t>
      </w:r>
      <w:r w:rsidRPr="002A2D13">
        <w:rPr>
          <w:rFonts w:ascii="Footlight MT Light" w:eastAsia="Gentium Basic" w:hAnsi="Footlight MT Light" w:cs="Gentium Basic"/>
        </w:rPr>
        <w:t>terhitung setelah PIHAK KEDUA dinyatakan sebagai pemenang dan telah keluar Surat Perintah Kerja dari Pemberi Tugas.</w:t>
      </w:r>
    </w:p>
    <w:p w14:paraId="13FCDCB2"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b/>
        </w:rPr>
      </w:pPr>
      <w:r w:rsidRPr="002A2D13">
        <w:rPr>
          <w:rFonts w:ascii="Footlight MT Light" w:eastAsia="Gentium Basic" w:hAnsi="Footlight MT Light" w:cs="Gentium Basic"/>
          <w:b/>
        </w:rPr>
        <w:t>Pasal 4</w:t>
      </w:r>
    </w:p>
    <w:p w14:paraId="66AB50DC"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b/>
        </w:rPr>
      </w:pPr>
      <w:r w:rsidRPr="002A2D13">
        <w:rPr>
          <w:rFonts w:ascii="Footlight MT Light" w:eastAsia="Gentium Basic" w:hAnsi="Footlight MT Light" w:cs="Gentium Basic"/>
          <w:b/>
        </w:rPr>
        <w:t>TANDA TERIMA PEMBAYARAN</w:t>
      </w:r>
    </w:p>
    <w:p w14:paraId="5549EA9A" w14:textId="77777777" w:rsidR="006407E4" w:rsidRPr="002A2D13" w:rsidRDefault="004D30FB" w:rsidP="002A2D13">
      <w:pPr>
        <w:numPr>
          <w:ilvl w:val="0"/>
          <w:numId w:val="231"/>
        </w:numPr>
        <w:pBdr>
          <w:top w:val="nil"/>
          <w:left w:val="nil"/>
          <w:bottom w:val="nil"/>
          <w:right w:val="nil"/>
          <w:between w:val="nil"/>
        </w:pBdr>
        <w:spacing w:after="120" w:line="242" w:lineRule="auto"/>
        <w:ind w:left="360" w:right="790"/>
        <w:jc w:val="both"/>
        <w:rPr>
          <w:rFonts w:ascii="Footlight MT Light" w:eastAsia="Gentium Basic" w:hAnsi="Footlight MT Light" w:cs="Gentium Basic"/>
        </w:rPr>
      </w:pPr>
      <w:r w:rsidRPr="002A2D13">
        <w:rPr>
          <w:rFonts w:ascii="Footlight MT Light" w:eastAsia="Gentium Basic" w:hAnsi="Footlight MT Light" w:cs="Gentium Basic"/>
        </w:rPr>
        <w:t>Setiap kali PIHAK KEDUA melakukan pembayaran biaya sewa, akan diberikan kepadanya kwitansi tanda terima dari PIHAK PERTAMA.</w:t>
      </w:r>
    </w:p>
    <w:p w14:paraId="0FB9F841" w14:textId="77777777" w:rsidR="006407E4" w:rsidRPr="002A2D13" w:rsidRDefault="004D30FB" w:rsidP="002A2D13">
      <w:pPr>
        <w:numPr>
          <w:ilvl w:val="0"/>
          <w:numId w:val="231"/>
        </w:numPr>
        <w:pBdr>
          <w:top w:val="nil"/>
          <w:left w:val="nil"/>
          <w:bottom w:val="nil"/>
          <w:right w:val="nil"/>
          <w:between w:val="nil"/>
        </w:pBdr>
        <w:spacing w:after="120" w:line="242" w:lineRule="auto"/>
        <w:ind w:left="360" w:right="790"/>
        <w:jc w:val="both"/>
        <w:rPr>
          <w:rFonts w:ascii="Footlight MT Light" w:eastAsia="Gentium Basic" w:hAnsi="Footlight MT Light" w:cs="Gentium Basic"/>
        </w:rPr>
      </w:pPr>
      <w:r w:rsidRPr="002A2D13">
        <w:rPr>
          <w:rFonts w:ascii="Footlight MT Light" w:eastAsia="Gentium Basic" w:hAnsi="Footlight MT Light" w:cs="Gentium Basic"/>
        </w:rPr>
        <w:t>Kwitansi tanda terima sebagai bukti pembayaran yang sah adalah kwitansi yang dikeluarkan oleh PIHAK PERTAMA</w:t>
      </w:r>
    </w:p>
    <w:p w14:paraId="6C759513"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b/>
        </w:rPr>
      </w:pPr>
    </w:p>
    <w:p w14:paraId="75E4F455"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b/>
        </w:rPr>
      </w:pPr>
      <w:r w:rsidRPr="002A2D13">
        <w:rPr>
          <w:rFonts w:ascii="Footlight MT Light" w:eastAsia="Gentium Basic" w:hAnsi="Footlight MT Light" w:cs="Gentium Basic"/>
          <w:b/>
        </w:rPr>
        <w:t>Pasal 5</w:t>
      </w:r>
    </w:p>
    <w:p w14:paraId="6B7E5996"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b/>
        </w:rPr>
      </w:pPr>
      <w:r w:rsidRPr="002A2D13">
        <w:rPr>
          <w:rFonts w:ascii="Footlight MT Light" w:eastAsia="Gentium Basic" w:hAnsi="Footlight MT Light" w:cs="Gentium Basic"/>
          <w:b/>
        </w:rPr>
        <w:t>PEMBATALAN</w:t>
      </w:r>
    </w:p>
    <w:p w14:paraId="693FC14E" w14:textId="77777777" w:rsidR="006407E4" w:rsidRPr="002A2D13" w:rsidRDefault="004D30FB" w:rsidP="002A2D13">
      <w:pPr>
        <w:numPr>
          <w:ilvl w:val="0"/>
          <w:numId w:val="232"/>
        </w:numPr>
        <w:pBdr>
          <w:top w:val="nil"/>
          <w:left w:val="nil"/>
          <w:bottom w:val="nil"/>
          <w:right w:val="nil"/>
          <w:between w:val="nil"/>
        </w:pBdr>
        <w:spacing w:after="120" w:line="242" w:lineRule="auto"/>
        <w:ind w:left="360" w:right="790"/>
        <w:jc w:val="both"/>
        <w:rPr>
          <w:rFonts w:ascii="Footlight MT Light" w:eastAsia="Gentium Basic" w:hAnsi="Footlight MT Light" w:cs="Gentium Basic"/>
        </w:rPr>
      </w:pPr>
      <w:r w:rsidRPr="002A2D13">
        <w:rPr>
          <w:rFonts w:ascii="Footlight MT Light" w:eastAsia="Gentium Basic" w:hAnsi="Footlight MT Light" w:cs="Gentium Basic"/>
        </w:rPr>
        <w:t>Dengan tidak dilakukannya pembayaran biaya sewa oleh PIHAK KEDUA berturut- turut sesuai dengan pasal dalam surat perjanjian ini maka tanpa memerlukan teguran terlebih dahulu dari PIHAK PERTAMA, telah cukup bukti bahwa PIHAK KEDUA dalam keadaan lalai atau wanprestasi.</w:t>
      </w:r>
    </w:p>
    <w:p w14:paraId="4DE7CA3E" w14:textId="77777777" w:rsidR="006407E4" w:rsidRPr="002A2D13" w:rsidRDefault="004D30FB" w:rsidP="002A2D13">
      <w:pPr>
        <w:numPr>
          <w:ilvl w:val="0"/>
          <w:numId w:val="232"/>
        </w:numPr>
        <w:pBdr>
          <w:top w:val="nil"/>
          <w:left w:val="nil"/>
          <w:bottom w:val="nil"/>
          <w:right w:val="nil"/>
          <w:between w:val="nil"/>
        </w:pBdr>
        <w:spacing w:after="120" w:line="242" w:lineRule="auto"/>
        <w:ind w:left="360" w:right="790"/>
        <w:jc w:val="both"/>
        <w:rPr>
          <w:rFonts w:ascii="Footlight MT Light" w:eastAsia="Gentium Basic" w:hAnsi="Footlight MT Light" w:cs="Gentium Basic"/>
        </w:rPr>
      </w:pPr>
      <w:r w:rsidRPr="002A2D13">
        <w:rPr>
          <w:rFonts w:ascii="Footlight MT Light" w:eastAsia="Gentium Basic" w:hAnsi="Footlight MT Light" w:cs="Gentium Basic"/>
        </w:rPr>
        <w:t>Keadaan lalai atau wanprestasi tersebut mengakibatkan perjanjian sewa ini batal dengan sendirinya tanpa diperlukan putusan dari pengadilan negeri yang berarti kedua belah pihak telah menyetujui untuk melepaskan segala ketentuan yang telah termuat dalam pasal 1266 Kitab Undang- Undang Hukum Perdata.</w:t>
      </w:r>
    </w:p>
    <w:p w14:paraId="50467E7F" w14:textId="77777777" w:rsidR="006407E4" w:rsidRPr="002A2D13" w:rsidRDefault="004D30FB" w:rsidP="002A2D13">
      <w:pPr>
        <w:numPr>
          <w:ilvl w:val="0"/>
          <w:numId w:val="232"/>
        </w:numPr>
        <w:pBdr>
          <w:top w:val="nil"/>
          <w:left w:val="nil"/>
          <w:bottom w:val="nil"/>
          <w:right w:val="nil"/>
          <w:between w:val="nil"/>
        </w:pBdr>
        <w:spacing w:after="120" w:line="242" w:lineRule="auto"/>
        <w:ind w:left="360" w:right="790"/>
        <w:jc w:val="both"/>
        <w:rPr>
          <w:rFonts w:ascii="Footlight MT Light" w:eastAsia="Gentium Basic" w:hAnsi="Footlight MT Light" w:cs="Gentium Basic"/>
        </w:rPr>
      </w:pPr>
      <w:r w:rsidRPr="002A2D13">
        <w:rPr>
          <w:rFonts w:ascii="Footlight MT Light" w:eastAsia="Gentium Basic" w:hAnsi="Footlight MT Light" w:cs="Gentium Basic"/>
        </w:rPr>
        <w:t>Selanjutnya PIHAK KEDUA memberi kuasa penuh kepada PIHAK PERTAMA yang atas kuasanya dengan hak substitusi untuk mengambil PERALATAN milik PIHAK PERTAMA, baik yang berada di tempat PIHAK KEDUA atau tempat pihak lain yang mendapati hak daripadanya.</w:t>
      </w:r>
    </w:p>
    <w:p w14:paraId="3B6F9D09" w14:textId="77777777" w:rsidR="006407E4" w:rsidRPr="002A2D13" w:rsidRDefault="004D30FB" w:rsidP="002A2D13">
      <w:pPr>
        <w:numPr>
          <w:ilvl w:val="0"/>
          <w:numId w:val="232"/>
        </w:numPr>
        <w:pBdr>
          <w:top w:val="nil"/>
          <w:left w:val="nil"/>
          <w:bottom w:val="nil"/>
          <w:right w:val="nil"/>
          <w:between w:val="nil"/>
        </w:pBdr>
        <w:spacing w:after="120" w:line="242" w:lineRule="auto"/>
        <w:ind w:left="360" w:right="790"/>
        <w:jc w:val="both"/>
        <w:rPr>
          <w:rFonts w:ascii="Footlight MT Light" w:eastAsia="Gentium Basic" w:hAnsi="Footlight MT Light" w:cs="Gentium Basic"/>
        </w:rPr>
      </w:pPr>
      <w:r w:rsidRPr="002A2D13">
        <w:rPr>
          <w:rFonts w:ascii="Footlight MT Light" w:eastAsia="Gentium Basic" w:hAnsi="Footlight MT Light" w:cs="Gentium Basic"/>
        </w:rPr>
        <w:t>Perjanjian ini secara otomatis menjadi batal dan tidak berlaku lagi apabila PIHAK KEDUA tidak memenangkan tender Paket Pekerjaan ……………[</w:t>
      </w:r>
      <w:r w:rsidRPr="002A2D13">
        <w:rPr>
          <w:rFonts w:ascii="Footlight MT Light" w:eastAsia="Gentium Basic" w:hAnsi="Footlight MT Light" w:cs="Gentium Basic"/>
          <w:i/>
        </w:rPr>
        <w:t>diisi nama paket]</w:t>
      </w:r>
      <w:r w:rsidRPr="002A2D13">
        <w:rPr>
          <w:rFonts w:ascii="Footlight MT Light" w:eastAsia="Gentium Basic" w:hAnsi="Footlight MT Light" w:cs="Gentium Basic"/>
        </w:rPr>
        <w:t>.</w:t>
      </w:r>
    </w:p>
    <w:p w14:paraId="43E84660" w14:textId="77777777" w:rsidR="006407E4" w:rsidRPr="002A2D13" w:rsidRDefault="006407E4" w:rsidP="002A2D13">
      <w:pPr>
        <w:pBdr>
          <w:top w:val="nil"/>
          <w:left w:val="nil"/>
          <w:bottom w:val="nil"/>
          <w:right w:val="nil"/>
          <w:between w:val="nil"/>
        </w:pBdr>
        <w:spacing w:after="120" w:line="242" w:lineRule="auto"/>
        <w:ind w:left="720" w:right="790"/>
        <w:jc w:val="center"/>
        <w:rPr>
          <w:rFonts w:ascii="Footlight MT Light" w:eastAsia="Gentium Basic" w:hAnsi="Footlight MT Light" w:cs="Gentium Basic"/>
        </w:rPr>
      </w:pPr>
    </w:p>
    <w:p w14:paraId="40E09E20"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b/>
        </w:rPr>
      </w:pPr>
      <w:r w:rsidRPr="002A2D13">
        <w:rPr>
          <w:rFonts w:ascii="Footlight MT Light" w:eastAsia="Gentium Basic" w:hAnsi="Footlight MT Light" w:cs="Gentium Basic"/>
          <w:b/>
        </w:rPr>
        <w:t>Pasal 6</w:t>
      </w:r>
    </w:p>
    <w:p w14:paraId="041F15E2"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b/>
        </w:rPr>
      </w:pPr>
      <w:r w:rsidRPr="002A2D13">
        <w:rPr>
          <w:rFonts w:ascii="Footlight MT Light" w:eastAsia="Gentium Basic" w:hAnsi="Footlight MT Light" w:cs="Gentium Basic"/>
          <w:b/>
        </w:rPr>
        <w:t>TANGGUNG JAWAB PIHAK PERTAMA</w:t>
      </w:r>
    </w:p>
    <w:p w14:paraId="379733ED" w14:textId="77777777" w:rsidR="006407E4" w:rsidRPr="002A2D13" w:rsidRDefault="004D30FB" w:rsidP="002A2D13">
      <w:pPr>
        <w:numPr>
          <w:ilvl w:val="0"/>
          <w:numId w:val="235"/>
        </w:numPr>
        <w:pBdr>
          <w:top w:val="nil"/>
          <w:left w:val="nil"/>
          <w:bottom w:val="nil"/>
          <w:right w:val="nil"/>
          <w:between w:val="nil"/>
        </w:pBdr>
        <w:spacing w:after="120" w:line="242" w:lineRule="auto"/>
        <w:ind w:left="360" w:right="790"/>
        <w:jc w:val="both"/>
        <w:rPr>
          <w:rFonts w:ascii="Footlight MT Light" w:eastAsia="Gentium Basic" w:hAnsi="Footlight MT Light" w:cs="Gentium Basic"/>
        </w:rPr>
      </w:pPr>
      <w:r w:rsidRPr="002A2D13">
        <w:rPr>
          <w:rFonts w:ascii="Footlight MT Light" w:eastAsia="Gentium Basic" w:hAnsi="Footlight MT Light" w:cs="Gentium Basic"/>
        </w:rPr>
        <w:t>PIHAK PERTAMA bersedia menyiapkan alat yang disewa dalam keadaan siap operasi dan akan memobilisasi ke Lokasi Pekerjaan sesuai petunjuk dari PIHAK KEDUA.</w:t>
      </w:r>
    </w:p>
    <w:p w14:paraId="3EAFE71C" w14:textId="77777777" w:rsidR="006407E4" w:rsidRPr="002A2D13" w:rsidRDefault="004D30FB" w:rsidP="002A2D13">
      <w:pPr>
        <w:numPr>
          <w:ilvl w:val="0"/>
          <w:numId w:val="235"/>
        </w:numPr>
        <w:pBdr>
          <w:top w:val="nil"/>
          <w:left w:val="nil"/>
          <w:bottom w:val="nil"/>
          <w:right w:val="nil"/>
          <w:between w:val="nil"/>
        </w:pBdr>
        <w:spacing w:after="120" w:line="242" w:lineRule="auto"/>
        <w:ind w:left="360" w:right="790"/>
        <w:jc w:val="both"/>
        <w:rPr>
          <w:rFonts w:ascii="Footlight MT Light" w:eastAsia="Gentium Basic" w:hAnsi="Footlight MT Light" w:cs="Gentium Basic"/>
        </w:rPr>
      </w:pPr>
      <w:r w:rsidRPr="002A2D13">
        <w:rPr>
          <w:rFonts w:ascii="Footlight MT Light" w:eastAsia="Gentium Basic" w:hAnsi="Footlight MT Light" w:cs="Gentium Basic"/>
        </w:rPr>
        <w:t xml:space="preserve">PIHAK PERTAMA bersedia menyiapkan operator yang berpengalaman, </w:t>
      </w:r>
      <w:r w:rsidRPr="002A2D13">
        <w:rPr>
          <w:rFonts w:ascii="Footlight MT Light" w:eastAsia="Gentium Basic" w:hAnsi="Footlight MT Light" w:cs="Gentium Basic"/>
          <w:i/>
        </w:rPr>
        <w:t>helper</w:t>
      </w:r>
      <w:r w:rsidRPr="002A2D13">
        <w:rPr>
          <w:rFonts w:ascii="Footlight MT Light" w:eastAsia="Gentium Basic" w:hAnsi="Footlight MT Light" w:cs="Gentium Basic"/>
        </w:rPr>
        <w:t xml:space="preserve"> dan mekanik sesuai dengan kebutuhan.</w:t>
      </w:r>
    </w:p>
    <w:p w14:paraId="7D41F91B" w14:textId="77777777" w:rsidR="006407E4" w:rsidRPr="002A2D13" w:rsidRDefault="004D30FB" w:rsidP="002A2D13">
      <w:pPr>
        <w:numPr>
          <w:ilvl w:val="0"/>
          <w:numId w:val="235"/>
        </w:numPr>
        <w:pBdr>
          <w:top w:val="nil"/>
          <w:left w:val="nil"/>
          <w:bottom w:val="nil"/>
          <w:right w:val="nil"/>
          <w:between w:val="nil"/>
        </w:pBdr>
        <w:spacing w:after="120" w:line="242" w:lineRule="auto"/>
        <w:ind w:left="360" w:right="790"/>
        <w:jc w:val="both"/>
        <w:rPr>
          <w:rFonts w:ascii="Footlight MT Light" w:eastAsia="Gentium Basic" w:hAnsi="Footlight MT Light" w:cs="Gentium Basic"/>
        </w:rPr>
      </w:pPr>
      <w:r w:rsidRPr="002A2D13">
        <w:rPr>
          <w:rFonts w:ascii="Footlight MT Light" w:eastAsia="Gentium Basic" w:hAnsi="Footlight MT Light" w:cs="Gentium Basic"/>
        </w:rPr>
        <w:t>PIHAK PERTAMA tanpa persetujuan tertulis dari PIHAK KEDUA tidak dibenarkan memindahkan atau mengoperasikan PERALATAN tersebut di tempat lain, selain dari yang tertulis dalam surat perjanjian ini kecuali dalam keadaan kahar seperti: kebakaran, gempa bumi, dan lainnya.</w:t>
      </w:r>
    </w:p>
    <w:p w14:paraId="66FE7C23" w14:textId="77777777" w:rsidR="006407E4" w:rsidRPr="002A2D13" w:rsidRDefault="006407E4"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b/>
        </w:rPr>
      </w:pPr>
    </w:p>
    <w:p w14:paraId="4BED4A51"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b/>
        </w:rPr>
      </w:pPr>
      <w:r w:rsidRPr="002A2D13">
        <w:rPr>
          <w:rFonts w:ascii="Footlight MT Light" w:eastAsia="Gentium Basic" w:hAnsi="Footlight MT Light" w:cs="Gentium Basic"/>
          <w:b/>
        </w:rPr>
        <w:lastRenderedPageBreak/>
        <w:t>Pasal 7</w:t>
      </w:r>
    </w:p>
    <w:p w14:paraId="6948EC13"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b/>
        </w:rPr>
      </w:pPr>
      <w:r w:rsidRPr="002A2D13">
        <w:rPr>
          <w:rFonts w:ascii="Footlight MT Light" w:eastAsia="Gentium Basic" w:hAnsi="Footlight MT Light" w:cs="Gentium Basic"/>
          <w:b/>
        </w:rPr>
        <w:t>TANGGUNG JAWAB PIHAK KEDUA</w:t>
      </w:r>
    </w:p>
    <w:p w14:paraId="2D958F43" w14:textId="77777777" w:rsidR="006407E4" w:rsidRPr="002A2D13" w:rsidRDefault="004D30FB" w:rsidP="002A2D13">
      <w:pPr>
        <w:numPr>
          <w:ilvl w:val="0"/>
          <w:numId w:val="233"/>
        </w:numPr>
        <w:pBdr>
          <w:top w:val="nil"/>
          <w:left w:val="nil"/>
          <w:bottom w:val="nil"/>
          <w:right w:val="nil"/>
          <w:between w:val="nil"/>
        </w:pBdr>
        <w:spacing w:after="120" w:line="242" w:lineRule="auto"/>
        <w:ind w:left="360" w:right="790"/>
        <w:jc w:val="both"/>
        <w:rPr>
          <w:rFonts w:ascii="Footlight MT Light" w:eastAsia="Gentium Basic" w:hAnsi="Footlight MT Light" w:cs="Gentium Basic"/>
        </w:rPr>
      </w:pPr>
      <w:r w:rsidRPr="002A2D13">
        <w:rPr>
          <w:rFonts w:ascii="Footlight MT Light" w:eastAsia="Gentium Basic" w:hAnsi="Footlight MT Light" w:cs="Gentium Basic"/>
        </w:rPr>
        <w:t>PIHAK KEDUA bertanggung jawab atas keamanan alat yang disewanya.</w:t>
      </w:r>
    </w:p>
    <w:p w14:paraId="5DA5C891" w14:textId="77777777" w:rsidR="006407E4" w:rsidRPr="002A2D13" w:rsidRDefault="004D30FB" w:rsidP="002A2D13">
      <w:pPr>
        <w:numPr>
          <w:ilvl w:val="0"/>
          <w:numId w:val="233"/>
        </w:numPr>
        <w:pBdr>
          <w:top w:val="nil"/>
          <w:left w:val="nil"/>
          <w:bottom w:val="nil"/>
          <w:right w:val="nil"/>
          <w:between w:val="nil"/>
        </w:pBdr>
        <w:spacing w:after="120" w:line="242" w:lineRule="auto"/>
        <w:ind w:left="360" w:right="790"/>
        <w:jc w:val="both"/>
        <w:rPr>
          <w:rFonts w:ascii="Footlight MT Light" w:eastAsia="Gentium Basic" w:hAnsi="Footlight MT Light" w:cs="Gentium Basic"/>
        </w:rPr>
      </w:pPr>
      <w:r w:rsidRPr="002A2D13">
        <w:rPr>
          <w:rFonts w:ascii="Footlight MT Light" w:eastAsia="Gentium Basic" w:hAnsi="Footlight MT Light" w:cs="Gentium Basic"/>
        </w:rPr>
        <w:t>PIHAK KEDUA tidak dibenarkan memindahkan atau mengalihkan tanggung jawab terhadap PERALATAN kepada pihak lain dalam bentuk dan cara apapun, baik sebagian maupun seluruhnya.</w:t>
      </w:r>
    </w:p>
    <w:p w14:paraId="3C0C4A9A"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b/>
        </w:rPr>
      </w:pPr>
    </w:p>
    <w:p w14:paraId="3E96CD50"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b/>
        </w:rPr>
      </w:pPr>
      <w:r w:rsidRPr="002A2D13">
        <w:rPr>
          <w:rFonts w:ascii="Footlight MT Light" w:eastAsia="Gentium Basic" w:hAnsi="Footlight MT Light" w:cs="Gentium Basic"/>
          <w:b/>
        </w:rPr>
        <w:t>Pasal 8</w:t>
      </w:r>
    </w:p>
    <w:p w14:paraId="3A4F47F6" w14:textId="77777777" w:rsidR="006407E4" w:rsidRPr="002A2D13" w:rsidRDefault="004D30FB" w:rsidP="002A2D13">
      <w:pPr>
        <w:pBdr>
          <w:top w:val="nil"/>
          <w:left w:val="nil"/>
          <w:bottom w:val="nil"/>
          <w:right w:val="nil"/>
          <w:between w:val="nil"/>
        </w:pBdr>
        <w:spacing w:after="120" w:line="242" w:lineRule="auto"/>
        <w:ind w:right="790"/>
        <w:jc w:val="center"/>
        <w:rPr>
          <w:rFonts w:ascii="Footlight MT Light" w:eastAsia="Gentium Basic" w:hAnsi="Footlight MT Light" w:cs="Gentium Basic"/>
          <w:b/>
        </w:rPr>
      </w:pPr>
      <w:r w:rsidRPr="002A2D13">
        <w:rPr>
          <w:rFonts w:ascii="Footlight MT Light" w:eastAsia="Gentium Basic" w:hAnsi="Footlight MT Light" w:cs="Gentium Basic"/>
          <w:b/>
        </w:rPr>
        <w:t>LAIN-LAIN</w:t>
      </w:r>
    </w:p>
    <w:p w14:paraId="0E88704D" w14:textId="77777777" w:rsidR="006407E4" w:rsidRPr="002A2D13" w:rsidRDefault="004D30FB"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r w:rsidRPr="002A2D13">
        <w:rPr>
          <w:rFonts w:ascii="Footlight MT Light" w:eastAsia="Gentium Basic" w:hAnsi="Footlight MT Light" w:cs="Gentium Basic"/>
        </w:rPr>
        <w:t>Hal- hal yang belum tercantum dalam perjanjian ini akan diselesaikan secara musyawarah untuk mufakat oleh kedua belah pihak.</w:t>
      </w:r>
    </w:p>
    <w:p w14:paraId="2348FBD6"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p>
    <w:p w14:paraId="41F20D9E" w14:textId="77777777" w:rsidR="006407E4" w:rsidRPr="002A2D13" w:rsidRDefault="004D30FB"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r w:rsidRPr="002A2D13">
        <w:rPr>
          <w:rFonts w:ascii="Footlight MT Light" w:eastAsia="Gentium Basic" w:hAnsi="Footlight MT Light" w:cs="Gentium Basic"/>
        </w:rPr>
        <w:t>Surat perjanjian ini dibuat rangkap 2 (dua) dengan dibubuhi materi secukupnya yang berkekuatan hukum yang sama dan mulai berlaku sejak ditandatangani oleh kedua pihak</w:t>
      </w:r>
    </w:p>
    <w:tbl>
      <w:tblPr>
        <w:tblStyle w:val="aff0"/>
        <w:tblW w:w="8775" w:type="dxa"/>
        <w:tblBorders>
          <w:top w:val="nil"/>
          <w:left w:val="nil"/>
          <w:bottom w:val="nil"/>
          <w:right w:val="nil"/>
          <w:insideH w:val="nil"/>
          <w:insideV w:val="nil"/>
        </w:tblBorders>
        <w:tblLayout w:type="fixed"/>
        <w:tblLook w:val="0400" w:firstRow="0" w:lastRow="0" w:firstColumn="0" w:lastColumn="0" w:noHBand="0" w:noVBand="1"/>
      </w:tblPr>
      <w:tblGrid>
        <w:gridCol w:w="4388"/>
        <w:gridCol w:w="4387"/>
      </w:tblGrid>
      <w:tr w:rsidR="002A7E4F" w:rsidRPr="002A2D13" w14:paraId="6EE8F56E" w14:textId="77777777">
        <w:tc>
          <w:tcPr>
            <w:tcW w:w="4388" w:type="dxa"/>
          </w:tcPr>
          <w:p w14:paraId="7E014E2C" w14:textId="77777777" w:rsidR="006407E4" w:rsidRPr="002A2D13" w:rsidRDefault="004D30FB"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r w:rsidRPr="002A2D13">
              <w:rPr>
                <w:rFonts w:ascii="Footlight MT Light" w:eastAsia="Gentium Basic" w:hAnsi="Footlight MT Light" w:cs="Gentium Basic"/>
              </w:rPr>
              <w:t>PIHAK PERTAMA</w:t>
            </w:r>
          </w:p>
        </w:tc>
        <w:tc>
          <w:tcPr>
            <w:tcW w:w="4387" w:type="dxa"/>
          </w:tcPr>
          <w:p w14:paraId="1320DDC8" w14:textId="77777777" w:rsidR="006407E4" w:rsidRPr="002A2D13" w:rsidRDefault="004D30FB"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r w:rsidRPr="002A2D13">
              <w:rPr>
                <w:rFonts w:ascii="Footlight MT Light" w:eastAsia="Gentium Basic" w:hAnsi="Footlight MT Light" w:cs="Gentium Basic"/>
              </w:rPr>
              <w:t>PIHAK KEDUA</w:t>
            </w:r>
          </w:p>
        </w:tc>
      </w:tr>
      <w:tr w:rsidR="006407E4" w:rsidRPr="002A2D13" w14:paraId="749FF366" w14:textId="77777777">
        <w:tc>
          <w:tcPr>
            <w:tcW w:w="4388" w:type="dxa"/>
          </w:tcPr>
          <w:p w14:paraId="7A1C6A81" w14:textId="77777777" w:rsidR="006407E4" w:rsidRPr="002A2D13" w:rsidRDefault="004D30FB"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r w:rsidRPr="002A2D13">
              <w:rPr>
                <w:rFonts w:ascii="Footlight MT Light" w:eastAsia="Gentium Basic" w:hAnsi="Footlight MT Light" w:cs="Gentium Basic"/>
              </w:rPr>
              <w:t xml:space="preserve">PT. ……… </w:t>
            </w:r>
            <w:r w:rsidRPr="002A2D13">
              <w:rPr>
                <w:rFonts w:ascii="Footlight MT Light" w:eastAsia="Gentium Basic" w:hAnsi="Footlight MT Light" w:cs="Gentium Basic"/>
                <w:i/>
              </w:rPr>
              <w:t>[diisi nama perusahaan Lessor/ penyedia peralatan]</w:t>
            </w:r>
          </w:p>
          <w:p w14:paraId="2F2EC648"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p>
          <w:p w14:paraId="307995E5"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p>
        </w:tc>
        <w:tc>
          <w:tcPr>
            <w:tcW w:w="4387" w:type="dxa"/>
          </w:tcPr>
          <w:p w14:paraId="43782E95" w14:textId="77777777" w:rsidR="006407E4" w:rsidRPr="002A2D13" w:rsidRDefault="004D30FB"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rPr>
            </w:pPr>
            <w:r w:rsidRPr="002A2D13">
              <w:rPr>
                <w:rFonts w:ascii="Footlight MT Light" w:eastAsia="Gentium Basic" w:hAnsi="Footlight MT Light" w:cs="Gentium Basic"/>
              </w:rPr>
              <w:t xml:space="preserve">PT. ……… </w:t>
            </w:r>
            <w:r w:rsidRPr="002A2D13">
              <w:rPr>
                <w:rFonts w:ascii="Footlight MT Light" w:eastAsia="Gentium Basic" w:hAnsi="Footlight MT Light" w:cs="Gentium Basic"/>
                <w:i/>
              </w:rPr>
              <w:t>[diisi nama perusahaan Lessee/ penerima peralatan]</w:t>
            </w:r>
          </w:p>
        </w:tc>
      </w:tr>
    </w:tbl>
    <w:p w14:paraId="37499820" w14:textId="77777777" w:rsidR="006407E4" w:rsidRPr="002A2D13" w:rsidRDefault="006407E4" w:rsidP="002A2D13">
      <w:pPr>
        <w:pBdr>
          <w:top w:val="nil"/>
          <w:left w:val="nil"/>
          <w:bottom w:val="nil"/>
          <w:right w:val="nil"/>
          <w:between w:val="nil"/>
        </w:pBdr>
        <w:spacing w:after="120" w:line="242" w:lineRule="auto"/>
        <w:ind w:right="790"/>
        <w:jc w:val="both"/>
        <w:rPr>
          <w:rFonts w:ascii="Footlight MT Light" w:eastAsia="Gentium Basic" w:hAnsi="Footlight MT Light" w:cs="Gentium Basic"/>
          <w:b/>
        </w:rPr>
      </w:pPr>
    </w:p>
    <w:p w14:paraId="1D5DD812" w14:textId="77777777" w:rsidR="006407E4" w:rsidRPr="002A2D13" w:rsidRDefault="006407E4" w:rsidP="002A2D13">
      <w:pPr>
        <w:pStyle w:val="Heading2"/>
        <w:sectPr w:rsidR="006407E4" w:rsidRPr="002A2D13" w:rsidSect="003B3D29">
          <w:pgSz w:w="12240" w:h="20160"/>
          <w:pgMar w:top="2268" w:right="1197" w:bottom="1701" w:left="2268" w:header="737" w:footer="737" w:gutter="0"/>
          <w:pgNumType w:fmt="numberInDash"/>
          <w:cols w:space="720"/>
        </w:sectPr>
      </w:pPr>
      <w:bookmarkStart w:id="127" w:name="_heading=h.3jtnz0s" w:colFirst="0" w:colLast="0"/>
      <w:bookmarkEnd w:id="127"/>
    </w:p>
    <w:p w14:paraId="2F387A76" w14:textId="77777777" w:rsidR="00752B99" w:rsidRPr="002A2D13" w:rsidRDefault="00752B99" w:rsidP="002A2D13">
      <w:pPr>
        <w:pStyle w:val="Heading2"/>
        <w:numPr>
          <w:ilvl w:val="1"/>
          <w:numId w:val="291"/>
        </w:numPr>
        <w:pBdr>
          <w:bottom w:val="single" w:sz="4" w:space="1" w:color="auto"/>
        </w:pBdr>
        <w:spacing w:after="240"/>
        <w:ind w:left="562" w:hanging="562"/>
        <w:jc w:val="left"/>
        <w:rPr>
          <w:rFonts w:cs="Arial"/>
        </w:rPr>
      </w:pPr>
      <w:bookmarkStart w:id="128" w:name="_heading=h.4iylrwe" w:colFirst="0" w:colLast="0"/>
      <w:bookmarkStart w:id="129" w:name="_Toc69896497"/>
      <w:bookmarkEnd w:id="128"/>
      <w:r w:rsidRPr="002A2D13">
        <w:rPr>
          <w:rFonts w:cs="Arial"/>
        </w:rPr>
        <w:lastRenderedPageBreak/>
        <w:t xml:space="preserve">BENTUK FORMULIR </w:t>
      </w:r>
      <w:r w:rsidRPr="002A2D13">
        <w:rPr>
          <w:rFonts w:cs="Arial"/>
          <w:lang w:val="en-US"/>
        </w:rPr>
        <w:t xml:space="preserve">PENYAMPAIAN </w:t>
      </w:r>
      <w:r w:rsidRPr="002A2D13">
        <w:rPr>
          <w:rFonts w:cs="Arial"/>
        </w:rPr>
        <w:t xml:space="preserve">TINGKAT KOMPONEN DALAM NEGERI (TKDN) </w:t>
      </w:r>
      <w:r w:rsidRPr="002A2D13">
        <w:rPr>
          <w:rFonts w:cs="Arial"/>
          <w:i/>
        </w:rPr>
        <w:t>[apabila diberikan preferensi harga]</w:t>
      </w:r>
      <w:bookmarkEnd w:id="129"/>
    </w:p>
    <w:p w14:paraId="24BEE01A" w14:textId="77777777" w:rsidR="00752B99" w:rsidRPr="002A2D13" w:rsidRDefault="00752B99" w:rsidP="002A2D13">
      <w:pPr>
        <w:pBdr>
          <w:bottom w:val="single" w:sz="4" w:space="1" w:color="auto"/>
        </w:pBdr>
        <w:jc w:val="both"/>
        <w:rPr>
          <w:rFonts w:ascii="Footlight MT Light" w:hAnsi="Footlight MT Light"/>
          <w:b/>
          <w:strike/>
        </w:rPr>
      </w:pPr>
    </w:p>
    <w:p w14:paraId="49A81A1D" w14:textId="77777777" w:rsidR="00752B99" w:rsidRPr="002A2D13" w:rsidRDefault="00752B99" w:rsidP="002A2D13">
      <w:pPr>
        <w:rPr>
          <w:rFonts w:ascii="Footlight MT Light" w:hAnsi="Footlight MT Light"/>
          <w:strike/>
        </w:rPr>
      </w:pPr>
    </w:p>
    <w:tbl>
      <w:tblPr>
        <w:tblW w:w="8320" w:type="dxa"/>
        <w:tblInd w:w="108" w:type="dxa"/>
        <w:tblLook w:val="04A0" w:firstRow="1" w:lastRow="0" w:firstColumn="1" w:lastColumn="0" w:noHBand="0" w:noVBand="1"/>
      </w:tblPr>
      <w:tblGrid>
        <w:gridCol w:w="8654"/>
      </w:tblGrid>
      <w:tr w:rsidR="00752B99" w:rsidRPr="002A2D13" w14:paraId="657C24CF" w14:textId="77777777" w:rsidTr="00D73DCF">
        <w:trPr>
          <w:trHeight w:val="315"/>
        </w:trPr>
        <w:tc>
          <w:tcPr>
            <w:tcW w:w="8320" w:type="dxa"/>
            <w:tcBorders>
              <w:top w:val="nil"/>
              <w:left w:val="nil"/>
              <w:bottom w:val="nil"/>
              <w:right w:val="nil"/>
            </w:tcBorders>
            <w:shd w:val="clear" w:color="auto" w:fill="auto"/>
            <w:noWrap/>
            <w:vAlign w:val="bottom"/>
          </w:tcPr>
          <w:p w14:paraId="50FEAE1D" w14:textId="77777777" w:rsidR="00752B99" w:rsidRPr="002A2D13" w:rsidRDefault="00752B99" w:rsidP="002A2D13">
            <w:pPr>
              <w:jc w:val="center"/>
              <w:rPr>
                <w:rFonts w:ascii="Footlight MT Light" w:hAnsi="Footlight MT Light"/>
                <w:b/>
              </w:rPr>
            </w:pPr>
            <w:r w:rsidRPr="002A2D13">
              <w:rPr>
                <w:rFonts w:ascii="Footlight MT Light" w:hAnsi="Footlight MT Light"/>
                <w:b/>
              </w:rPr>
              <w:t>FORMULIR PENYAMPAIAN</w:t>
            </w:r>
            <w:r w:rsidRPr="002A2D13">
              <w:rPr>
                <w:rFonts w:ascii="Footlight MT Light" w:hAnsi="Footlight MT Light"/>
                <w:b/>
              </w:rPr>
              <w:br/>
              <w:t xml:space="preserve">TINGKAT KOMPONEN DALAM NEGERI (TKDN) </w:t>
            </w:r>
          </w:p>
          <w:p w14:paraId="556A77BC" w14:textId="77777777" w:rsidR="00752B99" w:rsidRPr="002A2D13" w:rsidRDefault="00752B99" w:rsidP="002A2D13">
            <w:pPr>
              <w:jc w:val="center"/>
              <w:rPr>
                <w:rFonts w:ascii="Footlight MT Light" w:hAnsi="Footlight MT Ligh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7"/>
              <w:gridCol w:w="630"/>
              <w:gridCol w:w="3662"/>
            </w:tblGrid>
            <w:tr w:rsidR="00752B99" w:rsidRPr="002A2D13" w14:paraId="37045B76" w14:textId="77777777" w:rsidTr="00D73DCF">
              <w:tc>
                <w:tcPr>
                  <w:tcW w:w="4027" w:type="dxa"/>
                </w:tcPr>
                <w:p w14:paraId="70804208" w14:textId="77777777" w:rsidR="00752B99" w:rsidRPr="002A2D13" w:rsidRDefault="00752B99" w:rsidP="002A2D13">
                  <w:pPr>
                    <w:rPr>
                      <w:rFonts w:ascii="Footlight MT Light" w:hAnsi="Footlight MT Light"/>
                      <w:b/>
                    </w:rPr>
                  </w:pPr>
                  <w:r w:rsidRPr="002A2D13">
                    <w:rPr>
                      <w:rFonts w:ascii="Footlight MT Light" w:hAnsi="Footlight MT Light"/>
                      <w:b/>
                    </w:rPr>
                    <w:t xml:space="preserve">Nama Penyedia </w:t>
                  </w:r>
                </w:p>
              </w:tc>
              <w:tc>
                <w:tcPr>
                  <w:tcW w:w="630" w:type="dxa"/>
                </w:tcPr>
                <w:p w14:paraId="03722BD7" w14:textId="77777777" w:rsidR="00752B99" w:rsidRPr="002A2D13" w:rsidRDefault="00752B99" w:rsidP="002A2D13">
                  <w:pPr>
                    <w:rPr>
                      <w:rFonts w:ascii="Footlight MT Light" w:hAnsi="Footlight MT Light"/>
                      <w:b/>
                    </w:rPr>
                  </w:pPr>
                  <w:r w:rsidRPr="002A2D13">
                    <w:rPr>
                      <w:rFonts w:ascii="Footlight MT Light" w:hAnsi="Footlight MT Light"/>
                      <w:b/>
                    </w:rPr>
                    <w:t>:</w:t>
                  </w:r>
                </w:p>
              </w:tc>
              <w:tc>
                <w:tcPr>
                  <w:tcW w:w="3662" w:type="dxa"/>
                </w:tcPr>
                <w:p w14:paraId="4E087F31" w14:textId="77777777" w:rsidR="00752B99" w:rsidRPr="002A2D13" w:rsidRDefault="00752B99" w:rsidP="002A2D13">
                  <w:pPr>
                    <w:rPr>
                      <w:rFonts w:ascii="Footlight MT Light" w:hAnsi="Footlight MT Light"/>
                      <w:b/>
                    </w:rPr>
                  </w:pPr>
                </w:p>
              </w:tc>
            </w:tr>
            <w:tr w:rsidR="00752B99" w:rsidRPr="002A2D13" w14:paraId="21380F3F" w14:textId="77777777" w:rsidTr="00D73DCF">
              <w:tc>
                <w:tcPr>
                  <w:tcW w:w="4027" w:type="dxa"/>
                </w:tcPr>
                <w:p w14:paraId="62588951" w14:textId="77777777" w:rsidR="00752B99" w:rsidRPr="002A2D13" w:rsidRDefault="00752B99" w:rsidP="002A2D13">
                  <w:pPr>
                    <w:rPr>
                      <w:rFonts w:ascii="Footlight MT Light" w:hAnsi="Footlight MT Light"/>
                      <w:b/>
                    </w:rPr>
                  </w:pPr>
                  <w:r w:rsidRPr="002A2D13">
                    <w:rPr>
                      <w:rFonts w:ascii="Footlight MT Light" w:hAnsi="Footlight MT Light"/>
                      <w:b/>
                    </w:rPr>
                    <w:t>Nama Pekerjaan</w:t>
                  </w:r>
                </w:p>
              </w:tc>
              <w:tc>
                <w:tcPr>
                  <w:tcW w:w="630" w:type="dxa"/>
                </w:tcPr>
                <w:p w14:paraId="7998DA50" w14:textId="77777777" w:rsidR="00752B99" w:rsidRPr="002A2D13" w:rsidRDefault="00752B99" w:rsidP="002A2D13">
                  <w:pPr>
                    <w:rPr>
                      <w:rFonts w:ascii="Footlight MT Light" w:hAnsi="Footlight MT Light"/>
                      <w:b/>
                    </w:rPr>
                  </w:pPr>
                  <w:r w:rsidRPr="002A2D13">
                    <w:rPr>
                      <w:rFonts w:ascii="Footlight MT Light" w:hAnsi="Footlight MT Light"/>
                      <w:b/>
                    </w:rPr>
                    <w:t>:</w:t>
                  </w:r>
                </w:p>
              </w:tc>
              <w:tc>
                <w:tcPr>
                  <w:tcW w:w="3662" w:type="dxa"/>
                </w:tcPr>
                <w:p w14:paraId="77FC32DC" w14:textId="77777777" w:rsidR="00752B99" w:rsidRPr="002A2D13" w:rsidRDefault="00752B99" w:rsidP="002A2D13">
                  <w:pPr>
                    <w:rPr>
                      <w:rFonts w:ascii="Footlight MT Light" w:hAnsi="Footlight MT Light"/>
                      <w:b/>
                    </w:rPr>
                  </w:pPr>
                </w:p>
              </w:tc>
            </w:tr>
          </w:tbl>
          <w:p w14:paraId="7EAD97F5" w14:textId="77777777" w:rsidR="00752B99" w:rsidRPr="002A2D13" w:rsidRDefault="00752B99" w:rsidP="002A2D13">
            <w:pPr>
              <w:jc w:val="center"/>
              <w:rPr>
                <w:rFonts w:ascii="Footlight MT Light" w:hAnsi="Footlight MT Light"/>
                <w:b/>
                <w:strike/>
                <w:sz w:val="22"/>
                <w:szCs w:val="22"/>
              </w:rPr>
            </w:pPr>
          </w:p>
          <w:tbl>
            <w:tblPr>
              <w:tblStyle w:val="TableGrid"/>
              <w:tblW w:w="8428" w:type="dxa"/>
              <w:tblLook w:val="04A0" w:firstRow="1" w:lastRow="0" w:firstColumn="1" w:lastColumn="0" w:noHBand="0" w:noVBand="1"/>
            </w:tblPr>
            <w:tblGrid>
              <w:gridCol w:w="477"/>
              <w:gridCol w:w="2075"/>
              <w:gridCol w:w="985"/>
              <w:gridCol w:w="1293"/>
              <w:gridCol w:w="1134"/>
              <w:gridCol w:w="1041"/>
              <w:gridCol w:w="1423"/>
            </w:tblGrid>
            <w:tr w:rsidR="00752B99" w:rsidRPr="002A2D13" w14:paraId="2C531C9B" w14:textId="77777777" w:rsidTr="00F21763">
              <w:trPr>
                <w:trHeight w:val="453"/>
              </w:trPr>
              <w:tc>
                <w:tcPr>
                  <w:tcW w:w="478" w:type="dxa"/>
                  <w:vAlign w:val="center"/>
                </w:tcPr>
                <w:p w14:paraId="64AB9B6C" w14:textId="77777777" w:rsidR="00752B99" w:rsidRPr="002A2D13" w:rsidRDefault="00752B99" w:rsidP="002A2D13">
                  <w:pPr>
                    <w:jc w:val="center"/>
                    <w:rPr>
                      <w:rFonts w:ascii="Footlight MT Light" w:hAnsi="Footlight MT Light"/>
                      <w:bCs/>
                      <w:sz w:val="20"/>
                      <w:szCs w:val="20"/>
                      <w:lang w:val="en-US"/>
                    </w:rPr>
                  </w:pPr>
                  <w:r w:rsidRPr="002A2D13">
                    <w:rPr>
                      <w:rFonts w:ascii="Footlight MT Light" w:hAnsi="Footlight MT Light"/>
                      <w:bCs/>
                      <w:sz w:val="20"/>
                      <w:szCs w:val="20"/>
                      <w:lang w:val="en-US"/>
                    </w:rPr>
                    <w:t>No</w:t>
                  </w:r>
                </w:p>
              </w:tc>
              <w:tc>
                <w:tcPr>
                  <w:tcW w:w="2134" w:type="dxa"/>
                  <w:vAlign w:val="center"/>
                </w:tcPr>
                <w:p w14:paraId="26765D2C" w14:textId="77777777" w:rsidR="00752B99" w:rsidRPr="002A2D13" w:rsidRDefault="00752B99" w:rsidP="002A2D13">
                  <w:pPr>
                    <w:jc w:val="center"/>
                    <w:rPr>
                      <w:rFonts w:ascii="Footlight MT Light" w:hAnsi="Footlight MT Light"/>
                      <w:bCs/>
                      <w:sz w:val="20"/>
                      <w:szCs w:val="20"/>
                      <w:lang w:val="en-US"/>
                    </w:rPr>
                  </w:pPr>
                  <w:r w:rsidRPr="002A2D13">
                    <w:rPr>
                      <w:rFonts w:ascii="Footlight MT Light" w:hAnsi="Footlight MT Light"/>
                      <w:bCs/>
                      <w:sz w:val="20"/>
                      <w:szCs w:val="20"/>
                      <w:lang w:val="en-US"/>
                    </w:rPr>
                    <w:t>Uraian</w:t>
                  </w:r>
                </w:p>
              </w:tc>
              <w:tc>
                <w:tcPr>
                  <w:tcW w:w="822" w:type="dxa"/>
                  <w:vAlign w:val="center"/>
                </w:tcPr>
                <w:p w14:paraId="25E119C8" w14:textId="77777777" w:rsidR="00752B99" w:rsidRPr="002A2D13" w:rsidRDefault="00752B99" w:rsidP="002A2D13">
                  <w:pPr>
                    <w:jc w:val="center"/>
                    <w:rPr>
                      <w:rFonts w:ascii="Footlight MT Light" w:hAnsi="Footlight MT Light"/>
                      <w:bCs/>
                      <w:sz w:val="20"/>
                      <w:szCs w:val="20"/>
                      <w:lang w:val="en-US"/>
                    </w:rPr>
                  </w:pPr>
                  <w:r w:rsidRPr="002A2D13">
                    <w:rPr>
                      <w:rFonts w:ascii="Footlight MT Light" w:hAnsi="Footlight MT Light"/>
                      <w:bCs/>
                      <w:sz w:val="20"/>
                      <w:szCs w:val="20"/>
                      <w:lang w:val="en-US"/>
                    </w:rPr>
                    <w:t>Kuantitas</w:t>
                  </w:r>
                </w:p>
              </w:tc>
              <w:tc>
                <w:tcPr>
                  <w:tcW w:w="1326" w:type="dxa"/>
                  <w:vAlign w:val="center"/>
                </w:tcPr>
                <w:p w14:paraId="47A6DB5B" w14:textId="77777777" w:rsidR="00752B99" w:rsidRPr="002A2D13" w:rsidRDefault="00752B99" w:rsidP="002A2D13">
                  <w:pPr>
                    <w:jc w:val="center"/>
                    <w:rPr>
                      <w:rFonts w:ascii="Footlight MT Light" w:hAnsi="Footlight MT Light"/>
                      <w:bCs/>
                      <w:sz w:val="20"/>
                      <w:szCs w:val="20"/>
                      <w:lang w:val="en-US"/>
                    </w:rPr>
                  </w:pPr>
                  <w:r w:rsidRPr="002A2D13">
                    <w:rPr>
                      <w:rFonts w:ascii="Footlight MT Light" w:hAnsi="Footlight MT Light"/>
                      <w:bCs/>
                      <w:sz w:val="20"/>
                      <w:szCs w:val="20"/>
                      <w:lang w:val="en-US"/>
                    </w:rPr>
                    <w:t>Harga Satuan (Rp)</w:t>
                  </w:r>
                </w:p>
              </w:tc>
              <w:tc>
                <w:tcPr>
                  <w:tcW w:w="1160" w:type="dxa"/>
                  <w:vAlign w:val="center"/>
                </w:tcPr>
                <w:p w14:paraId="673A19C2" w14:textId="77777777" w:rsidR="00752B99" w:rsidRPr="002A2D13" w:rsidRDefault="00752B99" w:rsidP="002A2D13">
                  <w:pPr>
                    <w:jc w:val="center"/>
                    <w:rPr>
                      <w:rFonts w:ascii="Footlight MT Light" w:hAnsi="Footlight MT Light"/>
                      <w:bCs/>
                      <w:sz w:val="20"/>
                      <w:szCs w:val="20"/>
                      <w:lang w:val="en-US"/>
                    </w:rPr>
                  </w:pPr>
                  <w:r w:rsidRPr="002A2D13">
                    <w:rPr>
                      <w:rFonts w:ascii="Footlight MT Light" w:hAnsi="Footlight MT Light"/>
                      <w:bCs/>
                      <w:sz w:val="20"/>
                      <w:szCs w:val="20"/>
                      <w:lang w:val="en-US"/>
                    </w:rPr>
                    <w:t>Harga Total</w:t>
                  </w:r>
                  <w:r w:rsidRPr="002A2D13">
                    <w:rPr>
                      <w:rFonts w:ascii="Footlight MT Light" w:hAnsi="Footlight MT Light"/>
                      <w:bCs/>
                      <w:sz w:val="20"/>
                      <w:szCs w:val="20"/>
                      <w:lang w:val="en-US"/>
                    </w:rPr>
                    <w:br/>
                    <w:t>(Rp)</w:t>
                  </w:r>
                </w:p>
              </w:tc>
              <w:tc>
                <w:tcPr>
                  <w:tcW w:w="1061" w:type="dxa"/>
                  <w:vAlign w:val="center"/>
                </w:tcPr>
                <w:p w14:paraId="3AFB104D" w14:textId="77777777" w:rsidR="00752B99" w:rsidRPr="002A2D13" w:rsidRDefault="00752B99" w:rsidP="002A2D13">
                  <w:pPr>
                    <w:jc w:val="center"/>
                    <w:rPr>
                      <w:rFonts w:ascii="Footlight MT Light" w:hAnsi="Footlight MT Light"/>
                      <w:bCs/>
                      <w:sz w:val="20"/>
                      <w:szCs w:val="20"/>
                      <w:lang w:val="en-US"/>
                    </w:rPr>
                  </w:pPr>
                  <w:proofErr w:type="gramStart"/>
                  <w:r w:rsidRPr="002A2D13">
                    <w:rPr>
                      <w:rFonts w:ascii="Footlight MT Light" w:hAnsi="Footlight MT Light"/>
                      <w:bCs/>
                      <w:sz w:val="20"/>
                      <w:szCs w:val="20"/>
                      <w:lang w:val="en-US"/>
                    </w:rPr>
                    <w:t>TKDN</w:t>
                  </w:r>
                  <w:proofErr w:type="gramEnd"/>
                  <w:r w:rsidRPr="002A2D13">
                    <w:rPr>
                      <w:rFonts w:ascii="Footlight MT Light" w:hAnsi="Footlight MT Light"/>
                      <w:bCs/>
                      <w:sz w:val="20"/>
                      <w:szCs w:val="20"/>
                      <w:lang w:val="en-US"/>
                    </w:rPr>
                    <w:br/>
                    <w:t>(%)*</w:t>
                  </w:r>
                </w:p>
              </w:tc>
              <w:tc>
                <w:tcPr>
                  <w:tcW w:w="1447" w:type="dxa"/>
                  <w:vAlign w:val="center"/>
                </w:tcPr>
                <w:p w14:paraId="4CAD383B" w14:textId="77777777" w:rsidR="00752B99" w:rsidRPr="002A2D13" w:rsidRDefault="00752B99" w:rsidP="002A2D13">
                  <w:pPr>
                    <w:jc w:val="center"/>
                    <w:rPr>
                      <w:rFonts w:ascii="Footlight MT Light" w:hAnsi="Footlight MT Light"/>
                      <w:bCs/>
                      <w:sz w:val="20"/>
                      <w:szCs w:val="20"/>
                      <w:lang w:val="en-US"/>
                    </w:rPr>
                  </w:pPr>
                  <w:r w:rsidRPr="002A2D13">
                    <w:rPr>
                      <w:rFonts w:ascii="Footlight MT Light" w:hAnsi="Footlight MT Light"/>
                      <w:bCs/>
                      <w:sz w:val="20"/>
                      <w:szCs w:val="20"/>
                      <w:lang w:val="en-US"/>
                    </w:rPr>
                    <w:t>Harga setelah preferensi</w:t>
                  </w:r>
                </w:p>
              </w:tc>
            </w:tr>
            <w:tr w:rsidR="00752B99" w:rsidRPr="002A2D13" w14:paraId="1F0F2129" w14:textId="77777777" w:rsidTr="00752B99">
              <w:tc>
                <w:tcPr>
                  <w:tcW w:w="478" w:type="dxa"/>
                </w:tcPr>
                <w:p w14:paraId="0B7D32BD" w14:textId="77777777" w:rsidR="00752B99" w:rsidRPr="002A2D13" w:rsidRDefault="00752B99" w:rsidP="002A2D13">
                  <w:pPr>
                    <w:jc w:val="center"/>
                    <w:rPr>
                      <w:rFonts w:ascii="Footlight MT Light" w:hAnsi="Footlight MT Light"/>
                      <w:bCs/>
                      <w:sz w:val="20"/>
                      <w:szCs w:val="20"/>
                      <w:lang w:val="en-US"/>
                    </w:rPr>
                  </w:pPr>
                  <w:r w:rsidRPr="002A2D13">
                    <w:rPr>
                      <w:rFonts w:ascii="Footlight MT Light" w:hAnsi="Footlight MT Light"/>
                      <w:bCs/>
                      <w:sz w:val="20"/>
                      <w:szCs w:val="20"/>
                      <w:lang w:val="en-US"/>
                    </w:rPr>
                    <w:t>(1)</w:t>
                  </w:r>
                </w:p>
              </w:tc>
              <w:tc>
                <w:tcPr>
                  <w:tcW w:w="2134" w:type="dxa"/>
                </w:tcPr>
                <w:p w14:paraId="5D103AA0" w14:textId="77777777" w:rsidR="00752B99" w:rsidRPr="002A2D13" w:rsidRDefault="00752B99" w:rsidP="002A2D13">
                  <w:pPr>
                    <w:jc w:val="center"/>
                    <w:rPr>
                      <w:rFonts w:ascii="Footlight MT Light" w:hAnsi="Footlight MT Light"/>
                      <w:bCs/>
                      <w:sz w:val="20"/>
                      <w:szCs w:val="20"/>
                      <w:lang w:val="en-US"/>
                    </w:rPr>
                  </w:pPr>
                  <w:r w:rsidRPr="002A2D13">
                    <w:rPr>
                      <w:rFonts w:ascii="Footlight MT Light" w:hAnsi="Footlight MT Light"/>
                      <w:bCs/>
                      <w:sz w:val="20"/>
                      <w:szCs w:val="20"/>
                      <w:lang w:val="en-US"/>
                    </w:rPr>
                    <w:t>(2)</w:t>
                  </w:r>
                </w:p>
              </w:tc>
              <w:tc>
                <w:tcPr>
                  <w:tcW w:w="822" w:type="dxa"/>
                </w:tcPr>
                <w:p w14:paraId="52A5EE48" w14:textId="77777777" w:rsidR="00752B99" w:rsidRPr="002A2D13" w:rsidRDefault="00752B99" w:rsidP="002A2D13">
                  <w:pPr>
                    <w:jc w:val="center"/>
                    <w:rPr>
                      <w:rFonts w:ascii="Footlight MT Light" w:hAnsi="Footlight MT Light"/>
                      <w:bCs/>
                      <w:sz w:val="20"/>
                      <w:szCs w:val="20"/>
                      <w:lang w:val="en-US"/>
                    </w:rPr>
                  </w:pPr>
                  <w:r w:rsidRPr="002A2D13">
                    <w:rPr>
                      <w:rFonts w:ascii="Footlight MT Light" w:hAnsi="Footlight MT Light"/>
                      <w:bCs/>
                      <w:sz w:val="20"/>
                      <w:szCs w:val="20"/>
                      <w:lang w:val="en-US"/>
                    </w:rPr>
                    <w:t>(3)</w:t>
                  </w:r>
                </w:p>
              </w:tc>
              <w:tc>
                <w:tcPr>
                  <w:tcW w:w="1326" w:type="dxa"/>
                </w:tcPr>
                <w:p w14:paraId="42B3180C" w14:textId="77777777" w:rsidR="00752B99" w:rsidRPr="002A2D13" w:rsidRDefault="00752B99" w:rsidP="002A2D13">
                  <w:pPr>
                    <w:jc w:val="center"/>
                    <w:rPr>
                      <w:rFonts w:ascii="Footlight MT Light" w:hAnsi="Footlight MT Light"/>
                      <w:bCs/>
                      <w:sz w:val="20"/>
                      <w:szCs w:val="20"/>
                      <w:lang w:val="en-US"/>
                    </w:rPr>
                  </w:pPr>
                  <w:r w:rsidRPr="002A2D13">
                    <w:rPr>
                      <w:rFonts w:ascii="Footlight MT Light" w:hAnsi="Footlight MT Light"/>
                      <w:bCs/>
                      <w:sz w:val="20"/>
                      <w:szCs w:val="20"/>
                      <w:lang w:val="en-US"/>
                    </w:rPr>
                    <w:t>(4)</w:t>
                  </w:r>
                </w:p>
              </w:tc>
              <w:tc>
                <w:tcPr>
                  <w:tcW w:w="1160" w:type="dxa"/>
                </w:tcPr>
                <w:p w14:paraId="6BAE60AB" w14:textId="77777777" w:rsidR="00752B99" w:rsidRPr="002A2D13" w:rsidRDefault="00752B99" w:rsidP="002A2D13">
                  <w:pPr>
                    <w:jc w:val="center"/>
                    <w:rPr>
                      <w:rFonts w:ascii="Footlight MT Light" w:hAnsi="Footlight MT Light"/>
                      <w:bCs/>
                      <w:sz w:val="20"/>
                      <w:szCs w:val="20"/>
                      <w:lang w:val="en-US"/>
                    </w:rPr>
                  </w:pPr>
                  <w:r w:rsidRPr="002A2D13">
                    <w:rPr>
                      <w:rFonts w:ascii="Footlight MT Light" w:hAnsi="Footlight MT Light"/>
                      <w:bCs/>
                      <w:sz w:val="20"/>
                      <w:szCs w:val="20"/>
                      <w:lang w:val="en-US"/>
                    </w:rPr>
                    <w:t>(5)</w:t>
                  </w:r>
                </w:p>
              </w:tc>
              <w:tc>
                <w:tcPr>
                  <w:tcW w:w="1061" w:type="dxa"/>
                </w:tcPr>
                <w:p w14:paraId="1BBF77EF" w14:textId="77777777" w:rsidR="00752B99" w:rsidRPr="002A2D13" w:rsidRDefault="00752B99" w:rsidP="002A2D13">
                  <w:pPr>
                    <w:jc w:val="center"/>
                    <w:rPr>
                      <w:rFonts w:ascii="Footlight MT Light" w:hAnsi="Footlight MT Light"/>
                      <w:bCs/>
                      <w:sz w:val="20"/>
                      <w:szCs w:val="20"/>
                      <w:lang w:val="en-US"/>
                    </w:rPr>
                  </w:pPr>
                  <w:r w:rsidRPr="002A2D13">
                    <w:rPr>
                      <w:rFonts w:ascii="Footlight MT Light" w:hAnsi="Footlight MT Light"/>
                      <w:bCs/>
                      <w:sz w:val="20"/>
                      <w:szCs w:val="20"/>
                      <w:lang w:val="en-US"/>
                    </w:rPr>
                    <w:t>(6)</w:t>
                  </w:r>
                </w:p>
              </w:tc>
              <w:tc>
                <w:tcPr>
                  <w:tcW w:w="1447" w:type="dxa"/>
                </w:tcPr>
                <w:p w14:paraId="1B68D063" w14:textId="77777777" w:rsidR="00752B99" w:rsidRPr="002A2D13" w:rsidRDefault="00752B99" w:rsidP="002A2D13">
                  <w:pPr>
                    <w:jc w:val="center"/>
                    <w:rPr>
                      <w:rFonts w:ascii="Footlight MT Light" w:hAnsi="Footlight MT Light"/>
                      <w:bCs/>
                      <w:sz w:val="20"/>
                      <w:szCs w:val="20"/>
                      <w:lang w:val="en-US"/>
                    </w:rPr>
                  </w:pPr>
                  <w:r w:rsidRPr="002A2D13">
                    <w:rPr>
                      <w:rFonts w:ascii="Footlight MT Light" w:hAnsi="Footlight MT Light"/>
                      <w:bCs/>
                      <w:sz w:val="20"/>
                      <w:szCs w:val="20"/>
                      <w:lang w:val="en-US"/>
                    </w:rPr>
                    <w:t>(7)</w:t>
                  </w:r>
                </w:p>
              </w:tc>
            </w:tr>
            <w:tr w:rsidR="00752B99" w:rsidRPr="002A2D13" w14:paraId="0F4B690A" w14:textId="77777777" w:rsidTr="00752B99">
              <w:tc>
                <w:tcPr>
                  <w:tcW w:w="478" w:type="dxa"/>
                </w:tcPr>
                <w:p w14:paraId="2277E867" w14:textId="77777777" w:rsidR="00752B99" w:rsidRPr="002A2D13" w:rsidRDefault="00752B99" w:rsidP="002A2D13">
                  <w:pPr>
                    <w:jc w:val="center"/>
                    <w:rPr>
                      <w:rFonts w:ascii="Footlight MT Light" w:hAnsi="Footlight MT Light"/>
                      <w:bCs/>
                      <w:sz w:val="20"/>
                      <w:szCs w:val="20"/>
                      <w:lang w:val="en-US"/>
                    </w:rPr>
                  </w:pPr>
                  <w:r w:rsidRPr="002A2D13">
                    <w:rPr>
                      <w:rFonts w:ascii="Footlight MT Light" w:hAnsi="Footlight MT Light"/>
                      <w:bCs/>
                      <w:sz w:val="20"/>
                      <w:szCs w:val="20"/>
                      <w:lang w:val="en-US"/>
                    </w:rPr>
                    <w:t>1</w:t>
                  </w:r>
                </w:p>
              </w:tc>
              <w:tc>
                <w:tcPr>
                  <w:tcW w:w="2134" w:type="dxa"/>
                </w:tcPr>
                <w:p w14:paraId="6D1B8E55" w14:textId="77777777" w:rsidR="00752B99" w:rsidRPr="002A2D13" w:rsidRDefault="00752B99" w:rsidP="002A2D13">
                  <w:pPr>
                    <w:rPr>
                      <w:rFonts w:ascii="Footlight MT Light" w:hAnsi="Footlight MT Light"/>
                      <w:bCs/>
                      <w:sz w:val="20"/>
                      <w:szCs w:val="20"/>
                      <w:lang w:val="en-US"/>
                    </w:rPr>
                  </w:pPr>
                  <w:r w:rsidRPr="002A2D13">
                    <w:rPr>
                      <w:rFonts w:ascii="Footlight MT Light" w:hAnsi="Footlight MT Light"/>
                      <w:bCs/>
                      <w:sz w:val="20"/>
                      <w:szCs w:val="20"/>
                      <w:lang w:val="en-US"/>
                    </w:rPr>
                    <w:t>Pekerjaan I</w:t>
                  </w:r>
                </w:p>
              </w:tc>
              <w:tc>
                <w:tcPr>
                  <w:tcW w:w="822" w:type="dxa"/>
                </w:tcPr>
                <w:p w14:paraId="553047B1" w14:textId="77777777" w:rsidR="00752B99" w:rsidRPr="002A2D13" w:rsidRDefault="00752B99" w:rsidP="002A2D13">
                  <w:pPr>
                    <w:jc w:val="center"/>
                    <w:rPr>
                      <w:rFonts w:ascii="Footlight MT Light" w:hAnsi="Footlight MT Light"/>
                      <w:bCs/>
                      <w:sz w:val="20"/>
                      <w:szCs w:val="20"/>
                    </w:rPr>
                  </w:pPr>
                </w:p>
              </w:tc>
              <w:tc>
                <w:tcPr>
                  <w:tcW w:w="1326" w:type="dxa"/>
                </w:tcPr>
                <w:p w14:paraId="383B3209" w14:textId="77777777" w:rsidR="00752B99" w:rsidRPr="002A2D13" w:rsidRDefault="00752B99" w:rsidP="002A2D13">
                  <w:pPr>
                    <w:jc w:val="center"/>
                    <w:rPr>
                      <w:rFonts w:ascii="Footlight MT Light" w:hAnsi="Footlight MT Light"/>
                      <w:bCs/>
                      <w:sz w:val="20"/>
                      <w:szCs w:val="20"/>
                    </w:rPr>
                  </w:pPr>
                </w:p>
              </w:tc>
              <w:tc>
                <w:tcPr>
                  <w:tcW w:w="1160" w:type="dxa"/>
                </w:tcPr>
                <w:p w14:paraId="51FB49DA" w14:textId="77777777" w:rsidR="00752B99" w:rsidRPr="002A2D13" w:rsidRDefault="00752B99" w:rsidP="002A2D13">
                  <w:pPr>
                    <w:jc w:val="center"/>
                    <w:rPr>
                      <w:rFonts w:ascii="Footlight MT Light" w:hAnsi="Footlight MT Light"/>
                      <w:bCs/>
                      <w:sz w:val="20"/>
                      <w:szCs w:val="20"/>
                    </w:rPr>
                  </w:pPr>
                </w:p>
              </w:tc>
              <w:tc>
                <w:tcPr>
                  <w:tcW w:w="1061" w:type="dxa"/>
                </w:tcPr>
                <w:p w14:paraId="304D0E15" w14:textId="77777777" w:rsidR="00752B99" w:rsidRPr="002A2D13" w:rsidRDefault="00752B99" w:rsidP="002A2D13">
                  <w:pPr>
                    <w:jc w:val="center"/>
                    <w:rPr>
                      <w:rFonts w:ascii="Footlight MT Light" w:hAnsi="Footlight MT Light"/>
                      <w:bCs/>
                      <w:sz w:val="20"/>
                      <w:szCs w:val="20"/>
                    </w:rPr>
                  </w:pPr>
                </w:p>
              </w:tc>
              <w:tc>
                <w:tcPr>
                  <w:tcW w:w="1447" w:type="dxa"/>
                </w:tcPr>
                <w:p w14:paraId="172205F6" w14:textId="77777777" w:rsidR="00752B99" w:rsidRPr="002A2D13" w:rsidRDefault="00752B99" w:rsidP="002A2D13">
                  <w:pPr>
                    <w:jc w:val="center"/>
                    <w:rPr>
                      <w:rFonts w:ascii="Footlight MT Light" w:hAnsi="Footlight MT Light"/>
                      <w:bCs/>
                      <w:sz w:val="20"/>
                      <w:szCs w:val="20"/>
                    </w:rPr>
                  </w:pPr>
                </w:p>
              </w:tc>
            </w:tr>
            <w:tr w:rsidR="00752B99" w:rsidRPr="002A2D13" w14:paraId="75EFB9DB" w14:textId="77777777" w:rsidTr="00752B99">
              <w:tc>
                <w:tcPr>
                  <w:tcW w:w="478" w:type="dxa"/>
                </w:tcPr>
                <w:p w14:paraId="5B0960B9" w14:textId="77777777" w:rsidR="00752B99" w:rsidRPr="002A2D13" w:rsidRDefault="00752B99" w:rsidP="002A2D13">
                  <w:pPr>
                    <w:jc w:val="center"/>
                    <w:rPr>
                      <w:rFonts w:ascii="Footlight MT Light" w:hAnsi="Footlight MT Light"/>
                      <w:bCs/>
                      <w:sz w:val="20"/>
                      <w:szCs w:val="20"/>
                      <w:lang w:val="en-US"/>
                    </w:rPr>
                  </w:pPr>
                  <w:r w:rsidRPr="002A2D13">
                    <w:rPr>
                      <w:rFonts w:ascii="Footlight MT Light" w:hAnsi="Footlight MT Light"/>
                      <w:bCs/>
                      <w:sz w:val="20"/>
                      <w:szCs w:val="20"/>
                      <w:lang w:val="en-US"/>
                    </w:rPr>
                    <w:t>a</w:t>
                  </w:r>
                </w:p>
              </w:tc>
              <w:tc>
                <w:tcPr>
                  <w:tcW w:w="2134" w:type="dxa"/>
                </w:tcPr>
                <w:p w14:paraId="11D08CF9" w14:textId="77777777" w:rsidR="00752B99" w:rsidRPr="002A2D13" w:rsidRDefault="00752B99" w:rsidP="002A2D13">
                  <w:pPr>
                    <w:rPr>
                      <w:rFonts w:ascii="Footlight MT Light" w:hAnsi="Footlight MT Light"/>
                      <w:bCs/>
                      <w:sz w:val="20"/>
                      <w:szCs w:val="20"/>
                      <w:lang w:val="en-US"/>
                    </w:rPr>
                  </w:pPr>
                  <w:r w:rsidRPr="002A2D13">
                    <w:rPr>
                      <w:rFonts w:ascii="Footlight MT Light" w:hAnsi="Footlight MT Light"/>
                      <w:bCs/>
                      <w:sz w:val="20"/>
                      <w:szCs w:val="20"/>
                      <w:lang w:val="en-US"/>
                    </w:rPr>
                    <w:t>Komponen Barang a</w:t>
                  </w:r>
                </w:p>
              </w:tc>
              <w:tc>
                <w:tcPr>
                  <w:tcW w:w="822" w:type="dxa"/>
                </w:tcPr>
                <w:p w14:paraId="08BCF84A" w14:textId="77777777" w:rsidR="00752B99" w:rsidRPr="002A2D13" w:rsidRDefault="00752B99" w:rsidP="002A2D13">
                  <w:pPr>
                    <w:jc w:val="center"/>
                    <w:rPr>
                      <w:rFonts w:ascii="Footlight MT Light" w:hAnsi="Footlight MT Light"/>
                      <w:bCs/>
                      <w:sz w:val="20"/>
                      <w:szCs w:val="20"/>
                    </w:rPr>
                  </w:pPr>
                </w:p>
              </w:tc>
              <w:tc>
                <w:tcPr>
                  <w:tcW w:w="1326" w:type="dxa"/>
                </w:tcPr>
                <w:p w14:paraId="548DDB77" w14:textId="77777777" w:rsidR="00752B99" w:rsidRPr="002A2D13" w:rsidRDefault="00752B99" w:rsidP="002A2D13">
                  <w:pPr>
                    <w:jc w:val="center"/>
                    <w:rPr>
                      <w:rFonts w:ascii="Footlight MT Light" w:hAnsi="Footlight MT Light"/>
                      <w:bCs/>
                      <w:sz w:val="20"/>
                      <w:szCs w:val="20"/>
                    </w:rPr>
                  </w:pPr>
                </w:p>
              </w:tc>
              <w:tc>
                <w:tcPr>
                  <w:tcW w:w="1160" w:type="dxa"/>
                </w:tcPr>
                <w:p w14:paraId="612940FD" w14:textId="77777777" w:rsidR="00752B99" w:rsidRPr="002A2D13" w:rsidRDefault="00752B99" w:rsidP="002A2D13">
                  <w:pPr>
                    <w:jc w:val="center"/>
                    <w:rPr>
                      <w:rFonts w:ascii="Footlight MT Light" w:hAnsi="Footlight MT Light"/>
                      <w:bCs/>
                      <w:sz w:val="20"/>
                      <w:szCs w:val="20"/>
                    </w:rPr>
                  </w:pPr>
                </w:p>
              </w:tc>
              <w:tc>
                <w:tcPr>
                  <w:tcW w:w="1061" w:type="dxa"/>
                </w:tcPr>
                <w:p w14:paraId="06AF252C" w14:textId="77777777" w:rsidR="00752B99" w:rsidRPr="002A2D13" w:rsidRDefault="00752B99" w:rsidP="002A2D13">
                  <w:pPr>
                    <w:jc w:val="center"/>
                    <w:rPr>
                      <w:rFonts w:ascii="Footlight MT Light" w:hAnsi="Footlight MT Light"/>
                      <w:bCs/>
                      <w:sz w:val="20"/>
                      <w:szCs w:val="20"/>
                    </w:rPr>
                  </w:pPr>
                </w:p>
              </w:tc>
              <w:tc>
                <w:tcPr>
                  <w:tcW w:w="1447" w:type="dxa"/>
                </w:tcPr>
                <w:p w14:paraId="0831B4BF" w14:textId="77777777" w:rsidR="00752B99" w:rsidRPr="002A2D13" w:rsidRDefault="00752B99" w:rsidP="002A2D13">
                  <w:pPr>
                    <w:jc w:val="center"/>
                    <w:rPr>
                      <w:rFonts w:ascii="Footlight MT Light" w:hAnsi="Footlight MT Light"/>
                      <w:bCs/>
                      <w:sz w:val="20"/>
                      <w:szCs w:val="20"/>
                    </w:rPr>
                  </w:pPr>
                </w:p>
              </w:tc>
            </w:tr>
            <w:tr w:rsidR="00752B99" w:rsidRPr="002A2D13" w14:paraId="350AA212" w14:textId="77777777" w:rsidTr="00752B99">
              <w:tc>
                <w:tcPr>
                  <w:tcW w:w="478" w:type="dxa"/>
                </w:tcPr>
                <w:p w14:paraId="08BA08CA" w14:textId="77777777" w:rsidR="00752B99" w:rsidRPr="002A2D13" w:rsidRDefault="00752B99" w:rsidP="002A2D13">
                  <w:pPr>
                    <w:jc w:val="center"/>
                    <w:rPr>
                      <w:rFonts w:ascii="Footlight MT Light" w:hAnsi="Footlight MT Light"/>
                      <w:bCs/>
                      <w:sz w:val="20"/>
                      <w:szCs w:val="20"/>
                      <w:lang w:val="en-US"/>
                    </w:rPr>
                  </w:pPr>
                  <w:r w:rsidRPr="002A2D13">
                    <w:rPr>
                      <w:rFonts w:ascii="Footlight MT Light" w:hAnsi="Footlight MT Light"/>
                      <w:bCs/>
                      <w:sz w:val="20"/>
                      <w:szCs w:val="20"/>
                      <w:lang w:val="en-US"/>
                    </w:rPr>
                    <w:t>b</w:t>
                  </w:r>
                </w:p>
              </w:tc>
              <w:tc>
                <w:tcPr>
                  <w:tcW w:w="2134" w:type="dxa"/>
                </w:tcPr>
                <w:p w14:paraId="63EFD52B" w14:textId="77777777" w:rsidR="00752B99" w:rsidRPr="002A2D13" w:rsidRDefault="00752B99" w:rsidP="002A2D13">
                  <w:pPr>
                    <w:rPr>
                      <w:rFonts w:ascii="Footlight MT Light" w:hAnsi="Footlight MT Light"/>
                      <w:bCs/>
                      <w:sz w:val="20"/>
                      <w:szCs w:val="20"/>
                    </w:rPr>
                  </w:pPr>
                  <w:r w:rsidRPr="002A2D13">
                    <w:rPr>
                      <w:rFonts w:ascii="Footlight MT Light" w:hAnsi="Footlight MT Light"/>
                      <w:bCs/>
                      <w:sz w:val="20"/>
                      <w:szCs w:val="20"/>
                      <w:lang w:val="en-US"/>
                    </w:rPr>
                    <w:t>Komponen Barang b</w:t>
                  </w:r>
                </w:p>
              </w:tc>
              <w:tc>
                <w:tcPr>
                  <w:tcW w:w="822" w:type="dxa"/>
                </w:tcPr>
                <w:p w14:paraId="02D1BDC6" w14:textId="77777777" w:rsidR="00752B99" w:rsidRPr="002A2D13" w:rsidRDefault="00752B99" w:rsidP="002A2D13">
                  <w:pPr>
                    <w:jc w:val="center"/>
                    <w:rPr>
                      <w:rFonts w:ascii="Footlight MT Light" w:hAnsi="Footlight MT Light"/>
                      <w:bCs/>
                      <w:sz w:val="20"/>
                      <w:szCs w:val="20"/>
                    </w:rPr>
                  </w:pPr>
                </w:p>
              </w:tc>
              <w:tc>
                <w:tcPr>
                  <w:tcW w:w="1326" w:type="dxa"/>
                </w:tcPr>
                <w:p w14:paraId="4369FEAA" w14:textId="77777777" w:rsidR="00752B99" w:rsidRPr="002A2D13" w:rsidRDefault="00752B99" w:rsidP="002A2D13">
                  <w:pPr>
                    <w:jc w:val="center"/>
                    <w:rPr>
                      <w:rFonts w:ascii="Footlight MT Light" w:hAnsi="Footlight MT Light"/>
                      <w:bCs/>
                      <w:sz w:val="20"/>
                      <w:szCs w:val="20"/>
                    </w:rPr>
                  </w:pPr>
                </w:p>
              </w:tc>
              <w:tc>
                <w:tcPr>
                  <w:tcW w:w="1160" w:type="dxa"/>
                </w:tcPr>
                <w:p w14:paraId="545BA044" w14:textId="77777777" w:rsidR="00752B99" w:rsidRPr="002A2D13" w:rsidRDefault="00752B99" w:rsidP="002A2D13">
                  <w:pPr>
                    <w:jc w:val="center"/>
                    <w:rPr>
                      <w:rFonts w:ascii="Footlight MT Light" w:hAnsi="Footlight MT Light"/>
                      <w:bCs/>
                      <w:sz w:val="20"/>
                      <w:szCs w:val="20"/>
                    </w:rPr>
                  </w:pPr>
                </w:p>
              </w:tc>
              <w:tc>
                <w:tcPr>
                  <w:tcW w:w="1061" w:type="dxa"/>
                </w:tcPr>
                <w:p w14:paraId="5A203FBF" w14:textId="77777777" w:rsidR="00752B99" w:rsidRPr="002A2D13" w:rsidRDefault="00752B99" w:rsidP="002A2D13">
                  <w:pPr>
                    <w:jc w:val="center"/>
                    <w:rPr>
                      <w:rFonts w:ascii="Footlight MT Light" w:hAnsi="Footlight MT Light"/>
                      <w:bCs/>
                      <w:sz w:val="20"/>
                      <w:szCs w:val="20"/>
                    </w:rPr>
                  </w:pPr>
                </w:p>
              </w:tc>
              <w:tc>
                <w:tcPr>
                  <w:tcW w:w="1447" w:type="dxa"/>
                </w:tcPr>
                <w:p w14:paraId="223A6392" w14:textId="77777777" w:rsidR="00752B99" w:rsidRPr="002A2D13" w:rsidRDefault="00752B99" w:rsidP="002A2D13">
                  <w:pPr>
                    <w:jc w:val="center"/>
                    <w:rPr>
                      <w:rFonts w:ascii="Footlight MT Light" w:hAnsi="Footlight MT Light"/>
                      <w:bCs/>
                      <w:sz w:val="20"/>
                      <w:szCs w:val="20"/>
                    </w:rPr>
                  </w:pPr>
                </w:p>
              </w:tc>
            </w:tr>
            <w:tr w:rsidR="00752B99" w:rsidRPr="002A2D13" w14:paraId="624E9966" w14:textId="77777777" w:rsidTr="00752B99">
              <w:tc>
                <w:tcPr>
                  <w:tcW w:w="478" w:type="dxa"/>
                </w:tcPr>
                <w:p w14:paraId="73F851B2" w14:textId="77777777" w:rsidR="00752B99" w:rsidRPr="002A2D13" w:rsidRDefault="00752B99" w:rsidP="002A2D13">
                  <w:pPr>
                    <w:jc w:val="center"/>
                    <w:rPr>
                      <w:rFonts w:ascii="Footlight MT Light" w:hAnsi="Footlight MT Light"/>
                      <w:bCs/>
                      <w:sz w:val="20"/>
                      <w:szCs w:val="20"/>
                    </w:rPr>
                  </w:pPr>
                  <w:r w:rsidRPr="002A2D13">
                    <w:rPr>
                      <w:rFonts w:ascii="Footlight MT Light" w:hAnsi="Footlight MT Light"/>
                      <w:bCs/>
                      <w:sz w:val="20"/>
                      <w:szCs w:val="20"/>
                    </w:rPr>
                    <w:t>c</w:t>
                  </w:r>
                </w:p>
              </w:tc>
              <w:tc>
                <w:tcPr>
                  <w:tcW w:w="2134" w:type="dxa"/>
                </w:tcPr>
                <w:p w14:paraId="18630C9B" w14:textId="77777777" w:rsidR="00752B99" w:rsidRPr="002A2D13" w:rsidRDefault="00752B99" w:rsidP="002A2D13">
                  <w:pPr>
                    <w:rPr>
                      <w:rFonts w:ascii="Footlight MT Light" w:hAnsi="Footlight MT Light"/>
                      <w:bCs/>
                      <w:sz w:val="20"/>
                      <w:szCs w:val="20"/>
                    </w:rPr>
                  </w:pPr>
                  <w:r w:rsidRPr="002A2D13">
                    <w:rPr>
                      <w:rFonts w:ascii="Footlight MT Light" w:hAnsi="Footlight MT Light"/>
                      <w:bCs/>
                      <w:sz w:val="20"/>
                      <w:szCs w:val="20"/>
                      <w:lang w:val="en-US"/>
                    </w:rPr>
                    <w:t>Komponen Barang c</w:t>
                  </w:r>
                </w:p>
              </w:tc>
              <w:tc>
                <w:tcPr>
                  <w:tcW w:w="822" w:type="dxa"/>
                </w:tcPr>
                <w:p w14:paraId="2AE7625D" w14:textId="77777777" w:rsidR="00752B99" w:rsidRPr="002A2D13" w:rsidRDefault="00752B99" w:rsidP="002A2D13">
                  <w:pPr>
                    <w:jc w:val="center"/>
                    <w:rPr>
                      <w:rFonts w:ascii="Footlight MT Light" w:hAnsi="Footlight MT Light"/>
                      <w:bCs/>
                      <w:sz w:val="20"/>
                      <w:szCs w:val="20"/>
                    </w:rPr>
                  </w:pPr>
                </w:p>
              </w:tc>
              <w:tc>
                <w:tcPr>
                  <w:tcW w:w="1326" w:type="dxa"/>
                </w:tcPr>
                <w:p w14:paraId="09B54B47" w14:textId="77777777" w:rsidR="00752B99" w:rsidRPr="002A2D13" w:rsidRDefault="00752B99" w:rsidP="002A2D13">
                  <w:pPr>
                    <w:jc w:val="center"/>
                    <w:rPr>
                      <w:rFonts w:ascii="Footlight MT Light" w:hAnsi="Footlight MT Light"/>
                      <w:bCs/>
                      <w:sz w:val="20"/>
                      <w:szCs w:val="20"/>
                    </w:rPr>
                  </w:pPr>
                </w:p>
              </w:tc>
              <w:tc>
                <w:tcPr>
                  <w:tcW w:w="1160" w:type="dxa"/>
                </w:tcPr>
                <w:p w14:paraId="0B158CD5" w14:textId="77777777" w:rsidR="00752B99" w:rsidRPr="002A2D13" w:rsidRDefault="00752B99" w:rsidP="002A2D13">
                  <w:pPr>
                    <w:jc w:val="center"/>
                    <w:rPr>
                      <w:rFonts w:ascii="Footlight MT Light" w:hAnsi="Footlight MT Light"/>
                      <w:bCs/>
                      <w:sz w:val="20"/>
                      <w:szCs w:val="20"/>
                    </w:rPr>
                  </w:pPr>
                </w:p>
              </w:tc>
              <w:tc>
                <w:tcPr>
                  <w:tcW w:w="1061" w:type="dxa"/>
                </w:tcPr>
                <w:p w14:paraId="54C87708" w14:textId="77777777" w:rsidR="00752B99" w:rsidRPr="002A2D13" w:rsidRDefault="00752B99" w:rsidP="002A2D13">
                  <w:pPr>
                    <w:jc w:val="center"/>
                    <w:rPr>
                      <w:rFonts w:ascii="Footlight MT Light" w:hAnsi="Footlight MT Light"/>
                      <w:bCs/>
                      <w:sz w:val="20"/>
                      <w:szCs w:val="20"/>
                    </w:rPr>
                  </w:pPr>
                </w:p>
              </w:tc>
              <w:tc>
                <w:tcPr>
                  <w:tcW w:w="1447" w:type="dxa"/>
                </w:tcPr>
                <w:p w14:paraId="298B5BD4" w14:textId="77777777" w:rsidR="00752B99" w:rsidRPr="002A2D13" w:rsidRDefault="00752B99" w:rsidP="002A2D13">
                  <w:pPr>
                    <w:jc w:val="center"/>
                    <w:rPr>
                      <w:rFonts w:ascii="Footlight MT Light" w:hAnsi="Footlight MT Light"/>
                      <w:bCs/>
                      <w:sz w:val="20"/>
                      <w:szCs w:val="20"/>
                    </w:rPr>
                  </w:pPr>
                </w:p>
              </w:tc>
            </w:tr>
            <w:tr w:rsidR="00752B99" w:rsidRPr="002A2D13" w14:paraId="1884FB48" w14:textId="77777777" w:rsidTr="00752B99">
              <w:trPr>
                <w:trHeight w:val="406"/>
              </w:trPr>
              <w:tc>
                <w:tcPr>
                  <w:tcW w:w="478" w:type="dxa"/>
                </w:tcPr>
                <w:p w14:paraId="7C5FBF88" w14:textId="77777777" w:rsidR="00752B99" w:rsidRPr="002A2D13" w:rsidRDefault="00752B99" w:rsidP="002A2D13">
                  <w:pPr>
                    <w:jc w:val="center"/>
                    <w:rPr>
                      <w:rFonts w:ascii="Footlight MT Light" w:hAnsi="Footlight MT Light"/>
                      <w:bCs/>
                      <w:sz w:val="20"/>
                      <w:szCs w:val="20"/>
                    </w:rPr>
                  </w:pPr>
                </w:p>
              </w:tc>
              <w:tc>
                <w:tcPr>
                  <w:tcW w:w="2134" w:type="dxa"/>
                  <w:vAlign w:val="center"/>
                </w:tcPr>
                <w:p w14:paraId="0043D0AD" w14:textId="77777777" w:rsidR="00752B99" w:rsidRPr="002A2D13" w:rsidRDefault="00752B99" w:rsidP="002A2D13">
                  <w:pPr>
                    <w:rPr>
                      <w:rFonts w:ascii="Footlight MT Light" w:hAnsi="Footlight MT Light"/>
                      <w:bCs/>
                      <w:sz w:val="20"/>
                      <w:szCs w:val="20"/>
                      <w:lang w:val="en-US"/>
                    </w:rPr>
                  </w:pPr>
                  <w:r w:rsidRPr="002A2D13">
                    <w:rPr>
                      <w:rFonts w:ascii="Footlight MT Light" w:hAnsi="Footlight MT Light"/>
                      <w:bCs/>
                      <w:sz w:val="20"/>
                      <w:szCs w:val="20"/>
                      <w:lang w:val="en-US"/>
                    </w:rPr>
                    <w:t>Sub Total Pekerjaan 1</w:t>
                  </w:r>
                </w:p>
              </w:tc>
              <w:tc>
                <w:tcPr>
                  <w:tcW w:w="822" w:type="dxa"/>
                </w:tcPr>
                <w:p w14:paraId="44A93186" w14:textId="77777777" w:rsidR="00752B99" w:rsidRPr="002A2D13" w:rsidRDefault="00752B99" w:rsidP="002A2D13">
                  <w:pPr>
                    <w:jc w:val="center"/>
                    <w:rPr>
                      <w:rFonts w:ascii="Footlight MT Light" w:hAnsi="Footlight MT Light"/>
                      <w:bCs/>
                      <w:sz w:val="20"/>
                      <w:szCs w:val="20"/>
                    </w:rPr>
                  </w:pPr>
                </w:p>
              </w:tc>
              <w:tc>
                <w:tcPr>
                  <w:tcW w:w="1326" w:type="dxa"/>
                </w:tcPr>
                <w:p w14:paraId="29DDAFC2" w14:textId="77777777" w:rsidR="00752B99" w:rsidRPr="002A2D13" w:rsidRDefault="00752B99" w:rsidP="002A2D13">
                  <w:pPr>
                    <w:jc w:val="center"/>
                    <w:rPr>
                      <w:rFonts w:ascii="Footlight MT Light" w:hAnsi="Footlight MT Light"/>
                      <w:bCs/>
                      <w:sz w:val="20"/>
                      <w:szCs w:val="20"/>
                    </w:rPr>
                  </w:pPr>
                </w:p>
              </w:tc>
              <w:tc>
                <w:tcPr>
                  <w:tcW w:w="1160" w:type="dxa"/>
                </w:tcPr>
                <w:p w14:paraId="38AC71AE" w14:textId="77777777" w:rsidR="00752B99" w:rsidRPr="002A2D13" w:rsidRDefault="00752B99" w:rsidP="002A2D13">
                  <w:pPr>
                    <w:jc w:val="center"/>
                    <w:rPr>
                      <w:rFonts w:ascii="Footlight MT Light" w:hAnsi="Footlight MT Light"/>
                      <w:bCs/>
                      <w:sz w:val="20"/>
                      <w:szCs w:val="20"/>
                    </w:rPr>
                  </w:pPr>
                </w:p>
              </w:tc>
              <w:tc>
                <w:tcPr>
                  <w:tcW w:w="1061" w:type="dxa"/>
                </w:tcPr>
                <w:p w14:paraId="4A91EFA2" w14:textId="77777777" w:rsidR="00752B99" w:rsidRPr="002A2D13" w:rsidRDefault="00752B99" w:rsidP="002A2D13">
                  <w:pPr>
                    <w:jc w:val="center"/>
                    <w:rPr>
                      <w:rFonts w:ascii="Footlight MT Light" w:hAnsi="Footlight MT Light"/>
                      <w:bCs/>
                      <w:sz w:val="20"/>
                      <w:szCs w:val="20"/>
                    </w:rPr>
                  </w:pPr>
                </w:p>
              </w:tc>
              <w:tc>
                <w:tcPr>
                  <w:tcW w:w="1447" w:type="dxa"/>
                </w:tcPr>
                <w:p w14:paraId="5BA3085F" w14:textId="77777777" w:rsidR="00752B99" w:rsidRPr="002A2D13" w:rsidRDefault="00752B99" w:rsidP="002A2D13">
                  <w:pPr>
                    <w:jc w:val="center"/>
                    <w:rPr>
                      <w:rFonts w:ascii="Footlight MT Light" w:hAnsi="Footlight MT Light"/>
                      <w:bCs/>
                      <w:sz w:val="20"/>
                      <w:szCs w:val="20"/>
                    </w:rPr>
                  </w:pPr>
                </w:p>
              </w:tc>
            </w:tr>
            <w:tr w:rsidR="00752B99" w:rsidRPr="002A2D13" w14:paraId="6AFA4734" w14:textId="77777777" w:rsidTr="00752B99">
              <w:tc>
                <w:tcPr>
                  <w:tcW w:w="478" w:type="dxa"/>
                </w:tcPr>
                <w:p w14:paraId="40A8B9AB" w14:textId="77777777" w:rsidR="00752B99" w:rsidRPr="002A2D13" w:rsidRDefault="00752B99" w:rsidP="002A2D13">
                  <w:pPr>
                    <w:jc w:val="center"/>
                    <w:rPr>
                      <w:rFonts w:ascii="Footlight MT Light" w:hAnsi="Footlight MT Light"/>
                      <w:bCs/>
                      <w:sz w:val="20"/>
                      <w:szCs w:val="20"/>
                    </w:rPr>
                  </w:pPr>
                  <w:r w:rsidRPr="002A2D13">
                    <w:rPr>
                      <w:rFonts w:ascii="Footlight MT Light" w:hAnsi="Footlight MT Light"/>
                      <w:bCs/>
                      <w:sz w:val="20"/>
                      <w:szCs w:val="20"/>
                    </w:rPr>
                    <w:t>2</w:t>
                  </w:r>
                </w:p>
              </w:tc>
              <w:tc>
                <w:tcPr>
                  <w:tcW w:w="2134" w:type="dxa"/>
                </w:tcPr>
                <w:p w14:paraId="23E7BE06" w14:textId="1E30ED9B" w:rsidR="00752B99" w:rsidRPr="002A2D13" w:rsidRDefault="00752B99" w:rsidP="002A2D13">
                  <w:pPr>
                    <w:rPr>
                      <w:rFonts w:ascii="Footlight MT Light" w:hAnsi="Footlight MT Light"/>
                      <w:bCs/>
                      <w:sz w:val="20"/>
                      <w:szCs w:val="20"/>
                    </w:rPr>
                  </w:pPr>
                  <w:r w:rsidRPr="002A2D13">
                    <w:rPr>
                      <w:rFonts w:ascii="Footlight MT Light" w:hAnsi="Footlight MT Light"/>
                      <w:bCs/>
                      <w:sz w:val="20"/>
                      <w:szCs w:val="20"/>
                      <w:lang w:val="en-US"/>
                    </w:rPr>
                    <w:t>Pekerjaan II</w:t>
                  </w:r>
                </w:p>
              </w:tc>
              <w:tc>
                <w:tcPr>
                  <w:tcW w:w="822" w:type="dxa"/>
                </w:tcPr>
                <w:p w14:paraId="0C71AB0C" w14:textId="77777777" w:rsidR="00752B99" w:rsidRPr="002A2D13" w:rsidRDefault="00752B99" w:rsidP="002A2D13">
                  <w:pPr>
                    <w:jc w:val="center"/>
                    <w:rPr>
                      <w:rFonts w:ascii="Footlight MT Light" w:hAnsi="Footlight MT Light"/>
                      <w:bCs/>
                      <w:sz w:val="20"/>
                      <w:szCs w:val="20"/>
                    </w:rPr>
                  </w:pPr>
                </w:p>
              </w:tc>
              <w:tc>
                <w:tcPr>
                  <w:tcW w:w="1326" w:type="dxa"/>
                </w:tcPr>
                <w:p w14:paraId="7FBBAE0B" w14:textId="77777777" w:rsidR="00752B99" w:rsidRPr="002A2D13" w:rsidRDefault="00752B99" w:rsidP="002A2D13">
                  <w:pPr>
                    <w:jc w:val="center"/>
                    <w:rPr>
                      <w:rFonts w:ascii="Footlight MT Light" w:hAnsi="Footlight MT Light"/>
                      <w:bCs/>
                      <w:sz w:val="20"/>
                      <w:szCs w:val="20"/>
                    </w:rPr>
                  </w:pPr>
                </w:p>
              </w:tc>
              <w:tc>
                <w:tcPr>
                  <w:tcW w:w="1160" w:type="dxa"/>
                </w:tcPr>
                <w:p w14:paraId="5E10CF29" w14:textId="77777777" w:rsidR="00752B99" w:rsidRPr="002A2D13" w:rsidRDefault="00752B99" w:rsidP="002A2D13">
                  <w:pPr>
                    <w:jc w:val="center"/>
                    <w:rPr>
                      <w:rFonts w:ascii="Footlight MT Light" w:hAnsi="Footlight MT Light"/>
                      <w:bCs/>
                      <w:sz w:val="20"/>
                      <w:szCs w:val="20"/>
                    </w:rPr>
                  </w:pPr>
                </w:p>
              </w:tc>
              <w:tc>
                <w:tcPr>
                  <w:tcW w:w="1061" w:type="dxa"/>
                </w:tcPr>
                <w:p w14:paraId="45E838C7" w14:textId="77777777" w:rsidR="00752B99" w:rsidRPr="002A2D13" w:rsidRDefault="00752B99" w:rsidP="002A2D13">
                  <w:pPr>
                    <w:jc w:val="center"/>
                    <w:rPr>
                      <w:rFonts w:ascii="Footlight MT Light" w:hAnsi="Footlight MT Light"/>
                      <w:bCs/>
                      <w:sz w:val="20"/>
                      <w:szCs w:val="20"/>
                    </w:rPr>
                  </w:pPr>
                </w:p>
              </w:tc>
              <w:tc>
                <w:tcPr>
                  <w:tcW w:w="1447" w:type="dxa"/>
                </w:tcPr>
                <w:p w14:paraId="78D6FECF" w14:textId="77777777" w:rsidR="00752B99" w:rsidRPr="002A2D13" w:rsidRDefault="00752B99" w:rsidP="002A2D13">
                  <w:pPr>
                    <w:jc w:val="center"/>
                    <w:rPr>
                      <w:rFonts w:ascii="Footlight MT Light" w:hAnsi="Footlight MT Light"/>
                      <w:bCs/>
                      <w:sz w:val="20"/>
                      <w:szCs w:val="20"/>
                    </w:rPr>
                  </w:pPr>
                </w:p>
              </w:tc>
            </w:tr>
            <w:tr w:rsidR="00752B99" w:rsidRPr="002A2D13" w14:paraId="06B4409B" w14:textId="77777777" w:rsidTr="00752B99">
              <w:tc>
                <w:tcPr>
                  <w:tcW w:w="478" w:type="dxa"/>
                </w:tcPr>
                <w:p w14:paraId="1E8A8769" w14:textId="77777777" w:rsidR="00752B99" w:rsidRPr="002A2D13" w:rsidRDefault="00752B99" w:rsidP="002A2D13">
                  <w:pPr>
                    <w:jc w:val="center"/>
                    <w:rPr>
                      <w:rFonts w:ascii="Footlight MT Light" w:hAnsi="Footlight MT Light"/>
                      <w:bCs/>
                      <w:sz w:val="20"/>
                      <w:szCs w:val="20"/>
                    </w:rPr>
                  </w:pPr>
                  <w:r w:rsidRPr="002A2D13">
                    <w:rPr>
                      <w:rFonts w:ascii="Footlight MT Light" w:hAnsi="Footlight MT Light"/>
                      <w:bCs/>
                      <w:sz w:val="20"/>
                      <w:szCs w:val="20"/>
                      <w:lang w:val="en-US"/>
                    </w:rPr>
                    <w:t>a</w:t>
                  </w:r>
                </w:p>
              </w:tc>
              <w:tc>
                <w:tcPr>
                  <w:tcW w:w="2134" w:type="dxa"/>
                </w:tcPr>
                <w:p w14:paraId="437981D0" w14:textId="77777777" w:rsidR="00752B99" w:rsidRPr="002A2D13" w:rsidRDefault="00752B99" w:rsidP="002A2D13">
                  <w:pPr>
                    <w:rPr>
                      <w:rFonts w:ascii="Footlight MT Light" w:hAnsi="Footlight MT Light"/>
                      <w:bCs/>
                      <w:sz w:val="20"/>
                      <w:szCs w:val="20"/>
                    </w:rPr>
                  </w:pPr>
                  <w:r w:rsidRPr="002A2D13">
                    <w:rPr>
                      <w:rFonts w:ascii="Footlight MT Light" w:hAnsi="Footlight MT Light"/>
                      <w:bCs/>
                      <w:sz w:val="20"/>
                      <w:szCs w:val="20"/>
                      <w:lang w:val="en-US"/>
                    </w:rPr>
                    <w:t>Komponen Barang a</w:t>
                  </w:r>
                </w:p>
              </w:tc>
              <w:tc>
                <w:tcPr>
                  <w:tcW w:w="822" w:type="dxa"/>
                </w:tcPr>
                <w:p w14:paraId="2775EB05" w14:textId="77777777" w:rsidR="00752B99" w:rsidRPr="002A2D13" w:rsidRDefault="00752B99" w:rsidP="002A2D13">
                  <w:pPr>
                    <w:jc w:val="center"/>
                    <w:rPr>
                      <w:rFonts w:ascii="Footlight MT Light" w:hAnsi="Footlight MT Light"/>
                      <w:bCs/>
                      <w:sz w:val="20"/>
                      <w:szCs w:val="20"/>
                    </w:rPr>
                  </w:pPr>
                </w:p>
              </w:tc>
              <w:tc>
                <w:tcPr>
                  <w:tcW w:w="1326" w:type="dxa"/>
                </w:tcPr>
                <w:p w14:paraId="71C5EC37" w14:textId="77777777" w:rsidR="00752B99" w:rsidRPr="002A2D13" w:rsidRDefault="00752B99" w:rsidP="002A2D13">
                  <w:pPr>
                    <w:jc w:val="center"/>
                    <w:rPr>
                      <w:rFonts w:ascii="Footlight MT Light" w:hAnsi="Footlight MT Light"/>
                      <w:bCs/>
                      <w:sz w:val="20"/>
                      <w:szCs w:val="20"/>
                    </w:rPr>
                  </w:pPr>
                </w:p>
              </w:tc>
              <w:tc>
                <w:tcPr>
                  <w:tcW w:w="1160" w:type="dxa"/>
                </w:tcPr>
                <w:p w14:paraId="5103EC2C" w14:textId="77777777" w:rsidR="00752B99" w:rsidRPr="002A2D13" w:rsidRDefault="00752B99" w:rsidP="002A2D13">
                  <w:pPr>
                    <w:jc w:val="center"/>
                    <w:rPr>
                      <w:rFonts w:ascii="Footlight MT Light" w:hAnsi="Footlight MT Light"/>
                      <w:bCs/>
                      <w:sz w:val="20"/>
                      <w:szCs w:val="20"/>
                    </w:rPr>
                  </w:pPr>
                </w:p>
              </w:tc>
              <w:tc>
                <w:tcPr>
                  <w:tcW w:w="1061" w:type="dxa"/>
                </w:tcPr>
                <w:p w14:paraId="1E8826EF" w14:textId="77777777" w:rsidR="00752B99" w:rsidRPr="002A2D13" w:rsidRDefault="00752B99" w:rsidP="002A2D13">
                  <w:pPr>
                    <w:jc w:val="center"/>
                    <w:rPr>
                      <w:rFonts w:ascii="Footlight MT Light" w:hAnsi="Footlight MT Light"/>
                      <w:bCs/>
                      <w:sz w:val="20"/>
                      <w:szCs w:val="20"/>
                    </w:rPr>
                  </w:pPr>
                </w:p>
              </w:tc>
              <w:tc>
                <w:tcPr>
                  <w:tcW w:w="1447" w:type="dxa"/>
                </w:tcPr>
                <w:p w14:paraId="684A5538" w14:textId="77777777" w:rsidR="00752B99" w:rsidRPr="002A2D13" w:rsidRDefault="00752B99" w:rsidP="002A2D13">
                  <w:pPr>
                    <w:jc w:val="center"/>
                    <w:rPr>
                      <w:rFonts w:ascii="Footlight MT Light" w:hAnsi="Footlight MT Light"/>
                      <w:bCs/>
                      <w:sz w:val="20"/>
                      <w:szCs w:val="20"/>
                    </w:rPr>
                  </w:pPr>
                </w:p>
              </w:tc>
            </w:tr>
            <w:tr w:rsidR="00752B99" w:rsidRPr="002A2D13" w14:paraId="19D162D1" w14:textId="77777777" w:rsidTr="00752B99">
              <w:tc>
                <w:tcPr>
                  <w:tcW w:w="478" w:type="dxa"/>
                </w:tcPr>
                <w:p w14:paraId="4C1F2611" w14:textId="77777777" w:rsidR="00752B99" w:rsidRPr="002A2D13" w:rsidRDefault="00752B99" w:rsidP="002A2D13">
                  <w:pPr>
                    <w:jc w:val="center"/>
                    <w:rPr>
                      <w:rFonts w:ascii="Footlight MT Light" w:hAnsi="Footlight MT Light"/>
                      <w:bCs/>
                      <w:sz w:val="20"/>
                      <w:szCs w:val="20"/>
                    </w:rPr>
                  </w:pPr>
                  <w:r w:rsidRPr="002A2D13">
                    <w:rPr>
                      <w:rFonts w:ascii="Footlight MT Light" w:hAnsi="Footlight MT Light"/>
                      <w:bCs/>
                      <w:sz w:val="20"/>
                      <w:szCs w:val="20"/>
                      <w:lang w:val="en-US"/>
                    </w:rPr>
                    <w:t>b</w:t>
                  </w:r>
                </w:p>
              </w:tc>
              <w:tc>
                <w:tcPr>
                  <w:tcW w:w="2134" w:type="dxa"/>
                </w:tcPr>
                <w:p w14:paraId="62043703" w14:textId="77777777" w:rsidR="00752B99" w:rsidRPr="002A2D13" w:rsidRDefault="00752B99" w:rsidP="002A2D13">
                  <w:pPr>
                    <w:rPr>
                      <w:rFonts w:ascii="Footlight MT Light" w:hAnsi="Footlight MT Light"/>
                      <w:bCs/>
                      <w:sz w:val="20"/>
                      <w:szCs w:val="20"/>
                    </w:rPr>
                  </w:pPr>
                  <w:r w:rsidRPr="002A2D13">
                    <w:rPr>
                      <w:rFonts w:ascii="Footlight MT Light" w:hAnsi="Footlight MT Light"/>
                      <w:bCs/>
                      <w:sz w:val="20"/>
                      <w:szCs w:val="20"/>
                      <w:lang w:val="en-US"/>
                    </w:rPr>
                    <w:t>Komponen Barang b</w:t>
                  </w:r>
                </w:p>
              </w:tc>
              <w:tc>
                <w:tcPr>
                  <w:tcW w:w="822" w:type="dxa"/>
                </w:tcPr>
                <w:p w14:paraId="56BF49F3" w14:textId="77777777" w:rsidR="00752B99" w:rsidRPr="002A2D13" w:rsidRDefault="00752B99" w:rsidP="002A2D13">
                  <w:pPr>
                    <w:jc w:val="center"/>
                    <w:rPr>
                      <w:rFonts w:ascii="Footlight MT Light" w:hAnsi="Footlight MT Light"/>
                      <w:bCs/>
                      <w:sz w:val="20"/>
                      <w:szCs w:val="20"/>
                    </w:rPr>
                  </w:pPr>
                </w:p>
              </w:tc>
              <w:tc>
                <w:tcPr>
                  <w:tcW w:w="1326" w:type="dxa"/>
                </w:tcPr>
                <w:p w14:paraId="0384E3A5" w14:textId="77777777" w:rsidR="00752B99" w:rsidRPr="002A2D13" w:rsidRDefault="00752B99" w:rsidP="002A2D13">
                  <w:pPr>
                    <w:jc w:val="center"/>
                    <w:rPr>
                      <w:rFonts w:ascii="Footlight MT Light" w:hAnsi="Footlight MT Light"/>
                      <w:bCs/>
                      <w:sz w:val="20"/>
                      <w:szCs w:val="20"/>
                    </w:rPr>
                  </w:pPr>
                </w:p>
              </w:tc>
              <w:tc>
                <w:tcPr>
                  <w:tcW w:w="1160" w:type="dxa"/>
                </w:tcPr>
                <w:p w14:paraId="1C1DE7CB" w14:textId="77777777" w:rsidR="00752B99" w:rsidRPr="002A2D13" w:rsidRDefault="00752B99" w:rsidP="002A2D13">
                  <w:pPr>
                    <w:jc w:val="center"/>
                    <w:rPr>
                      <w:rFonts w:ascii="Footlight MT Light" w:hAnsi="Footlight MT Light"/>
                      <w:bCs/>
                      <w:sz w:val="20"/>
                      <w:szCs w:val="20"/>
                    </w:rPr>
                  </w:pPr>
                </w:p>
              </w:tc>
              <w:tc>
                <w:tcPr>
                  <w:tcW w:w="1061" w:type="dxa"/>
                </w:tcPr>
                <w:p w14:paraId="425208B9" w14:textId="77777777" w:rsidR="00752B99" w:rsidRPr="002A2D13" w:rsidRDefault="00752B99" w:rsidP="002A2D13">
                  <w:pPr>
                    <w:jc w:val="center"/>
                    <w:rPr>
                      <w:rFonts w:ascii="Footlight MT Light" w:hAnsi="Footlight MT Light"/>
                      <w:bCs/>
                      <w:sz w:val="20"/>
                      <w:szCs w:val="20"/>
                    </w:rPr>
                  </w:pPr>
                </w:p>
              </w:tc>
              <w:tc>
                <w:tcPr>
                  <w:tcW w:w="1447" w:type="dxa"/>
                </w:tcPr>
                <w:p w14:paraId="602580F7" w14:textId="77777777" w:rsidR="00752B99" w:rsidRPr="002A2D13" w:rsidRDefault="00752B99" w:rsidP="002A2D13">
                  <w:pPr>
                    <w:jc w:val="center"/>
                    <w:rPr>
                      <w:rFonts w:ascii="Footlight MT Light" w:hAnsi="Footlight MT Light"/>
                      <w:bCs/>
                      <w:sz w:val="20"/>
                      <w:szCs w:val="20"/>
                    </w:rPr>
                  </w:pPr>
                </w:p>
              </w:tc>
            </w:tr>
            <w:tr w:rsidR="00752B99" w:rsidRPr="002A2D13" w14:paraId="1AA4057C" w14:textId="77777777" w:rsidTr="00752B99">
              <w:tc>
                <w:tcPr>
                  <w:tcW w:w="478" w:type="dxa"/>
                </w:tcPr>
                <w:p w14:paraId="10C8B2A9" w14:textId="77777777" w:rsidR="00752B99" w:rsidRPr="002A2D13" w:rsidRDefault="00752B99" w:rsidP="002A2D13">
                  <w:pPr>
                    <w:jc w:val="center"/>
                    <w:rPr>
                      <w:rFonts w:ascii="Footlight MT Light" w:hAnsi="Footlight MT Light"/>
                      <w:bCs/>
                      <w:sz w:val="20"/>
                      <w:szCs w:val="20"/>
                      <w:lang w:val="en-US"/>
                    </w:rPr>
                  </w:pPr>
                  <w:r w:rsidRPr="002A2D13">
                    <w:rPr>
                      <w:rFonts w:ascii="Footlight MT Light" w:hAnsi="Footlight MT Light"/>
                      <w:bCs/>
                      <w:sz w:val="20"/>
                      <w:szCs w:val="20"/>
                      <w:lang w:val="en-US"/>
                    </w:rPr>
                    <w:t>c</w:t>
                  </w:r>
                </w:p>
              </w:tc>
              <w:tc>
                <w:tcPr>
                  <w:tcW w:w="2134" w:type="dxa"/>
                </w:tcPr>
                <w:p w14:paraId="7E7AC2D9" w14:textId="77777777" w:rsidR="00752B99" w:rsidRPr="002A2D13" w:rsidRDefault="00752B99" w:rsidP="002A2D13">
                  <w:pPr>
                    <w:rPr>
                      <w:rFonts w:ascii="Footlight MT Light" w:hAnsi="Footlight MT Light"/>
                      <w:bCs/>
                      <w:sz w:val="20"/>
                      <w:szCs w:val="20"/>
                    </w:rPr>
                  </w:pPr>
                  <w:r w:rsidRPr="002A2D13">
                    <w:rPr>
                      <w:rFonts w:ascii="Footlight MT Light" w:hAnsi="Footlight MT Light"/>
                      <w:bCs/>
                      <w:sz w:val="20"/>
                      <w:szCs w:val="20"/>
                      <w:lang w:val="en-US"/>
                    </w:rPr>
                    <w:t>Komponen Barang c</w:t>
                  </w:r>
                </w:p>
              </w:tc>
              <w:tc>
                <w:tcPr>
                  <w:tcW w:w="822" w:type="dxa"/>
                </w:tcPr>
                <w:p w14:paraId="46920DA5" w14:textId="77777777" w:rsidR="00752B99" w:rsidRPr="002A2D13" w:rsidRDefault="00752B99" w:rsidP="002A2D13">
                  <w:pPr>
                    <w:jc w:val="center"/>
                    <w:rPr>
                      <w:rFonts w:ascii="Footlight MT Light" w:hAnsi="Footlight MT Light"/>
                      <w:bCs/>
                      <w:sz w:val="20"/>
                      <w:szCs w:val="20"/>
                    </w:rPr>
                  </w:pPr>
                </w:p>
              </w:tc>
              <w:tc>
                <w:tcPr>
                  <w:tcW w:w="1326" w:type="dxa"/>
                </w:tcPr>
                <w:p w14:paraId="6C2254DF" w14:textId="77777777" w:rsidR="00752B99" w:rsidRPr="002A2D13" w:rsidRDefault="00752B99" w:rsidP="002A2D13">
                  <w:pPr>
                    <w:jc w:val="center"/>
                    <w:rPr>
                      <w:rFonts w:ascii="Footlight MT Light" w:hAnsi="Footlight MT Light"/>
                      <w:bCs/>
                      <w:sz w:val="20"/>
                      <w:szCs w:val="20"/>
                    </w:rPr>
                  </w:pPr>
                </w:p>
              </w:tc>
              <w:tc>
                <w:tcPr>
                  <w:tcW w:w="1160" w:type="dxa"/>
                </w:tcPr>
                <w:p w14:paraId="7C1ED85C" w14:textId="77777777" w:rsidR="00752B99" w:rsidRPr="002A2D13" w:rsidRDefault="00752B99" w:rsidP="002A2D13">
                  <w:pPr>
                    <w:jc w:val="center"/>
                    <w:rPr>
                      <w:rFonts w:ascii="Footlight MT Light" w:hAnsi="Footlight MT Light"/>
                      <w:bCs/>
                      <w:sz w:val="20"/>
                      <w:szCs w:val="20"/>
                    </w:rPr>
                  </w:pPr>
                </w:p>
              </w:tc>
              <w:tc>
                <w:tcPr>
                  <w:tcW w:w="1061" w:type="dxa"/>
                </w:tcPr>
                <w:p w14:paraId="465F2A3F" w14:textId="77777777" w:rsidR="00752B99" w:rsidRPr="002A2D13" w:rsidRDefault="00752B99" w:rsidP="002A2D13">
                  <w:pPr>
                    <w:jc w:val="center"/>
                    <w:rPr>
                      <w:rFonts w:ascii="Footlight MT Light" w:hAnsi="Footlight MT Light"/>
                      <w:bCs/>
                      <w:sz w:val="20"/>
                      <w:szCs w:val="20"/>
                    </w:rPr>
                  </w:pPr>
                </w:p>
              </w:tc>
              <w:tc>
                <w:tcPr>
                  <w:tcW w:w="1447" w:type="dxa"/>
                </w:tcPr>
                <w:p w14:paraId="4BE49139" w14:textId="77777777" w:rsidR="00752B99" w:rsidRPr="002A2D13" w:rsidRDefault="00752B99" w:rsidP="002A2D13">
                  <w:pPr>
                    <w:jc w:val="center"/>
                    <w:rPr>
                      <w:rFonts w:ascii="Footlight MT Light" w:hAnsi="Footlight MT Light"/>
                      <w:bCs/>
                      <w:sz w:val="20"/>
                      <w:szCs w:val="20"/>
                    </w:rPr>
                  </w:pPr>
                </w:p>
              </w:tc>
            </w:tr>
            <w:tr w:rsidR="00752B99" w:rsidRPr="002A2D13" w14:paraId="5FE5C82A" w14:textId="77777777" w:rsidTr="00752B99">
              <w:trPr>
                <w:trHeight w:val="408"/>
              </w:trPr>
              <w:tc>
                <w:tcPr>
                  <w:tcW w:w="478" w:type="dxa"/>
                </w:tcPr>
                <w:p w14:paraId="21732E5B" w14:textId="77777777" w:rsidR="00752B99" w:rsidRPr="002A2D13" w:rsidRDefault="00752B99" w:rsidP="002A2D13">
                  <w:pPr>
                    <w:jc w:val="center"/>
                    <w:rPr>
                      <w:rFonts w:ascii="Footlight MT Light" w:hAnsi="Footlight MT Light"/>
                      <w:bCs/>
                      <w:sz w:val="20"/>
                      <w:szCs w:val="20"/>
                    </w:rPr>
                  </w:pPr>
                </w:p>
              </w:tc>
              <w:tc>
                <w:tcPr>
                  <w:tcW w:w="2134" w:type="dxa"/>
                  <w:vAlign w:val="center"/>
                </w:tcPr>
                <w:p w14:paraId="5AC61766" w14:textId="1D34688B" w:rsidR="00752B99" w:rsidRPr="002A2D13" w:rsidRDefault="00752B99" w:rsidP="002A2D13">
                  <w:pPr>
                    <w:rPr>
                      <w:rFonts w:ascii="Footlight MT Light" w:hAnsi="Footlight MT Light"/>
                      <w:bCs/>
                      <w:sz w:val="20"/>
                      <w:szCs w:val="20"/>
                      <w:lang w:val="en-US"/>
                    </w:rPr>
                  </w:pPr>
                  <w:r w:rsidRPr="002A2D13">
                    <w:rPr>
                      <w:rFonts w:ascii="Footlight MT Light" w:hAnsi="Footlight MT Light"/>
                      <w:bCs/>
                      <w:sz w:val="20"/>
                      <w:szCs w:val="20"/>
                      <w:lang w:val="en-US"/>
                    </w:rPr>
                    <w:t>Sub Total Pekerjaan 2</w:t>
                  </w:r>
                </w:p>
              </w:tc>
              <w:tc>
                <w:tcPr>
                  <w:tcW w:w="822" w:type="dxa"/>
                </w:tcPr>
                <w:p w14:paraId="7C7C82B0" w14:textId="77777777" w:rsidR="00752B99" w:rsidRPr="002A2D13" w:rsidRDefault="00752B99" w:rsidP="002A2D13">
                  <w:pPr>
                    <w:jc w:val="center"/>
                    <w:rPr>
                      <w:rFonts w:ascii="Footlight MT Light" w:hAnsi="Footlight MT Light"/>
                      <w:bCs/>
                      <w:sz w:val="20"/>
                      <w:szCs w:val="20"/>
                    </w:rPr>
                  </w:pPr>
                </w:p>
              </w:tc>
              <w:tc>
                <w:tcPr>
                  <w:tcW w:w="1326" w:type="dxa"/>
                </w:tcPr>
                <w:p w14:paraId="4FAE8396" w14:textId="77777777" w:rsidR="00752B99" w:rsidRPr="002A2D13" w:rsidRDefault="00752B99" w:rsidP="002A2D13">
                  <w:pPr>
                    <w:jc w:val="center"/>
                    <w:rPr>
                      <w:rFonts w:ascii="Footlight MT Light" w:hAnsi="Footlight MT Light"/>
                      <w:bCs/>
                      <w:sz w:val="20"/>
                      <w:szCs w:val="20"/>
                    </w:rPr>
                  </w:pPr>
                </w:p>
              </w:tc>
              <w:tc>
                <w:tcPr>
                  <w:tcW w:w="1160" w:type="dxa"/>
                </w:tcPr>
                <w:p w14:paraId="74FAEFD3" w14:textId="77777777" w:rsidR="00752B99" w:rsidRPr="002A2D13" w:rsidRDefault="00752B99" w:rsidP="002A2D13">
                  <w:pPr>
                    <w:jc w:val="center"/>
                    <w:rPr>
                      <w:rFonts w:ascii="Footlight MT Light" w:hAnsi="Footlight MT Light"/>
                      <w:bCs/>
                      <w:sz w:val="20"/>
                      <w:szCs w:val="20"/>
                    </w:rPr>
                  </w:pPr>
                </w:p>
              </w:tc>
              <w:tc>
                <w:tcPr>
                  <w:tcW w:w="1061" w:type="dxa"/>
                </w:tcPr>
                <w:p w14:paraId="59CF65CA" w14:textId="77777777" w:rsidR="00752B99" w:rsidRPr="002A2D13" w:rsidRDefault="00752B99" w:rsidP="002A2D13">
                  <w:pPr>
                    <w:jc w:val="center"/>
                    <w:rPr>
                      <w:rFonts w:ascii="Footlight MT Light" w:hAnsi="Footlight MT Light"/>
                      <w:bCs/>
                      <w:sz w:val="20"/>
                      <w:szCs w:val="20"/>
                    </w:rPr>
                  </w:pPr>
                </w:p>
              </w:tc>
              <w:tc>
                <w:tcPr>
                  <w:tcW w:w="1447" w:type="dxa"/>
                </w:tcPr>
                <w:p w14:paraId="0480E535" w14:textId="77777777" w:rsidR="00752B99" w:rsidRPr="002A2D13" w:rsidRDefault="00752B99" w:rsidP="002A2D13">
                  <w:pPr>
                    <w:jc w:val="center"/>
                    <w:rPr>
                      <w:rFonts w:ascii="Footlight MT Light" w:hAnsi="Footlight MT Light"/>
                      <w:bCs/>
                      <w:sz w:val="20"/>
                      <w:szCs w:val="20"/>
                    </w:rPr>
                  </w:pPr>
                </w:p>
              </w:tc>
            </w:tr>
            <w:tr w:rsidR="00752B99" w:rsidRPr="002A2D13" w14:paraId="69E434DC" w14:textId="77777777" w:rsidTr="00752B99">
              <w:trPr>
                <w:trHeight w:val="445"/>
              </w:trPr>
              <w:tc>
                <w:tcPr>
                  <w:tcW w:w="478" w:type="dxa"/>
                </w:tcPr>
                <w:p w14:paraId="0D3CF004" w14:textId="77777777" w:rsidR="00752B99" w:rsidRPr="002A2D13" w:rsidRDefault="00752B99" w:rsidP="002A2D13">
                  <w:pPr>
                    <w:jc w:val="center"/>
                    <w:rPr>
                      <w:rFonts w:ascii="Footlight MT Light" w:hAnsi="Footlight MT Light"/>
                      <w:bCs/>
                      <w:sz w:val="20"/>
                      <w:szCs w:val="20"/>
                    </w:rPr>
                  </w:pPr>
                </w:p>
              </w:tc>
              <w:tc>
                <w:tcPr>
                  <w:tcW w:w="2134" w:type="dxa"/>
                  <w:vAlign w:val="center"/>
                </w:tcPr>
                <w:p w14:paraId="75D08D7C" w14:textId="77777777" w:rsidR="00752B99" w:rsidRPr="002A2D13" w:rsidRDefault="00752B99" w:rsidP="002A2D13">
                  <w:pPr>
                    <w:rPr>
                      <w:rFonts w:ascii="Footlight MT Light" w:hAnsi="Footlight MT Light"/>
                      <w:bCs/>
                      <w:sz w:val="20"/>
                      <w:szCs w:val="20"/>
                      <w:lang w:val="en-US"/>
                    </w:rPr>
                  </w:pPr>
                  <w:r w:rsidRPr="002A2D13">
                    <w:rPr>
                      <w:rFonts w:ascii="Footlight MT Light" w:hAnsi="Footlight MT Light"/>
                      <w:bCs/>
                      <w:sz w:val="20"/>
                      <w:szCs w:val="20"/>
                      <w:lang w:val="en-US"/>
                    </w:rPr>
                    <w:t>Total Nilai Penawaran</w:t>
                  </w:r>
                </w:p>
              </w:tc>
              <w:tc>
                <w:tcPr>
                  <w:tcW w:w="822" w:type="dxa"/>
                </w:tcPr>
                <w:p w14:paraId="5CD0CB8D" w14:textId="77777777" w:rsidR="00752B99" w:rsidRPr="002A2D13" w:rsidRDefault="00752B99" w:rsidP="002A2D13">
                  <w:pPr>
                    <w:jc w:val="center"/>
                    <w:rPr>
                      <w:rFonts w:ascii="Footlight MT Light" w:hAnsi="Footlight MT Light"/>
                      <w:bCs/>
                      <w:sz w:val="20"/>
                      <w:szCs w:val="20"/>
                    </w:rPr>
                  </w:pPr>
                </w:p>
              </w:tc>
              <w:tc>
                <w:tcPr>
                  <w:tcW w:w="1326" w:type="dxa"/>
                </w:tcPr>
                <w:p w14:paraId="511DC3A7" w14:textId="77777777" w:rsidR="00752B99" w:rsidRPr="002A2D13" w:rsidRDefault="00752B99" w:rsidP="002A2D13">
                  <w:pPr>
                    <w:jc w:val="center"/>
                    <w:rPr>
                      <w:rFonts w:ascii="Footlight MT Light" w:hAnsi="Footlight MT Light"/>
                      <w:bCs/>
                      <w:sz w:val="20"/>
                      <w:szCs w:val="20"/>
                    </w:rPr>
                  </w:pPr>
                </w:p>
              </w:tc>
              <w:tc>
                <w:tcPr>
                  <w:tcW w:w="1160" w:type="dxa"/>
                </w:tcPr>
                <w:p w14:paraId="7DE7B8ED" w14:textId="77777777" w:rsidR="00752B99" w:rsidRPr="002A2D13" w:rsidRDefault="00752B99" w:rsidP="002A2D13">
                  <w:pPr>
                    <w:jc w:val="center"/>
                    <w:rPr>
                      <w:rFonts w:ascii="Footlight MT Light" w:hAnsi="Footlight MT Light"/>
                      <w:bCs/>
                      <w:sz w:val="20"/>
                      <w:szCs w:val="20"/>
                    </w:rPr>
                  </w:pPr>
                </w:p>
              </w:tc>
              <w:tc>
                <w:tcPr>
                  <w:tcW w:w="1061" w:type="dxa"/>
                </w:tcPr>
                <w:p w14:paraId="3DAE6571" w14:textId="77777777" w:rsidR="00752B99" w:rsidRPr="002A2D13" w:rsidRDefault="00752B99" w:rsidP="002A2D13">
                  <w:pPr>
                    <w:jc w:val="center"/>
                    <w:rPr>
                      <w:rFonts w:ascii="Footlight MT Light" w:hAnsi="Footlight MT Light"/>
                      <w:bCs/>
                      <w:sz w:val="20"/>
                      <w:szCs w:val="20"/>
                    </w:rPr>
                  </w:pPr>
                </w:p>
              </w:tc>
              <w:tc>
                <w:tcPr>
                  <w:tcW w:w="1447" w:type="dxa"/>
                </w:tcPr>
                <w:p w14:paraId="667677F1" w14:textId="77777777" w:rsidR="00752B99" w:rsidRPr="002A2D13" w:rsidRDefault="00752B99" w:rsidP="002A2D13">
                  <w:pPr>
                    <w:jc w:val="center"/>
                    <w:rPr>
                      <w:rFonts w:ascii="Footlight MT Light" w:hAnsi="Footlight MT Light"/>
                      <w:bCs/>
                      <w:sz w:val="20"/>
                      <w:szCs w:val="20"/>
                    </w:rPr>
                  </w:pPr>
                </w:p>
              </w:tc>
            </w:tr>
          </w:tbl>
          <w:p w14:paraId="72CCD3BB" w14:textId="77777777" w:rsidR="00752B99" w:rsidRPr="002A2D13" w:rsidRDefault="00752B99" w:rsidP="002A2D13">
            <w:pPr>
              <w:jc w:val="center"/>
              <w:rPr>
                <w:rFonts w:ascii="Footlight MT Light" w:hAnsi="Footlight MT Light"/>
                <w:b/>
                <w:strike/>
                <w:sz w:val="22"/>
                <w:szCs w:val="22"/>
              </w:rPr>
            </w:pPr>
          </w:p>
          <w:p w14:paraId="36E397C8" w14:textId="77777777" w:rsidR="00752B99" w:rsidRPr="002A2D13" w:rsidRDefault="00752B99" w:rsidP="002A2D13">
            <w:pPr>
              <w:pStyle w:val="BodyText"/>
              <w:widowControl w:val="0"/>
              <w:spacing w:before="82" w:line="239" w:lineRule="auto"/>
              <w:ind w:right="-57"/>
              <w:rPr>
                <w:rFonts w:ascii="Footlight MT Light" w:hAnsi="Footlight MT Light"/>
                <w:sz w:val="22"/>
                <w:lang w:val="en-US"/>
              </w:rPr>
            </w:pPr>
            <w:r w:rsidRPr="002A2D13">
              <w:rPr>
                <w:rFonts w:ascii="Footlight MT Light" w:hAnsi="Footlight MT Light"/>
                <w:sz w:val="22"/>
                <w:lang w:val="en-US"/>
              </w:rPr>
              <w:t>*) Nilai TKDN Komponen Barang berdasarkan daftar inventarisasi barang/jasa produksi dalam negeri yang diterbitkan oleh kementerian yang menyelenggarakan urusan pemerintahan di bidang perindustrian.</w:t>
            </w:r>
          </w:p>
          <w:p w14:paraId="5442AE65" w14:textId="77777777" w:rsidR="00752B99" w:rsidRPr="002A2D13" w:rsidRDefault="00752B99" w:rsidP="002A2D13">
            <w:pPr>
              <w:jc w:val="center"/>
              <w:rPr>
                <w:rFonts w:ascii="Footlight MT Light" w:hAnsi="Footlight MT Light"/>
                <w:b/>
                <w:strike/>
                <w:sz w:val="22"/>
                <w:szCs w:val="22"/>
              </w:rPr>
            </w:pPr>
          </w:p>
          <w:p w14:paraId="1D293142" w14:textId="77777777" w:rsidR="00752B99" w:rsidRPr="002A2D13" w:rsidRDefault="00752B99" w:rsidP="002A2D13">
            <w:pPr>
              <w:jc w:val="center"/>
              <w:rPr>
                <w:rFonts w:ascii="Footlight MT Light" w:hAnsi="Footlight MT Light"/>
                <w:b/>
                <w:strike/>
                <w:sz w:val="22"/>
                <w:szCs w:val="22"/>
              </w:rPr>
            </w:pPr>
          </w:p>
          <w:p w14:paraId="50537F47" w14:textId="77777777" w:rsidR="00752B99" w:rsidRPr="002A2D13" w:rsidRDefault="00752B99" w:rsidP="002A2D13">
            <w:pPr>
              <w:jc w:val="center"/>
              <w:rPr>
                <w:rFonts w:ascii="Footlight MT Light" w:hAnsi="Footlight MT Light"/>
                <w:b/>
                <w:strike/>
                <w:sz w:val="22"/>
                <w:szCs w:val="22"/>
              </w:rPr>
            </w:pPr>
          </w:p>
          <w:p w14:paraId="2E469984" w14:textId="77777777" w:rsidR="00752B99" w:rsidRPr="002A2D13" w:rsidRDefault="00752B99" w:rsidP="002A2D13">
            <w:pPr>
              <w:rPr>
                <w:rFonts w:ascii="Footlight MT Light" w:hAnsi="Footlight MT Light"/>
                <w:strike/>
                <w:sz w:val="22"/>
                <w:szCs w:val="22"/>
              </w:rPr>
            </w:pPr>
          </w:p>
        </w:tc>
      </w:tr>
    </w:tbl>
    <w:p w14:paraId="4979CC11" w14:textId="77777777" w:rsidR="006407E4" w:rsidRPr="002A2D13" w:rsidRDefault="006407E4" w:rsidP="002A2D13">
      <w:pPr>
        <w:rPr>
          <w:rFonts w:ascii="Footlight MT Light" w:hAnsi="Footlight MT Light"/>
        </w:rPr>
      </w:pPr>
    </w:p>
    <w:p w14:paraId="60968B4E" w14:textId="77777777" w:rsidR="006407E4" w:rsidRPr="002A2D13" w:rsidRDefault="004D30FB" w:rsidP="002A2D13">
      <w:pPr>
        <w:pStyle w:val="Heading2"/>
        <w:numPr>
          <w:ilvl w:val="1"/>
          <w:numId w:val="261"/>
        </w:numPr>
        <w:pBdr>
          <w:bottom w:val="single" w:sz="4" w:space="1" w:color="000000"/>
        </w:pBdr>
        <w:spacing w:after="240"/>
        <w:ind w:left="562" w:hanging="562"/>
        <w:jc w:val="left"/>
      </w:pPr>
      <w:r w:rsidRPr="002A2D13">
        <w:br w:type="page"/>
      </w:r>
      <w:bookmarkStart w:id="130" w:name="_Toc69896498"/>
      <w:r w:rsidRPr="002A2D13">
        <w:lastRenderedPageBreak/>
        <w:t>BENTUK DAFTAR BARANG YANG DIIMPOR</w:t>
      </w:r>
      <w:bookmarkEnd w:id="130"/>
    </w:p>
    <w:p w14:paraId="0A6B1518" w14:textId="77777777" w:rsidR="006407E4" w:rsidRPr="002A2D13" w:rsidRDefault="006407E4" w:rsidP="002A2D13">
      <w:pPr>
        <w:pBdr>
          <w:bottom w:val="single" w:sz="4" w:space="1" w:color="000000"/>
        </w:pBdr>
        <w:rPr>
          <w:rFonts w:ascii="Footlight MT Light" w:hAnsi="Footlight MT Light"/>
        </w:rPr>
      </w:pPr>
    </w:p>
    <w:p w14:paraId="4914E075" w14:textId="77777777" w:rsidR="006407E4" w:rsidRPr="002A2D13" w:rsidRDefault="006407E4" w:rsidP="002A2D13">
      <w:pPr>
        <w:spacing w:before="8" w:line="150" w:lineRule="auto"/>
        <w:rPr>
          <w:rFonts w:ascii="Footlight MT Light" w:hAnsi="Footlight MT Light"/>
          <w:sz w:val="15"/>
          <w:szCs w:val="15"/>
        </w:rPr>
      </w:pPr>
    </w:p>
    <w:p w14:paraId="40F3BED2" w14:textId="77777777" w:rsidR="006407E4" w:rsidRPr="002A2D13" w:rsidRDefault="004D30FB" w:rsidP="002A2D13">
      <w:pPr>
        <w:pBdr>
          <w:top w:val="nil"/>
          <w:left w:val="nil"/>
          <w:bottom w:val="nil"/>
          <w:right w:val="nil"/>
          <w:between w:val="nil"/>
        </w:pBdr>
        <w:spacing w:before="82"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rPr>
        <w:t>DAFTAR BARANG YANG DIIMPOR</w:t>
      </w:r>
      <w:r w:rsidRPr="002A2D13">
        <w:rPr>
          <w:rFonts w:ascii="Footlight MT Light" w:eastAsia="Gentium Basic" w:hAnsi="Footlight MT Light" w:cs="Gentium Basic"/>
          <w:vertAlign w:val="superscript"/>
        </w:rPr>
        <w:footnoteReference w:id="1"/>
      </w:r>
    </w:p>
    <w:p w14:paraId="61EC61B8" w14:textId="77777777" w:rsidR="006407E4" w:rsidRPr="002A2D13" w:rsidRDefault="006407E4" w:rsidP="002A2D13">
      <w:pPr>
        <w:spacing w:before="13" w:line="220" w:lineRule="auto"/>
        <w:rPr>
          <w:rFonts w:ascii="Footlight MT Light" w:eastAsia="Gentium Basic" w:hAnsi="Footlight MT Light" w:cs="Gentium Basic"/>
        </w:rPr>
      </w:pPr>
    </w:p>
    <w:tbl>
      <w:tblPr>
        <w:tblStyle w:val="aff5"/>
        <w:tblW w:w="8620" w:type="dxa"/>
        <w:tblInd w:w="-136" w:type="dxa"/>
        <w:tblLayout w:type="fixed"/>
        <w:tblLook w:val="0000" w:firstRow="0" w:lastRow="0" w:firstColumn="0" w:lastColumn="0" w:noHBand="0" w:noVBand="0"/>
      </w:tblPr>
      <w:tblGrid>
        <w:gridCol w:w="557"/>
        <w:gridCol w:w="2027"/>
        <w:gridCol w:w="1388"/>
        <w:gridCol w:w="1172"/>
        <w:gridCol w:w="1186"/>
        <w:gridCol w:w="1104"/>
        <w:gridCol w:w="1186"/>
      </w:tblGrid>
      <w:tr w:rsidR="002A7E4F" w:rsidRPr="002A2D13" w14:paraId="627F4428" w14:textId="77777777">
        <w:trPr>
          <w:trHeight w:val="471"/>
        </w:trPr>
        <w:tc>
          <w:tcPr>
            <w:tcW w:w="557" w:type="dxa"/>
            <w:tcBorders>
              <w:top w:val="single" w:sz="5" w:space="0" w:color="000000"/>
              <w:left w:val="single" w:sz="5" w:space="0" w:color="000000"/>
              <w:bottom w:val="single" w:sz="5" w:space="0" w:color="000000"/>
              <w:right w:val="single" w:sz="5" w:space="0" w:color="000000"/>
            </w:tcBorders>
            <w:vAlign w:val="center"/>
          </w:tcPr>
          <w:p w14:paraId="446DAB1B" w14:textId="77777777" w:rsidR="006407E4" w:rsidRPr="002A2D13" w:rsidRDefault="004D30FB" w:rsidP="002A2D13">
            <w:pPr>
              <w:widowControl w:val="0"/>
              <w:pBdr>
                <w:top w:val="nil"/>
                <w:left w:val="nil"/>
                <w:bottom w:val="nil"/>
                <w:right w:val="nil"/>
                <w:between w:val="nil"/>
              </w:pBdr>
              <w:spacing w:line="220" w:lineRule="auto"/>
              <w:ind w:left="128"/>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NO</w:t>
            </w:r>
          </w:p>
        </w:tc>
        <w:tc>
          <w:tcPr>
            <w:tcW w:w="2027" w:type="dxa"/>
            <w:tcBorders>
              <w:top w:val="single" w:sz="5" w:space="0" w:color="000000"/>
              <w:left w:val="single" w:sz="5" w:space="0" w:color="000000"/>
              <w:bottom w:val="single" w:sz="5" w:space="0" w:color="000000"/>
              <w:right w:val="single" w:sz="5" w:space="0" w:color="000000"/>
            </w:tcBorders>
            <w:vAlign w:val="center"/>
          </w:tcPr>
          <w:p w14:paraId="3E4A0DCA" w14:textId="77777777" w:rsidR="006407E4" w:rsidRPr="002A2D13" w:rsidRDefault="004D30FB" w:rsidP="002A2D13">
            <w:pPr>
              <w:widowControl w:val="0"/>
              <w:pBdr>
                <w:top w:val="nil"/>
                <w:left w:val="nil"/>
                <w:bottom w:val="nil"/>
                <w:right w:val="nil"/>
                <w:between w:val="nil"/>
              </w:pBdr>
              <w:spacing w:line="220" w:lineRule="auto"/>
              <w:ind w:left="4"/>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NAMA</w:t>
            </w:r>
          </w:p>
          <w:p w14:paraId="39FFD633" w14:textId="77777777" w:rsidR="006407E4" w:rsidRPr="002A2D13" w:rsidRDefault="004D30FB" w:rsidP="002A2D13">
            <w:pPr>
              <w:widowControl w:val="0"/>
              <w:pBdr>
                <w:top w:val="nil"/>
                <w:left w:val="nil"/>
                <w:bottom w:val="nil"/>
                <w:right w:val="nil"/>
                <w:between w:val="nil"/>
              </w:pBdr>
              <w:spacing w:before="1"/>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BARANG/URAIAN</w:t>
            </w:r>
          </w:p>
        </w:tc>
        <w:tc>
          <w:tcPr>
            <w:tcW w:w="1388" w:type="dxa"/>
            <w:tcBorders>
              <w:top w:val="single" w:sz="5" w:space="0" w:color="000000"/>
              <w:left w:val="single" w:sz="5" w:space="0" w:color="000000"/>
              <w:bottom w:val="single" w:sz="5" w:space="0" w:color="000000"/>
              <w:right w:val="single" w:sz="5" w:space="0" w:color="000000"/>
            </w:tcBorders>
            <w:vAlign w:val="center"/>
          </w:tcPr>
          <w:p w14:paraId="26C937DF" w14:textId="77777777" w:rsidR="006407E4" w:rsidRPr="002A2D13" w:rsidRDefault="004D30FB" w:rsidP="002A2D13">
            <w:pPr>
              <w:widowControl w:val="0"/>
              <w:pBdr>
                <w:top w:val="nil"/>
                <w:left w:val="nil"/>
                <w:bottom w:val="nil"/>
                <w:right w:val="nil"/>
                <w:between w:val="nil"/>
              </w:pBdr>
              <w:spacing w:line="220" w:lineRule="auto"/>
              <w:ind w:left="104"/>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SPESIFIKASI</w:t>
            </w:r>
          </w:p>
        </w:tc>
        <w:tc>
          <w:tcPr>
            <w:tcW w:w="1172" w:type="dxa"/>
            <w:tcBorders>
              <w:top w:val="single" w:sz="5" w:space="0" w:color="000000"/>
              <w:left w:val="single" w:sz="5" w:space="0" w:color="000000"/>
              <w:bottom w:val="single" w:sz="5" w:space="0" w:color="000000"/>
              <w:right w:val="single" w:sz="5" w:space="0" w:color="000000"/>
            </w:tcBorders>
            <w:vAlign w:val="center"/>
          </w:tcPr>
          <w:p w14:paraId="10713B95" w14:textId="77777777" w:rsidR="006407E4" w:rsidRPr="002A2D13" w:rsidRDefault="004D30FB" w:rsidP="002A2D13">
            <w:pPr>
              <w:widowControl w:val="0"/>
              <w:pBdr>
                <w:top w:val="nil"/>
                <w:left w:val="nil"/>
                <w:bottom w:val="nil"/>
                <w:right w:val="nil"/>
                <w:between w:val="nil"/>
              </w:pBdr>
              <w:spacing w:line="220" w:lineRule="auto"/>
              <w:ind w:left="177"/>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SATUAN</w:t>
            </w:r>
          </w:p>
        </w:tc>
        <w:tc>
          <w:tcPr>
            <w:tcW w:w="1186" w:type="dxa"/>
            <w:tcBorders>
              <w:top w:val="single" w:sz="5" w:space="0" w:color="000000"/>
              <w:left w:val="single" w:sz="5" w:space="0" w:color="000000"/>
              <w:bottom w:val="single" w:sz="5" w:space="0" w:color="000000"/>
              <w:right w:val="single" w:sz="5" w:space="0" w:color="000000"/>
            </w:tcBorders>
            <w:vAlign w:val="center"/>
          </w:tcPr>
          <w:p w14:paraId="6307873D" w14:textId="77777777" w:rsidR="006407E4" w:rsidRPr="002A2D13" w:rsidRDefault="004D30FB" w:rsidP="002A2D13">
            <w:pPr>
              <w:widowControl w:val="0"/>
              <w:pBdr>
                <w:top w:val="nil"/>
                <w:left w:val="nil"/>
                <w:bottom w:val="nil"/>
                <w:right w:val="nil"/>
                <w:between w:val="nil"/>
              </w:pBdr>
              <w:spacing w:line="220" w:lineRule="auto"/>
              <w:ind w:left="182"/>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JUMLAH</w:t>
            </w:r>
          </w:p>
        </w:tc>
        <w:tc>
          <w:tcPr>
            <w:tcW w:w="1104" w:type="dxa"/>
            <w:tcBorders>
              <w:top w:val="single" w:sz="5" w:space="0" w:color="000000"/>
              <w:left w:val="single" w:sz="5" w:space="0" w:color="000000"/>
              <w:bottom w:val="single" w:sz="5" w:space="0" w:color="000000"/>
              <w:right w:val="single" w:sz="5" w:space="0" w:color="000000"/>
            </w:tcBorders>
            <w:vAlign w:val="center"/>
          </w:tcPr>
          <w:p w14:paraId="32DC0D45" w14:textId="77777777" w:rsidR="006407E4" w:rsidRPr="002A2D13" w:rsidRDefault="004D30FB" w:rsidP="002A2D13">
            <w:pPr>
              <w:widowControl w:val="0"/>
              <w:pBdr>
                <w:top w:val="nil"/>
                <w:left w:val="nil"/>
                <w:bottom w:val="nil"/>
                <w:right w:val="nil"/>
                <w:between w:val="nil"/>
              </w:pBdr>
              <w:spacing w:line="220" w:lineRule="auto"/>
              <w:ind w:left="196"/>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HARGA</w:t>
            </w:r>
          </w:p>
        </w:tc>
        <w:tc>
          <w:tcPr>
            <w:tcW w:w="1186" w:type="dxa"/>
            <w:tcBorders>
              <w:top w:val="single" w:sz="5" w:space="0" w:color="000000"/>
              <w:left w:val="single" w:sz="5" w:space="0" w:color="000000"/>
              <w:bottom w:val="single" w:sz="5" w:space="0" w:color="000000"/>
              <w:right w:val="single" w:sz="5" w:space="0" w:color="000000"/>
            </w:tcBorders>
            <w:vAlign w:val="center"/>
          </w:tcPr>
          <w:p w14:paraId="3EF5EF4D" w14:textId="77777777" w:rsidR="006407E4" w:rsidRPr="002A2D13" w:rsidRDefault="004D30FB" w:rsidP="002A2D13">
            <w:pPr>
              <w:widowControl w:val="0"/>
              <w:pBdr>
                <w:top w:val="nil"/>
                <w:left w:val="nil"/>
                <w:bottom w:val="nil"/>
                <w:right w:val="nil"/>
                <w:between w:val="nil"/>
              </w:pBdr>
              <w:spacing w:line="220" w:lineRule="auto"/>
              <w:ind w:left="1"/>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NEGARA</w:t>
            </w:r>
          </w:p>
          <w:p w14:paraId="7BEA31A3" w14:textId="77777777" w:rsidR="006407E4" w:rsidRPr="002A2D13" w:rsidRDefault="004D30FB" w:rsidP="002A2D13">
            <w:pPr>
              <w:widowControl w:val="0"/>
              <w:pBdr>
                <w:top w:val="nil"/>
                <w:left w:val="nil"/>
                <w:bottom w:val="nil"/>
                <w:right w:val="nil"/>
                <w:between w:val="nil"/>
              </w:pBdr>
              <w:spacing w:before="1"/>
              <w:ind w:right="2"/>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ASAL</w:t>
            </w:r>
          </w:p>
        </w:tc>
      </w:tr>
      <w:tr w:rsidR="002A7E4F" w:rsidRPr="002A2D13" w14:paraId="2E60C8C4" w14:textId="77777777">
        <w:trPr>
          <w:trHeight w:val="240"/>
        </w:trPr>
        <w:tc>
          <w:tcPr>
            <w:tcW w:w="557" w:type="dxa"/>
            <w:tcBorders>
              <w:top w:val="single" w:sz="5" w:space="0" w:color="000000"/>
              <w:left w:val="single" w:sz="5" w:space="0" w:color="000000"/>
              <w:bottom w:val="single" w:sz="5" w:space="0" w:color="000000"/>
              <w:right w:val="single" w:sz="5" w:space="0" w:color="000000"/>
            </w:tcBorders>
          </w:tcPr>
          <w:p w14:paraId="47669BCE" w14:textId="77777777" w:rsidR="006407E4" w:rsidRPr="002A2D13" w:rsidRDefault="006407E4" w:rsidP="002A2D13">
            <w:pPr>
              <w:rPr>
                <w:rFonts w:ascii="Footlight MT Light" w:eastAsia="Gentium Basic" w:hAnsi="Footlight MT Light" w:cs="Gentium Basic"/>
              </w:rPr>
            </w:pPr>
          </w:p>
        </w:tc>
        <w:tc>
          <w:tcPr>
            <w:tcW w:w="2027" w:type="dxa"/>
            <w:tcBorders>
              <w:top w:val="single" w:sz="5" w:space="0" w:color="000000"/>
              <w:left w:val="single" w:sz="5" w:space="0" w:color="000000"/>
              <w:bottom w:val="single" w:sz="5" w:space="0" w:color="000000"/>
              <w:right w:val="single" w:sz="5" w:space="0" w:color="000000"/>
            </w:tcBorders>
          </w:tcPr>
          <w:p w14:paraId="46740F8B" w14:textId="77777777" w:rsidR="006407E4" w:rsidRPr="002A2D13" w:rsidRDefault="006407E4" w:rsidP="002A2D13">
            <w:pPr>
              <w:rPr>
                <w:rFonts w:ascii="Footlight MT Light" w:eastAsia="Gentium Basic" w:hAnsi="Footlight MT Light" w:cs="Gentium Basic"/>
              </w:rPr>
            </w:pPr>
          </w:p>
        </w:tc>
        <w:tc>
          <w:tcPr>
            <w:tcW w:w="1388" w:type="dxa"/>
            <w:tcBorders>
              <w:top w:val="single" w:sz="5" w:space="0" w:color="000000"/>
              <w:left w:val="single" w:sz="5" w:space="0" w:color="000000"/>
              <w:bottom w:val="single" w:sz="5" w:space="0" w:color="000000"/>
              <w:right w:val="single" w:sz="5" w:space="0" w:color="000000"/>
            </w:tcBorders>
          </w:tcPr>
          <w:p w14:paraId="6D851BF0" w14:textId="77777777" w:rsidR="006407E4" w:rsidRPr="002A2D13" w:rsidRDefault="006407E4" w:rsidP="002A2D13">
            <w:pPr>
              <w:rPr>
                <w:rFonts w:ascii="Footlight MT Light" w:eastAsia="Gentium Basic" w:hAnsi="Footlight MT Light" w:cs="Gentium Basic"/>
              </w:rPr>
            </w:pPr>
          </w:p>
        </w:tc>
        <w:tc>
          <w:tcPr>
            <w:tcW w:w="1172" w:type="dxa"/>
            <w:tcBorders>
              <w:top w:val="single" w:sz="5" w:space="0" w:color="000000"/>
              <w:left w:val="single" w:sz="5" w:space="0" w:color="000000"/>
              <w:bottom w:val="single" w:sz="5" w:space="0" w:color="000000"/>
              <w:right w:val="single" w:sz="5" w:space="0" w:color="000000"/>
            </w:tcBorders>
          </w:tcPr>
          <w:p w14:paraId="268DBB3A" w14:textId="77777777" w:rsidR="006407E4" w:rsidRPr="002A2D13" w:rsidRDefault="006407E4" w:rsidP="002A2D13">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26546F6C" w14:textId="77777777" w:rsidR="006407E4" w:rsidRPr="002A2D13" w:rsidRDefault="006407E4" w:rsidP="002A2D13">
            <w:pPr>
              <w:rPr>
                <w:rFonts w:ascii="Footlight MT Light" w:eastAsia="Gentium Basic" w:hAnsi="Footlight MT Light" w:cs="Gentium Basic"/>
              </w:rPr>
            </w:pPr>
          </w:p>
        </w:tc>
        <w:tc>
          <w:tcPr>
            <w:tcW w:w="1104" w:type="dxa"/>
            <w:tcBorders>
              <w:top w:val="single" w:sz="5" w:space="0" w:color="000000"/>
              <w:left w:val="single" w:sz="5" w:space="0" w:color="000000"/>
              <w:bottom w:val="single" w:sz="5" w:space="0" w:color="000000"/>
              <w:right w:val="single" w:sz="5" w:space="0" w:color="000000"/>
            </w:tcBorders>
          </w:tcPr>
          <w:p w14:paraId="1043436D" w14:textId="77777777" w:rsidR="006407E4" w:rsidRPr="002A2D13" w:rsidRDefault="006407E4" w:rsidP="002A2D13">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7F7E611E" w14:textId="77777777" w:rsidR="006407E4" w:rsidRPr="002A2D13" w:rsidRDefault="006407E4" w:rsidP="002A2D13">
            <w:pPr>
              <w:rPr>
                <w:rFonts w:ascii="Footlight MT Light" w:eastAsia="Gentium Basic" w:hAnsi="Footlight MT Light" w:cs="Gentium Basic"/>
              </w:rPr>
            </w:pPr>
          </w:p>
        </w:tc>
      </w:tr>
      <w:tr w:rsidR="002A7E4F" w:rsidRPr="002A2D13" w14:paraId="57F4B4AF" w14:textId="77777777">
        <w:trPr>
          <w:trHeight w:val="240"/>
        </w:trPr>
        <w:tc>
          <w:tcPr>
            <w:tcW w:w="557" w:type="dxa"/>
            <w:tcBorders>
              <w:top w:val="single" w:sz="5" w:space="0" w:color="000000"/>
              <w:left w:val="single" w:sz="5" w:space="0" w:color="000000"/>
              <w:bottom w:val="single" w:sz="5" w:space="0" w:color="000000"/>
              <w:right w:val="single" w:sz="5" w:space="0" w:color="000000"/>
            </w:tcBorders>
          </w:tcPr>
          <w:p w14:paraId="5202CD43" w14:textId="77777777" w:rsidR="006407E4" w:rsidRPr="002A2D13" w:rsidRDefault="006407E4" w:rsidP="002A2D13">
            <w:pPr>
              <w:rPr>
                <w:rFonts w:ascii="Footlight MT Light" w:eastAsia="Gentium Basic" w:hAnsi="Footlight MT Light" w:cs="Gentium Basic"/>
              </w:rPr>
            </w:pPr>
          </w:p>
        </w:tc>
        <w:tc>
          <w:tcPr>
            <w:tcW w:w="2027" w:type="dxa"/>
            <w:tcBorders>
              <w:top w:val="single" w:sz="5" w:space="0" w:color="000000"/>
              <w:left w:val="single" w:sz="5" w:space="0" w:color="000000"/>
              <w:bottom w:val="single" w:sz="5" w:space="0" w:color="000000"/>
              <w:right w:val="single" w:sz="5" w:space="0" w:color="000000"/>
            </w:tcBorders>
          </w:tcPr>
          <w:p w14:paraId="508956CF" w14:textId="77777777" w:rsidR="006407E4" w:rsidRPr="002A2D13" w:rsidRDefault="006407E4" w:rsidP="002A2D13">
            <w:pPr>
              <w:rPr>
                <w:rFonts w:ascii="Footlight MT Light" w:eastAsia="Gentium Basic" w:hAnsi="Footlight MT Light" w:cs="Gentium Basic"/>
              </w:rPr>
            </w:pPr>
          </w:p>
        </w:tc>
        <w:tc>
          <w:tcPr>
            <w:tcW w:w="1388" w:type="dxa"/>
            <w:tcBorders>
              <w:top w:val="single" w:sz="5" w:space="0" w:color="000000"/>
              <w:left w:val="single" w:sz="5" w:space="0" w:color="000000"/>
              <w:bottom w:val="single" w:sz="5" w:space="0" w:color="000000"/>
              <w:right w:val="single" w:sz="5" w:space="0" w:color="000000"/>
            </w:tcBorders>
          </w:tcPr>
          <w:p w14:paraId="3FD42A60" w14:textId="77777777" w:rsidR="006407E4" w:rsidRPr="002A2D13" w:rsidRDefault="006407E4" w:rsidP="002A2D13">
            <w:pPr>
              <w:rPr>
                <w:rFonts w:ascii="Footlight MT Light" w:eastAsia="Gentium Basic" w:hAnsi="Footlight MT Light" w:cs="Gentium Basic"/>
              </w:rPr>
            </w:pPr>
          </w:p>
        </w:tc>
        <w:tc>
          <w:tcPr>
            <w:tcW w:w="1172" w:type="dxa"/>
            <w:tcBorders>
              <w:top w:val="single" w:sz="5" w:space="0" w:color="000000"/>
              <w:left w:val="single" w:sz="5" w:space="0" w:color="000000"/>
              <w:bottom w:val="single" w:sz="5" w:space="0" w:color="000000"/>
              <w:right w:val="single" w:sz="5" w:space="0" w:color="000000"/>
            </w:tcBorders>
          </w:tcPr>
          <w:p w14:paraId="496A8349" w14:textId="77777777" w:rsidR="006407E4" w:rsidRPr="002A2D13" w:rsidRDefault="006407E4" w:rsidP="002A2D13">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163B5C44" w14:textId="77777777" w:rsidR="006407E4" w:rsidRPr="002A2D13" w:rsidRDefault="006407E4" w:rsidP="002A2D13">
            <w:pPr>
              <w:rPr>
                <w:rFonts w:ascii="Footlight MT Light" w:eastAsia="Gentium Basic" w:hAnsi="Footlight MT Light" w:cs="Gentium Basic"/>
              </w:rPr>
            </w:pPr>
          </w:p>
        </w:tc>
        <w:tc>
          <w:tcPr>
            <w:tcW w:w="1104" w:type="dxa"/>
            <w:tcBorders>
              <w:top w:val="single" w:sz="5" w:space="0" w:color="000000"/>
              <w:left w:val="single" w:sz="5" w:space="0" w:color="000000"/>
              <w:bottom w:val="single" w:sz="5" w:space="0" w:color="000000"/>
              <w:right w:val="single" w:sz="5" w:space="0" w:color="000000"/>
            </w:tcBorders>
          </w:tcPr>
          <w:p w14:paraId="7E4F60E2" w14:textId="77777777" w:rsidR="006407E4" w:rsidRPr="002A2D13" w:rsidRDefault="006407E4" w:rsidP="002A2D13">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4644C98B" w14:textId="77777777" w:rsidR="006407E4" w:rsidRPr="002A2D13" w:rsidRDefault="006407E4" w:rsidP="002A2D13">
            <w:pPr>
              <w:rPr>
                <w:rFonts w:ascii="Footlight MT Light" w:eastAsia="Gentium Basic" w:hAnsi="Footlight MT Light" w:cs="Gentium Basic"/>
              </w:rPr>
            </w:pPr>
          </w:p>
        </w:tc>
      </w:tr>
      <w:tr w:rsidR="002A7E4F" w:rsidRPr="002A2D13" w14:paraId="31D62D31" w14:textId="77777777">
        <w:trPr>
          <w:trHeight w:val="240"/>
        </w:trPr>
        <w:tc>
          <w:tcPr>
            <w:tcW w:w="557" w:type="dxa"/>
            <w:tcBorders>
              <w:top w:val="single" w:sz="5" w:space="0" w:color="000000"/>
              <w:left w:val="single" w:sz="5" w:space="0" w:color="000000"/>
              <w:bottom w:val="single" w:sz="5" w:space="0" w:color="000000"/>
              <w:right w:val="single" w:sz="5" w:space="0" w:color="000000"/>
            </w:tcBorders>
          </w:tcPr>
          <w:p w14:paraId="61C47996" w14:textId="77777777" w:rsidR="006407E4" w:rsidRPr="002A2D13" w:rsidRDefault="006407E4" w:rsidP="002A2D13">
            <w:pPr>
              <w:rPr>
                <w:rFonts w:ascii="Footlight MT Light" w:eastAsia="Gentium Basic" w:hAnsi="Footlight MT Light" w:cs="Gentium Basic"/>
              </w:rPr>
            </w:pPr>
          </w:p>
        </w:tc>
        <w:tc>
          <w:tcPr>
            <w:tcW w:w="2027" w:type="dxa"/>
            <w:tcBorders>
              <w:top w:val="single" w:sz="5" w:space="0" w:color="000000"/>
              <w:left w:val="single" w:sz="5" w:space="0" w:color="000000"/>
              <w:bottom w:val="single" w:sz="5" w:space="0" w:color="000000"/>
              <w:right w:val="single" w:sz="5" w:space="0" w:color="000000"/>
            </w:tcBorders>
          </w:tcPr>
          <w:p w14:paraId="49794B6E" w14:textId="77777777" w:rsidR="006407E4" w:rsidRPr="002A2D13" w:rsidRDefault="006407E4" w:rsidP="002A2D13">
            <w:pPr>
              <w:rPr>
                <w:rFonts w:ascii="Footlight MT Light" w:eastAsia="Gentium Basic" w:hAnsi="Footlight MT Light" w:cs="Gentium Basic"/>
              </w:rPr>
            </w:pPr>
          </w:p>
        </w:tc>
        <w:tc>
          <w:tcPr>
            <w:tcW w:w="1388" w:type="dxa"/>
            <w:tcBorders>
              <w:top w:val="single" w:sz="5" w:space="0" w:color="000000"/>
              <w:left w:val="single" w:sz="5" w:space="0" w:color="000000"/>
              <w:bottom w:val="single" w:sz="5" w:space="0" w:color="000000"/>
              <w:right w:val="single" w:sz="5" w:space="0" w:color="000000"/>
            </w:tcBorders>
          </w:tcPr>
          <w:p w14:paraId="4D4F8FEE" w14:textId="77777777" w:rsidR="006407E4" w:rsidRPr="002A2D13" w:rsidRDefault="006407E4" w:rsidP="002A2D13">
            <w:pPr>
              <w:rPr>
                <w:rFonts w:ascii="Footlight MT Light" w:eastAsia="Gentium Basic" w:hAnsi="Footlight MT Light" w:cs="Gentium Basic"/>
              </w:rPr>
            </w:pPr>
          </w:p>
        </w:tc>
        <w:tc>
          <w:tcPr>
            <w:tcW w:w="1172" w:type="dxa"/>
            <w:tcBorders>
              <w:top w:val="single" w:sz="5" w:space="0" w:color="000000"/>
              <w:left w:val="single" w:sz="5" w:space="0" w:color="000000"/>
              <w:bottom w:val="single" w:sz="5" w:space="0" w:color="000000"/>
              <w:right w:val="single" w:sz="5" w:space="0" w:color="000000"/>
            </w:tcBorders>
          </w:tcPr>
          <w:p w14:paraId="0051768E" w14:textId="77777777" w:rsidR="006407E4" w:rsidRPr="002A2D13" w:rsidRDefault="006407E4" w:rsidP="002A2D13">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503DD7F0" w14:textId="77777777" w:rsidR="006407E4" w:rsidRPr="002A2D13" w:rsidRDefault="006407E4" w:rsidP="002A2D13">
            <w:pPr>
              <w:rPr>
                <w:rFonts w:ascii="Footlight MT Light" w:eastAsia="Gentium Basic" w:hAnsi="Footlight MT Light" w:cs="Gentium Basic"/>
              </w:rPr>
            </w:pPr>
          </w:p>
        </w:tc>
        <w:tc>
          <w:tcPr>
            <w:tcW w:w="1104" w:type="dxa"/>
            <w:tcBorders>
              <w:top w:val="single" w:sz="5" w:space="0" w:color="000000"/>
              <w:left w:val="single" w:sz="5" w:space="0" w:color="000000"/>
              <w:bottom w:val="single" w:sz="5" w:space="0" w:color="000000"/>
              <w:right w:val="single" w:sz="5" w:space="0" w:color="000000"/>
            </w:tcBorders>
          </w:tcPr>
          <w:p w14:paraId="6F91EE6C" w14:textId="77777777" w:rsidR="006407E4" w:rsidRPr="002A2D13" w:rsidRDefault="006407E4" w:rsidP="002A2D13">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4C74A476" w14:textId="77777777" w:rsidR="006407E4" w:rsidRPr="002A2D13" w:rsidRDefault="006407E4" w:rsidP="002A2D13">
            <w:pPr>
              <w:rPr>
                <w:rFonts w:ascii="Footlight MT Light" w:eastAsia="Gentium Basic" w:hAnsi="Footlight MT Light" w:cs="Gentium Basic"/>
              </w:rPr>
            </w:pPr>
          </w:p>
        </w:tc>
      </w:tr>
      <w:tr w:rsidR="002A7E4F" w:rsidRPr="002A2D13" w14:paraId="39D47CFA" w14:textId="77777777">
        <w:trPr>
          <w:trHeight w:val="240"/>
        </w:trPr>
        <w:tc>
          <w:tcPr>
            <w:tcW w:w="557" w:type="dxa"/>
            <w:tcBorders>
              <w:top w:val="single" w:sz="5" w:space="0" w:color="000000"/>
              <w:left w:val="single" w:sz="5" w:space="0" w:color="000000"/>
              <w:bottom w:val="single" w:sz="5" w:space="0" w:color="000000"/>
              <w:right w:val="single" w:sz="5" w:space="0" w:color="000000"/>
            </w:tcBorders>
          </w:tcPr>
          <w:p w14:paraId="009080FA" w14:textId="77777777" w:rsidR="006407E4" w:rsidRPr="002A2D13" w:rsidRDefault="006407E4" w:rsidP="002A2D13">
            <w:pPr>
              <w:rPr>
                <w:rFonts w:ascii="Footlight MT Light" w:eastAsia="Gentium Basic" w:hAnsi="Footlight MT Light" w:cs="Gentium Basic"/>
              </w:rPr>
            </w:pPr>
          </w:p>
        </w:tc>
        <w:tc>
          <w:tcPr>
            <w:tcW w:w="2027" w:type="dxa"/>
            <w:tcBorders>
              <w:top w:val="single" w:sz="5" w:space="0" w:color="000000"/>
              <w:left w:val="single" w:sz="5" w:space="0" w:color="000000"/>
              <w:bottom w:val="single" w:sz="5" w:space="0" w:color="000000"/>
              <w:right w:val="single" w:sz="5" w:space="0" w:color="000000"/>
            </w:tcBorders>
          </w:tcPr>
          <w:p w14:paraId="42B0B7EF" w14:textId="77777777" w:rsidR="006407E4" w:rsidRPr="002A2D13" w:rsidRDefault="006407E4" w:rsidP="002A2D13">
            <w:pPr>
              <w:rPr>
                <w:rFonts w:ascii="Footlight MT Light" w:eastAsia="Gentium Basic" w:hAnsi="Footlight MT Light" w:cs="Gentium Basic"/>
              </w:rPr>
            </w:pPr>
          </w:p>
        </w:tc>
        <w:tc>
          <w:tcPr>
            <w:tcW w:w="1388" w:type="dxa"/>
            <w:tcBorders>
              <w:top w:val="single" w:sz="5" w:space="0" w:color="000000"/>
              <w:left w:val="single" w:sz="5" w:space="0" w:color="000000"/>
              <w:bottom w:val="single" w:sz="5" w:space="0" w:color="000000"/>
              <w:right w:val="single" w:sz="5" w:space="0" w:color="000000"/>
            </w:tcBorders>
          </w:tcPr>
          <w:p w14:paraId="108D1FC0" w14:textId="77777777" w:rsidR="006407E4" w:rsidRPr="002A2D13" w:rsidRDefault="006407E4" w:rsidP="002A2D13">
            <w:pPr>
              <w:rPr>
                <w:rFonts w:ascii="Footlight MT Light" w:eastAsia="Gentium Basic" w:hAnsi="Footlight MT Light" w:cs="Gentium Basic"/>
              </w:rPr>
            </w:pPr>
          </w:p>
        </w:tc>
        <w:tc>
          <w:tcPr>
            <w:tcW w:w="1172" w:type="dxa"/>
            <w:tcBorders>
              <w:top w:val="single" w:sz="5" w:space="0" w:color="000000"/>
              <w:left w:val="single" w:sz="5" w:space="0" w:color="000000"/>
              <w:bottom w:val="single" w:sz="5" w:space="0" w:color="000000"/>
              <w:right w:val="single" w:sz="5" w:space="0" w:color="000000"/>
            </w:tcBorders>
          </w:tcPr>
          <w:p w14:paraId="1107B21D" w14:textId="77777777" w:rsidR="006407E4" w:rsidRPr="002A2D13" w:rsidRDefault="006407E4" w:rsidP="002A2D13">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6F48C033" w14:textId="77777777" w:rsidR="006407E4" w:rsidRPr="002A2D13" w:rsidRDefault="006407E4" w:rsidP="002A2D13">
            <w:pPr>
              <w:rPr>
                <w:rFonts w:ascii="Footlight MT Light" w:eastAsia="Gentium Basic" w:hAnsi="Footlight MT Light" w:cs="Gentium Basic"/>
              </w:rPr>
            </w:pPr>
          </w:p>
        </w:tc>
        <w:tc>
          <w:tcPr>
            <w:tcW w:w="1104" w:type="dxa"/>
            <w:tcBorders>
              <w:top w:val="single" w:sz="5" w:space="0" w:color="000000"/>
              <w:left w:val="single" w:sz="5" w:space="0" w:color="000000"/>
              <w:bottom w:val="single" w:sz="5" w:space="0" w:color="000000"/>
              <w:right w:val="single" w:sz="5" w:space="0" w:color="000000"/>
            </w:tcBorders>
          </w:tcPr>
          <w:p w14:paraId="5502512C" w14:textId="77777777" w:rsidR="006407E4" w:rsidRPr="002A2D13" w:rsidRDefault="006407E4" w:rsidP="002A2D13">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54F0ED82" w14:textId="77777777" w:rsidR="006407E4" w:rsidRPr="002A2D13" w:rsidRDefault="006407E4" w:rsidP="002A2D13">
            <w:pPr>
              <w:rPr>
                <w:rFonts w:ascii="Footlight MT Light" w:eastAsia="Gentium Basic" w:hAnsi="Footlight MT Light" w:cs="Gentium Basic"/>
              </w:rPr>
            </w:pPr>
          </w:p>
        </w:tc>
      </w:tr>
      <w:tr w:rsidR="002A7E4F" w:rsidRPr="002A2D13" w14:paraId="34B74028" w14:textId="77777777">
        <w:trPr>
          <w:trHeight w:val="240"/>
        </w:trPr>
        <w:tc>
          <w:tcPr>
            <w:tcW w:w="557" w:type="dxa"/>
            <w:tcBorders>
              <w:top w:val="single" w:sz="5" w:space="0" w:color="000000"/>
              <w:left w:val="single" w:sz="5" w:space="0" w:color="000000"/>
              <w:bottom w:val="single" w:sz="5" w:space="0" w:color="000000"/>
              <w:right w:val="single" w:sz="5" w:space="0" w:color="000000"/>
            </w:tcBorders>
          </w:tcPr>
          <w:p w14:paraId="27CB5A1D" w14:textId="77777777" w:rsidR="006407E4" w:rsidRPr="002A2D13" w:rsidRDefault="006407E4" w:rsidP="002A2D13">
            <w:pPr>
              <w:rPr>
                <w:rFonts w:ascii="Footlight MT Light" w:eastAsia="Gentium Basic" w:hAnsi="Footlight MT Light" w:cs="Gentium Basic"/>
              </w:rPr>
            </w:pPr>
          </w:p>
        </w:tc>
        <w:tc>
          <w:tcPr>
            <w:tcW w:w="2027" w:type="dxa"/>
            <w:tcBorders>
              <w:top w:val="single" w:sz="5" w:space="0" w:color="000000"/>
              <w:left w:val="single" w:sz="5" w:space="0" w:color="000000"/>
              <w:bottom w:val="single" w:sz="5" w:space="0" w:color="000000"/>
              <w:right w:val="single" w:sz="5" w:space="0" w:color="000000"/>
            </w:tcBorders>
          </w:tcPr>
          <w:p w14:paraId="3F4CD577" w14:textId="77777777" w:rsidR="006407E4" w:rsidRPr="002A2D13" w:rsidRDefault="006407E4" w:rsidP="002A2D13">
            <w:pPr>
              <w:rPr>
                <w:rFonts w:ascii="Footlight MT Light" w:eastAsia="Gentium Basic" w:hAnsi="Footlight MT Light" w:cs="Gentium Basic"/>
              </w:rPr>
            </w:pPr>
          </w:p>
        </w:tc>
        <w:tc>
          <w:tcPr>
            <w:tcW w:w="1388" w:type="dxa"/>
            <w:tcBorders>
              <w:top w:val="single" w:sz="5" w:space="0" w:color="000000"/>
              <w:left w:val="single" w:sz="5" w:space="0" w:color="000000"/>
              <w:bottom w:val="single" w:sz="5" w:space="0" w:color="000000"/>
              <w:right w:val="single" w:sz="5" w:space="0" w:color="000000"/>
            </w:tcBorders>
          </w:tcPr>
          <w:p w14:paraId="01A60249" w14:textId="77777777" w:rsidR="006407E4" w:rsidRPr="002A2D13" w:rsidRDefault="006407E4" w:rsidP="002A2D13">
            <w:pPr>
              <w:rPr>
                <w:rFonts w:ascii="Footlight MT Light" w:eastAsia="Gentium Basic" w:hAnsi="Footlight MT Light" w:cs="Gentium Basic"/>
              </w:rPr>
            </w:pPr>
          </w:p>
        </w:tc>
        <w:tc>
          <w:tcPr>
            <w:tcW w:w="1172" w:type="dxa"/>
            <w:tcBorders>
              <w:top w:val="single" w:sz="5" w:space="0" w:color="000000"/>
              <w:left w:val="single" w:sz="5" w:space="0" w:color="000000"/>
              <w:bottom w:val="single" w:sz="5" w:space="0" w:color="000000"/>
              <w:right w:val="single" w:sz="5" w:space="0" w:color="000000"/>
            </w:tcBorders>
          </w:tcPr>
          <w:p w14:paraId="58B26C01" w14:textId="77777777" w:rsidR="006407E4" w:rsidRPr="002A2D13" w:rsidRDefault="006407E4" w:rsidP="002A2D13">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4FE65920" w14:textId="77777777" w:rsidR="006407E4" w:rsidRPr="002A2D13" w:rsidRDefault="006407E4" w:rsidP="002A2D13">
            <w:pPr>
              <w:rPr>
                <w:rFonts w:ascii="Footlight MT Light" w:eastAsia="Gentium Basic" w:hAnsi="Footlight MT Light" w:cs="Gentium Basic"/>
              </w:rPr>
            </w:pPr>
          </w:p>
        </w:tc>
        <w:tc>
          <w:tcPr>
            <w:tcW w:w="1104" w:type="dxa"/>
            <w:tcBorders>
              <w:top w:val="single" w:sz="5" w:space="0" w:color="000000"/>
              <w:left w:val="single" w:sz="5" w:space="0" w:color="000000"/>
              <w:bottom w:val="single" w:sz="5" w:space="0" w:color="000000"/>
              <w:right w:val="single" w:sz="5" w:space="0" w:color="000000"/>
            </w:tcBorders>
          </w:tcPr>
          <w:p w14:paraId="52F6021B" w14:textId="77777777" w:rsidR="006407E4" w:rsidRPr="002A2D13" w:rsidRDefault="006407E4" w:rsidP="002A2D13">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42BBABB6" w14:textId="77777777" w:rsidR="006407E4" w:rsidRPr="002A2D13" w:rsidRDefault="006407E4" w:rsidP="002A2D13">
            <w:pPr>
              <w:rPr>
                <w:rFonts w:ascii="Footlight MT Light" w:eastAsia="Gentium Basic" w:hAnsi="Footlight MT Light" w:cs="Gentium Basic"/>
              </w:rPr>
            </w:pPr>
          </w:p>
        </w:tc>
      </w:tr>
      <w:tr w:rsidR="002A7E4F" w:rsidRPr="002A2D13" w14:paraId="0EC9B42E" w14:textId="77777777">
        <w:trPr>
          <w:trHeight w:val="240"/>
        </w:trPr>
        <w:tc>
          <w:tcPr>
            <w:tcW w:w="557" w:type="dxa"/>
            <w:tcBorders>
              <w:top w:val="single" w:sz="5" w:space="0" w:color="000000"/>
              <w:left w:val="single" w:sz="5" w:space="0" w:color="000000"/>
              <w:bottom w:val="single" w:sz="5" w:space="0" w:color="000000"/>
              <w:right w:val="single" w:sz="5" w:space="0" w:color="000000"/>
            </w:tcBorders>
          </w:tcPr>
          <w:p w14:paraId="75250C9B" w14:textId="77777777" w:rsidR="006407E4" w:rsidRPr="002A2D13" w:rsidRDefault="006407E4" w:rsidP="002A2D13">
            <w:pPr>
              <w:rPr>
                <w:rFonts w:ascii="Footlight MT Light" w:eastAsia="Gentium Basic" w:hAnsi="Footlight MT Light" w:cs="Gentium Basic"/>
              </w:rPr>
            </w:pPr>
          </w:p>
        </w:tc>
        <w:tc>
          <w:tcPr>
            <w:tcW w:w="2027" w:type="dxa"/>
            <w:tcBorders>
              <w:top w:val="single" w:sz="5" w:space="0" w:color="000000"/>
              <w:left w:val="single" w:sz="5" w:space="0" w:color="000000"/>
              <w:bottom w:val="single" w:sz="5" w:space="0" w:color="000000"/>
              <w:right w:val="single" w:sz="5" w:space="0" w:color="000000"/>
            </w:tcBorders>
          </w:tcPr>
          <w:p w14:paraId="29617A7D" w14:textId="77777777" w:rsidR="006407E4" w:rsidRPr="002A2D13" w:rsidRDefault="006407E4" w:rsidP="002A2D13">
            <w:pPr>
              <w:rPr>
                <w:rFonts w:ascii="Footlight MT Light" w:eastAsia="Gentium Basic" w:hAnsi="Footlight MT Light" w:cs="Gentium Basic"/>
              </w:rPr>
            </w:pPr>
          </w:p>
        </w:tc>
        <w:tc>
          <w:tcPr>
            <w:tcW w:w="1388" w:type="dxa"/>
            <w:tcBorders>
              <w:top w:val="single" w:sz="5" w:space="0" w:color="000000"/>
              <w:left w:val="single" w:sz="5" w:space="0" w:color="000000"/>
              <w:bottom w:val="single" w:sz="5" w:space="0" w:color="000000"/>
              <w:right w:val="single" w:sz="5" w:space="0" w:color="000000"/>
            </w:tcBorders>
          </w:tcPr>
          <w:p w14:paraId="1BA4E1B5" w14:textId="77777777" w:rsidR="006407E4" w:rsidRPr="002A2D13" w:rsidRDefault="006407E4" w:rsidP="002A2D13">
            <w:pPr>
              <w:rPr>
                <w:rFonts w:ascii="Footlight MT Light" w:eastAsia="Gentium Basic" w:hAnsi="Footlight MT Light" w:cs="Gentium Basic"/>
              </w:rPr>
            </w:pPr>
          </w:p>
        </w:tc>
        <w:tc>
          <w:tcPr>
            <w:tcW w:w="1172" w:type="dxa"/>
            <w:tcBorders>
              <w:top w:val="single" w:sz="5" w:space="0" w:color="000000"/>
              <w:left w:val="single" w:sz="5" w:space="0" w:color="000000"/>
              <w:bottom w:val="single" w:sz="5" w:space="0" w:color="000000"/>
              <w:right w:val="single" w:sz="5" w:space="0" w:color="000000"/>
            </w:tcBorders>
          </w:tcPr>
          <w:p w14:paraId="1F739D7F" w14:textId="77777777" w:rsidR="006407E4" w:rsidRPr="002A2D13" w:rsidRDefault="006407E4" w:rsidP="002A2D13">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316DC237" w14:textId="77777777" w:rsidR="006407E4" w:rsidRPr="002A2D13" w:rsidRDefault="006407E4" w:rsidP="002A2D13">
            <w:pPr>
              <w:rPr>
                <w:rFonts w:ascii="Footlight MT Light" w:eastAsia="Gentium Basic" w:hAnsi="Footlight MT Light" w:cs="Gentium Basic"/>
              </w:rPr>
            </w:pPr>
          </w:p>
        </w:tc>
        <w:tc>
          <w:tcPr>
            <w:tcW w:w="1104" w:type="dxa"/>
            <w:tcBorders>
              <w:top w:val="single" w:sz="5" w:space="0" w:color="000000"/>
              <w:left w:val="single" w:sz="5" w:space="0" w:color="000000"/>
              <w:bottom w:val="single" w:sz="5" w:space="0" w:color="000000"/>
              <w:right w:val="single" w:sz="5" w:space="0" w:color="000000"/>
            </w:tcBorders>
          </w:tcPr>
          <w:p w14:paraId="5AC090D8" w14:textId="77777777" w:rsidR="006407E4" w:rsidRPr="002A2D13" w:rsidRDefault="006407E4" w:rsidP="002A2D13">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tcPr>
          <w:p w14:paraId="288198A5" w14:textId="77777777" w:rsidR="006407E4" w:rsidRPr="002A2D13" w:rsidRDefault="006407E4" w:rsidP="002A2D13">
            <w:pPr>
              <w:rPr>
                <w:rFonts w:ascii="Footlight MT Light" w:eastAsia="Gentium Basic" w:hAnsi="Footlight MT Light" w:cs="Gentium Basic"/>
              </w:rPr>
            </w:pPr>
          </w:p>
        </w:tc>
      </w:tr>
      <w:tr w:rsidR="002A7E4F" w:rsidRPr="002A2D13" w14:paraId="592DE37C" w14:textId="77777777">
        <w:trPr>
          <w:trHeight w:val="241"/>
        </w:trPr>
        <w:tc>
          <w:tcPr>
            <w:tcW w:w="6330" w:type="dxa"/>
            <w:gridSpan w:val="5"/>
            <w:tcBorders>
              <w:top w:val="single" w:sz="5" w:space="0" w:color="000000"/>
              <w:left w:val="single" w:sz="5" w:space="0" w:color="000000"/>
              <w:bottom w:val="single" w:sz="5" w:space="0" w:color="000000"/>
              <w:right w:val="single" w:sz="5" w:space="0" w:color="000000"/>
            </w:tcBorders>
          </w:tcPr>
          <w:p w14:paraId="6B121210" w14:textId="77777777" w:rsidR="006407E4" w:rsidRPr="002A2D13" w:rsidRDefault="004D30FB" w:rsidP="002A2D13">
            <w:pPr>
              <w:widowControl w:val="0"/>
              <w:pBdr>
                <w:top w:val="nil"/>
                <w:left w:val="nil"/>
                <w:bottom w:val="nil"/>
                <w:right w:val="nil"/>
                <w:between w:val="nil"/>
              </w:pBdr>
              <w:spacing w:line="220" w:lineRule="auto"/>
              <w:ind w:left="104"/>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TOTAL HARGA</w:t>
            </w:r>
          </w:p>
        </w:tc>
        <w:tc>
          <w:tcPr>
            <w:tcW w:w="1104" w:type="dxa"/>
            <w:tcBorders>
              <w:top w:val="single" w:sz="5" w:space="0" w:color="000000"/>
              <w:left w:val="single" w:sz="5" w:space="0" w:color="000000"/>
              <w:bottom w:val="single" w:sz="5" w:space="0" w:color="000000"/>
              <w:right w:val="single" w:sz="5" w:space="0" w:color="000000"/>
            </w:tcBorders>
          </w:tcPr>
          <w:p w14:paraId="2F4BE959" w14:textId="77777777" w:rsidR="006407E4" w:rsidRPr="002A2D13" w:rsidRDefault="006407E4" w:rsidP="002A2D13">
            <w:pPr>
              <w:rPr>
                <w:rFonts w:ascii="Footlight MT Light" w:eastAsia="Gentium Basic" w:hAnsi="Footlight MT Light" w:cs="Gentium Basic"/>
              </w:rPr>
            </w:pPr>
          </w:p>
        </w:tc>
        <w:tc>
          <w:tcPr>
            <w:tcW w:w="1186" w:type="dxa"/>
            <w:tcBorders>
              <w:top w:val="single" w:sz="5" w:space="0" w:color="000000"/>
              <w:left w:val="single" w:sz="5" w:space="0" w:color="000000"/>
              <w:bottom w:val="single" w:sz="5" w:space="0" w:color="000000"/>
              <w:right w:val="single" w:sz="5" w:space="0" w:color="000000"/>
            </w:tcBorders>
            <w:shd w:val="clear" w:color="auto" w:fill="000000"/>
          </w:tcPr>
          <w:p w14:paraId="0E43C6CA" w14:textId="77777777" w:rsidR="006407E4" w:rsidRPr="002A2D13" w:rsidRDefault="006407E4" w:rsidP="002A2D13">
            <w:pPr>
              <w:rPr>
                <w:rFonts w:ascii="Footlight MT Light" w:eastAsia="Gentium Basic" w:hAnsi="Footlight MT Light" w:cs="Gentium Basic"/>
              </w:rPr>
            </w:pPr>
          </w:p>
        </w:tc>
      </w:tr>
    </w:tbl>
    <w:p w14:paraId="507CFD6A" w14:textId="77777777" w:rsidR="006407E4" w:rsidRPr="002A2D13" w:rsidRDefault="006407E4" w:rsidP="002A2D13">
      <w:pPr>
        <w:spacing w:line="200" w:lineRule="auto"/>
        <w:rPr>
          <w:rFonts w:ascii="Footlight MT Light" w:eastAsia="Gentium Basic" w:hAnsi="Footlight MT Light" w:cs="Gentium Basic"/>
          <w:sz w:val="20"/>
          <w:szCs w:val="20"/>
        </w:rPr>
      </w:pPr>
    </w:p>
    <w:p w14:paraId="66129E87" w14:textId="77777777" w:rsidR="006407E4" w:rsidRPr="002A2D13" w:rsidRDefault="006407E4" w:rsidP="002A2D13">
      <w:pPr>
        <w:spacing w:line="200" w:lineRule="auto"/>
        <w:rPr>
          <w:rFonts w:ascii="Footlight MT Light" w:eastAsia="Gentium Basic" w:hAnsi="Footlight MT Light" w:cs="Gentium Basic"/>
          <w:sz w:val="20"/>
          <w:szCs w:val="20"/>
        </w:rPr>
      </w:pPr>
    </w:p>
    <w:p w14:paraId="735884C5" w14:textId="77777777" w:rsidR="006407E4" w:rsidRPr="002A2D13" w:rsidRDefault="006407E4" w:rsidP="002A2D13">
      <w:pPr>
        <w:spacing w:line="200" w:lineRule="auto"/>
        <w:rPr>
          <w:rFonts w:ascii="Footlight MT Light" w:eastAsia="Gentium Basic" w:hAnsi="Footlight MT Light" w:cs="Gentium Basic"/>
          <w:sz w:val="20"/>
          <w:szCs w:val="20"/>
        </w:rPr>
      </w:pPr>
    </w:p>
    <w:p w14:paraId="25EA70B4" w14:textId="77777777" w:rsidR="006407E4" w:rsidRPr="002A2D13" w:rsidRDefault="006407E4" w:rsidP="002A2D13">
      <w:pPr>
        <w:rPr>
          <w:rFonts w:ascii="Footlight MT Light" w:hAnsi="Footlight MT Light"/>
        </w:rPr>
      </w:pPr>
    </w:p>
    <w:p w14:paraId="2DF27C0A" w14:textId="77777777" w:rsidR="006407E4" w:rsidRPr="002A2D13" w:rsidRDefault="006407E4" w:rsidP="002A2D13">
      <w:pPr>
        <w:rPr>
          <w:rFonts w:ascii="Footlight MT Light" w:hAnsi="Footlight MT Light"/>
        </w:rPr>
      </w:pPr>
    </w:p>
    <w:p w14:paraId="4A8D4C85" w14:textId="77777777" w:rsidR="006407E4" w:rsidRPr="002A2D13" w:rsidRDefault="006407E4" w:rsidP="002A2D13">
      <w:pPr>
        <w:rPr>
          <w:rFonts w:ascii="Footlight MT Light" w:hAnsi="Footlight MT Light"/>
        </w:rPr>
      </w:pPr>
    </w:p>
    <w:p w14:paraId="29BD6FB2" w14:textId="77777777" w:rsidR="006407E4" w:rsidRPr="002A2D13" w:rsidRDefault="006407E4" w:rsidP="002A2D13">
      <w:pPr>
        <w:rPr>
          <w:rFonts w:ascii="Footlight MT Light" w:hAnsi="Footlight MT Light"/>
        </w:rPr>
      </w:pPr>
    </w:p>
    <w:p w14:paraId="6372D049" w14:textId="77777777" w:rsidR="006407E4" w:rsidRPr="002A2D13" w:rsidRDefault="006407E4" w:rsidP="002A2D13">
      <w:pPr>
        <w:rPr>
          <w:rFonts w:ascii="Footlight MT Light" w:hAnsi="Footlight MT Light"/>
        </w:rPr>
      </w:pPr>
    </w:p>
    <w:p w14:paraId="46AD6B71" w14:textId="77777777" w:rsidR="006407E4" w:rsidRPr="002A2D13" w:rsidRDefault="006407E4" w:rsidP="002A2D13">
      <w:pPr>
        <w:rPr>
          <w:rFonts w:ascii="Footlight MT Light" w:hAnsi="Footlight MT Light"/>
        </w:rPr>
      </w:pPr>
    </w:p>
    <w:p w14:paraId="05FFAF9C" w14:textId="77777777" w:rsidR="006407E4" w:rsidRPr="002A2D13" w:rsidRDefault="004D30FB" w:rsidP="002A2D13">
      <w:pPr>
        <w:rPr>
          <w:rFonts w:ascii="Footlight MT Light" w:eastAsia="Gentium Basic" w:hAnsi="Footlight MT Light" w:cs="Gentium Basic"/>
          <w:b/>
        </w:rPr>
        <w:sectPr w:rsidR="006407E4" w:rsidRPr="002A2D13" w:rsidSect="003B3D29">
          <w:pgSz w:w="12240" w:h="20160"/>
          <w:pgMar w:top="2268" w:right="1197" w:bottom="1701" w:left="2268" w:header="737" w:footer="737" w:gutter="0"/>
          <w:pgNumType w:fmt="numberInDash"/>
          <w:cols w:space="720"/>
        </w:sectPr>
      </w:pPr>
      <w:bookmarkStart w:id="131" w:name="_heading=h.1d96cc0" w:colFirst="0" w:colLast="0"/>
      <w:bookmarkEnd w:id="131"/>
      <w:r w:rsidRPr="002A2D13">
        <w:rPr>
          <w:rFonts w:ascii="Footlight MT Light" w:hAnsi="Footlight MT Light"/>
        </w:rPr>
        <w:br w:type="page"/>
      </w:r>
    </w:p>
    <w:p w14:paraId="3D00BA2E" w14:textId="77777777" w:rsidR="006407E4" w:rsidRPr="002A2D13" w:rsidRDefault="004D30FB" w:rsidP="002A2D13">
      <w:pPr>
        <w:pStyle w:val="Heading1"/>
        <w:rPr>
          <w:rFonts w:ascii="Footlight MT Light" w:eastAsia="Gentium Basic" w:hAnsi="Footlight MT Light" w:cs="Gentium Basic"/>
          <w:sz w:val="28"/>
          <w:szCs w:val="28"/>
        </w:rPr>
      </w:pPr>
      <w:bookmarkStart w:id="132" w:name="_Toc69896499"/>
      <w:r w:rsidRPr="002A2D13">
        <w:rPr>
          <w:rFonts w:ascii="Footlight MT Light" w:eastAsia="Gentium Basic" w:hAnsi="Footlight MT Light" w:cs="Gentium Basic"/>
          <w:sz w:val="28"/>
          <w:szCs w:val="28"/>
        </w:rPr>
        <w:lastRenderedPageBreak/>
        <w:t>BAB VI. RANCANGAN KONTRAK</w:t>
      </w:r>
      <w:bookmarkEnd w:id="132"/>
      <w:r w:rsidRPr="002A2D13">
        <w:rPr>
          <w:rFonts w:ascii="Footlight MT Light" w:eastAsia="Gentium Basic" w:hAnsi="Footlight MT Light" w:cs="Gentium Basic"/>
          <w:sz w:val="28"/>
          <w:szCs w:val="28"/>
        </w:rPr>
        <w:t xml:space="preserve"> </w:t>
      </w:r>
    </w:p>
    <w:p w14:paraId="5FF34DA0" w14:textId="77777777" w:rsidR="006407E4" w:rsidRPr="002A2D13" w:rsidRDefault="006407E4" w:rsidP="002A2D13">
      <w:pPr>
        <w:pBdr>
          <w:bottom w:val="single" w:sz="4" w:space="1" w:color="000000"/>
        </w:pBdr>
        <w:jc w:val="center"/>
        <w:rPr>
          <w:rFonts w:ascii="Footlight MT Light" w:eastAsia="Gentium Basic" w:hAnsi="Footlight MT Light" w:cs="Gentium Basic"/>
        </w:rPr>
      </w:pPr>
    </w:p>
    <w:p w14:paraId="13F5E7F1" w14:textId="77777777" w:rsidR="006407E4" w:rsidRPr="002A2D13" w:rsidRDefault="006407E4" w:rsidP="002A2D13">
      <w:pPr>
        <w:rPr>
          <w:rFonts w:ascii="Footlight MT Light" w:eastAsia="Gentium Basic" w:hAnsi="Footlight MT Light" w:cs="Gentium Basic"/>
        </w:rPr>
      </w:pPr>
    </w:p>
    <w:p w14:paraId="5BCFC2D8" w14:textId="77777777" w:rsidR="006407E4" w:rsidRPr="002A2D13" w:rsidRDefault="004D30FB" w:rsidP="002A2D13">
      <w:pPr>
        <w:pStyle w:val="Heading1"/>
        <w:numPr>
          <w:ilvl w:val="3"/>
          <w:numId w:val="158"/>
        </w:numPr>
        <w:ind w:left="360" w:hanging="360"/>
        <w:jc w:val="left"/>
        <w:rPr>
          <w:rFonts w:ascii="Footlight MT Light" w:eastAsia="Gentium Basic" w:hAnsi="Footlight MT Light" w:cs="Gentium Basic"/>
          <w:b w:val="0"/>
          <w:sz w:val="28"/>
          <w:szCs w:val="28"/>
        </w:rPr>
      </w:pPr>
      <w:bookmarkStart w:id="133" w:name="_Toc69896500"/>
      <w:r w:rsidRPr="002A2D13">
        <w:rPr>
          <w:rFonts w:ascii="Footlight MT Light" w:eastAsia="Gentium Basic" w:hAnsi="Footlight MT Light" w:cs="Gentium Basic"/>
          <w:sz w:val="28"/>
          <w:szCs w:val="28"/>
        </w:rPr>
        <w:t>SURAT PERJANJIAN</w:t>
      </w:r>
      <w:bookmarkEnd w:id="133"/>
    </w:p>
    <w:p w14:paraId="4C72BE72" w14:textId="77777777" w:rsidR="006407E4" w:rsidRPr="002A2D13" w:rsidRDefault="004D30FB" w:rsidP="002A2D13">
      <w:pPr>
        <w:ind w:left="432"/>
        <w:jc w:val="both"/>
        <w:rPr>
          <w:rFonts w:ascii="Footlight MT Light" w:eastAsia="Gentium Basic" w:hAnsi="Footlight MT Light" w:cs="Gentium Basic"/>
          <w:b/>
          <w:sz w:val="28"/>
          <w:szCs w:val="28"/>
        </w:rPr>
      </w:pPr>
      <w:r w:rsidRPr="002A2D13">
        <w:rPr>
          <w:rFonts w:ascii="Footlight MT Light" w:hAnsi="Footlight MT Light"/>
          <w:noProof/>
          <w:lang w:eastAsia="id-ID"/>
        </w:rPr>
        <mc:AlternateContent>
          <mc:Choice Requires="wps">
            <w:drawing>
              <wp:anchor distT="0" distB="0" distL="114300" distR="114300" simplePos="0" relativeHeight="251673600" behindDoc="0" locked="0" layoutInCell="1" hidden="0" allowOverlap="1" wp14:anchorId="5129694A" wp14:editId="3CB926CE">
                <wp:simplePos x="0" y="0"/>
                <wp:positionH relativeFrom="column">
                  <wp:posOffset>3441700</wp:posOffset>
                </wp:positionH>
                <wp:positionV relativeFrom="paragraph">
                  <wp:posOffset>38100</wp:posOffset>
                </wp:positionV>
                <wp:extent cx="2276475" cy="228600"/>
                <wp:effectExtent l="0" t="0" r="0" b="0"/>
                <wp:wrapNone/>
                <wp:docPr id="325" name="Rectangle 325"/>
                <wp:cNvGraphicFramePr/>
                <a:graphic xmlns:a="http://schemas.openxmlformats.org/drawingml/2006/main">
                  <a:graphicData uri="http://schemas.microsoft.com/office/word/2010/wordprocessingShape">
                    <wps:wsp>
                      <wps:cNvSpPr/>
                      <wps:spPr>
                        <a:xfrm>
                          <a:off x="4212525" y="3670463"/>
                          <a:ext cx="2266950"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AB4AA9" w14:textId="77777777" w:rsidR="00106358" w:rsidRDefault="00106358">
                            <w:pPr>
                              <w:jc w:val="center"/>
                              <w:textDirection w:val="btLr"/>
                            </w:pPr>
                            <w:r>
                              <w:rPr>
                                <w:b/>
                                <w:color w:val="000000"/>
                                <w:sz w:val="18"/>
                              </w:rPr>
                              <w:t xml:space="preserve">CONTOH 1 - PENYEDIA TUNGGAL </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29694A" id="Rectangle 325" o:spid="_x0000_s1041" style="position:absolute;left:0;text-align:left;margin-left:271pt;margin-top:3pt;width:179.25pt;height:1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">
                <v:stroke startarrowwidth="narrow" startarrowlength="short" endarrowwidth="narrow" endarrowlength="short"/>
                <v:textbox inset="2.53958mm,1.2694mm,2.53958mm,1.2694mm">
                  <w:txbxContent>
                    <w:p w14:paraId="46AB4AA9" w14:textId="77777777" w:rsidR="00106358" w:rsidRDefault="00106358">
                      <w:pPr>
                        <w:jc w:val="center"/>
                        <w:textDirection w:val="btLr"/>
                      </w:pPr>
                      <w:r>
                        <w:rPr>
                          <w:b/>
                          <w:color w:val="000000"/>
                          <w:sz w:val="18"/>
                        </w:rPr>
                        <w:t xml:space="preserve">CONTOH 1 - PENYEDIA TUNGGAL </w:t>
                      </w:r>
                    </w:p>
                  </w:txbxContent>
                </v:textbox>
              </v:rect>
            </w:pict>
          </mc:Fallback>
        </mc:AlternateContent>
      </w:r>
    </w:p>
    <w:p w14:paraId="6900FD6B" w14:textId="77777777" w:rsidR="006407E4" w:rsidRPr="002A2D13" w:rsidRDefault="006407E4" w:rsidP="002A2D13">
      <w:pPr>
        <w:ind w:left="432"/>
        <w:jc w:val="both"/>
        <w:rPr>
          <w:rFonts w:ascii="Footlight MT Light" w:eastAsia="Gentium Basic" w:hAnsi="Footlight MT Light" w:cs="Gentium Basic"/>
          <w:b/>
          <w:sz w:val="28"/>
          <w:szCs w:val="28"/>
        </w:rPr>
      </w:pPr>
    </w:p>
    <w:p w14:paraId="6606E230" w14:textId="77777777" w:rsidR="006407E4" w:rsidRPr="002A2D13" w:rsidRDefault="006407E4" w:rsidP="002A2D13">
      <w:pPr>
        <w:ind w:left="432"/>
        <w:jc w:val="both"/>
        <w:rPr>
          <w:rFonts w:ascii="Footlight MT Light" w:eastAsia="Gentium Basic" w:hAnsi="Footlight MT Light" w:cs="Gentium Basic"/>
          <w:b/>
          <w:sz w:val="28"/>
          <w:szCs w:val="28"/>
        </w:rPr>
      </w:pPr>
    </w:p>
    <w:p w14:paraId="31202FFE" w14:textId="77777777" w:rsidR="006407E4" w:rsidRPr="002A2D13" w:rsidRDefault="004D30FB" w:rsidP="002A2D13">
      <w:pPr>
        <w:pBdr>
          <w:top w:val="nil"/>
          <w:left w:val="nil"/>
          <w:bottom w:val="nil"/>
          <w:right w:val="nil"/>
          <w:between w:val="nil"/>
        </w:pBdr>
        <w:spacing w:after="60"/>
        <w:jc w:val="center"/>
        <w:rPr>
          <w:rFonts w:ascii="Footlight MT Light" w:eastAsia="Gentium Basic" w:hAnsi="Footlight MT Light" w:cs="Gentium Basic"/>
        </w:rPr>
      </w:pPr>
      <w:bookmarkStart w:id="134" w:name="_heading=h.rjefff" w:colFirst="0" w:colLast="0"/>
      <w:bookmarkEnd w:id="134"/>
      <w:r w:rsidRPr="002A2D13">
        <w:rPr>
          <w:rFonts w:ascii="Footlight MT Light" w:eastAsia="Gentium Basic" w:hAnsi="Footlight MT Light" w:cs="Gentium Basic"/>
        </w:rPr>
        <w:t>SURAT PERJANJIAN</w:t>
      </w:r>
    </w:p>
    <w:p w14:paraId="3ADDF3F9" w14:textId="77777777" w:rsidR="006407E4" w:rsidRPr="002A2D13" w:rsidRDefault="004D30FB" w:rsidP="002A2D13">
      <w:pPr>
        <w:pBdr>
          <w:top w:val="nil"/>
          <w:left w:val="nil"/>
          <w:bottom w:val="nil"/>
          <w:right w:val="nil"/>
          <w:between w:val="nil"/>
        </w:pBdr>
        <w:spacing w:after="60"/>
        <w:jc w:val="center"/>
        <w:rPr>
          <w:rFonts w:ascii="Footlight MT Light" w:eastAsia="Gentium Basic" w:hAnsi="Footlight MT Light" w:cs="Gentium Basic"/>
        </w:rPr>
      </w:pPr>
      <w:r w:rsidRPr="002A2D13">
        <w:rPr>
          <w:rFonts w:ascii="Footlight MT Light" w:eastAsia="Gentium Basic" w:hAnsi="Footlight MT Light" w:cs="Gentium Basic"/>
        </w:rPr>
        <w:t>Kontrak Gabungan Lumsum dan Harga Satuan</w:t>
      </w:r>
    </w:p>
    <w:p w14:paraId="6FE562FB"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b/>
        </w:rPr>
      </w:pPr>
    </w:p>
    <w:p w14:paraId="4E133AFB" w14:textId="77777777" w:rsidR="006407E4" w:rsidRPr="002A2D13" w:rsidRDefault="004D30FB" w:rsidP="002A2D13">
      <w:pPr>
        <w:pBdr>
          <w:top w:val="nil"/>
          <w:left w:val="nil"/>
          <w:bottom w:val="nil"/>
          <w:right w:val="nil"/>
          <w:between w:val="nil"/>
        </w:pBdr>
        <w:spacing w:after="60"/>
        <w:jc w:val="center"/>
        <w:rPr>
          <w:rFonts w:ascii="Footlight MT Light" w:eastAsia="Gentium Basic" w:hAnsi="Footlight MT Light" w:cs="Gentium Basic"/>
        </w:rPr>
      </w:pPr>
      <w:r w:rsidRPr="002A2D13">
        <w:rPr>
          <w:rFonts w:ascii="Footlight MT Light" w:eastAsia="Gentium Basic" w:hAnsi="Footlight MT Light" w:cs="Gentium Basic"/>
        </w:rPr>
        <w:t>Paket Pekerjaan Konstruksi</w:t>
      </w:r>
    </w:p>
    <w:p w14:paraId="52CA9C81" w14:textId="77777777" w:rsidR="006407E4" w:rsidRPr="002A2D13" w:rsidRDefault="004D30FB" w:rsidP="002A2D13">
      <w:pPr>
        <w:pBdr>
          <w:top w:val="nil"/>
          <w:left w:val="nil"/>
          <w:bottom w:val="nil"/>
          <w:right w:val="nil"/>
          <w:between w:val="nil"/>
        </w:pBdr>
        <w:spacing w:after="60"/>
        <w:jc w:val="center"/>
        <w:rPr>
          <w:rFonts w:ascii="Footlight MT Light" w:eastAsia="Gentium Basic" w:hAnsi="Footlight MT Light" w:cs="Gentium Basic"/>
          <w:i/>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[diisi nama paket pekerjaan]</w:t>
      </w:r>
    </w:p>
    <w:p w14:paraId="41E2DB3A" w14:textId="77777777" w:rsidR="006407E4" w:rsidRPr="002A2D13" w:rsidRDefault="004D30FB" w:rsidP="002A2D13">
      <w:pPr>
        <w:pBdr>
          <w:top w:val="nil"/>
          <w:left w:val="nil"/>
          <w:bottom w:val="nil"/>
          <w:right w:val="nil"/>
          <w:between w:val="nil"/>
        </w:pBdr>
        <w:spacing w:after="60"/>
        <w:jc w:val="center"/>
        <w:rPr>
          <w:rFonts w:ascii="Footlight MT Light" w:eastAsia="Gentium Basic" w:hAnsi="Footlight MT Light" w:cs="Gentium Basic"/>
          <w:i/>
        </w:rPr>
      </w:pPr>
      <w:r w:rsidRPr="002A2D13">
        <w:rPr>
          <w:rFonts w:ascii="Footlight MT Light" w:eastAsia="Gentium Basic" w:hAnsi="Footlight MT Light" w:cs="Gentium Basic"/>
        </w:rPr>
        <w:t xml:space="preserve">Nomor : ........................ </w:t>
      </w:r>
      <w:r w:rsidRPr="002A2D13">
        <w:rPr>
          <w:rFonts w:ascii="Footlight MT Light" w:eastAsia="Gentium Basic" w:hAnsi="Footlight MT Light" w:cs="Gentium Basic"/>
          <w:i/>
        </w:rPr>
        <w:t>[diisi nomor Kontrak]</w:t>
      </w:r>
    </w:p>
    <w:p w14:paraId="37011C28"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40A20D70"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SURAT PERJANJIAN ini berikut semua lampirannya adalah Kontrak Kerja Konstruksi Gabungan Lumsum dan Harga Satuan, yang selanjutnya disebut “</w:t>
      </w:r>
      <w:r w:rsidRPr="002A2D13">
        <w:rPr>
          <w:rFonts w:ascii="Footlight MT Light" w:eastAsia="Gentium Basic" w:hAnsi="Footlight MT Light" w:cs="Gentium Basic"/>
          <w:b/>
        </w:rPr>
        <w:t>Kontrak</w:t>
      </w:r>
      <w:r w:rsidRPr="002A2D13">
        <w:rPr>
          <w:rFonts w:ascii="Footlight MT Light" w:eastAsia="Gentium Basic" w:hAnsi="Footlight MT Light" w:cs="Gentium Basic"/>
        </w:rPr>
        <w:t xml:space="preserve">” dibuat dan ditandatangani di ........... pada hari .......... tanggal ….... bulan ................. tahun .............. </w:t>
      </w:r>
      <w:r w:rsidRPr="002A2D13">
        <w:rPr>
          <w:rFonts w:ascii="Footlight MT Light" w:eastAsia="Gentium Basic" w:hAnsi="Footlight MT Light" w:cs="Gentium Basic"/>
          <w:i/>
        </w:rPr>
        <w:t>[tanggal, bulan dan tahun diisi dengan huruf]</w:t>
      </w:r>
      <w:r w:rsidRPr="002A2D13">
        <w:rPr>
          <w:rFonts w:ascii="Footlight MT Light" w:eastAsia="Gentium Basic" w:hAnsi="Footlight MT Light" w:cs="Gentium Basic"/>
        </w:rPr>
        <w:t xml:space="preserve">, berdasarkan Surat Penetapan Pemenang Nomor.…… tanggal ……., Surat Penunjukan Penyedia Barang/Jasa (SPPBJ) Nomor ……. tanggal ……., </w:t>
      </w:r>
      <w:r w:rsidRPr="002A2D13">
        <w:rPr>
          <w:rFonts w:ascii="Footlight MT Light" w:eastAsia="Gentium Basic" w:hAnsi="Footlight MT Light" w:cs="Gentium Basic"/>
          <w:i/>
        </w:rPr>
        <w:t>[jika kontrak tahun jamak ditambahkan surat persetujuan pejabat yang berwenang, misal: “dan Surat Menteri Keuangan (untuk sumber dana APBN) Nomor ..... tanggal..... perihal .....”],</w:t>
      </w:r>
      <w:r w:rsidRPr="002A2D13">
        <w:rPr>
          <w:rFonts w:ascii="Footlight MT Light" w:eastAsia="Gentium Basic" w:hAnsi="Footlight MT Light" w:cs="Gentium Basic"/>
        </w:rPr>
        <w:t xml:space="preserve"> antara:  </w:t>
      </w:r>
    </w:p>
    <w:p w14:paraId="23EA528A"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tbl>
      <w:tblPr>
        <w:tblStyle w:val="aff6"/>
        <w:tblW w:w="8208" w:type="dxa"/>
        <w:tblLayout w:type="fixed"/>
        <w:tblLook w:val="0400" w:firstRow="0" w:lastRow="0" w:firstColumn="0" w:lastColumn="0" w:noHBand="0" w:noVBand="1"/>
      </w:tblPr>
      <w:tblGrid>
        <w:gridCol w:w="2718"/>
        <w:gridCol w:w="283"/>
        <w:gridCol w:w="5207"/>
      </w:tblGrid>
      <w:tr w:rsidR="002A7E4F" w:rsidRPr="002A2D13" w14:paraId="7E7A4480" w14:textId="77777777">
        <w:tc>
          <w:tcPr>
            <w:tcW w:w="2718" w:type="dxa"/>
          </w:tcPr>
          <w:p w14:paraId="6F6D2B3B"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Nama</w:t>
            </w:r>
          </w:p>
        </w:tc>
        <w:tc>
          <w:tcPr>
            <w:tcW w:w="283" w:type="dxa"/>
          </w:tcPr>
          <w:p w14:paraId="4A2071FD"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5207" w:type="dxa"/>
          </w:tcPr>
          <w:p w14:paraId="59C1E4FB"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[nama PA/KPA/PPK]</w:t>
            </w:r>
          </w:p>
        </w:tc>
      </w:tr>
      <w:tr w:rsidR="002A7E4F" w:rsidRPr="002A2D13" w14:paraId="37B83163" w14:textId="77777777">
        <w:tc>
          <w:tcPr>
            <w:tcW w:w="2718" w:type="dxa"/>
          </w:tcPr>
          <w:p w14:paraId="33A2E21B"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NIP</w:t>
            </w:r>
          </w:p>
        </w:tc>
        <w:tc>
          <w:tcPr>
            <w:tcW w:w="283" w:type="dxa"/>
          </w:tcPr>
          <w:p w14:paraId="0AC8E62D"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5207" w:type="dxa"/>
          </w:tcPr>
          <w:p w14:paraId="583300F2"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[NIP]</w:t>
            </w:r>
          </w:p>
        </w:tc>
      </w:tr>
      <w:tr w:rsidR="002A7E4F" w:rsidRPr="002A2D13" w14:paraId="2AD9AAF1" w14:textId="77777777">
        <w:tc>
          <w:tcPr>
            <w:tcW w:w="2718" w:type="dxa"/>
          </w:tcPr>
          <w:p w14:paraId="304B64E7"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Jabatan</w:t>
            </w:r>
          </w:p>
        </w:tc>
        <w:tc>
          <w:tcPr>
            <w:tcW w:w="283" w:type="dxa"/>
          </w:tcPr>
          <w:p w14:paraId="576AC5C3"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5207" w:type="dxa"/>
          </w:tcPr>
          <w:p w14:paraId="3631AD7F"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[sesuai SK Pengangkatan]</w:t>
            </w:r>
          </w:p>
        </w:tc>
      </w:tr>
      <w:tr w:rsidR="006407E4" w:rsidRPr="002A2D13" w14:paraId="781F61C7" w14:textId="77777777">
        <w:tc>
          <w:tcPr>
            <w:tcW w:w="2718" w:type="dxa"/>
          </w:tcPr>
          <w:p w14:paraId="7B7FB62A"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Berkedudukan di</w:t>
            </w:r>
          </w:p>
        </w:tc>
        <w:tc>
          <w:tcPr>
            <w:tcW w:w="283" w:type="dxa"/>
          </w:tcPr>
          <w:p w14:paraId="6D7C688F"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5207" w:type="dxa"/>
          </w:tcPr>
          <w:p w14:paraId="58C4272A"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[alamat Satuan Kerja]</w:t>
            </w:r>
          </w:p>
        </w:tc>
      </w:tr>
    </w:tbl>
    <w:p w14:paraId="66F7023B"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2D1D83DA" w14:textId="7A2B8B75"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yang bertindak untuk dan atas nama</w:t>
      </w:r>
      <w:r w:rsidR="003237DB"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w:t>
      </w:r>
      <w:r w:rsidR="003237DB" w:rsidRPr="002A2D13">
        <w:rPr>
          <w:rFonts w:ascii="Footlight MT Light" w:eastAsia="Gentium Basic" w:hAnsi="Footlight MT Light" w:cs="Gentium Basic"/>
          <w:lang w:val="en-US"/>
        </w:rPr>
        <w:t xml:space="preserve"> </w:t>
      </w:r>
      <w:r w:rsidR="003237DB" w:rsidRPr="002A2D13">
        <w:rPr>
          <w:rFonts w:ascii="Footlight MT Light" w:eastAsia="Gentium Basic" w:hAnsi="Footlight MT Light" w:cs="Gentium Basic"/>
          <w:i/>
          <w:lang w:val="en-US"/>
        </w:rPr>
        <w:t>[diisi nama K</w:t>
      </w:r>
      <w:r w:rsidR="004459AA" w:rsidRPr="002A2D13">
        <w:rPr>
          <w:rFonts w:ascii="Footlight MT Light" w:eastAsia="Gentium Basic" w:hAnsi="Footlight MT Light" w:cs="Gentium Basic"/>
          <w:i/>
          <w:lang w:val="en-US"/>
        </w:rPr>
        <w:t>ementerian</w:t>
      </w:r>
      <w:r w:rsidR="003237DB" w:rsidRPr="002A2D13">
        <w:rPr>
          <w:rFonts w:ascii="Footlight MT Light" w:eastAsia="Gentium Basic" w:hAnsi="Footlight MT Light" w:cs="Gentium Basic"/>
          <w:i/>
          <w:lang w:val="en-US"/>
        </w:rPr>
        <w:t>/L</w:t>
      </w:r>
      <w:r w:rsidR="004459AA" w:rsidRPr="002A2D13">
        <w:rPr>
          <w:rFonts w:ascii="Footlight MT Light" w:eastAsia="Gentium Basic" w:hAnsi="Footlight MT Light" w:cs="Gentium Basic"/>
          <w:i/>
          <w:lang w:val="en-US"/>
        </w:rPr>
        <w:t>embaga</w:t>
      </w:r>
      <w:r w:rsidR="003237DB" w:rsidRPr="002A2D13">
        <w:rPr>
          <w:rFonts w:ascii="Footlight MT Light" w:eastAsia="Gentium Basic" w:hAnsi="Footlight MT Light" w:cs="Gentium Basic"/>
          <w:i/>
          <w:lang w:val="en-US"/>
        </w:rPr>
        <w:t>/P</w:t>
      </w:r>
      <w:r w:rsidR="004459AA" w:rsidRPr="002A2D13">
        <w:rPr>
          <w:rFonts w:ascii="Footlight MT Light" w:eastAsia="Gentium Basic" w:hAnsi="Footlight MT Light" w:cs="Gentium Basic"/>
          <w:i/>
          <w:lang w:val="en-US"/>
        </w:rPr>
        <w:t xml:space="preserve">erangkat </w:t>
      </w:r>
      <w:r w:rsidR="003237DB" w:rsidRPr="002A2D13">
        <w:rPr>
          <w:rFonts w:ascii="Footlight MT Light" w:eastAsia="Gentium Basic" w:hAnsi="Footlight MT Light" w:cs="Gentium Basic"/>
          <w:i/>
          <w:lang w:val="en-US"/>
        </w:rPr>
        <w:t>D</w:t>
      </w:r>
      <w:r w:rsidR="004459AA" w:rsidRPr="002A2D13">
        <w:rPr>
          <w:rFonts w:ascii="Footlight MT Light" w:eastAsia="Gentium Basic" w:hAnsi="Footlight MT Light" w:cs="Gentium Basic"/>
          <w:i/>
          <w:lang w:val="en-US"/>
        </w:rPr>
        <w:t>aerah</w:t>
      </w:r>
      <w:r w:rsidR="003237DB" w:rsidRPr="002A2D13">
        <w:rPr>
          <w:rFonts w:ascii="Footlight MT Light" w:eastAsia="Gentium Basic" w:hAnsi="Footlight MT Light" w:cs="Gentium Basic"/>
          <w:i/>
          <w:lang w:val="en-US"/>
        </w:rPr>
        <w:t>]</w:t>
      </w:r>
      <w:r w:rsidRPr="002A2D13">
        <w:rPr>
          <w:rFonts w:ascii="Footlight MT Light" w:eastAsia="Gentium Basic" w:hAnsi="Footlight MT Light" w:cs="Gentium Basic"/>
        </w:rPr>
        <w:t xml:space="preserve"> berdasarkan Surat Keputusan ……. Nomor ……. tanggal ……. tentang ……. </w:t>
      </w:r>
      <w:r w:rsidRPr="002A2D13">
        <w:rPr>
          <w:rFonts w:ascii="Footlight MT Light" w:eastAsia="Gentium Basic" w:hAnsi="Footlight MT Light" w:cs="Gentium Basic"/>
          <w:i/>
        </w:rPr>
        <w:t xml:space="preserve">[SK pengangkatan PA/KPA/PPK] [jika ditandatangani oleh PPK ditambahkan surat tugas dari PA/KPA] </w:t>
      </w:r>
      <w:r w:rsidRPr="002A2D13">
        <w:rPr>
          <w:rFonts w:ascii="Footlight MT Light" w:eastAsia="Gentium Basic" w:hAnsi="Footlight MT Light" w:cs="Gentium Basic"/>
        </w:rPr>
        <w:t xml:space="preserve">selanjutnya disebut </w:t>
      </w:r>
      <w:r w:rsidRPr="002A2D13">
        <w:rPr>
          <w:rFonts w:ascii="Footlight MT Light" w:eastAsia="Gentium Basic" w:hAnsi="Footlight MT Light" w:cs="Gentium Basic"/>
          <w:b/>
        </w:rPr>
        <w:t>“</w:t>
      </w:r>
      <w:r w:rsidR="00AB4A8D" w:rsidRPr="002A2D13">
        <w:rPr>
          <w:rFonts w:ascii="Footlight MT Light" w:eastAsia="Gentium Basic" w:hAnsi="Footlight MT Light" w:cs="Gentium Basic"/>
          <w:b/>
        </w:rPr>
        <w:t>Pejabat Penandatangan Kontrak</w:t>
      </w:r>
      <w:r w:rsidRPr="002A2D13">
        <w:rPr>
          <w:rFonts w:ascii="Footlight MT Light" w:eastAsia="Gentium Basic" w:hAnsi="Footlight MT Light" w:cs="Gentium Basic"/>
          <w:b/>
        </w:rPr>
        <w:t xml:space="preserve">”, </w:t>
      </w:r>
      <w:r w:rsidRPr="002A2D13">
        <w:rPr>
          <w:rFonts w:ascii="Footlight MT Light" w:eastAsia="Gentium Basic" w:hAnsi="Footlight MT Light" w:cs="Gentium Basic"/>
        </w:rPr>
        <w:t>dengan:</w:t>
      </w:r>
    </w:p>
    <w:p w14:paraId="605803AE"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tbl>
      <w:tblPr>
        <w:tblStyle w:val="aff7"/>
        <w:tblW w:w="8208" w:type="dxa"/>
        <w:tblLayout w:type="fixed"/>
        <w:tblLook w:val="0400" w:firstRow="0" w:lastRow="0" w:firstColumn="0" w:lastColumn="0" w:noHBand="0" w:noVBand="1"/>
      </w:tblPr>
      <w:tblGrid>
        <w:gridCol w:w="2718"/>
        <w:gridCol w:w="290"/>
        <w:gridCol w:w="5200"/>
      </w:tblGrid>
      <w:tr w:rsidR="002A7E4F" w:rsidRPr="002A2D13" w14:paraId="2EF96620" w14:textId="77777777">
        <w:tc>
          <w:tcPr>
            <w:tcW w:w="2718" w:type="dxa"/>
            <w:shd w:val="clear" w:color="auto" w:fill="auto"/>
          </w:tcPr>
          <w:p w14:paraId="2B9220F9"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Nama</w:t>
            </w:r>
            <w:r w:rsidRPr="002A2D13">
              <w:rPr>
                <w:rFonts w:ascii="Footlight MT Light" w:eastAsia="Gentium Basic" w:hAnsi="Footlight MT Light" w:cs="Gentium Basic"/>
              </w:rPr>
              <w:tab/>
            </w:r>
          </w:p>
        </w:tc>
        <w:tc>
          <w:tcPr>
            <w:tcW w:w="290" w:type="dxa"/>
            <w:shd w:val="clear" w:color="auto" w:fill="auto"/>
          </w:tcPr>
          <w:p w14:paraId="2007C67A"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5200" w:type="dxa"/>
            <w:shd w:val="clear" w:color="auto" w:fill="auto"/>
          </w:tcPr>
          <w:p w14:paraId="6555FDE0"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[nama wakil Penyedia]</w:t>
            </w:r>
          </w:p>
        </w:tc>
      </w:tr>
      <w:tr w:rsidR="002A7E4F" w:rsidRPr="002A2D13" w14:paraId="454D41CA" w14:textId="77777777">
        <w:tc>
          <w:tcPr>
            <w:tcW w:w="2718" w:type="dxa"/>
            <w:shd w:val="clear" w:color="auto" w:fill="auto"/>
          </w:tcPr>
          <w:p w14:paraId="30CF94BF"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Jabatan</w:t>
            </w:r>
          </w:p>
        </w:tc>
        <w:tc>
          <w:tcPr>
            <w:tcW w:w="290" w:type="dxa"/>
            <w:shd w:val="clear" w:color="auto" w:fill="auto"/>
          </w:tcPr>
          <w:p w14:paraId="268A22EE"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5200" w:type="dxa"/>
            <w:shd w:val="clear" w:color="auto" w:fill="auto"/>
          </w:tcPr>
          <w:p w14:paraId="1C6AB923"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[sesuai akta notaris]</w:t>
            </w:r>
          </w:p>
        </w:tc>
      </w:tr>
      <w:tr w:rsidR="002A7E4F" w:rsidRPr="002A2D13" w14:paraId="06C0ACB3" w14:textId="77777777">
        <w:tc>
          <w:tcPr>
            <w:tcW w:w="2718" w:type="dxa"/>
            <w:shd w:val="clear" w:color="auto" w:fill="auto"/>
          </w:tcPr>
          <w:p w14:paraId="3FE1C690"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Berkedudukan di</w:t>
            </w:r>
          </w:p>
        </w:tc>
        <w:tc>
          <w:tcPr>
            <w:tcW w:w="290" w:type="dxa"/>
            <w:shd w:val="clear" w:color="auto" w:fill="auto"/>
          </w:tcPr>
          <w:p w14:paraId="538B5688"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5200" w:type="dxa"/>
            <w:shd w:val="clear" w:color="auto" w:fill="auto"/>
          </w:tcPr>
          <w:p w14:paraId="23837F8B"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[alamat Penyedia]</w:t>
            </w:r>
          </w:p>
        </w:tc>
      </w:tr>
      <w:tr w:rsidR="002A7E4F" w:rsidRPr="002A2D13" w14:paraId="747D6C78" w14:textId="77777777">
        <w:tc>
          <w:tcPr>
            <w:tcW w:w="2718" w:type="dxa"/>
            <w:shd w:val="clear" w:color="auto" w:fill="auto"/>
          </w:tcPr>
          <w:p w14:paraId="28AE0128"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Akta Notaris Nomor</w:t>
            </w:r>
          </w:p>
        </w:tc>
        <w:tc>
          <w:tcPr>
            <w:tcW w:w="290" w:type="dxa"/>
            <w:shd w:val="clear" w:color="auto" w:fill="auto"/>
          </w:tcPr>
          <w:p w14:paraId="366F22DD"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5200" w:type="dxa"/>
            <w:shd w:val="clear" w:color="auto" w:fill="auto"/>
          </w:tcPr>
          <w:p w14:paraId="60994F20"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[sesuai akta notaris]</w:t>
            </w:r>
          </w:p>
        </w:tc>
      </w:tr>
      <w:tr w:rsidR="002A7E4F" w:rsidRPr="002A2D13" w14:paraId="73A87243" w14:textId="77777777">
        <w:tc>
          <w:tcPr>
            <w:tcW w:w="2718" w:type="dxa"/>
            <w:shd w:val="clear" w:color="auto" w:fill="auto"/>
          </w:tcPr>
          <w:p w14:paraId="0AB71C60"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Tanggal</w:t>
            </w:r>
          </w:p>
        </w:tc>
        <w:tc>
          <w:tcPr>
            <w:tcW w:w="290" w:type="dxa"/>
            <w:shd w:val="clear" w:color="auto" w:fill="auto"/>
          </w:tcPr>
          <w:p w14:paraId="2DC84E31"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5200" w:type="dxa"/>
            <w:shd w:val="clear" w:color="auto" w:fill="auto"/>
          </w:tcPr>
          <w:p w14:paraId="786C73EE"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[tanggal penerbitan akta]</w:t>
            </w:r>
          </w:p>
        </w:tc>
      </w:tr>
      <w:tr w:rsidR="006407E4" w:rsidRPr="002A2D13" w14:paraId="736DF588" w14:textId="77777777">
        <w:tc>
          <w:tcPr>
            <w:tcW w:w="2718" w:type="dxa"/>
            <w:shd w:val="clear" w:color="auto" w:fill="auto"/>
          </w:tcPr>
          <w:p w14:paraId="20345779"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Notaris</w:t>
            </w:r>
          </w:p>
        </w:tc>
        <w:tc>
          <w:tcPr>
            <w:tcW w:w="290" w:type="dxa"/>
            <w:shd w:val="clear" w:color="auto" w:fill="auto"/>
          </w:tcPr>
          <w:p w14:paraId="130C7C6D"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5200" w:type="dxa"/>
            <w:shd w:val="clear" w:color="auto" w:fill="auto"/>
          </w:tcPr>
          <w:p w14:paraId="610E0F4D"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[nama notaris penerbit akta]</w:t>
            </w:r>
          </w:p>
        </w:tc>
      </w:tr>
    </w:tbl>
    <w:p w14:paraId="5C714636"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009F5D5D"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yang bertindak untuk dan atas nama ………….. </w:t>
      </w:r>
      <w:r w:rsidRPr="002A2D13">
        <w:rPr>
          <w:rFonts w:ascii="Footlight MT Light" w:eastAsia="Gentium Basic" w:hAnsi="Footlight MT Light" w:cs="Gentium Basic"/>
          <w:i/>
        </w:rPr>
        <w:t>[nama badan usaha]</w:t>
      </w:r>
      <w:r w:rsidRPr="002A2D13">
        <w:rPr>
          <w:rFonts w:ascii="Footlight MT Light" w:eastAsia="Gentium Basic" w:hAnsi="Footlight MT Light" w:cs="Gentium Basic"/>
        </w:rPr>
        <w:t xml:space="preserve"> selanjutnya disebut “</w:t>
      </w:r>
      <w:r w:rsidRPr="002A2D13">
        <w:rPr>
          <w:rFonts w:ascii="Footlight MT Light" w:eastAsia="Gentium Basic" w:hAnsi="Footlight MT Light" w:cs="Gentium Basic"/>
          <w:b/>
        </w:rPr>
        <w:t>Penyedia</w:t>
      </w:r>
      <w:r w:rsidRPr="002A2D13">
        <w:rPr>
          <w:rFonts w:ascii="Footlight MT Light" w:eastAsia="Gentium Basic" w:hAnsi="Footlight MT Light" w:cs="Gentium Basic"/>
        </w:rPr>
        <w:t>”.</w:t>
      </w:r>
    </w:p>
    <w:p w14:paraId="7CCD60CB"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6E074BCC"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Dan dengan memperhatikan:</w:t>
      </w:r>
    </w:p>
    <w:p w14:paraId="3DD24D59" w14:textId="79C3E614" w:rsidR="00B03149" w:rsidRPr="002A2D13" w:rsidRDefault="00B03149" w:rsidP="002A2D13">
      <w:pPr>
        <w:numPr>
          <w:ilvl w:val="0"/>
          <w:numId w:val="96"/>
        </w:numPr>
        <w:spacing w:after="60"/>
        <w:jc w:val="both"/>
        <w:rPr>
          <w:rFonts w:ascii="Footlight MT Light" w:hAnsi="Footlight MT Light"/>
          <w:szCs w:val="22"/>
          <w:lang w:eastAsia="x-none"/>
        </w:rPr>
      </w:pPr>
      <w:r w:rsidRPr="002A2D13">
        <w:rPr>
          <w:rFonts w:ascii="Footlight MT Light" w:hAnsi="Footlight MT Light"/>
          <w:szCs w:val="22"/>
          <w:lang w:eastAsia="x-none"/>
        </w:rPr>
        <w:t>Undang-Undang Nomor 2 Tahun 2017 tentang Jasa Konstruksi</w:t>
      </w:r>
      <w:r w:rsidRPr="002A2D13">
        <w:rPr>
          <w:rFonts w:ascii="Footlight MT Light" w:hAnsi="Footlight MT Light"/>
          <w:szCs w:val="22"/>
          <w:lang w:val="en-US" w:eastAsia="x-none"/>
        </w:rPr>
        <w:t xml:space="preserve"> sebagaimana telah diubah dengan Undang-Undang Nomor 11 Tahun 2020 tentang Cipta Kerja</w:t>
      </w:r>
      <w:r w:rsidRPr="002A2D13">
        <w:rPr>
          <w:rFonts w:ascii="Footlight MT Light" w:hAnsi="Footlight MT Light"/>
          <w:szCs w:val="22"/>
          <w:lang w:eastAsia="x-none"/>
        </w:rPr>
        <w:t>;</w:t>
      </w:r>
    </w:p>
    <w:p w14:paraId="47EE28A5" w14:textId="77777777" w:rsidR="00B03149" w:rsidRPr="002A2D13" w:rsidRDefault="00B03149" w:rsidP="002A2D13">
      <w:pPr>
        <w:numPr>
          <w:ilvl w:val="0"/>
          <w:numId w:val="96"/>
        </w:numPr>
        <w:spacing w:after="60"/>
        <w:jc w:val="both"/>
        <w:rPr>
          <w:rFonts w:ascii="Footlight MT Light" w:hAnsi="Footlight MT Light"/>
          <w:szCs w:val="22"/>
          <w:lang w:eastAsia="x-none"/>
        </w:rPr>
      </w:pPr>
      <w:r w:rsidRPr="002A2D13">
        <w:rPr>
          <w:rFonts w:ascii="Footlight MT Light" w:hAnsi="Footlight MT Light"/>
          <w:szCs w:val="22"/>
          <w:lang w:eastAsia="x-none"/>
        </w:rPr>
        <w:t>Kitab Undang-Undang Hukum Perdata (Buku III tentang Perikatan);</w:t>
      </w:r>
    </w:p>
    <w:p w14:paraId="169A2F90" w14:textId="77777777" w:rsidR="00B03149" w:rsidRPr="002A2D13" w:rsidRDefault="00B03149" w:rsidP="002A2D13">
      <w:pPr>
        <w:numPr>
          <w:ilvl w:val="0"/>
          <w:numId w:val="96"/>
        </w:numPr>
        <w:spacing w:after="60"/>
        <w:jc w:val="both"/>
        <w:rPr>
          <w:rFonts w:ascii="Footlight MT Light" w:hAnsi="Footlight MT Light"/>
          <w:szCs w:val="22"/>
          <w:lang w:eastAsia="x-none"/>
        </w:rPr>
      </w:pPr>
      <w:r w:rsidRPr="002A2D13">
        <w:rPr>
          <w:rFonts w:ascii="Footlight MT Light" w:hAnsi="Footlight MT Light"/>
          <w:szCs w:val="22"/>
          <w:lang w:eastAsia="x-none"/>
        </w:rPr>
        <w:t>Peraturan Pemerintah Nomor 22 Tahun 2020 tentang Peraturan Pelaksanaan Undang – Undang Nomor 2 tahun 2017 tentang Jasa Konstruksi</w:t>
      </w:r>
      <w:r w:rsidRPr="002A2D13">
        <w:rPr>
          <w:rFonts w:ascii="Footlight MT Light" w:hAnsi="Footlight MT Light"/>
          <w:szCs w:val="22"/>
          <w:lang w:val="en-US" w:eastAsia="x-none"/>
        </w:rPr>
        <w:t xml:space="preserve"> sebagaimana telah diubah dengan Peraturan Pemerintah Nomor 14 Tahun 2021 tentang Perubahan </w:t>
      </w:r>
      <w:r w:rsidRPr="002A2D13">
        <w:rPr>
          <w:rFonts w:ascii="Footlight MT Light" w:hAnsi="Footlight MT Light"/>
          <w:szCs w:val="22"/>
          <w:lang w:eastAsia="x-none"/>
        </w:rPr>
        <w:t>Peraturan Pemerintah Nomor 22 Tahun 2020 tentang Peraturan Pelaksanaan Undang – Undang Nomor 2 tahun 2017 tentang Jasa Konstruksi;</w:t>
      </w:r>
    </w:p>
    <w:p w14:paraId="69A6C4A1" w14:textId="341F7730" w:rsidR="00B03149" w:rsidRPr="002A2D13" w:rsidRDefault="00B03149" w:rsidP="002A2D13">
      <w:pPr>
        <w:numPr>
          <w:ilvl w:val="0"/>
          <w:numId w:val="96"/>
        </w:numPr>
        <w:pBdr>
          <w:top w:val="nil"/>
          <w:left w:val="nil"/>
          <w:bottom w:val="nil"/>
          <w:right w:val="nil"/>
          <w:between w:val="nil"/>
        </w:pBdr>
        <w:spacing w:after="60"/>
        <w:jc w:val="both"/>
        <w:rPr>
          <w:rFonts w:ascii="Footlight MT Light" w:hAnsi="Footlight MT Light"/>
        </w:rPr>
      </w:pPr>
      <w:r w:rsidRPr="002A2D13">
        <w:rPr>
          <w:rFonts w:ascii="Footlight MT Light" w:hAnsi="Footlight MT Light"/>
          <w:szCs w:val="22"/>
          <w:lang w:eastAsia="x-none"/>
        </w:rPr>
        <w:lastRenderedPageBreak/>
        <w:t>Peraturan Presiden Nomor 16 Tahun 2018 tentang Pengadaan Barang/Jasa Pemerintah</w:t>
      </w:r>
      <w:r w:rsidRPr="002A2D13">
        <w:rPr>
          <w:rFonts w:ascii="Footlight MT Light" w:hAnsi="Footlight MT Light"/>
          <w:szCs w:val="22"/>
          <w:lang w:val="en-US" w:eastAsia="x-none"/>
        </w:rPr>
        <w:t xml:space="preserve"> sebagaimana telah diubah dengan Peraturan Presiden Nomor 12 Tahun 2021 tentang Perubahan </w:t>
      </w:r>
      <w:r w:rsidRPr="002A2D13">
        <w:rPr>
          <w:rFonts w:ascii="Footlight MT Light" w:hAnsi="Footlight MT Light"/>
          <w:szCs w:val="22"/>
          <w:lang w:eastAsia="x-none"/>
        </w:rPr>
        <w:t>Peraturan Presiden Nomor 16 Tahun 2018 tentang Pengadaan Barang/Jasa Pemerintah</w:t>
      </w:r>
      <w:r w:rsidRPr="002A2D13">
        <w:rPr>
          <w:rFonts w:ascii="Footlight MT Light" w:hAnsi="Footlight MT Light"/>
          <w:szCs w:val="22"/>
          <w:lang w:val="en-US" w:eastAsia="x-none"/>
        </w:rPr>
        <w:t>;</w:t>
      </w:r>
    </w:p>
    <w:p w14:paraId="5DEFE9A1" w14:textId="77777777" w:rsidR="006407E4" w:rsidRPr="002A2D13" w:rsidRDefault="004D30FB" w:rsidP="002A2D13">
      <w:pPr>
        <w:numPr>
          <w:ilvl w:val="0"/>
          <w:numId w:val="96"/>
        </w:numPr>
        <w:pBdr>
          <w:top w:val="nil"/>
          <w:left w:val="nil"/>
          <w:bottom w:val="nil"/>
          <w:right w:val="nil"/>
          <w:between w:val="nil"/>
        </w:pBdr>
        <w:spacing w:after="60"/>
        <w:ind w:left="432" w:hanging="432"/>
        <w:jc w:val="both"/>
        <w:rPr>
          <w:rFonts w:ascii="Footlight MT Light" w:hAnsi="Footlight MT Light"/>
        </w:rPr>
      </w:pPr>
      <w:r w:rsidRPr="002A2D13">
        <w:rPr>
          <w:rFonts w:ascii="Footlight MT Light" w:eastAsia="Gentium Basic" w:hAnsi="Footlight MT Light" w:cs="Gentium Basic"/>
        </w:rPr>
        <w:t>Peraturan Presiden Nomor 17 Tahun 2019 tentang Pengadaan Barang/Jasa Pemerintah untuk Percepatan Pembangunan Kesejahteraan di Provinsi Papua dan Provinsi Papua Barat;</w:t>
      </w:r>
    </w:p>
    <w:p w14:paraId="5CF40AFC" w14:textId="77777777" w:rsidR="007553B9" w:rsidRPr="002A2D13" w:rsidRDefault="007553B9" w:rsidP="002A2D13">
      <w:pPr>
        <w:pBdr>
          <w:top w:val="nil"/>
          <w:left w:val="nil"/>
          <w:bottom w:val="nil"/>
          <w:right w:val="nil"/>
          <w:between w:val="nil"/>
        </w:pBdr>
        <w:jc w:val="center"/>
        <w:rPr>
          <w:rFonts w:ascii="Footlight MT Light" w:eastAsia="Gentium Basic" w:hAnsi="Footlight MT Light" w:cs="Gentium Basic"/>
        </w:rPr>
      </w:pPr>
    </w:p>
    <w:p w14:paraId="2B97103C" w14:textId="4F6E7E6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PARA PIHAK MENERANGKAN TERLEBIH DAHULU BAHWA:</w:t>
      </w:r>
    </w:p>
    <w:p w14:paraId="5D568817"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5BAFC055" w14:textId="77777777" w:rsidR="006407E4" w:rsidRPr="002A2D13" w:rsidRDefault="004D30FB" w:rsidP="002A2D13">
      <w:pPr>
        <w:numPr>
          <w:ilvl w:val="0"/>
          <w:numId w:val="94"/>
        </w:numPr>
        <w:pBdr>
          <w:top w:val="nil"/>
          <w:left w:val="nil"/>
          <w:bottom w:val="nil"/>
          <w:right w:val="nil"/>
          <w:between w:val="nil"/>
        </w:pBdr>
        <w:spacing w:after="60"/>
        <w:ind w:left="432" w:hanging="432"/>
        <w:jc w:val="both"/>
        <w:rPr>
          <w:rFonts w:ascii="Footlight MT Light" w:hAnsi="Footlight MT Light"/>
        </w:rPr>
      </w:pPr>
      <w:r w:rsidRPr="002A2D13">
        <w:rPr>
          <w:rFonts w:ascii="Footlight MT Light" w:eastAsia="Gentium Basic" w:hAnsi="Footlight MT Light" w:cs="Gentium Basic"/>
        </w:rPr>
        <w:t>telah dilakukan proses pemilihan Penyedia yang telah sesuai dengan Dokumen Pemilihan;</w:t>
      </w:r>
    </w:p>
    <w:p w14:paraId="00725EE4" w14:textId="72B732E8" w:rsidR="006407E4" w:rsidRPr="002A2D13" w:rsidRDefault="00AB4A8D" w:rsidP="002A2D13">
      <w:pPr>
        <w:numPr>
          <w:ilvl w:val="0"/>
          <w:numId w:val="94"/>
        </w:numPr>
        <w:pBdr>
          <w:top w:val="nil"/>
          <w:left w:val="nil"/>
          <w:bottom w:val="nil"/>
          <w:right w:val="nil"/>
          <w:between w:val="nil"/>
        </w:pBdr>
        <w:spacing w:after="60"/>
        <w:ind w:left="432" w:hanging="432"/>
        <w:jc w:val="both"/>
        <w:rPr>
          <w:rFonts w:ascii="Footlight MT Light" w:hAnsi="Footlight MT Light"/>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telah menunjuk Penyedia menjadi pihak dalam Kontrak ini melalui Surat Penunjukan Penyediaan Barang/Jasa (SPPBJ) untuk melaksanakan Pekerjaan Konstruksi</w:t>
      </w:r>
      <w:r w:rsidR="004D30FB" w:rsidRPr="002A2D13">
        <w:rPr>
          <w:rFonts w:ascii="Footlight MT Light" w:eastAsia="Gentium Basic" w:hAnsi="Footlight MT Light" w:cs="Gentium Basic"/>
          <w:b/>
        </w:rPr>
        <w:t xml:space="preserve"> </w:t>
      </w:r>
      <w:r w:rsidR="004D30FB" w:rsidRPr="002A2D13">
        <w:rPr>
          <w:rFonts w:ascii="Footlight MT Light" w:eastAsia="Gentium Basic" w:hAnsi="Footlight MT Light" w:cs="Gentium Basic"/>
        </w:rPr>
        <w:t xml:space="preserve">............ </w:t>
      </w:r>
      <w:r w:rsidR="004D30FB" w:rsidRPr="002A2D13">
        <w:rPr>
          <w:rFonts w:ascii="Footlight MT Light" w:eastAsia="Gentium Basic" w:hAnsi="Footlight MT Light" w:cs="Gentium Basic"/>
          <w:i/>
        </w:rPr>
        <w:t>[diisi nama paket pekerjaan]</w:t>
      </w:r>
      <w:r w:rsidR="004D30FB" w:rsidRPr="002A2D13">
        <w:rPr>
          <w:rFonts w:ascii="Footlight MT Light" w:eastAsia="Gentium Basic" w:hAnsi="Footlight MT Light" w:cs="Gentium Basic"/>
        </w:rPr>
        <w:t xml:space="preserve"> sebagaimana diterangkan dalam dokumen Kontrak ini selanjutnya disebut “</w:t>
      </w:r>
      <w:r w:rsidR="004D30FB" w:rsidRPr="002A2D13">
        <w:rPr>
          <w:rFonts w:ascii="Footlight MT Light" w:eastAsia="Gentium Basic" w:hAnsi="Footlight MT Light" w:cs="Gentium Basic"/>
          <w:b/>
        </w:rPr>
        <w:t>Pekerjaan Konstruksi</w:t>
      </w:r>
      <w:r w:rsidR="004D30FB" w:rsidRPr="002A2D13">
        <w:rPr>
          <w:rFonts w:ascii="Footlight MT Light" w:eastAsia="Gentium Basic" w:hAnsi="Footlight MT Light" w:cs="Gentium Basic"/>
        </w:rPr>
        <w:t>”;</w:t>
      </w:r>
    </w:p>
    <w:p w14:paraId="3EAEF46B" w14:textId="2FE7D886" w:rsidR="006407E4" w:rsidRPr="002A2D13" w:rsidRDefault="004D30FB" w:rsidP="002A2D13">
      <w:pPr>
        <w:numPr>
          <w:ilvl w:val="0"/>
          <w:numId w:val="94"/>
        </w:numPr>
        <w:pBdr>
          <w:top w:val="nil"/>
          <w:left w:val="nil"/>
          <w:bottom w:val="nil"/>
          <w:right w:val="nil"/>
          <w:between w:val="nil"/>
        </w:pBdr>
        <w:spacing w:after="60"/>
        <w:ind w:left="432" w:hanging="432"/>
        <w:jc w:val="both"/>
        <w:rPr>
          <w:rFonts w:ascii="Footlight MT Light" w:hAnsi="Footlight MT Light"/>
        </w:rPr>
      </w:pPr>
      <w:r w:rsidRPr="002A2D13">
        <w:rPr>
          <w:rFonts w:ascii="Footlight MT Light" w:eastAsia="Gentium Basic" w:hAnsi="Footlight MT Light" w:cs="Gentium Basic"/>
        </w:rPr>
        <w:t xml:space="preserve">Penyedia telah menyatakan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memiliki keahlian profesional, tenaga kerja konstruksi, dan sumber daya teknis, serta telah menyetujui untuk melaksanakan Pekerjaan Konstruksi sesuai dengan persyaratan dan ketentuan dalam Kontrak ini;</w:t>
      </w:r>
    </w:p>
    <w:p w14:paraId="58E3916D" w14:textId="496A484C" w:rsidR="006407E4" w:rsidRPr="002A2D13" w:rsidRDefault="00AB4A8D" w:rsidP="002A2D13">
      <w:pPr>
        <w:numPr>
          <w:ilvl w:val="0"/>
          <w:numId w:val="94"/>
        </w:numPr>
        <w:pBdr>
          <w:top w:val="nil"/>
          <w:left w:val="nil"/>
          <w:bottom w:val="nil"/>
          <w:right w:val="nil"/>
          <w:between w:val="nil"/>
        </w:pBdr>
        <w:spacing w:after="60"/>
        <w:ind w:left="432" w:hanging="432"/>
        <w:jc w:val="both"/>
        <w:rPr>
          <w:rFonts w:ascii="Footlight MT Light" w:hAnsi="Footlight MT Light"/>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dan Penyedia menyatakan memiliki kewenangan untuk menandatangani Kontrak ini, dan mengikat pihak yang diwakili; </w:t>
      </w:r>
    </w:p>
    <w:p w14:paraId="2D4EDEC3" w14:textId="611BACDC" w:rsidR="006407E4" w:rsidRPr="002A2D13" w:rsidRDefault="00AB4A8D" w:rsidP="002A2D13">
      <w:pPr>
        <w:numPr>
          <w:ilvl w:val="0"/>
          <w:numId w:val="94"/>
        </w:numPr>
        <w:pBdr>
          <w:top w:val="nil"/>
          <w:left w:val="nil"/>
          <w:bottom w:val="nil"/>
          <w:right w:val="nil"/>
          <w:between w:val="nil"/>
        </w:pBdr>
        <w:spacing w:after="60"/>
        <w:ind w:left="432" w:hanging="432"/>
        <w:jc w:val="both"/>
        <w:rPr>
          <w:rFonts w:ascii="Footlight MT Light" w:hAnsi="Footlight MT Light"/>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dan Penyedia mengakui dan menyatakan bahwa sehubungan dengan penandatanganan Kontrak ini masing-masing pihak : </w:t>
      </w:r>
    </w:p>
    <w:p w14:paraId="45C4A25A" w14:textId="77777777" w:rsidR="006407E4" w:rsidRPr="002A2D13" w:rsidRDefault="004D30FB" w:rsidP="002A2D13">
      <w:pPr>
        <w:numPr>
          <w:ilvl w:val="0"/>
          <w:numId w:val="97"/>
        </w:numPr>
        <w:pBdr>
          <w:top w:val="nil"/>
          <w:left w:val="nil"/>
          <w:bottom w:val="nil"/>
          <w:right w:val="nil"/>
          <w:between w:val="nil"/>
        </w:pBdr>
        <w:tabs>
          <w:tab w:val="left" w:pos="864"/>
        </w:tabs>
        <w:spacing w:after="60"/>
        <w:ind w:left="864" w:hanging="432"/>
        <w:jc w:val="both"/>
        <w:rPr>
          <w:rFonts w:ascii="Footlight MT Light" w:hAnsi="Footlight MT Light"/>
        </w:rPr>
      </w:pPr>
      <w:r w:rsidRPr="002A2D13">
        <w:rPr>
          <w:rFonts w:ascii="Footlight MT Light" w:eastAsia="Gentium Basic" w:hAnsi="Footlight MT Light" w:cs="Gentium Basic"/>
        </w:rPr>
        <w:t xml:space="preserve">telah dan senantiasa diberikan kesempatan untuk didampingi oleh advokat; </w:t>
      </w:r>
    </w:p>
    <w:p w14:paraId="2395236D" w14:textId="77777777" w:rsidR="006407E4" w:rsidRPr="002A2D13" w:rsidRDefault="004D30FB" w:rsidP="002A2D13">
      <w:pPr>
        <w:numPr>
          <w:ilvl w:val="0"/>
          <w:numId w:val="97"/>
        </w:numPr>
        <w:pBdr>
          <w:top w:val="nil"/>
          <w:left w:val="nil"/>
          <w:bottom w:val="nil"/>
          <w:right w:val="nil"/>
          <w:between w:val="nil"/>
        </w:pBdr>
        <w:tabs>
          <w:tab w:val="left" w:pos="864"/>
        </w:tabs>
        <w:spacing w:after="60"/>
        <w:ind w:left="864" w:hanging="432"/>
        <w:jc w:val="both"/>
        <w:rPr>
          <w:rFonts w:ascii="Footlight MT Light" w:hAnsi="Footlight MT Light"/>
        </w:rPr>
      </w:pPr>
      <w:r w:rsidRPr="002A2D13">
        <w:rPr>
          <w:rFonts w:ascii="Footlight MT Light" w:eastAsia="Gentium Basic" w:hAnsi="Footlight MT Light" w:cs="Gentium Basic"/>
        </w:rPr>
        <w:t xml:space="preserve">menandatangani Kontrak ini setelah meneliti secara patut; </w:t>
      </w:r>
    </w:p>
    <w:p w14:paraId="2B7CC013" w14:textId="77777777" w:rsidR="006407E4" w:rsidRPr="002A2D13" w:rsidRDefault="004D30FB" w:rsidP="002A2D13">
      <w:pPr>
        <w:numPr>
          <w:ilvl w:val="0"/>
          <w:numId w:val="97"/>
        </w:numPr>
        <w:pBdr>
          <w:top w:val="nil"/>
          <w:left w:val="nil"/>
          <w:bottom w:val="nil"/>
          <w:right w:val="nil"/>
          <w:between w:val="nil"/>
        </w:pBdr>
        <w:tabs>
          <w:tab w:val="left" w:pos="864"/>
        </w:tabs>
        <w:spacing w:after="60"/>
        <w:ind w:left="864" w:hanging="432"/>
        <w:jc w:val="both"/>
        <w:rPr>
          <w:rFonts w:ascii="Footlight MT Light" w:hAnsi="Footlight MT Light"/>
        </w:rPr>
      </w:pPr>
      <w:r w:rsidRPr="002A2D13">
        <w:rPr>
          <w:rFonts w:ascii="Footlight MT Light" w:eastAsia="Gentium Basic" w:hAnsi="Footlight MT Light" w:cs="Gentium Basic"/>
        </w:rPr>
        <w:t>telah membaca dan memahami secara penuh ketentuan Kontrak ini;</w:t>
      </w:r>
    </w:p>
    <w:p w14:paraId="6BE16A92" w14:textId="77777777" w:rsidR="006407E4" w:rsidRPr="002A2D13" w:rsidRDefault="004D30FB" w:rsidP="002A2D13">
      <w:pPr>
        <w:numPr>
          <w:ilvl w:val="0"/>
          <w:numId w:val="97"/>
        </w:numPr>
        <w:pBdr>
          <w:top w:val="nil"/>
          <w:left w:val="nil"/>
          <w:bottom w:val="nil"/>
          <w:right w:val="nil"/>
          <w:between w:val="nil"/>
        </w:pBdr>
        <w:tabs>
          <w:tab w:val="left" w:pos="864"/>
        </w:tabs>
        <w:ind w:left="864" w:hanging="432"/>
        <w:jc w:val="both"/>
        <w:rPr>
          <w:rFonts w:ascii="Footlight MT Light" w:hAnsi="Footlight MT Light"/>
        </w:rPr>
      </w:pPr>
      <w:r w:rsidRPr="002A2D13">
        <w:rPr>
          <w:rFonts w:ascii="Footlight MT Light" w:eastAsia="Gentium Basic" w:hAnsi="Footlight MT Light" w:cs="Gentium Basic"/>
        </w:rPr>
        <w:t>telah mendapatkan kesempatan yang memadai untuk memeriksa dan mengkonfirmasikan semua ketentuan dalam Kontrak ini beserta semua fakta dan kondisi yang terkait.</w:t>
      </w:r>
    </w:p>
    <w:p w14:paraId="41C262CB" w14:textId="77777777" w:rsidR="006407E4" w:rsidRPr="002A2D13" w:rsidRDefault="006407E4" w:rsidP="002A2D13">
      <w:pPr>
        <w:pBdr>
          <w:top w:val="nil"/>
          <w:left w:val="nil"/>
          <w:bottom w:val="nil"/>
          <w:right w:val="nil"/>
          <w:between w:val="nil"/>
        </w:pBdr>
        <w:tabs>
          <w:tab w:val="left" w:pos="864"/>
        </w:tabs>
        <w:ind w:left="864"/>
        <w:jc w:val="both"/>
        <w:rPr>
          <w:rFonts w:ascii="Footlight MT Light" w:eastAsia="Gentium Basic" w:hAnsi="Footlight MT Light" w:cs="Gentium Basic"/>
        </w:rPr>
      </w:pPr>
    </w:p>
    <w:p w14:paraId="5954D40C" w14:textId="4AB8AA6C"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Maka oleh karena itu,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dan Penyedia dengan ini bersepakat dan menyetujui untuk membuat perjanjian pelaksanaan paket Pekerjaan Konstruksi .............</w:t>
      </w:r>
      <w:r w:rsidRPr="002A2D13">
        <w:rPr>
          <w:rFonts w:ascii="Footlight MT Light" w:eastAsia="Gentium Basic" w:hAnsi="Footlight MT Light" w:cs="Gentium Basic"/>
          <w:b/>
        </w:rPr>
        <w:t xml:space="preserve"> </w:t>
      </w:r>
      <w:r w:rsidRPr="002A2D13">
        <w:rPr>
          <w:rFonts w:ascii="Footlight MT Light" w:eastAsia="Gentium Basic" w:hAnsi="Footlight MT Light" w:cs="Gentium Basic"/>
          <w:i/>
        </w:rPr>
        <w:t xml:space="preserve">[diisi nama paket pekerjaan] </w:t>
      </w:r>
      <w:r w:rsidRPr="002A2D13">
        <w:rPr>
          <w:rFonts w:ascii="Footlight MT Light" w:eastAsia="Gentium Basic" w:hAnsi="Footlight MT Light" w:cs="Gentium Basic"/>
        </w:rPr>
        <w:t>dengan syarat dan ketentuan sebagai berikut.</w:t>
      </w:r>
    </w:p>
    <w:p w14:paraId="2657A315"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0B18247D"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Pasal 1</w:t>
      </w:r>
    </w:p>
    <w:p w14:paraId="383C8A4E"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ISTILAH DAN UNGKAPAN</w:t>
      </w:r>
    </w:p>
    <w:p w14:paraId="0592A356"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6590DB47"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Peristilahan dan ungkapan dalam Surat Perjanjian ini memiliki arti dan makna yang sama seperti yang tercantum dalam lampiran Surat Perjanjian ini.</w:t>
      </w:r>
    </w:p>
    <w:p w14:paraId="0139261D"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0877C88E"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Pasal 2</w:t>
      </w:r>
    </w:p>
    <w:p w14:paraId="7655B4E5"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RUANG LINGKUP PEKERJAAN UTAMA</w:t>
      </w:r>
    </w:p>
    <w:p w14:paraId="51099B35"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78941299" w14:textId="77777777" w:rsidR="006407E4" w:rsidRPr="002A2D13" w:rsidRDefault="004D30FB" w:rsidP="002A2D13">
      <w:pPr>
        <w:pBdr>
          <w:top w:val="nil"/>
          <w:left w:val="nil"/>
          <w:bottom w:val="nil"/>
          <w:right w:val="nil"/>
          <w:between w:val="nil"/>
        </w:pBdr>
        <w:spacing w:after="60"/>
        <w:jc w:val="both"/>
        <w:rPr>
          <w:rFonts w:ascii="Footlight MT Light" w:eastAsia="Gentium Basic" w:hAnsi="Footlight MT Light" w:cs="Gentium Basic"/>
        </w:rPr>
      </w:pPr>
      <w:r w:rsidRPr="002A2D13">
        <w:rPr>
          <w:rFonts w:ascii="Footlight MT Light" w:eastAsia="Gentium Basic" w:hAnsi="Footlight MT Light" w:cs="Gentium Basic"/>
        </w:rPr>
        <w:t>Ruang lingkup pekerjaan utama terdiri dari:</w:t>
      </w:r>
    </w:p>
    <w:p w14:paraId="639A6952" w14:textId="77777777" w:rsidR="006407E4" w:rsidRPr="002A2D13" w:rsidRDefault="004D30FB" w:rsidP="002A2D13">
      <w:pPr>
        <w:numPr>
          <w:ilvl w:val="0"/>
          <w:numId w:val="84"/>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w:t>
      </w:r>
    </w:p>
    <w:p w14:paraId="35C764CD" w14:textId="77777777" w:rsidR="006407E4" w:rsidRPr="002A2D13" w:rsidRDefault="004D30FB" w:rsidP="002A2D13">
      <w:pPr>
        <w:numPr>
          <w:ilvl w:val="0"/>
          <w:numId w:val="84"/>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w:t>
      </w:r>
    </w:p>
    <w:p w14:paraId="3D72E989" w14:textId="77777777" w:rsidR="006407E4" w:rsidRPr="002A2D13" w:rsidRDefault="004D30FB" w:rsidP="002A2D13">
      <w:pPr>
        <w:numPr>
          <w:ilvl w:val="0"/>
          <w:numId w:val="84"/>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dst.</w:t>
      </w:r>
    </w:p>
    <w:p w14:paraId="7C75F72C" w14:textId="77777777" w:rsidR="006407E4" w:rsidRPr="002A2D13" w:rsidRDefault="004D30FB" w:rsidP="002A2D13">
      <w:pPr>
        <w:pBdr>
          <w:top w:val="nil"/>
          <w:left w:val="nil"/>
          <w:bottom w:val="nil"/>
          <w:right w:val="nil"/>
          <w:between w:val="nil"/>
        </w:pBdr>
        <w:spacing w:after="60"/>
        <w:jc w:val="both"/>
        <w:rPr>
          <w:rFonts w:ascii="Footlight MT Light" w:eastAsia="Gentium Basic" w:hAnsi="Footlight MT Light" w:cs="Gentium Basic"/>
          <w:i/>
        </w:rPr>
      </w:pPr>
      <w:r w:rsidRPr="002A2D13">
        <w:rPr>
          <w:rFonts w:ascii="Footlight MT Light" w:eastAsia="Gentium Basic" w:hAnsi="Footlight MT Light" w:cs="Gentium Basic"/>
          <w:i/>
        </w:rPr>
        <w:t>[Catatan: ruang lingkup pekerjaan utama</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diisi dengan output dari pekerjaan tersebut sesuai dengan dokumen identifikasi kebutuhan dalam Renstra]</w:t>
      </w:r>
    </w:p>
    <w:p w14:paraId="54983AFC"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6F1BB3E1"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Pasal 3</w:t>
      </w:r>
    </w:p>
    <w:p w14:paraId="14D0B2E1"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HARGA KONTRAK, SUMBER PEMBIAYAAN DAN PEMBAYARAN</w:t>
      </w:r>
    </w:p>
    <w:p w14:paraId="256B2A32"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1B3E8C72" w14:textId="77777777" w:rsidR="006407E4" w:rsidRPr="002A2D13" w:rsidRDefault="004D30FB" w:rsidP="002A2D13">
      <w:pPr>
        <w:numPr>
          <w:ilvl w:val="0"/>
          <w:numId w:val="83"/>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Harga Kontrak termasuk Pajak Pertambahan Nilai (PPN) yang diperoleh berdasarkan total harga penawaran terkoreksi sebagaimana tercantum dalam Daftar Kuantitas/Keluaran dan Harga adalah sebesar Rp. ……….. </w:t>
      </w:r>
      <w:r w:rsidRPr="002A2D13">
        <w:rPr>
          <w:rFonts w:ascii="Footlight MT Light" w:eastAsia="Gentium Basic" w:hAnsi="Footlight MT Light" w:cs="Gentium Basic"/>
          <w:i/>
        </w:rPr>
        <w:t>(……….. ditulis dalam huruf ……..)</w:t>
      </w:r>
      <w:r w:rsidRPr="002A2D13">
        <w:rPr>
          <w:rFonts w:ascii="Footlight MT Light" w:eastAsia="Gentium Basic" w:hAnsi="Footlight MT Light" w:cs="Gentium Basic"/>
        </w:rPr>
        <w:t xml:space="preserve"> dengan kode akun kegiatan ……….;</w:t>
      </w:r>
    </w:p>
    <w:p w14:paraId="499EA171" w14:textId="77777777" w:rsidR="006407E4" w:rsidRPr="002A2D13" w:rsidRDefault="004D30FB" w:rsidP="002A2D13">
      <w:pPr>
        <w:numPr>
          <w:ilvl w:val="0"/>
          <w:numId w:val="83"/>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Kontrak ini dibiayai dari ……….. </w:t>
      </w:r>
      <w:r w:rsidRPr="002A2D13">
        <w:rPr>
          <w:rFonts w:ascii="Footlight MT Light" w:eastAsia="Gentium Basic" w:hAnsi="Footlight MT Light" w:cs="Gentium Basic"/>
          <w:i/>
        </w:rPr>
        <w:t>[diisi sumber pembiayaannya]</w:t>
      </w:r>
      <w:r w:rsidRPr="002A2D13">
        <w:rPr>
          <w:rFonts w:ascii="Footlight MT Light" w:eastAsia="Gentium Basic" w:hAnsi="Footlight MT Light" w:cs="Gentium Basic"/>
        </w:rPr>
        <w:t>;</w:t>
      </w:r>
    </w:p>
    <w:p w14:paraId="65A45672" w14:textId="77777777" w:rsidR="006407E4" w:rsidRPr="002A2D13" w:rsidRDefault="004D30FB" w:rsidP="002A2D13">
      <w:pPr>
        <w:numPr>
          <w:ilvl w:val="0"/>
          <w:numId w:val="83"/>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Pembayaran untuk kontrak ini dilakukan ke Bank ..... rekening nomor : ............. atas nama Penyedia : ............... .</w:t>
      </w:r>
    </w:p>
    <w:p w14:paraId="6C9550EB"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i/>
        </w:rPr>
        <w:t>[Catatan : untuk kontrak tahun jamak agar dicantumkan rincian pendanaan untuk masing-masing Tahun Anggarannya]</w:t>
      </w:r>
    </w:p>
    <w:p w14:paraId="374E2ABA"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i/>
        </w:rPr>
      </w:pPr>
    </w:p>
    <w:p w14:paraId="4CC9F604"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Pasal 4</w:t>
      </w:r>
    </w:p>
    <w:p w14:paraId="7AEFC620"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DOKUMEN KONTRAK</w:t>
      </w:r>
    </w:p>
    <w:p w14:paraId="5B90AF30"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589D9E20" w14:textId="00128B25" w:rsidR="006407E4" w:rsidRPr="002A2D13" w:rsidRDefault="004D30FB" w:rsidP="002A2D13">
      <w:pPr>
        <w:numPr>
          <w:ilvl w:val="0"/>
          <w:numId w:val="88"/>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Kelengkapan dokumen-dokumen berikut merupakan satu kesatuan dan bagian yang tidak terpisahkan dari Kontrak ini terdiri dari adendum Kontrak (apabila ada), Surat Perjanjian, Surat Penawaran, Daftar Kuantitas/Keluaran dan Harga, Syarat-Syarat Umum Kontrak, Syarat-Syarat Khusus Kontrak beserta lampirannya berupa lampiran A (daftar harga satuan timpang, </w:t>
      </w:r>
      <w:r w:rsidR="00CC5570" w:rsidRPr="002A2D13">
        <w:rPr>
          <w:rFonts w:ascii="Footlight MT Light" w:eastAsia="Gentium Basic" w:hAnsi="Footlight MT Light" w:cs="Gentium Basic"/>
        </w:rPr>
        <w:t>subkontraktor</w:t>
      </w:r>
      <w:r w:rsidRPr="002A2D13">
        <w:rPr>
          <w:rFonts w:ascii="Footlight MT Light" w:eastAsia="Gentium Basic" w:hAnsi="Footlight MT Light" w:cs="Gentium Basic"/>
        </w:rPr>
        <w:t>, personel manajerial, dan peralatan utama), lampiran B (Rencana Keselamatan Konstruksi), spesifikasi teknis, gambar-gambar, dan dokumen lainnya seperti: Surat Penunjukan Penyedia Barang/Jasa, Jadwal Pelaksanaan Pekerjaan, jaminan-jaminan, Berita Acara Rapat Persiapan Penandatanganan Kontrak, Berita Acara Rapat Persiapan Pelaksanaan Kontrak.</w:t>
      </w:r>
    </w:p>
    <w:p w14:paraId="31C81BBA" w14:textId="77777777" w:rsidR="006407E4" w:rsidRPr="002A2D13" w:rsidRDefault="004D30FB" w:rsidP="002A2D13">
      <w:pPr>
        <w:numPr>
          <w:ilvl w:val="0"/>
          <w:numId w:val="88"/>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Jika terjadi pertentangan antara ketentuan dalam suatu dokumen dengan ketentuan dalam dokumen yang lain maka yang berlaku adalah ketentuan dalam dokumen yang lebih tinggi berdasarkan urutan hierarki sebagai berikut:</w:t>
      </w:r>
    </w:p>
    <w:p w14:paraId="5EC82CDB" w14:textId="77777777" w:rsidR="00440FE1" w:rsidRPr="002A2D13" w:rsidRDefault="00440FE1" w:rsidP="002A2D13">
      <w:pPr>
        <w:numPr>
          <w:ilvl w:val="0"/>
          <w:numId w:val="292"/>
        </w:numPr>
        <w:pBdr>
          <w:top w:val="nil"/>
          <w:left w:val="nil"/>
          <w:bottom w:val="nil"/>
          <w:right w:val="nil"/>
          <w:between w:val="nil"/>
        </w:pBdr>
        <w:ind w:left="851"/>
        <w:jc w:val="both"/>
        <w:rPr>
          <w:rFonts w:ascii="Footlight MT Light" w:eastAsia="Gentium Basic" w:hAnsi="Footlight MT Light" w:cs="Gentium Basic"/>
        </w:rPr>
      </w:pPr>
      <w:r w:rsidRPr="002A2D13">
        <w:rPr>
          <w:rFonts w:ascii="Footlight MT Light" w:eastAsia="Gentium Basic" w:hAnsi="Footlight MT Light" w:cs="Gentium Basic"/>
        </w:rPr>
        <w:t>adendum Kontrak (apabila ada);</w:t>
      </w:r>
    </w:p>
    <w:p w14:paraId="406DC1D9" w14:textId="77777777" w:rsidR="00440FE1" w:rsidRPr="002A2D13" w:rsidRDefault="00440FE1" w:rsidP="002A2D13">
      <w:pPr>
        <w:numPr>
          <w:ilvl w:val="0"/>
          <w:numId w:val="292"/>
        </w:numPr>
        <w:pBdr>
          <w:top w:val="nil"/>
          <w:left w:val="nil"/>
          <w:bottom w:val="nil"/>
          <w:right w:val="nil"/>
          <w:between w:val="nil"/>
        </w:pBdr>
        <w:ind w:left="851"/>
        <w:jc w:val="both"/>
        <w:rPr>
          <w:rFonts w:ascii="Footlight MT Light" w:eastAsia="Gentium Basic" w:hAnsi="Footlight MT Light" w:cs="Gentium Basic"/>
        </w:rPr>
      </w:pPr>
      <w:r w:rsidRPr="002A2D13">
        <w:rPr>
          <w:rFonts w:ascii="Footlight MT Light" w:eastAsia="Gentium Basic" w:hAnsi="Footlight MT Light" w:cs="Gentium Basic"/>
        </w:rPr>
        <w:t>Surat Perjanjian;</w:t>
      </w:r>
    </w:p>
    <w:p w14:paraId="4DB27813" w14:textId="77777777" w:rsidR="00440FE1" w:rsidRPr="002A2D13" w:rsidRDefault="00440FE1" w:rsidP="002A2D13">
      <w:pPr>
        <w:numPr>
          <w:ilvl w:val="0"/>
          <w:numId w:val="292"/>
        </w:numPr>
        <w:pBdr>
          <w:top w:val="nil"/>
          <w:left w:val="nil"/>
          <w:bottom w:val="nil"/>
          <w:right w:val="nil"/>
          <w:between w:val="nil"/>
        </w:pBdr>
        <w:ind w:left="851"/>
        <w:jc w:val="both"/>
        <w:rPr>
          <w:rFonts w:ascii="Footlight MT Light" w:eastAsia="Gentium Basic" w:hAnsi="Footlight MT Light" w:cs="Gentium Basic"/>
        </w:rPr>
      </w:pPr>
      <w:r w:rsidRPr="002A2D13">
        <w:rPr>
          <w:rFonts w:ascii="Footlight MT Light" w:eastAsia="Gentium Basic" w:hAnsi="Footlight MT Light" w:cs="Gentium Basic"/>
        </w:rPr>
        <w:t>Surat Penawaran;</w:t>
      </w:r>
    </w:p>
    <w:p w14:paraId="52B54D5D" w14:textId="77777777" w:rsidR="00440FE1" w:rsidRPr="002A2D13" w:rsidRDefault="00440FE1" w:rsidP="002A2D13">
      <w:pPr>
        <w:numPr>
          <w:ilvl w:val="0"/>
          <w:numId w:val="292"/>
        </w:numPr>
        <w:pBdr>
          <w:top w:val="nil"/>
          <w:left w:val="nil"/>
          <w:bottom w:val="nil"/>
          <w:right w:val="nil"/>
          <w:between w:val="nil"/>
        </w:pBdr>
        <w:ind w:left="851"/>
        <w:jc w:val="both"/>
        <w:rPr>
          <w:rFonts w:ascii="Footlight MT Light" w:eastAsia="Gentium Basic" w:hAnsi="Footlight MT Light" w:cs="Gentium Basic"/>
        </w:rPr>
      </w:pPr>
      <w:r w:rsidRPr="002A2D13">
        <w:rPr>
          <w:rFonts w:ascii="Footlight MT Light" w:eastAsia="Gentium Basic" w:hAnsi="Footlight MT Light" w:cs="Gentium Basic"/>
        </w:rPr>
        <w:t>Syarat-Syarat Khusus Kontrak;</w:t>
      </w:r>
    </w:p>
    <w:p w14:paraId="1065C82C" w14:textId="77777777" w:rsidR="00440FE1" w:rsidRPr="002A2D13" w:rsidRDefault="00440FE1" w:rsidP="002A2D13">
      <w:pPr>
        <w:numPr>
          <w:ilvl w:val="0"/>
          <w:numId w:val="292"/>
        </w:numPr>
        <w:pBdr>
          <w:top w:val="nil"/>
          <w:left w:val="nil"/>
          <w:bottom w:val="nil"/>
          <w:right w:val="nil"/>
          <w:between w:val="nil"/>
        </w:pBdr>
        <w:ind w:left="851"/>
        <w:jc w:val="both"/>
        <w:rPr>
          <w:rFonts w:ascii="Footlight MT Light" w:eastAsia="Gentium Basic" w:hAnsi="Footlight MT Light" w:cs="Gentium Basic"/>
        </w:rPr>
      </w:pPr>
      <w:r w:rsidRPr="002A2D13">
        <w:rPr>
          <w:rFonts w:ascii="Footlight MT Light" w:eastAsia="Gentium Basic" w:hAnsi="Footlight MT Light" w:cs="Gentium Basic"/>
        </w:rPr>
        <w:t>Syarat-Syarat Umum Kontrak;</w:t>
      </w:r>
    </w:p>
    <w:p w14:paraId="2BBCFC3A" w14:textId="77777777" w:rsidR="00440FE1" w:rsidRPr="002A2D13" w:rsidRDefault="00440FE1" w:rsidP="002A2D13">
      <w:pPr>
        <w:numPr>
          <w:ilvl w:val="0"/>
          <w:numId w:val="292"/>
        </w:numPr>
        <w:pBdr>
          <w:top w:val="nil"/>
          <w:left w:val="nil"/>
          <w:bottom w:val="nil"/>
          <w:right w:val="nil"/>
          <w:between w:val="nil"/>
        </w:pBdr>
        <w:ind w:left="851"/>
        <w:jc w:val="both"/>
        <w:rPr>
          <w:rFonts w:ascii="Footlight MT Light" w:eastAsia="Gentium Basic" w:hAnsi="Footlight MT Light" w:cs="Gentium Basic"/>
        </w:rPr>
      </w:pPr>
      <w:r w:rsidRPr="002A2D13">
        <w:rPr>
          <w:rFonts w:ascii="Footlight MT Light" w:eastAsia="Gentium Basic" w:hAnsi="Footlight MT Light" w:cs="Gentium Basic"/>
        </w:rPr>
        <w:t xml:space="preserve">spesifikasi teknis dan gambar; </w:t>
      </w:r>
    </w:p>
    <w:p w14:paraId="0C251869" w14:textId="77777777" w:rsidR="00440FE1" w:rsidRPr="002A2D13" w:rsidRDefault="00440FE1" w:rsidP="002A2D13">
      <w:pPr>
        <w:numPr>
          <w:ilvl w:val="0"/>
          <w:numId w:val="292"/>
        </w:numPr>
        <w:pBdr>
          <w:top w:val="nil"/>
          <w:left w:val="nil"/>
          <w:bottom w:val="nil"/>
          <w:right w:val="nil"/>
          <w:between w:val="nil"/>
        </w:pBdr>
        <w:ind w:left="851"/>
        <w:jc w:val="both"/>
        <w:rPr>
          <w:rFonts w:ascii="Footlight MT Light" w:eastAsia="Gentium Basic" w:hAnsi="Footlight MT Light" w:cs="Gentium Basic"/>
        </w:rPr>
      </w:pPr>
      <w:r w:rsidRPr="002A2D13">
        <w:rPr>
          <w:rFonts w:ascii="Footlight MT Light" w:eastAsia="Gentium Basic" w:hAnsi="Footlight MT Light" w:cs="Gentium Basic"/>
        </w:rPr>
        <w:t>Daftar Kuantitas dan Harga (Daftar Kuantitas dan Harga Hasil Negosiasi apabila ada negosiasi); dan</w:t>
      </w:r>
    </w:p>
    <w:p w14:paraId="1C9153F8" w14:textId="72893712" w:rsidR="006407E4" w:rsidRPr="002A2D13" w:rsidRDefault="00440FE1" w:rsidP="002A2D13">
      <w:pPr>
        <w:numPr>
          <w:ilvl w:val="0"/>
          <w:numId w:val="292"/>
        </w:numPr>
        <w:pBdr>
          <w:top w:val="nil"/>
          <w:left w:val="nil"/>
          <w:bottom w:val="nil"/>
          <w:right w:val="nil"/>
          <w:between w:val="nil"/>
        </w:pBdr>
        <w:ind w:left="851"/>
        <w:jc w:val="both"/>
        <w:rPr>
          <w:rFonts w:ascii="Footlight MT Light" w:eastAsia="Gentium Basic" w:hAnsi="Footlight MT Light" w:cs="Gentium Basic"/>
        </w:rPr>
      </w:pPr>
      <w:r w:rsidRPr="002A2D13">
        <w:rPr>
          <w:rFonts w:ascii="Footlight MT Light" w:eastAsia="Gentium Basic" w:hAnsi="Footlight MT Light" w:cs="Gentium Basic"/>
        </w:rPr>
        <w:t>Daftar Kuantitas dan Harga (Daftar Kuantitas dan Harga Terkoreksi apabila ada koreksi aritmatik).</w:t>
      </w:r>
    </w:p>
    <w:p w14:paraId="083B690B"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6A397B79"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Pasal 5</w:t>
      </w:r>
    </w:p>
    <w:p w14:paraId="3A42BECD"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MASA KONTRAK</w:t>
      </w:r>
    </w:p>
    <w:p w14:paraId="2D9EA341"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39E9B3DA" w14:textId="77777777" w:rsidR="006407E4" w:rsidRPr="002A2D13" w:rsidRDefault="004D30FB" w:rsidP="002A2D13">
      <w:pPr>
        <w:numPr>
          <w:ilvl w:val="0"/>
          <w:numId w:val="91"/>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Masa Kontrak adalah jangka waktu berlakunya Kontrak ini terhitung sejak tanggal penandatanganan Kontrak sampai dengan Tanggal Penyerahan Akhir Pekerjaan;</w:t>
      </w:r>
    </w:p>
    <w:p w14:paraId="55A597B9" w14:textId="77777777" w:rsidR="006407E4" w:rsidRPr="002A2D13" w:rsidRDefault="004D30FB" w:rsidP="002A2D13">
      <w:pPr>
        <w:numPr>
          <w:ilvl w:val="0"/>
          <w:numId w:val="91"/>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Masa Pelaksanaan ditentukan dalam Syarat-Syarat Khusus Kontrak, dihitung sejak Tanggal Mulai Kerja yang tercantum dalam SPMK sampai dengan Tanggal Penyerahan Pertama Pekerjaan selama ………. </w:t>
      </w:r>
      <w:r w:rsidRPr="002A2D13">
        <w:rPr>
          <w:rFonts w:ascii="Footlight MT Light" w:eastAsia="Gentium Basic" w:hAnsi="Footlight MT Light" w:cs="Gentium Basic"/>
          <w:i/>
        </w:rPr>
        <w:t>(… dalam huruf …)</w:t>
      </w:r>
      <w:r w:rsidRPr="002A2D13">
        <w:rPr>
          <w:rFonts w:ascii="Footlight MT Light" w:eastAsia="Gentium Basic" w:hAnsi="Footlight MT Light" w:cs="Gentium Basic"/>
        </w:rPr>
        <w:t xml:space="preserve"> hari kalender;</w:t>
      </w:r>
    </w:p>
    <w:p w14:paraId="4CBA72C4" w14:textId="77777777" w:rsidR="006407E4" w:rsidRPr="002A2D13" w:rsidRDefault="004D30FB" w:rsidP="002A2D13">
      <w:pPr>
        <w:numPr>
          <w:ilvl w:val="0"/>
          <w:numId w:val="91"/>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Masa Pemeliharaan ditentukan dalam Syarat-Syarat Khusus Kontrak dihitung sejak Tanggal Penyerahan Pertama Pekerjaan sampai dengan Tanggal Penyerahan Akhir Pekerjaan selama </w:t>
      </w:r>
      <w:r w:rsidRPr="002A2D13">
        <w:rPr>
          <w:rFonts w:ascii="Footlight MT Light" w:eastAsia="Gentium Basic" w:hAnsi="Footlight MT Light" w:cs="Gentium Basic"/>
          <w:i/>
        </w:rPr>
        <w:t>......... (.......dalam huruf......)</w:t>
      </w:r>
      <w:r w:rsidRPr="002A2D13">
        <w:rPr>
          <w:rFonts w:ascii="Footlight MT Light" w:eastAsia="Gentium Basic" w:hAnsi="Footlight MT Light" w:cs="Gentium Basic"/>
        </w:rPr>
        <w:t xml:space="preserve"> hari kalender.</w:t>
      </w:r>
    </w:p>
    <w:p w14:paraId="27D1ABE3"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31BBDF69" w14:textId="1B4BDFBF"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 xml:space="preserve">Dengan demikian,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0F767E9D"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tbl>
      <w:tblPr>
        <w:tblStyle w:val="aff8"/>
        <w:tblW w:w="8276" w:type="dxa"/>
        <w:tblLayout w:type="fixed"/>
        <w:tblLook w:val="0000" w:firstRow="0" w:lastRow="0" w:firstColumn="0" w:lastColumn="0" w:noHBand="0" w:noVBand="0"/>
      </w:tblPr>
      <w:tblGrid>
        <w:gridCol w:w="4138"/>
        <w:gridCol w:w="4138"/>
      </w:tblGrid>
      <w:tr w:rsidR="002A7E4F" w:rsidRPr="002A2D13" w14:paraId="6DA84AF2" w14:textId="77777777">
        <w:trPr>
          <w:trHeight w:val="993"/>
        </w:trPr>
        <w:tc>
          <w:tcPr>
            <w:tcW w:w="4138" w:type="dxa"/>
          </w:tcPr>
          <w:p w14:paraId="4FE3FABE"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Untuk dan atas nama</w:t>
            </w:r>
          </w:p>
          <w:p w14:paraId="78171D37"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i/>
              </w:rPr>
            </w:pPr>
            <w:r w:rsidRPr="002A2D13">
              <w:rPr>
                <w:rFonts w:ascii="Footlight MT Light" w:eastAsia="Gentium Basic" w:hAnsi="Footlight MT Light" w:cs="Gentium Basic"/>
                <w:i/>
              </w:rPr>
              <w:t>Penyedia ............. [diisi nama badan usaha]</w:t>
            </w:r>
          </w:p>
          <w:p w14:paraId="29C8D126"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180C768C"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312CA73C"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i/>
              </w:rPr>
            </w:pPr>
          </w:p>
          <w:p w14:paraId="1918827D" w14:textId="734EDA61"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i/>
              </w:rPr>
            </w:pPr>
            <w:r w:rsidRPr="002A2D13">
              <w:rPr>
                <w:rFonts w:ascii="Footlight MT Light" w:eastAsia="Gentium Basic" w:hAnsi="Footlight MT Light" w:cs="Gentium Basic"/>
                <w:i/>
              </w:rPr>
              <w:t xml:space="preserve">[tanda tangan dan cap (jika salinan asli ini untuk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 xml:space="preserve">maka rekatkan meterai Rp </w:t>
            </w:r>
            <w:r w:rsidR="007737C4" w:rsidRPr="002A2D13">
              <w:rPr>
                <w:rFonts w:ascii="Footlight MT Light" w:eastAsia="Gentium Basic" w:hAnsi="Footlight MT Light" w:cs="Gentium Basic"/>
                <w:i/>
                <w:lang w:val="en-US"/>
              </w:rPr>
              <w:t>10</w:t>
            </w:r>
            <w:r w:rsidRPr="002A2D13">
              <w:rPr>
                <w:rFonts w:ascii="Footlight MT Light" w:eastAsia="Gentium Basic" w:hAnsi="Footlight MT Light" w:cs="Gentium Basic"/>
                <w:i/>
              </w:rPr>
              <w:t>.000,00)]</w:t>
            </w:r>
          </w:p>
          <w:p w14:paraId="5C52B925"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6C95A212"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43778061"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5A84DC2F"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i/>
                <w:u w:val="single"/>
              </w:rPr>
            </w:pPr>
            <w:r w:rsidRPr="002A2D13">
              <w:rPr>
                <w:rFonts w:ascii="Footlight MT Light" w:eastAsia="Gentium Basic" w:hAnsi="Footlight MT Light" w:cs="Gentium Basic"/>
                <w:i/>
                <w:u w:val="single"/>
              </w:rPr>
              <w:t>[nama lengkap]</w:t>
            </w:r>
          </w:p>
          <w:p w14:paraId="35FFD3D6"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i/>
              </w:rPr>
              <w:t>[jabatan]</w:t>
            </w:r>
          </w:p>
        </w:tc>
        <w:tc>
          <w:tcPr>
            <w:tcW w:w="4138" w:type="dxa"/>
          </w:tcPr>
          <w:p w14:paraId="326E8DA3"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Untuk dan atas nama</w:t>
            </w:r>
          </w:p>
          <w:p w14:paraId="563C7856" w14:textId="6E55C68E" w:rsidR="006407E4" w:rsidRPr="002A2D13" w:rsidRDefault="00AB4A8D"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i/>
              </w:rPr>
              <w:t>Pejabat Penandatangan Kontrak</w:t>
            </w:r>
            <w:r w:rsidR="004D30FB" w:rsidRPr="002A2D13">
              <w:rPr>
                <w:rFonts w:ascii="Footlight MT Light" w:eastAsia="Gentium Basic" w:hAnsi="Footlight MT Light" w:cs="Gentium Basic"/>
                <w:i/>
              </w:rPr>
              <w:t xml:space="preserve"> ............. [diisi sesuai SK Pengangkatan]</w:t>
            </w:r>
          </w:p>
          <w:p w14:paraId="68E15813"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27FCD321"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293C66FE"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0D47D520" w14:textId="7F203DAC"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i/>
              </w:rPr>
            </w:pPr>
            <w:r w:rsidRPr="002A2D13">
              <w:rPr>
                <w:rFonts w:ascii="Footlight MT Light" w:eastAsia="Gentium Basic" w:hAnsi="Footlight MT Light" w:cs="Gentium Basic"/>
                <w:i/>
              </w:rPr>
              <w:t xml:space="preserve">[tanda tangan dan cap (jika salinan asli ini untuk Penyedia maka rekatkan meterai Rp </w:t>
            </w:r>
            <w:r w:rsidR="007737C4" w:rsidRPr="002A2D13">
              <w:rPr>
                <w:rFonts w:ascii="Footlight MT Light" w:eastAsia="Gentium Basic" w:hAnsi="Footlight MT Light" w:cs="Gentium Basic"/>
                <w:i/>
                <w:lang w:val="en-US"/>
              </w:rPr>
              <w:t>10</w:t>
            </w:r>
            <w:r w:rsidRPr="002A2D13">
              <w:rPr>
                <w:rFonts w:ascii="Footlight MT Light" w:eastAsia="Gentium Basic" w:hAnsi="Footlight MT Light" w:cs="Gentium Basic"/>
                <w:i/>
              </w:rPr>
              <w:t>.000,00 )]</w:t>
            </w:r>
          </w:p>
          <w:p w14:paraId="17C7DE9B"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69B399B4"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2A1C6D7A"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1FA0A80E"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i/>
                <w:u w:val="single"/>
              </w:rPr>
            </w:pPr>
            <w:r w:rsidRPr="002A2D13">
              <w:rPr>
                <w:rFonts w:ascii="Footlight MT Light" w:eastAsia="Gentium Basic" w:hAnsi="Footlight MT Light" w:cs="Gentium Basic"/>
                <w:i/>
                <w:u w:val="single"/>
              </w:rPr>
              <w:t>[nama lengkap]</w:t>
            </w:r>
          </w:p>
          <w:p w14:paraId="715BE68B"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i/>
              </w:rPr>
              <w:t>NIP. ………………</w:t>
            </w:r>
          </w:p>
        </w:tc>
      </w:tr>
    </w:tbl>
    <w:p w14:paraId="34885611" w14:textId="77777777" w:rsidR="00581051" w:rsidRPr="002A2D13" w:rsidRDefault="00581051" w:rsidP="002A2D13">
      <w:pPr>
        <w:jc w:val="both"/>
        <w:rPr>
          <w:rFonts w:ascii="Footlight MT Light" w:hAnsi="Footlight MT Light"/>
        </w:rPr>
        <w:sectPr w:rsidR="00581051" w:rsidRPr="002A2D13" w:rsidSect="003B3D29">
          <w:pgSz w:w="12247" w:h="18711"/>
          <w:pgMar w:top="2268" w:right="1701" w:bottom="1701" w:left="2268" w:header="737" w:footer="737" w:gutter="0"/>
          <w:pgNumType w:fmt="numberInDash"/>
          <w:cols w:space="720"/>
        </w:sectPr>
      </w:pPr>
    </w:p>
    <w:p w14:paraId="1AF846F0" w14:textId="0B4C870A" w:rsidR="00581051" w:rsidRPr="002A2D13" w:rsidRDefault="00581051" w:rsidP="002A2D13">
      <w:pPr>
        <w:pBdr>
          <w:top w:val="nil"/>
          <w:left w:val="nil"/>
          <w:bottom w:val="nil"/>
          <w:right w:val="nil"/>
          <w:between w:val="nil"/>
        </w:pBdr>
        <w:spacing w:after="60"/>
        <w:jc w:val="center"/>
        <w:rPr>
          <w:rFonts w:ascii="Footlight MT Light" w:eastAsia="Gentium Basic" w:hAnsi="Footlight MT Light" w:cs="Gentium Basic"/>
        </w:rPr>
      </w:pPr>
      <w:r w:rsidRPr="002A2D13">
        <w:rPr>
          <w:rFonts w:ascii="Footlight MT Light" w:hAnsi="Footlight MT Light"/>
          <w:noProof/>
          <w:lang w:eastAsia="id-ID"/>
        </w:rPr>
        <w:lastRenderedPageBreak/>
        <mc:AlternateContent>
          <mc:Choice Requires="wps">
            <w:drawing>
              <wp:anchor distT="0" distB="0" distL="114300" distR="114300" simplePos="0" relativeHeight="251674624" behindDoc="0" locked="0" layoutInCell="1" hidden="0" allowOverlap="1" wp14:anchorId="26128E65" wp14:editId="768628A5">
                <wp:simplePos x="0" y="0"/>
                <wp:positionH relativeFrom="column">
                  <wp:posOffset>3542665</wp:posOffset>
                </wp:positionH>
                <wp:positionV relativeFrom="paragraph">
                  <wp:posOffset>635</wp:posOffset>
                </wp:positionV>
                <wp:extent cx="2276475" cy="305435"/>
                <wp:effectExtent l="0" t="0" r="0" b="0"/>
                <wp:wrapNone/>
                <wp:docPr id="324" name="Rectangle 324"/>
                <wp:cNvGraphicFramePr/>
                <a:graphic xmlns:a="http://schemas.openxmlformats.org/drawingml/2006/main">
                  <a:graphicData uri="http://schemas.microsoft.com/office/word/2010/wordprocessingShape">
                    <wps:wsp>
                      <wps:cNvSpPr/>
                      <wps:spPr>
                        <a:xfrm>
                          <a:off x="0" y="0"/>
                          <a:ext cx="2276475" cy="3054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010227" w14:textId="77777777" w:rsidR="00106358" w:rsidRDefault="00106358">
                            <w:pPr>
                              <w:jc w:val="center"/>
                              <w:textDirection w:val="btLr"/>
                            </w:pPr>
                            <w:r>
                              <w:rPr>
                                <w:b/>
                                <w:color w:val="000000"/>
                                <w:sz w:val="18"/>
                              </w:rPr>
                              <w:t xml:space="preserve">CONTOH 2 - PENYEDIA KSO </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128E65" id="Rectangle 324" o:spid="_x0000_s1042" style="position:absolute;left:0;text-align:left;margin-left:278.95pt;margin-top:.05pt;width:179.25pt;height:24.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">
                <v:stroke startarrowwidth="narrow" startarrowlength="short" endarrowwidth="narrow" endarrowlength="short"/>
                <v:textbox inset="2.53958mm,1.2694mm,2.53958mm,1.2694mm">
                  <w:txbxContent>
                    <w:p w14:paraId="48010227" w14:textId="77777777" w:rsidR="00106358" w:rsidRDefault="00106358">
                      <w:pPr>
                        <w:jc w:val="center"/>
                        <w:textDirection w:val="btLr"/>
                      </w:pPr>
                      <w:r>
                        <w:rPr>
                          <w:b/>
                          <w:color w:val="000000"/>
                          <w:sz w:val="18"/>
                        </w:rPr>
                        <w:t xml:space="preserve">CONTOH 2 - PENYEDIA KSO </w:t>
                      </w:r>
                    </w:p>
                  </w:txbxContent>
                </v:textbox>
              </v:rect>
            </w:pict>
          </mc:Fallback>
        </mc:AlternateContent>
      </w:r>
    </w:p>
    <w:p w14:paraId="69FD28C9" w14:textId="77777777" w:rsidR="00581051" w:rsidRPr="002A2D13" w:rsidRDefault="00581051" w:rsidP="002A2D13">
      <w:pPr>
        <w:pBdr>
          <w:top w:val="nil"/>
          <w:left w:val="nil"/>
          <w:bottom w:val="nil"/>
          <w:right w:val="nil"/>
          <w:between w:val="nil"/>
        </w:pBdr>
        <w:spacing w:after="60"/>
        <w:jc w:val="center"/>
        <w:rPr>
          <w:rFonts w:ascii="Footlight MT Light" w:eastAsia="Gentium Basic" w:hAnsi="Footlight MT Light" w:cs="Gentium Basic"/>
        </w:rPr>
      </w:pPr>
    </w:p>
    <w:p w14:paraId="5549D2E4" w14:textId="41C62819" w:rsidR="006407E4" w:rsidRPr="002A2D13" w:rsidRDefault="004D30FB" w:rsidP="002A2D13">
      <w:pPr>
        <w:pBdr>
          <w:top w:val="nil"/>
          <w:left w:val="nil"/>
          <w:bottom w:val="nil"/>
          <w:right w:val="nil"/>
          <w:between w:val="nil"/>
        </w:pBdr>
        <w:spacing w:after="60"/>
        <w:jc w:val="center"/>
        <w:rPr>
          <w:rFonts w:ascii="Footlight MT Light" w:eastAsia="Gentium Basic" w:hAnsi="Footlight MT Light" w:cs="Gentium Basic"/>
        </w:rPr>
      </w:pPr>
      <w:r w:rsidRPr="002A2D13">
        <w:rPr>
          <w:rFonts w:ascii="Footlight MT Light" w:eastAsia="Gentium Basic" w:hAnsi="Footlight MT Light" w:cs="Gentium Basic"/>
        </w:rPr>
        <w:t>SURAT PERJANJIAN</w:t>
      </w:r>
    </w:p>
    <w:p w14:paraId="0C2C648D" w14:textId="77777777" w:rsidR="006407E4" w:rsidRPr="002A2D13" w:rsidRDefault="004D30FB" w:rsidP="002A2D13">
      <w:pPr>
        <w:pBdr>
          <w:top w:val="nil"/>
          <w:left w:val="nil"/>
          <w:bottom w:val="nil"/>
          <w:right w:val="nil"/>
          <w:between w:val="nil"/>
        </w:pBdr>
        <w:spacing w:after="60"/>
        <w:jc w:val="center"/>
        <w:rPr>
          <w:rFonts w:ascii="Footlight MT Light" w:eastAsia="Gentium Basic" w:hAnsi="Footlight MT Light" w:cs="Gentium Basic"/>
        </w:rPr>
      </w:pPr>
      <w:r w:rsidRPr="002A2D13">
        <w:rPr>
          <w:rFonts w:ascii="Footlight MT Light" w:eastAsia="Gentium Basic" w:hAnsi="Footlight MT Light" w:cs="Gentium Basic"/>
        </w:rPr>
        <w:t>Kontrak Gabungan Lumsum dan Harga Satuan</w:t>
      </w:r>
    </w:p>
    <w:p w14:paraId="1E1A2208"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b/>
        </w:rPr>
      </w:pPr>
    </w:p>
    <w:p w14:paraId="6B985835" w14:textId="77777777" w:rsidR="006407E4" w:rsidRPr="002A2D13" w:rsidRDefault="004D30FB" w:rsidP="002A2D13">
      <w:pPr>
        <w:pBdr>
          <w:top w:val="nil"/>
          <w:left w:val="nil"/>
          <w:bottom w:val="nil"/>
          <w:right w:val="nil"/>
          <w:between w:val="nil"/>
        </w:pBdr>
        <w:spacing w:after="60"/>
        <w:jc w:val="center"/>
        <w:rPr>
          <w:rFonts w:ascii="Footlight MT Light" w:eastAsia="Gentium Basic" w:hAnsi="Footlight MT Light" w:cs="Gentium Basic"/>
        </w:rPr>
      </w:pPr>
      <w:r w:rsidRPr="002A2D13">
        <w:rPr>
          <w:rFonts w:ascii="Footlight MT Light" w:eastAsia="Gentium Basic" w:hAnsi="Footlight MT Light" w:cs="Gentium Basic"/>
        </w:rPr>
        <w:t>Paket Pekerjaan Konstruksi</w:t>
      </w:r>
    </w:p>
    <w:p w14:paraId="4E7CD826" w14:textId="77777777" w:rsidR="006407E4" w:rsidRPr="002A2D13" w:rsidRDefault="004D30FB" w:rsidP="002A2D13">
      <w:pPr>
        <w:pBdr>
          <w:top w:val="nil"/>
          <w:left w:val="nil"/>
          <w:bottom w:val="nil"/>
          <w:right w:val="nil"/>
          <w:between w:val="nil"/>
        </w:pBdr>
        <w:spacing w:after="60"/>
        <w:jc w:val="center"/>
        <w:rPr>
          <w:rFonts w:ascii="Footlight MT Light" w:eastAsia="Gentium Basic" w:hAnsi="Footlight MT Light" w:cs="Gentium Basic"/>
          <w:i/>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[diisi nama paket pekerjaan]</w:t>
      </w:r>
    </w:p>
    <w:p w14:paraId="267CFD0D" w14:textId="77777777" w:rsidR="006407E4" w:rsidRPr="002A2D13" w:rsidRDefault="004D30FB" w:rsidP="002A2D13">
      <w:pPr>
        <w:pBdr>
          <w:top w:val="nil"/>
          <w:left w:val="nil"/>
          <w:bottom w:val="nil"/>
          <w:right w:val="nil"/>
          <w:between w:val="nil"/>
        </w:pBdr>
        <w:spacing w:after="60"/>
        <w:jc w:val="center"/>
        <w:rPr>
          <w:rFonts w:ascii="Footlight MT Light" w:eastAsia="Gentium Basic" w:hAnsi="Footlight MT Light" w:cs="Gentium Basic"/>
          <w:i/>
        </w:rPr>
      </w:pPr>
      <w:r w:rsidRPr="002A2D13">
        <w:rPr>
          <w:rFonts w:ascii="Footlight MT Light" w:eastAsia="Gentium Basic" w:hAnsi="Footlight MT Light" w:cs="Gentium Basic"/>
        </w:rPr>
        <w:t xml:space="preserve">Nomor : ........................ </w:t>
      </w:r>
      <w:r w:rsidRPr="002A2D13">
        <w:rPr>
          <w:rFonts w:ascii="Footlight MT Light" w:eastAsia="Gentium Basic" w:hAnsi="Footlight MT Light" w:cs="Gentium Basic"/>
          <w:i/>
        </w:rPr>
        <w:t>[diisi nomor Kontrak]</w:t>
      </w:r>
    </w:p>
    <w:p w14:paraId="2404ADFF" w14:textId="77777777" w:rsidR="006407E4" w:rsidRPr="002A2D13" w:rsidRDefault="006407E4" w:rsidP="002A2D13">
      <w:pPr>
        <w:pBdr>
          <w:top w:val="nil"/>
          <w:left w:val="nil"/>
          <w:bottom w:val="nil"/>
          <w:right w:val="nil"/>
          <w:between w:val="nil"/>
        </w:pBdr>
        <w:spacing w:after="60"/>
        <w:jc w:val="center"/>
        <w:rPr>
          <w:rFonts w:ascii="Footlight MT Light" w:eastAsia="Gentium Basic" w:hAnsi="Footlight MT Light" w:cs="Gentium Basic"/>
          <w:i/>
        </w:rPr>
      </w:pPr>
    </w:p>
    <w:p w14:paraId="6293D40B"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SURAT PERJANJIAN ini berikut semua lampirannya adalah Kontrak Kerja Konstruksi Gabungan Lumsum dan Harga Satuan, yang selanjutnya disebut “</w:t>
      </w:r>
      <w:r w:rsidRPr="002A2D13">
        <w:rPr>
          <w:rFonts w:ascii="Footlight MT Light" w:eastAsia="Gentium Basic" w:hAnsi="Footlight MT Light" w:cs="Gentium Basic"/>
          <w:b/>
        </w:rPr>
        <w:t>Kontrak</w:t>
      </w:r>
      <w:r w:rsidRPr="002A2D13">
        <w:rPr>
          <w:rFonts w:ascii="Footlight MT Light" w:eastAsia="Gentium Basic" w:hAnsi="Footlight MT Light" w:cs="Gentium Basic"/>
        </w:rPr>
        <w:t xml:space="preserve">” dibuat dan ditandatangani di ........... pada hari .......... tanggal ….... bulan ................. tahun .............. </w:t>
      </w:r>
      <w:r w:rsidRPr="002A2D13">
        <w:rPr>
          <w:rFonts w:ascii="Footlight MT Light" w:eastAsia="Gentium Basic" w:hAnsi="Footlight MT Light" w:cs="Gentium Basic"/>
          <w:i/>
        </w:rPr>
        <w:t>[tanggal, bulan dan tahun diisi dengan huruf]</w:t>
      </w:r>
      <w:r w:rsidRPr="002A2D13">
        <w:rPr>
          <w:rFonts w:ascii="Footlight MT Light" w:eastAsia="Gentium Basic" w:hAnsi="Footlight MT Light" w:cs="Gentium Basic"/>
        </w:rPr>
        <w:t xml:space="preserve">, berdasarkan Surat Penetapan Pemenang Nomor.…… tanggal ……., Surat Penunjukan Penyedia Barang/Jasa (SPPBJ) Nomor ……. tanggal ……., </w:t>
      </w:r>
      <w:r w:rsidRPr="002A2D13">
        <w:rPr>
          <w:rFonts w:ascii="Footlight MT Light" w:eastAsia="Gentium Basic" w:hAnsi="Footlight MT Light" w:cs="Gentium Basic"/>
          <w:i/>
        </w:rPr>
        <w:t>[jika kontrak tahun jamak ditambahkan surat persetujuan pejabat yang berwenang, misal: “dan Surat Menteri Keuangan (untuk sumber dana APBN) Nomor ..... tanggal ..... perihal .....”],</w:t>
      </w:r>
      <w:r w:rsidRPr="002A2D13">
        <w:rPr>
          <w:rFonts w:ascii="Footlight MT Light" w:eastAsia="Gentium Basic" w:hAnsi="Footlight MT Light" w:cs="Gentium Basic"/>
        </w:rPr>
        <w:t xml:space="preserve"> antara:  </w:t>
      </w:r>
    </w:p>
    <w:p w14:paraId="5C3AA3FA"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tbl>
      <w:tblPr>
        <w:tblStyle w:val="aff9"/>
        <w:tblW w:w="8208" w:type="dxa"/>
        <w:tblLayout w:type="fixed"/>
        <w:tblLook w:val="0400" w:firstRow="0" w:lastRow="0" w:firstColumn="0" w:lastColumn="0" w:noHBand="0" w:noVBand="1"/>
      </w:tblPr>
      <w:tblGrid>
        <w:gridCol w:w="2718"/>
        <w:gridCol w:w="283"/>
        <w:gridCol w:w="5207"/>
      </w:tblGrid>
      <w:tr w:rsidR="002A7E4F" w:rsidRPr="002A2D13" w14:paraId="086DF3B6" w14:textId="77777777">
        <w:tc>
          <w:tcPr>
            <w:tcW w:w="2718" w:type="dxa"/>
          </w:tcPr>
          <w:p w14:paraId="50B1A2EF"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Nama</w:t>
            </w:r>
          </w:p>
        </w:tc>
        <w:tc>
          <w:tcPr>
            <w:tcW w:w="283" w:type="dxa"/>
          </w:tcPr>
          <w:p w14:paraId="49C480FE"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5207" w:type="dxa"/>
          </w:tcPr>
          <w:p w14:paraId="129565C5"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[nama PA/KPA/PPK]</w:t>
            </w:r>
          </w:p>
        </w:tc>
      </w:tr>
      <w:tr w:rsidR="002A7E4F" w:rsidRPr="002A2D13" w14:paraId="612D1505" w14:textId="77777777">
        <w:tc>
          <w:tcPr>
            <w:tcW w:w="2718" w:type="dxa"/>
          </w:tcPr>
          <w:p w14:paraId="7D2B48FB"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NIP</w:t>
            </w:r>
          </w:p>
        </w:tc>
        <w:tc>
          <w:tcPr>
            <w:tcW w:w="283" w:type="dxa"/>
          </w:tcPr>
          <w:p w14:paraId="009BCA69"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5207" w:type="dxa"/>
          </w:tcPr>
          <w:p w14:paraId="73B0D01E"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[NIP]</w:t>
            </w:r>
          </w:p>
        </w:tc>
      </w:tr>
      <w:tr w:rsidR="002A7E4F" w:rsidRPr="002A2D13" w14:paraId="7EFBCE4C" w14:textId="77777777">
        <w:tc>
          <w:tcPr>
            <w:tcW w:w="2718" w:type="dxa"/>
          </w:tcPr>
          <w:p w14:paraId="198C4B71"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Jabatan</w:t>
            </w:r>
          </w:p>
        </w:tc>
        <w:tc>
          <w:tcPr>
            <w:tcW w:w="283" w:type="dxa"/>
          </w:tcPr>
          <w:p w14:paraId="3636F3BC"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5207" w:type="dxa"/>
          </w:tcPr>
          <w:p w14:paraId="75314A49"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[sesuai SK Pengangkatan]</w:t>
            </w:r>
          </w:p>
        </w:tc>
      </w:tr>
      <w:tr w:rsidR="006407E4" w:rsidRPr="002A2D13" w14:paraId="10888DDB" w14:textId="77777777">
        <w:tc>
          <w:tcPr>
            <w:tcW w:w="2718" w:type="dxa"/>
          </w:tcPr>
          <w:p w14:paraId="1D263C83"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Berkedudukan di</w:t>
            </w:r>
          </w:p>
        </w:tc>
        <w:tc>
          <w:tcPr>
            <w:tcW w:w="283" w:type="dxa"/>
          </w:tcPr>
          <w:p w14:paraId="5EEC2DA7"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5207" w:type="dxa"/>
          </w:tcPr>
          <w:p w14:paraId="25A0451F"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[alamat Satuan Kerja]</w:t>
            </w:r>
          </w:p>
        </w:tc>
      </w:tr>
    </w:tbl>
    <w:p w14:paraId="61B6CAFF"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3C967A92" w14:textId="5C9CAD63" w:rsidR="006407E4" w:rsidRPr="002A2D13" w:rsidRDefault="004D30FB" w:rsidP="002A2D13">
      <w:pPr>
        <w:tabs>
          <w:tab w:val="left" w:pos="720"/>
          <w:tab w:val="left" w:pos="1440"/>
          <w:tab w:val="left" w:pos="2160"/>
          <w:tab w:val="left" w:pos="2880"/>
          <w:tab w:val="left" w:pos="3600"/>
        </w:tabs>
        <w:jc w:val="both"/>
        <w:rPr>
          <w:rFonts w:ascii="Footlight MT Light" w:eastAsia="Gentium Basic" w:hAnsi="Footlight MT Light" w:cs="Gentium Basic"/>
        </w:rPr>
      </w:pPr>
      <w:r w:rsidRPr="002A2D13">
        <w:rPr>
          <w:rFonts w:ascii="Footlight MT Light" w:eastAsia="Gentium Basic" w:hAnsi="Footlight MT Light" w:cs="Gentium Basic"/>
        </w:rPr>
        <w:t>yang bertindak untuk dan atas nama</w:t>
      </w:r>
      <w:r w:rsidR="00B43442"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 xml:space="preserve">……. </w:t>
      </w:r>
      <w:r w:rsidR="00440FE1" w:rsidRPr="002A2D13">
        <w:rPr>
          <w:rFonts w:ascii="Footlight MT Light" w:eastAsia="Gentium Basic" w:hAnsi="Footlight MT Light" w:cs="Gentium Basic"/>
          <w:i/>
          <w:lang w:val="en-US"/>
        </w:rPr>
        <w:t>[diisi nama Kementeria/Lembaga/Perangkat Daerah]</w:t>
      </w:r>
      <w:r w:rsidR="00440FE1"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 xml:space="preserve">berdasarkan Surat Keputusan ……. Nomor ……. tanggal ……. tentang ……. </w:t>
      </w:r>
      <w:r w:rsidRPr="002A2D13">
        <w:rPr>
          <w:rFonts w:ascii="Footlight MT Light" w:eastAsia="Gentium Basic" w:hAnsi="Footlight MT Light" w:cs="Gentium Basic"/>
          <w:i/>
        </w:rPr>
        <w:t xml:space="preserve">[SK pengangkatan PA/KPA/PPK] [jika ditandatangani oleh PPK ditambahkan surat tugas dari PA/KPA] </w:t>
      </w:r>
      <w:r w:rsidRPr="002A2D13">
        <w:rPr>
          <w:rFonts w:ascii="Footlight MT Light" w:eastAsia="Gentium Basic" w:hAnsi="Footlight MT Light" w:cs="Gentium Basic"/>
        </w:rPr>
        <w:t xml:space="preserve">selanjutnya disebut </w:t>
      </w:r>
      <w:r w:rsidRPr="002A2D13">
        <w:rPr>
          <w:rFonts w:ascii="Footlight MT Light" w:eastAsia="Gentium Basic" w:hAnsi="Footlight MT Light" w:cs="Gentium Basic"/>
          <w:b/>
        </w:rPr>
        <w:t xml:space="preserve"> “</w:t>
      </w:r>
      <w:r w:rsidR="00AB4A8D" w:rsidRPr="002A2D13">
        <w:rPr>
          <w:rFonts w:ascii="Footlight MT Light" w:eastAsia="Gentium Basic" w:hAnsi="Footlight MT Light" w:cs="Gentium Basic"/>
          <w:b/>
        </w:rPr>
        <w:t>Pejabat Penandatangan Kontrak</w:t>
      </w:r>
      <w:r w:rsidRPr="002A2D13">
        <w:rPr>
          <w:rFonts w:ascii="Footlight MT Light" w:eastAsia="Gentium Basic" w:hAnsi="Footlight MT Light" w:cs="Gentium Basic"/>
          <w:b/>
        </w:rPr>
        <w:t xml:space="preserve">”, </w:t>
      </w:r>
      <w:r w:rsidRPr="002A2D13">
        <w:rPr>
          <w:rFonts w:ascii="Footlight MT Light" w:eastAsia="Gentium Basic" w:hAnsi="Footlight MT Light" w:cs="Gentium Basic"/>
        </w:rPr>
        <w:t xml:space="preserve">dengan : </w:t>
      </w:r>
    </w:p>
    <w:p w14:paraId="73E8F606" w14:textId="77777777" w:rsidR="006407E4" w:rsidRPr="002A2D13" w:rsidRDefault="006407E4" w:rsidP="002A2D13">
      <w:pPr>
        <w:pBdr>
          <w:top w:val="nil"/>
          <w:left w:val="nil"/>
          <w:bottom w:val="nil"/>
          <w:right w:val="nil"/>
          <w:between w:val="nil"/>
        </w:pBdr>
        <w:ind w:left="432"/>
        <w:jc w:val="both"/>
        <w:rPr>
          <w:rFonts w:ascii="Footlight MT Light" w:eastAsia="Gentium Basic" w:hAnsi="Footlight MT Light" w:cs="Gentium Basic"/>
        </w:rPr>
      </w:pPr>
    </w:p>
    <w:tbl>
      <w:tblPr>
        <w:tblStyle w:val="affa"/>
        <w:tblW w:w="8208" w:type="dxa"/>
        <w:tblLayout w:type="fixed"/>
        <w:tblLook w:val="0400" w:firstRow="0" w:lastRow="0" w:firstColumn="0" w:lastColumn="0" w:noHBand="0" w:noVBand="1"/>
      </w:tblPr>
      <w:tblGrid>
        <w:gridCol w:w="2718"/>
        <w:gridCol w:w="290"/>
        <w:gridCol w:w="5200"/>
      </w:tblGrid>
      <w:tr w:rsidR="002A7E4F" w:rsidRPr="002A2D13" w14:paraId="330C2BBD" w14:textId="77777777">
        <w:tc>
          <w:tcPr>
            <w:tcW w:w="2718" w:type="dxa"/>
            <w:shd w:val="clear" w:color="auto" w:fill="auto"/>
          </w:tcPr>
          <w:p w14:paraId="4B332CDB"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Nama</w:t>
            </w:r>
            <w:r w:rsidRPr="002A2D13">
              <w:rPr>
                <w:rFonts w:ascii="Footlight MT Light" w:eastAsia="Gentium Basic" w:hAnsi="Footlight MT Light" w:cs="Gentium Basic"/>
              </w:rPr>
              <w:tab/>
            </w:r>
          </w:p>
        </w:tc>
        <w:tc>
          <w:tcPr>
            <w:tcW w:w="290" w:type="dxa"/>
            <w:shd w:val="clear" w:color="auto" w:fill="auto"/>
          </w:tcPr>
          <w:p w14:paraId="054C9DF6"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5200" w:type="dxa"/>
            <w:shd w:val="clear" w:color="auto" w:fill="auto"/>
          </w:tcPr>
          <w:p w14:paraId="67549605"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[nama wakil KSO]</w:t>
            </w:r>
          </w:p>
        </w:tc>
      </w:tr>
      <w:tr w:rsidR="002A7E4F" w:rsidRPr="002A2D13" w14:paraId="241C8D9E" w14:textId="77777777">
        <w:tc>
          <w:tcPr>
            <w:tcW w:w="2718" w:type="dxa"/>
            <w:shd w:val="clear" w:color="auto" w:fill="auto"/>
          </w:tcPr>
          <w:p w14:paraId="74F6B70A"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Jabatan</w:t>
            </w:r>
          </w:p>
        </w:tc>
        <w:tc>
          <w:tcPr>
            <w:tcW w:w="290" w:type="dxa"/>
            <w:shd w:val="clear" w:color="auto" w:fill="auto"/>
          </w:tcPr>
          <w:p w14:paraId="37D9027B"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5200" w:type="dxa"/>
            <w:shd w:val="clear" w:color="auto" w:fill="auto"/>
          </w:tcPr>
          <w:p w14:paraId="1B40E84D"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[sesuai surat perjanjian KSO]</w:t>
            </w:r>
          </w:p>
        </w:tc>
      </w:tr>
      <w:tr w:rsidR="006407E4" w:rsidRPr="002A2D13" w14:paraId="17AFF98D" w14:textId="77777777">
        <w:tc>
          <w:tcPr>
            <w:tcW w:w="2718" w:type="dxa"/>
            <w:shd w:val="clear" w:color="auto" w:fill="auto"/>
          </w:tcPr>
          <w:p w14:paraId="7671B05A"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Berkedudukan di</w:t>
            </w:r>
          </w:p>
        </w:tc>
        <w:tc>
          <w:tcPr>
            <w:tcW w:w="290" w:type="dxa"/>
            <w:shd w:val="clear" w:color="auto" w:fill="auto"/>
          </w:tcPr>
          <w:p w14:paraId="02875141"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5200" w:type="dxa"/>
            <w:shd w:val="clear" w:color="auto" w:fill="auto"/>
          </w:tcPr>
          <w:p w14:paraId="1C44D51A"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[alamat wakil KSO]</w:t>
            </w:r>
          </w:p>
        </w:tc>
      </w:tr>
    </w:tbl>
    <w:p w14:paraId="55055C0E"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49A96A04" w14:textId="77777777" w:rsidR="006407E4" w:rsidRPr="002A2D13" w:rsidRDefault="004D30FB" w:rsidP="002A2D13">
      <w:p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 xml:space="preserve">yang bertindak untuk dan atas nama ..................... </w:t>
      </w:r>
      <w:r w:rsidRPr="002A2D13">
        <w:rPr>
          <w:rFonts w:ascii="Footlight MT Light" w:eastAsia="Gentium Basic" w:hAnsi="Footlight MT Light" w:cs="Gentium Basic"/>
          <w:i/>
        </w:rPr>
        <w:t>[nama badan usaha KSO]</w:t>
      </w:r>
      <w:r w:rsidRPr="002A2D13">
        <w:rPr>
          <w:rFonts w:ascii="Footlight MT Light" w:eastAsia="Gentium Basic" w:hAnsi="Footlight MT Light" w:cs="Gentium Basic"/>
        </w:rPr>
        <w:t xml:space="preserve"> sebagai badan usaha Kerja Sama Operasi (KSO) yang beranggotakan sebagai berikut:</w:t>
      </w:r>
    </w:p>
    <w:p w14:paraId="0354E8A2"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6B6D45C6" w14:textId="77777777" w:rsidR="006407E4" w:rsidRPr="002A2D13" w:rsidRDefault="004D30FB" w:rsidP="002A2D13">
      <w:pPr>
        <w:numPr>
          <w:ilvl w:val="0"/>
          <w:numId w:val="89"/>
        </w:numPr>
        <w:pBdr>
          <w:top w:val="nil"/>
          <w:left w:val="nil"/>
          <w:bottom w:val="nil"/>
          <w:right w:val="nil"/>
          <w:between w:val="nil"/>
        </w:pBdr>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[nama Penyedia 1];</w:t>
      </w:r>
    </w:p>
    <w:p w14:paraId="5A1A9C3D" w14:textId="77777777" w:rsidR="006407E4" w:rsidRPr="002A2D13" w:rsidRDefault="004D30FB" w:rsidP="002A2D13">
      <w:pPr>
        <w:numPr>
          <w:ilvl w:val="0"/>
          <w:numId w:val="89"/>
        </w:numPr>
        <w:pBdr>
          <w:top w:val="nil"/>
          <w:left w:val="nil"/>
          <w:bottom w:val="nil"/>
          <w:right w:val="nil"/>
          <w:between w:val="nil"/>
        </w:pBdr>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[nama Penyedia 2];</w:t>
      </w:r>
    </w:p>
    <w:p w14:paraId="49E8C2E0" w14:textId="77777777" w:rsidR="006407E4" w:rsidRPr="002A2D13" w:rsidRDefault="004D30FB" w:rsidP="002A2D13">
      <w:pPr>
        <w:numPr>
          <w:ilvl w:val="0"/>
          <w:numId w:val="89"/>
        </w:numPr>
        <w:pBdr>
          <w:top w:val="nil"/>
          <w:left w:val="nil"/>
          <w:bottom w:val="nil"/>
          <w:right w:val="nil"/>
          <w:between w:val="nil"/>
        </w:pBdr>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dst.</w:t>
      </w:r>
    </w:p>
    <w:p w14:paraId="0188E8BD" w14:textId="77777777" w:rsidR="006407E4" w:rsidRPr="002A2D13" w:rsidRDefault="006407E4" w:rsidP="002A2D13">
      <w:pPr>
        <w:pBdr>
          <w:top w:val="nil"/>
          <w:left w:val="nil"/>
          <w:bottom w:val="nil"/>
          <w:right w:val="nil"/>
          <w:between w:val="nil"/>
        </w:pBdr>
        <w:ind w:left="432"/>
        <w:jc w:val="both"/>
        <w:rPr>
          <w:rFonts w:ascii="Footlight MT Light" w:eastAsia="Gentium Basic" w:hAnsi="Footlight MT Light" w:cs="Gentium Basic"/>
        </w:rPr>
      </w:pPr>
    </w:p>
    <w:p w14:paraId="7C555A92" w14:textId="7D4D041A"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yang masing-masing anggotanya bertanggungjawab secara tanggung renteng atas semua kewajiban terhadap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sebagaimana diatur dalam Kontrak ini berdasarkan surat Perjanjian Kerja Sama Operasi (KSO) Nomor ................ tanggal ........... selanjutnya disebut “</w:t>
      </w:r>
      <w:r w:rsidRPr="002A2D13">
        <w:rPr>
          <w:rFonts w:ascii="Footlight MT Light" w:eastAsia="Gentium Basic" w:hAnsi="Footlight MT Light" w:cs="Gentium Basic"/>
          <w:b/>
        </w:rPr>
        <w:t>Penyedia</w:t>
      </w:r>
      <w:r w:rsidRPr="002A2D13">
        <w:rPr>
          <w:rFonts w:ascii="Footlight MT Light" w:eastAsia="Gentium Basic" w:hAnsi="Footlight MT Light" w:cs="Gentium Basic"/>
        </w:rPr>
        <w:t>”.</w:t>
      </w:r>
    </w:p>
    <w:p w14:paraId="718090EB"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6C4472BE"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Dan dengan memperhatikan:</w:t>
      </w:r>
    </w:p>
    <w:p w14:paraId="0DB8A0C1" w14:textId="77777777" w:rsidR="002D188D" w:rsidRPr="002A2D13" w:rsidRDefault="002D188D" w:rsidP="002A2D13">
      <w:pPr>
        <w:numPr>
          <w:ilvl w:val="0"/>
          <w:numId w:val="61"/>
        </w:numPr>
        <w:spacing w:after="60"/>
        <w:jc w:val="both"/>
        <w:rPr>
          <w:rFonts w:ascii="Footlight MT Light" w:hAnsi="Footlight MT Light"/>
          <w:szCs w:val="22"/>
          <w:lang w:eastAsia="x-none"/>
        </w:rPr>
      </w:pPr>
      <w:r w:rsidRPr="002A2D13">
        <w:rPr>
          <w:rFonts w:ascii="Footlight MT Light" w:hAnsi="Footlight MT Light"/>
          <w:szCs w:val="22"/>
          <w:lang w:eastAsia="x-none"/>
        </w:rPr>
        <w:t>Undang-Undang Nomor 2 Tahun 2017 tentang Jasa Konstruksi</w:t>
      </w:r>
      <w:r w:rsidRPr="002A2D13">
        <w:rPr>
          <w:rFonts w:ascii="Footlight MT Light" w:hAnsi="Footlight MT Light"/>
          <w:szCs w:val="22"/>
          <w:lang w:val="en-US" w:eastAsia="x-none"/>
        </w:rPr>
        <w:t xml:space="preserve"> sebagaimana telah diubah dengan Undang-Undang Nomor 11 Tahun 2020 tentang Cipta Kerja</w:t>
      </w:r>
      <w:r w:rsidRPr="002A2D13">
        <w:rPr>
          <w:rFonts w:ascii="Footlight MT Light" w:hAnsi="Footlight MT Light"/>
          <w:szCs w:val="22"/>
          <w:lang w:eastAsia="x-none"/>
        </w:rPr>
        <w:t>;</w:t>
      </w:r>
    </w:p>
    <w:p w14:paraId="7EFBD683" w14:textId="77777777" w:rsidR="002D188D" w:rsidRPr="002A2D13" w:rsidRDefault="002D188D" w:rsidP="002A2D13">
      <w:pPr>
        <w:numPr>
          <w:ilvl w:val="0"/>
          <w:numId w:val="61"/>
        </w:numPr>
        <w:spacing w:after="60"/>
        <w:jc w:val="both"/>
        <w:rPr>
          <w:rFonts w:ascii="Footlight MT Light" w:hAnsi="Footlight MT Light"/>
          <w:szCs w:val="22"/>
          <w:lang w:eastAsia="x-none"/>
        </w:rPr>
      </w:pPr>
      <w:r w:rsidRPr="002A2D13">
        <w:rPr>
          <w:rFonts w:ascii="Footlight MT Light" w:hAnsi="Footlight MT Light"/>
          <w:szCs w:val="22"/>
          <w:lang w:eastAsia="x-none"/>
        </w:rPr>
        <w:t>Kitab Undang-Undang Hukum Perdata (Buku III tentang Perikatan);</w:t>
      </w:r>
    </w:p>
    <w:p w14:paraId="1E616DF5" w14:textId="77777777" w:rsidR="002D188D" w:rsidRPr="002A2D13" w:rsidRDefault="002D188D" w:rsidP="002A2D13">
      <w:pPr>
        <w:numPr>
          <w:ilvl w:val="0"/>
          <w:numId w:val="61"/>
        </w:numPr>
        <w:spacing w:after="60"/>
        <w:jc w:val="both"/>
        <w:rPr>
          <w:rFonts w:ascii="Footlight MT Light" w:hAnsi="Footlight MT Light"/>
          <w:szCs w:val="22"/>
          <w:lang w:eastAsia="x-none"/>
        </w:rPr>
      </w:pPr>
      <w:r w:rsidRPr="002A2D13">
        <w:rPr>
          <w:rFonts w:ascii="Footlight MT Light" w:hAnsi="Footlight MT Light"/>
          <w:szCs w:val="22"/>
          <w:lang w:eastAsia="x-none"/>
        </w:rPr>
        <w:t>Peraturan Pemerintah Nomor 22 Tahun 2020 tentang Peraturan Pelaksanaan Undang – Undang Nomor 2 tahun 2017 tentang Jasa Konstruksi sebagaimana telah diubah dengan Peraturan Pemerintah Nomor 14 Tahun 2021 tentang Perubahan Peraturan Pemerintah Nomor 22 Tahun 2020 tentang Peraturan Pelaksanaan Undang – Undang Nomor 2 tahun 2017 tentang Jasa Konstruksi;</w:t>
      </w:r>
    </w:p>
    <w:p w14:paraId="1A56FD21" w14:textId="77777777" w:rsidR="002D188D" w:rsidRPr="002A2D13" w:rsidRDefault="002D188D" w:rsidP="002A2D13">
      <w:pPr>
        <w:numPr>
          <w:ilvl w:val="0"/>
          <w:numId w:val="61"/>
        </w:numPr>
        <w:pBdr>
          <w:top w:val="nil"/>
          <w:left w:val="nil"/>
          <w:bottom w:val="nil"/>
          <w:right w:val="nil"/>
          <w:between w:val="nil"/>
        </w:pBdr>
        <w:spacing w:after="60"/>
        <w:jc w:val="both"/>
        <w:rPr>
          <w:rFonts w:ascii="Footlight MT Light" w:hAnsi="Footlight MT Light"/>
        </w:rPr>
      </w:pPr>
      <w:r w:rsidRPr="002A2D13">
        <w:rPr>
          <w:rFonts w:ascii="Footlight MT Light" w:hAnsi="Footlight MT Light"/>
          <w:szCs w:val="22"/>
          <w:lang w:eastAsia="x-none"/>
        </w:rPr>
        <w:t>Peraturan Presiden Nomor 16 Tahun 2018 tentang Pengadaan Barang/Jasa Pemerintah</w:t>
      </w:r>
      <w:r w:rsidRPr="002A2D13">
        <w:rPr>
          <w:rFonts w:ascii="Footlight MT Light" w:hAnsi="Footlight MT Light"/>
          <w:szCs w:val="22"/>
          <w:lang w:val="en-US" w:eastAsia="x-none"/>
        </w:rPr>
        <w:t xml:space="preserve"> sebagaimana telah diubah dengan Peraturan Presiden Nomor 12 Tahun 2021 tentang Perubahan </w:t>
      </w:r>
      <w:r w:rsidRPr="002A2D13">
        <w:rPr>
          <w:rFonts w:ascii="Footlight MT Light" w:hAnsi="Footlight MT Light"/>
          <w:szCs w:val="22"/>
          <w:lang w:eastAsia="x-none"/>
        </w:rPr>
        <w:t>Peraturan Presiden Nomor 16 Tahun 2018 tentang Pengadaan Barang/Jasa Pemerintah;</w:t>
      </w:r>
    </w:p>
    <w:p w14:paraId="5027EBC0" w14:textId="77777777" w:rsidR="006407E4" w:rsidRPr="002A2D13" w:rsidRDefault="004D30FB" w:rsidP="002A2D13">
      <w:pPr>
        <w:numPr>
          <w:ilvl w:val="0"/>
          <w:numId w:val="61"/>
        </w:numPr>
        <w:pBdr>
          <w:top w:val="nil"/>
          <w:left w:val="nil"/>
          <w:bottom w:val="nil"/>
          <w:right w:val="nil"/>
          <w:between w:val="nil"/>
        </w:pBdr>
        <w:spacing w:after="60"/>
        <w:jc w:val="both"/>
        <w:rPr>
          <w:rFonts w:ascii="Footlight MT Light" w:hAnsi="Footlight MT Light"/>
          <w:szCs w:val="22"/>
          <w:lang w:eastAsia="x-none"/>
        </w:rPr>
      </w:pPr>
      <w:r w:rsidRPr="002A2D13">
        <w:rPr>
          <w:rFonts w:ascii="Footlight MT Light" w:hAnsi="Footlight MT Light"/>
          <w:szCs w:val="22"/>
          <w:lang w:eastAsia="x-none"/>
        </w:rPr>
        <w:lastRenderedPageBreak/>
        <w:t>Peraturan Presiden Nomor 17 Tahun 2019 tentang Pengadaan Barang/Jasa Pemerintah untuk Percepatan Pembangunan Kesejahteraan di Provinsi Papua dan Provinsi Papua Barat;</w:t>
      </w:r>
    </w:p>
    <w:p w14:paraId="22D3B8AA" w14:textId="77777777" w:rsidR="002A7E4F" w:rsidRPr="002A2D13" w:rsidRDefault="002A7E4F" w:rsidP="002A2D13">
      <w:pPr>
        <w:pBdr>
          <w:top w:val="nil"/>
          <w:left w:val="nil"/>
          <w:bottom w:val="nil"/>
          <w:right w:val="nil"/>
          <w:between w:val="nil"/>
        </w:pBdr>
        <w:jc w:val="center"/>
        <w:rPr>
          <w:rFonts w:ascii="Footlight MT Light" w:eastAsia="Gentium Basic" w:hAnsi="Footlight MT Light" w:cs="Gentium Basic"/>
        </w:rPr>
      </w:pPr>
    </w:p>
    <w:p w14:paraId="64A14DCB" w14:textId="03A9C413"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PARA PIHAK MENERANGKAN TERLEBIH DAHULU BAHWA:</w:t>
      </w:r>
    </w:p>
    <w:p w14:paraId="1B32415C"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72022D60" w14:textId="77777777" w:rsidR="006407E4" w:rsidRPr="002A2D13" w:rsidRDefault="004D30FB" w:rsidP="002A2D13">
      <w:pPr>
        <w:numPr>
          <w:ilvl w:val="0"/>
          <w:numId w:val="77"/>
        </w:numPr>
        <w:pBdr>
          <w:top w:val="nil"/>
          <w:left w:val="nil"/>
          <w:bottom w:val="nil"/>
          <w:right w:val="nil"/>
          <w:between w:val="nil"/>
        </w:pBdr>
        <w:spacing w:after="60"/>
        <w:ind w:left="432" w:hanging="432"/>
        <w:jc w:val="both"/>
        <w:rPr>
          <w:rFonts w:ascii="Footlight MT Light" w:hAnsi="Footlight MT Light"/>
        </w:rPr>
      </w:pPr>
      <w:r w:rsidRPr="002A2D13">
        <w:rPr>
          <w:rFonts w:ascii="Footlight MT Light" w:eastAsia="Gentium Basic" w:hAnsi="Footlight MT Light" w:cs="Gentium Basic"/>
        </w:rPr>
        <w:t>Telah dilakukan proses pemilihan Penyedia yang telah sesuai dengan Dokumen Pemilihan;</w:t>
      </w:r>
    </w:p>
    <w:p w14:paraId="5893BC9A" w14:textId="2B7F4962" w:rsidR="006407E4" w:rsidRPr="002A2D13" w:rsidRDefault="00AB4A8D" w:rsidP="002A2D13">
      <w:pPr>
        <w:numPr>
          <w:ilvl w:val="0"/>
          <w:numId w:val="77"/>
        </w:numPr>
        <w:pBdr>
          <w:top w:val="nil"/>
          <w:left w:val="nil"/>
          <w:bottom w:val="nil"/>
          <w:right w:val="nil"/>
          <w:between w:val="nil"/>
        </w:pBdr>
        <w:spacing w:after="60"/>
        <w:ind w:left="432" w:hanging="432"/>
        <w:jc w:val="both"/>
        <w:rPr>
          <w:rFonts w:ascii="Footlight MT Light" w:hAnsi="Footlight MT Light"/>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telah menunjuk Penyedia menjadi pihak dalam Kontrak ini melalui Surat Penunjukan Penyediaan Barang/ Jasa (SPPBJ) untuk melaksanakan Pekerjaan Konstruksi</w:t>
      </w:r>
      <w:r w:rsidR="004D30FB" w:rsidRPr="002A2D13">
        <w:rPr>
          <w:rFonts w:ascii="Footlight MT Light" w:eastAsia="Gentium Basic" w:hAnsi="Footlight MT Light" w:cs="Gentium Basic"/>
          <w:b/>
        </w:rPr>
        <w:t xml:space="preserve"> </w:t>
      </w:r>
      <w:r w:rsidR="004D30FB" w:rsidRPr="002A2D13">
        <w:rPr>
          <w:rFonts w:ascii="Footlight MT Light" w:eastAsia="Gentium Basic" w:hAnsi="Footlight MT Light" w:cs="Gentium Basic"/>
        </w:rPr>
        <w:t xml:space="preserve">............ </w:t>
      </w:r>
      <w:r w:rsidR="004D30FB" w:rsidRPr="002A2D13">
        <w:rPr>
          <w:rFonts w:ascii="Footlight MT Light" w:eastAsia="Gentium Basic" w:hAnsi="Footlight MT Light" w:cs="Gentium Basic"/>
          <w:i/>
        </w:rPr>
        <w:t>[diisi nama paket pekerjaan]</w:t>
      </w:r>
      <w:r w:rsidR="004D30FB" w:rsidRPr="002A2D13">
        <w:rPr>
          <w:rFonts w:ascii="Footlight MT Light" w:eastAsia="Gentium Basic" w:hAnsi="Footlight MT Light" w:cs="Gentium Basic"/>
        </w:rPr>
        <w:t xml:space="preserve"> sebagaimana diterangkan dalam dokumen Kontrak ini selanjutnya disebut “</w:t>
      </w:r>
      <w:r w:rsidR="004D30FB" w:rsidRPr="002A2D13">
        <w:rPr>
          <w:rFonts w:ascii="Footlight MT Light" w:eastAsia="Gentium Basic" w:hAnsi="Footlight MT Light" w:cs="Gentium Basic"/>
          <w:b/>
        </w:rPr>
        <w:t>Pekerjaan Konstruksi</w:t>
      </w:r>
      <w:r w:rsidR="004D30FB" w:rsidRPr="002A2D13">
        <w:rPr>
          <w:rFonts w:ascii="Footlight MT Light" w:eastAsia="Gentium Basic" w:hAnsi="Footlight MT Light" w:cs="Gentium Basic"/>
        </w:rPr>
        <w:t>”;</w:t>
      </w:r>
    </w:p>
    <w:p w14:paraId="36B73C2F" w14:textId="1C227216" w:rsidR="006407E4" w:rsidRPr="002A2D13" w:rsidRDefault="004D30FB" w:rsidP="002A2D13">
      <w:pPr>
        <w:numPr>
          <w:ilvl w:val="0"/>
          <w:numId w:val="77"/>
        </w:numPr>
        <w:pBdr>
          <w:top w:val="nil"/>
          <w:left w:val="nil"/>
          <w:bottom w:val="nil"/>
          <w:right w:val="nil"/>
          <w:between w:val="nil"/>
        </w:pBdr>
        <w:spacing w:after="60"/>
        <w:ind w:left="432" w:hanging="432"/>
        <w:jc w:val="both"/>
        <w:rPr>
          <w:rFonts w:ascii="Footlight MT Light" w:hAnsi="Footlight MT Light"/>
        </w:rPr>
      </w:pPr>
      <w:r w:rsidRPr="002A2D13">
        <w:rPr>
          <w:rFonts w:ascii="Footlight MT Light" w:eastAsia="Gentium Basic" w:hAnsi="Footlight MT Light" w:cs="Gentium Basic"/>
        </w:rPr>
        <w:t xml:space="preserve">Penyedia telah menyatakan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memiliki keahlian profesional, tenaga kerja konstruksi, dan sumber daya teknis, serta telah menyetujui untuk melaksanakan Pekerjaan Konstruksi sesuai dengan persyaratan dan ketentuan dalam Kontrak ini;</w:t>
      </w:r>
    </w:p>
    <w:p w14:paraId="2E8CA18E" w14:textId="64AFFEBC" w:rsidR="006407E4" w:rsidRPr="002A2D13" w:rsidRDefault="00AB4A8D" w:rsidP="002A2D13">
      <w:pPr>
        <w:numPr>
          <w:ilvl w:val="0"/>
          <w:numId w:val="77"/>
        </w:numPr>
        <w:pBdr>
          <w:top w:val="nil"/>
          <w:left w:val="nil"/>
          <w:bottom w:val="nil"/>
          <w:right w:val="nil"/>
          <w:between w:val="nil"/>
        </w:pBdr>
        <w:spacing w:after="60"/>
        <w:ind w:left="432" w:hanging="432"/>
        <w:jc w:val="both"/>
        <w:rPr>
          <w:rFonts w:ascii="Footlight MT Light" w:hAnsi="Footlight MT Light"/>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dan Penyedia menyatakan memiliki kewenangan untuk menandatangani Kontrak ini, dan mengikat pihak yang diwakili; </w:t>
      </w:r>
    </w:p>
    <w:p w14:paraId="641E8D31" w14:textId="12FE396F" w:rsidR="006407E4" w:rsidRPr="002A2D13" w:rsidRDefault="00AB4A8D" w:rsidP="002A2D13">
      <w:pPr>
        <w:numPr>
          <w:ilvl w:val="0"/>
          <w:numId w:val="77"/>
        </w:numPr>
        <w:pBdr>
          <w:top w:val="nil"/>
          <w:left w:val="nil"/>
          <w:bottom w:val="nil"/>
          <w:right w:val="nil"/>
          <w:between w:val="nil"/>
        </w:pBdr>
        <w:spacing w:after="60"/>
        <w:ind w:left="432" w:hanging="432"/>
        <w:jc w:val="both"/>
        <w:rPr>
          <w:rFonts w:ascii="Footlight MT Light" w:hAnsi="Footlight MT Light"/>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dan Penyedia mengakui dan menyatakan bahwa sehubungan dengan Penandatanganan Kontrak ini masing-masing pihak : </w:t>
      </w:r>
    </w:p>
    <w:p w14:paraId="031B6B05" w14:textId="77777777" w:rsidR="006407E4" w:rsidRPr="002A2D13" w:rsidRDefault="004D30FB" w:rsidP="002A2D13">
      <w:pPr>
        <w:numPr>
          <w:ilvl w:val="0"/>
          <w:numId w:val="76"/>
        </w:numPr>
        <w:pBdr>
          <w:top w:val="nil"/>
          <w:left w:val="nil"/>
          <w:bottom w:val="nil"/>
          <w:right w:val="nil"/>
          <w:between w:val="nil"/>
        </w:pBdr>
        <w:tabs>
          <w:tab w:val="left" w:pos="864"/>
        </w:tabs>
        <w:spacing w:after="60"/>
        <w:ind w:left="864" w:hanging="432"/>
        <w:jc w:val="both"/>
        <w:rPr>
          <w:rFonts w:ascii="Footlight MT Light" w:hAnsi="Footlight MT Light"/>
        </w:rPr>
      </w:pPr>
      <w:r w:rsidRPr="002A2D13">
        <w:rPr>
          <w:rFonts w:ascii="Footlight MT Light" w:eastAsia="Gentium Basic" w:hAnsi="Footlight MT Light" w:cs="Gentium Basic"/>
        </w:rPr>
        <w:t xml:space="preserve">telah dan senantiasa diberikan kesempatan untuk didampingi oleh advokat; </w:t>
      </w:r>
    </w:p>
    <w:p w14:paraId="4DE5469A" w14:textId="77777777" w:rsidR="006407E4" w:rsidRPr="002A2D13" w:rsidRDefault="004D30FB" w:rsidP="002A2D13">
      <w:pPr>
        <w:numPr>
          <w:ilvl w:val="0"/>
          <w:numId w:val="76"/>
        </w:numPr>
        <w:pBdr>
          <w:top w:val="nil"/>
          <w:left w:val="nil"/>
          <w:bottom w:val="nil"/>
          <w:right w:val="nil"/>
          <w:between w:val="nil"/>
        </w:pBdr>
        <w:tabs>
          <w:tab w:val="left" w:pos="864"/>
        </w:tabs>
        <w:spacing w:after="60"/>
        <w:ind w:left="864" w:hanging="432"/>
        <w:jc w:val="both"/>
        <w:rPr>
          <w:rFonts w:ascii="Footlight MT Light" w:hAnsi="Footlight MT Light"/>
        </w:rPr>
      </w:pPr>
      <w:r w:rsidRPr="002A2D13">
        <w:rPr>
          <w:rFonts w:ascii="Footlight MT Light" w:eastAsia="Gentium Basic" w:hAnsi="Footlight MT Light" w:cs="Gentium Basic"/>
        </w:rPr>
        <w:t xml:space="preserve">menandatangani Kontrak ini setelah meneliti secara patut; </w:t>
      </w:r>
    </w:p>
    <w:p w14:paraId="6FD26D18" w14:textId="77777777" w:rsidR="006407E4" w:rsidRPr="002A2D13" w:rsidRDefault="004D30FB" w:rsidP="002A2D13">
      <w:pPr>
        <w:numPr>
          <w:ilvl w:val="0"/>
          <w:numId w:val="76"/>
        </w:numPr>
        <w:pBdr>
          <w:top w:val="nil"/>
          <w:left w:val="nil"/>
          <w:bottom w:val="nil"/>
          <w:right w:val="nil"/>
          <w:between w:val="nil"/>
        </w:pBdr>
        <w:tabs>
          <w:tab w:val="left" w:pos="864"/>
        </w:tabs>
        <w:spacing w:after="60"/>
        <w:ind w:left="864" w:hanging="432"/>
        <w:jc w:val="both"/>
        <w:rPr>
          <w:rFonts w:ascii="Footlight MT Light" w:hAnsi="Footlight MT Light"/>
        </w:rPr>
      </w:pPr>
      <w:r w:rsidRPr="002A2D13">
        <w:rPr>
          <w:rFonts w:ascii="Footlight MT Light" w:eastAsia="Gentium Basic" w:hAnsi="Footlight MT Light" w:cs="Gentium Basic"/>
        </w:rPr>
        <w:t>telah membaca dan memahami secara penuh ketentuan Kontrak ini;</w:t>
      </w:r>
    </w:p>
    <w:p w14:paraId="76B018D1" w14:textId="77777777" w:rsidR="006407E4" w:rsidRPr="002A2D13" w:rsidRDefault="004D30FB" w:rsidP="002A2D13">
      <w:pPr>
        <w:numPr>
          <w:ilvl w:val="0"/>
          <w:numId w:val="76"/>
        </w:numPr>
        <w:pBdr>
          <w:top w:val="nil"/>
          <w:left w:val="nil"/>
          <w:bottom w:val="nil"/>
          <w:right w:val="nil"/>
          <w:between w:val="nil"/>
        </w:pBdr>
        <w:tabs>
          <w:tab w:val="left" w:pos="864"/>
        </w:tabs>
        <w:ind w:left="864" w:hanging="432"/>
        <w:jc w:val="both"/>
        <w:rPr>
          <w:rFonts w:ascii="Footlight MT Light" w:hAnsi="Footlight MT Light"/>
        </w:rPr>
      </w:pPr>
      <w:r w:rsidRPr="002A2D13">
        <w:rPr>
          <w:rFonts w:ascii="Footlight MT Light" w:eastAsia="Gentium Basic" w:hAnsi="Footlight MT Light" w:cs="Gentium Basic"/>
        </w:rPr>
        <w:t>telah mendapatkan kesempatan yang memadai untuk memeriksa dan mengkonfirmasikan semua ketentuan dalam Kontrak ini beserta semua fakta dan kondisi yang terkait.</w:t>
      </w:r>
    </w:p>
    <w:p w14:paraId="5CB507BB" w14:textId="77777777" w:rsidR="006407E4" w:rsidRPr="002A2D13" w:rsidRDefault="006407E4" w:rsidP="002A2D13">
      <w:pPr>
        <w:pBdr>
          <w:top w:val="nil"/>
          <w:left w:val="nil"/>
          <w:bottom w:val="nil"/>
          <w:right w:val="nil"/>
          <w:between w:val="nil"/>
        </w:pBdr>
        <w:tabs>
          <w:tab w:val="left" w:pos="864"/>
        </w:tabs>
        <w:ind w:left="864"/>
        <w:jc w:val="both"/>
        <w:rPr>
          <w:rFonts w:ascii="Footlight MT Light" w:eastAsia="Gentium Basic" w:hAnsi="Footlight MT Light" w:cs="Gentium Basic"/>
        </w:rPr>
      </w:pPr>
    </w:p>
    <w:p w14:paraId="27F669E0" w14:textId="73F2802C"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Maka oleh karena itu,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dan Penyedia dengan ini bersepakat dan menyetujui untuk membuat perjanjian pelaksanaan paket Pekerjaan Konstruksi .............</w:t>
      </w:r>
      <w:r w:rsidRPr="002A2D13">
        <w:rPr>
          <w:rFonts w:ascii="Footlight MT Light" w:eastAsia="Gentium Basic" w:hAnsi="Footlight MT Light" w:cs="Gentium Basic"/>
          <w:b/>
        </w:rPr>
        <w:t xml:space="preserve"> </w:t>
      </w:r>
      <w:r w:rsidRPr="002A2D13">
        <w:rPr>
          <w:rFonts w:ascii="Footlight MT Light" w:eastAsia="Gentium Basic" w:hAnsi="Footlight MT Light" w:cs="Gentium Basic"/>
          <w:i/>
        </w:rPr>
        <w:t xml:space="preserve">[diisi nama paket pekerjaan] </w:t>
      </w:r>
      <w:r w:rsidRPr="002A2D13">
        <w:rPr>
          <w:rFonts w:ascii="Footlight MT Light" w:eastAsia="Gentium Basic" w:hAnsi="Footlight MT Light" w:cs="Gentium Basic"/>
        </w:rPr>
        <w:t>dengan syarat dan ketentuan sebagai berikut.</w:t>
      </w:r>
    </w:p>
    <w:p w14:paraId="33488128"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7F8F99A5"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Pasal 1</w:t>
      </w:r>
    </w:p>
    <w:p w14:paraId="43063F09"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ISTILAH DAN UNGKAPAN</w:t>
      </w:r>
    </w:p>
    <w:p w14:paraId="61AD0BEB"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46AF136F"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Peristilahan dan ungkapan dalam Surat Perjanjian ini memiliki arti dan makna yang sama seperti yang tercantum dalam lampiran Surat Perjanjian ini.</w:t>
      </w:r>
    </w:p>
    <w:p w14:paraId="458953BA"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405DEE92"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Pasal 2</w:t>
      </w:r>
    </w:p>
    <w:p w14:paraId="6E96355F"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RUANG LINGKUP PEKERJAAN UTAMA</w:t>
      </w:r>
    </w:p>
    <w:p w14:paraId="138A71A7"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4136DC20" w14:textId="77777777" w:rsidR="006407E4" w:rsidRPr="002A2D13" w:rsidRDefault="004D30FB" w:rsidP="002A2D13">
      <w:pPr>
        <w:pBdr>
          <w:top w:val="nil"/>
          <w:left w:val="nil"/>
          <w:bottom w:val="nil"/>
          <w:right w:val="nil"/>
          <w:between w:val="nil"/>
        </w:pBdr>
        <w:spacing w:after="60"/>
        <w:jc w:val="both"/>
        <w:rPr>
          <w:rFonts w:ascii="Footlight MT Light" w:eastAsia="Gentium Basic" w:hAnsi="Footlight MT Light" w:cs="Gentium Basic"/>
        </w:rPr>
      </w:pPr>
      <w:r w:rsidRPr="002A2D13">
        <w:rPr>
          <w:rFonts w:ascii="Footlight MT Light" w:eastAsia="Gentium Basic" w:hAnsi="Footlight MT Light" w:cs="Gentium Basic"/>
        </w:rPr>
        <w:t>Ruang lingkup pekerjaan utama terdiri dari:</w:t>
      </w:r>
    </w:p>
    <w:p w14:paraId="70A783E6" w14:textId="77777777" w:rsidR="006407E4" w:rsidRPr="002A2D13" w:rsidRDefault="004D30FB" w:rsidP="002A2D13">
      <w:pPr>
        <w:numPr>
          <w:ilvl w:val="0"/>
          <w:numId w:val="80"/>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w:t>
      </w:r>
      <w:r w:rsidRPr="002A2D13">
        <w:rPr>
          <w:rFonts w:ascii="Footlight MT Light" w:eastAsia="Gentium Basic" w:hAnsi="Footlight MT Light" w:cs="Gentium Basic"/>
        </w:rPr>
        <w:tab/>
      </w:r>
    </w:p>
    <w:p w14:paraId="657C0B4F" w14:textId="77777777" w:rsidR="006407E4" w:rsidRPr="002A2D13" w:rsidRDefault="004D30FB" w:rsidP="002A2D13">
      <w:pPr>
        <w:numPr>
          <w:ilvl w:val="0"/>
          <w:numId w:val="80"/>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w:t>
      </w:r>
    </w:p>
    <w:p w14:paraId="62CAC02C" w14:textId="77777777" w:rsidR="006407E4" w:rsidRPr="002A2D13" w:rsidRDefault="004D30FB" w:rsidP="002A2D13">
      <w:pPr>
        <w:numPr>
          <w:ilvl w:val="0"/>
          <w:numId w:val="80"/>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dst.</w:t>
      </w:r>
    </w:p>
    <w:p w14:paraId="173B3619" w14:textId="77777777" w:rsidR="006407E4" w:rsidRPr="002A2D13" w:rsidRDefault="004D30FB" w:rsidP="002A2D13">
      <w:pPr>
        <w:pBdr>
          <w:top w:val="nil"/>
          <w:left w:val="nil"/>
          <w:bottom w:val="nil"/>
          <w:right w:val="nil"/>
          <w:between w:val="nil"/>
        </w:pBdr>
        <w:spacing w:after="60"/>
        <w:jc w:val="both"/>
        <w:rPr>
          <w:rFonts w:ascii="Footlight MT Light" w:eastAsia="Gentium Basic" w:hAnsi="Footlight MT Light" w:cs="Gentium Basic"/>
          <w:i/>
        </w:rPr>
      </w:pPr>
      <w:r w:rsidRPr="002A2D13">
        <w:rPr>
          <w:rFonts w:ascii="Footlight MT Light" w:eastAsia="Gentium Basic" w:hAnsi="Footlight MT Light" w:cs="Gentium Basic"/>
          <w:i/>
        </w:rPr>
        <w:t>[Catatan: ruang lingkup pekerjaan utam</w:t>
      </w:r>
      <w:r w:rsidRPr="002A2D13">
        <w:rPr>
          <w:rFonts w:ascii="Footlight MT Light" w:eastAsia="Gentium Basic" w:hAnsi="Footlight MT Light" w:cs="Gentium Basic"/>
        </w:rPr>
        <w:t xml:space="preserve">a </w:t>
      </w:r>
      <w:r w:rsidRPr="002A2D13">
        <w:rPr>
          <w:rFonts w:ascii="Footlight MT Light" w:eastAsia="Gentium Basic" w:hAnsi="Footlight MT Light" w:cs="Gentium Basic"/>
          <w:i/>
        </w:rPr>
        <w:t>diisi dengan output dari pekerjaan tersebut sesuai dengan dokumen identifikasi kebutuhan dalam Renstra]</w:t>
      </w:r>
    </w:p>
    <w:p w14:paraId="559715F4"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20320650"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Pasal 3</w:t>
      </w:r>
    </w:p>
    <w:p w14:paraId="3A28E848"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HARGA KONTRAK, SUMBER PEMBIAYAAN DAN PEMBAYARAN</w:t>
      </w:r>
    </w:p>
    <w:p w14:paraId="4E63D4FE"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66EEEF02" w14:textId="77777777" w:rsidR="006407E4" w:rsidRPr="002A2D13" w:rsidRDefault="004D30FB" w:rsidP="002A2D13">
      <w:pPr>
        <w:numPr>
          <w:ilvl w:val="0"/>
          <w:numId w:val="78"/>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Harga Kontrak termasuk Pajak Pertambahan Nilai (PPN) yang diperoleh berdasarkan total harga penawaran terkoreksi sebagaimana tercantum dalam Daftar Kuantitas/Keluaran dan Harga adalah sebesar Rp. ……….. </w:t>
      </w:r>
      <w:r w:rsidRPr="002A2D13">
        <w:rPr>
          <w:rFonts w:ascii="Footlight MT Light" w:eastAsia="Gentium Basic" w:hAnsi="Footlight MT Light" w:cs="Gentium Basic"/>
          <w:i/>
        </w:rPr>
        <w:t>(……….. ditulis dalam huruf ……..)</w:t>
      </w:r>
      <w:r w:rsidRPr="002A2D13">
        <w:rPr>
          <w:rFonts w:ascii="Footlight MT Light" w:eastAsia="Gentium Basic" w:hAnsi="Footlight MT Light" w:cs="Gentium Basic"/>
        </w:rPr>
        <w:t xml:space="preserve"> dengan kode akun kegiatan ……….;</w:t>
      </w:r>
    </w:p>
    <w:p w14:paraId="77541EA7" w14:textId="77777777" w:rsidR="006407E4" w:rsidRPr="002A2D13" w:rsidRDefault="004D30FB" w:rsidP="002A2D13">
      <w:pPr>
        <w:numPr>
          <w:ilvl w:val="0"/>
          <w:numId w:val="78"/>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Kontrak ini dibiayai dari ……….. </w:t>
      </w:r>
      <w:r w:rsidRPr="002A2D13">
        <w:rPr>
          <w:rFonts w:ascii="Footlight MT Light" w:eastAsia="Gentium Basic" w:hAnsi="Footlight MT Light" w:cs="Gentium Basic"/>
          <w:i/>
        </w:rPr>
        <w:t>[diisi sumber pembiayaannya]</w:t>
      </w:r>
      <w:r w:rsidRPr="002A2D13">
        <w:rPr>
          <w:rFonts w:ascii="Footlight MT Light" w:eastAsia="Gentium Basic" w:hAnsi="Footlight MT Light" w:cs="Gentium Basic"/>
        </w:rPr>
        <w:t>;</w:t>
      </w:r>
    </w:p>
    <w:p w14:paraId="7128E154" w14:textId="77777777" w:rsidR="006407E4" w:rsidRPr="002A2D13" w:rsidRDefault="004D30FB" w:rsidP="002A2D13">
      <w:pPr>
        <w:numPr>
          <w:ilvl w:val="0"/>
          <w:numId w:val="78"/>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Pembayaran untuk kontrak ini dilakukan ke Bank ..... rekening nomor : ............. atas nama Penyedia : ............... .</w:t>
      </w:r>
    </w:p>
    <w:p w14:paraId="48594CAD"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i/>
        </w:rPr>
        <w:t>[Catatan: untuk kontrak tahun jamak agar dicantumkan rincian pendanaan untuk masing-masing Tahun Anggarannya]</w:t>
      </w:r>
    </w:p>
    <w:p w14:paraId="24DF57C0"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i/>
        </w:rPr>
      </w:pPr>
    </w:p>
    <w:p w14:paraId="27361E7E"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Pasal 4</w:t>
      </w:r>
    </w:p>
    <w:p w14:paraId="623C9506"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DOKUMEN KONTRAK</w:t>
      </w:r>
    </w:p>
    <w:p w14:paraId="492DEB6F"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01ADDC84" w14:textId="177B1158" w:rsidR="006407E4" w:rsidRPr="002A2D13" w:rsidRDefault="004D30FB" w:rsidP="002A2D13">
      <w:pPr>
        <w:numPr>
          <w:ilvl w:val="0"/>
          <w:numId w:val="224"/>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Kelengkapan dokumen-dokumen berikut merupakan satu kesatuan dan bagian yang tidak terpisahkan dari Kontrak ini terdiri dari adendum Kontrak (apabila ada), Surat Perjanjian, Surat Penawaran, Daftar Kuantitas/Keluaran dan Harga, Syarat-Syarat Umum Kontrak, Syarat-Syarat Khusus Kontrak beserta lampirannya berupa lampiran A (daftar harga satuan timpang, </w:t>
      </w:r>
      <w:r w:rsidR="00CC5570" w:rsidRPr="002A2D13">
        <w:rPr>
          <w:rFonts w:ascii="Footlight MT Light" w:eastAsia="Gentium Basic" w:hAnsi="Footlight MT Light" w:cs="Gentium Basic"/>
        </w:rPr>
        <w:t>subkontraktor</w:t>
      </w:r>
      <w:r w:rsidRPr="002A2D13">
        <w:rPr>
          <w:rFonts w:ascii="Footlight MT Light" w:eastAsia="Gentium Basic" w:hAnsi="Footlight MT Light" w:cs="Gentium Basic"/>
        </w:rPr>
        <w:t>, personel manajerial, dan peralatan utama), lampiran B (Rencana Keselamatan Konstruksi), spesifikasi teknis, gambar-gambar, dan dokumen lainnya seperti: Surat Penunjukan Penyedia Barang/Jasa, Jadwal Pelaksanaan Pekerjaan, jaminan-jaminan, Berita Acara Rapat Persiapan Penandatanganan Kontrak, Berita Acara Rapat Persiapan Pelaksanaan Kontrak.</w:t>
      </w:r>
    </w:p>
    <w:p w14:paraId="05F1699B" w14:textId="77777777" w:rsidR="006407E4" w:rsidRPr="002A2D13" w:rsidRDefault="004D30FB" w:rsidP="002A2D13">
      <w:pPr>
        <w:numPr>
          <w:ilvl w:val="0"/>
          <w:numId w:val="224"/>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Jika terjadi pertentangan antara ketentuan dalam suatu dokumen dengan ketentuan dalam dokumen yang lain maka yang berlaku adalah ketentuan dalam dokumen yang lebih tinggi berdasarkan urutan hierarki sebagai berikut:</w:t>
      </w:r>
    </w:p>
    <w:p w14:paraId="646847E1" w14:textId="77777777" w:rsidR="00440FE1" w:rsidRPr="002A2D13" w:rsidRDefault="00440FE1" w:rsidP="002A2D13">
      <w:pPr>
        <w:numPr>
          <w:ilvl w:val="0"/>
          <w:numId w:val="293"/>
        </w:numPr>
        <w:pBdr>
          <w:top w:val="nil"/>
          <w:left w:val="nil"/>
          <w:bottom w:val="nil"/>
          <w:right w:val="nil"/>
          <w:between w:val="nil"/>
        </w:pBdr>
        <w:ind w:left="851"/>
        <w:jc w:val="both"/>
        <w:rPr>
          <w:rFonts w:ascii="Footlight MT Light" w:eastAsia="Gentium Basic" w:hAnsi="Footlight MT Light" w:cs="Gentium Basic"/>
        </w:rPr>
      </w:pPr>
      <w:r w:rsidRPr="002A2D13">
        <w:rPr>
          <w:rFonts w:ascii="Footlight MT Light" w:eastAsia="Gentium Basic" w:hAnsi="Footlight MT Light" w:cs="Gentium Basic"/>
        </w:rPr>
        <w:t>adendum Kontrak (apabila ada);</w:t>
      </w:r>
    </w:p>
    <w:p w14:paraId="0F9A7D53" w14:textId="77777777" w:rsidR="00440FE1" w:rsidRPr="002A2D13" w:rsidRDefault="00440FE1" w:rsidP="002A2D13">
      <w:pPr>
        <w:numPr>
          <w:ilvl w:val="0"/>
          <w:numId w:val="293"/>
        </w:numPr>
        <w:pBdr>
          <w:top w:val="nil"/>
          <w:left w:val="nil"/>
          <w:bottom w:val="nil"/>
          <w:right w:val="nil"/>
          <w:between w:val="nil"/>
        </w:pBdr>
        <w:ind w:left="851"/>
        <w:jc w:val="both"/>
        <w:rPr>
          <w:rFonts w:ascii="Footlight MT Light" w:eastAsia="Gentium Basic" w:hAnsi="Footlight MT Light" w:cs="Gentium Basic"/>
        </w:rPr>
      </w:pPr>
      <w:r w:rsidRPr="002A2D13">
        <w:rPr>
          <w:rFonts w:ascii="Footlight MT Light" w:eastAsia="Gentium Basic" w:hAnsi="Footlight MT Light" w:cs="Gentium Basic"/>
        </w:rPr>
        <w:t>Surat Perjanjian;</w:t>
      </w:r>
    </w:p>
    <w:p w14:paraId="34C692EC" w14:textId="77777777" w:rsidR="00440FE1" w:rsidRPr="002A2D13" w:rsidRDefault="00440FE1" w:rsidP="002A2D13">
      <w:pPr>
        <w:numPr>
          <w:ilvl w:val="0"/>
          <w:numId w:val="293"/>
        </w:numPr>
        <w:pBdr>
          <w:top w:val="nil"/>
          <w:left w:val="nil"/>
          <w:bottom w:val="nil"/>
          <w:right w:val="nil"/>
          <w:between w:val="nil"/>
        </w:pBdr>
        <w:ind w:left="851"/>
        <w:jc w:val="both"/>
        <w:rPr>
          <w:rFonts w:ascii="Footlight MT Light" w:eastAsia="Gentium Basic" w:hAnsi="Footlight MT Light" w:cs="Gentium Basic"/>
        </w:rPr>
      </w:pPr>
      <w:r w:rsidRPr="002A2D13">
        <w:rPr>
          <w:rFonts w:ascii="Footlight MT Light" w:eastAsia="Gentium Basic" w:hAnsi="Footlight MT Light" w:cs="Gentium Basic"/>
        </w:rPr>
        <w:t>Surat Penawaran;</w:t>
      </w:r>
    </w:p>
    <w:p w14:paraId="40FF434C" w14:textId="77777777" w:rsidR="00440FE1" w:rsidRPr="002A2D13" w:rsidRDefault="00440FE1" w:rsidP="002A2D13">
      <w:pPr>
        <w:numPr>
          <w:ilvl w:val="0"/>
          <w:numId w:val="293"/>
        </w:numPr>
        <w:pBdr>
          <w:top w:val="nil"/>
          <w:left w:val="nil"/>
          <w:bottom w:val="nil"/>
          <w:right w:val="nil"/>
          <w:between w:val="nil"/>
        </w:pBdr>
        <w:ind w:left="851"/>
        <w:jc w:val="both"/>
        <w:rPr>
          <w:rFonts w:ascii="Footlight MT Light" w:eastAsia="Gentium Basic" w:hAnsi="Footlight MT Light" w:cs="Gentium Basic"/>
        </w:rPr>
      </w:pPr>
      <w:r w:rsidRPr="002A2D13">
        <w:rPr>
          <w:rFonts w:ascii="Footlight MT Light" w:eastAsia="Gentium Basic" w:hAnsi="Footlight MT Light" w:cs="Gentium Basic"/>
        </w:rPr>
        <w:t>Syarat-Syarat Khusus Kontrak;</w:t>
      </w:r>
    </w:p>
    <w:p w14:paraId="1BC5931A" w14:textId="77777777" w:rsidR="00440FE1" w:rsidRPr="002A2D13" w:rsidRDefault="00440FE1" w:rsidP="002A2D13">
      <w:pPr>
        <w:numPr>
          <w:ilvl w:val="0"/>
          <w:numId w:val="293"/>
        </w:numPr>
        <w:pBdr>
          <w:top w:val="nil"/>
          <w:left w:val="nil"/>
          <w:bottom w:val="nil"/>
          <w:right w:val="nil"/>
          <w:between w:val="nil"/>
        </w:pBdr>
        <w:ind w:left="851"/>
        <w:jc w:val="both"/>
        <w:rPr>
          <w:rFonts w:ascii="Footlight MT Light" w:eastAsia="Gentium Basic" w:hAnsi="Footlight MT Light" w:cs="Gentium Basic"/>
        </w:rPr>
      </w:pPr>
      <w:r w:rsidRPr="002A2D13">
        <w:rPr>
          <w:rFonts w:ascii="Footlight MT Light" w:eastAsia="Gentium Basic" w:hAnsi="Footlight MT Light" w:cs="Gentium Basic"/>
        </w:rPr>
        <w:t>Syarat-Syarat Umum Kontrak;</w:t>
      </w:r>
    </w:p>
    <w:p w14:paraId="05A913C8" w14:textId="77777777" w:rsidR="00440FE1" w:rsidRPr="002A2D13" w:rsidRDefault="00440FE1" w:rsidP="002A2D13">
      <w:pPr>
        <w:numPr>
          <w:ilvl w:val="0"/>
          <w:numId w:val="293"/>
        </w:numPr>
        <w:pBdr>
          <w:top w:val="nil"/>
          <w:left w:val="nil"/>
          <w:bottom w:val="nil"/>
          <w:right w:val="nil"/>
          <w:between w:val="nil"/>
        </w:pBdr>
        <w:ind w:left="851"/>
        <w:jc w:val="both"/>
        <w:rPr>
          <w:rFonts w:ascii="Footlight MT Light" w:eastAsia="Gentium Basic" w:hAnsi="Footlight MT Light" w:cs="Gentium Basic"/>
        </w:rPr>
      </w:pPr>
      <w:r w:rsidRPr="002A2D13">
        <w:rPr>
          <w:rFonts w:ascii="Footlight MT Light" w:eastAsia="Gentium Basic" w:hAnsi="Footlight MT Light" w:cs="Gentium Basic"/>
        </w:rPr>
        <w:t xml:space="preserve">spesifikasi teknis dan gambar; </w:t>
      </w:r>
    </w:p>
    <w:p w14:paraId="42689023" w14:textId="77777777" w:rsidR="00440FE1" w:rsidRPr="002A2D13" w:rsidRDefault="00440FE1" w:rsidP="002A2D13">
      <w:pPr>
        <w:numPr>
          <w:ilvl w:val="0"/>
          <w:numId w:val="293"/>
        </w:numPr>
        <w:pBdr>
          <w:top w:val="nil"/>
          <w:left w:val="nil"/>
          <w:bottom w:val="nil"/>
          <w:right w:val="nil"/>
          <w:between w:val="nil"/>
        </w:pBdr>
        <w:ind w:left="851"/>
        <w:jc w:val="both"/>
        <w:rPr>
          <w:rFonts w:ascii="Footlight MT Light" w:eastAsia="Gentium Basic" w:hAnsi="Footlight MT Light" w:cs="Gentium Basic"/>
        </w:rPr>
      </w:pPr>
      <w:r w:rsidRPr="002A2D13">
        <w:rPr>
          <w:rFonts w:ascii="Footlight MT Light" w:eastAsia="Gentium Basic" w:hAnsi="Footlight MT Light" w:cs="Gentium Basic"/>
        </w:rPr>
        <w:t>Daftar Kuantitas dan Harga (Daftar Kuantitas dan Harga Hasil Negosiasi apabila ada negosiasi); dan</w:t>
      </w:r>
    </w:p>
    <w:p w14:paraId="1783EC9E" w14:textId="406E5632" w:rsidR="006407E4" w:rsidRPr="002A2D13" w:rsidRDefault="00440FE1" w:rsidP="002A2D13">
      <w:pPr>
        <w:numPr>
          <w:ilvl w:val="0"/>
          <w:numId w:val="293"/>
        </w:numPr>
        <w:pBdr>
          <w:top w:val="nil"/>
          <w:left w:val="nil"/>
          <w:bottom w:val="nil"/>
          <w:right w:val="nil"/>
          <w:between w:val="nil"/>
        </w:pBdr>
        <w:ind w:left="851"/>
        <w:jc w:val="both"/>
        <w:rPr>
          <w:rFonts w:ascii="Footlight MT Light" w:eastAsia="Gentium Basic" w:hAnsi="Footlight MT Light" w:cs="Gentium Basic"/>
        </w:rPr>
      </w:pPr>
      <w:r w:rsidRPr="002A2D13">
        <w:rPr>
          <w:rFonts w:ascii="Footlight MT Light" w:eastAsia="Gentium Basic" w:hAnsi="Footlight MT Light" w:cs="Gentium Basic"/>
        </w:rPr>
        <w:t>Daftar Kuantitas dan Harga (Daftar Kuantitas dan Harga Terkoreksi apabila ada koreksi aritmatik).</w:t>
      </w:r>
    </w:p>
    <w:p w14:paraId="501BF086"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5AE736F2"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Pasal 5</w:t>
      </w:r>
    </w:p>
    <w:p w14:paraId="7333BBD3"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MASA KONTRAK</w:t>
      </w:r>
    </w:p>
    <w:p w14:paraId="22B98CA8"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4355DE60" w14:textId="77777777" w:rsidR="006407E4" w:rsidRPr="002A2D13" w:rsidRDefault="004D30FB" w:rsidP="002A2D13">
      <w:pPr>
        <w:numPr>
          <w:ilvl w:val="0"/>
          <w:numId w:val="62"/>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Masa Kontrak adalah jangka waktu berlakunya Kontrak ini terhitung sejak tanggal penandatanganan Kontrak sampai dengan Tanggal Penyerahan Akhir Pekerjaan;</w:t>
      </w:r>
    </w:p>
    <w:p w14:paraId="5040DE71" w14:textId="77777777" w:rsidR="006407E4" w:rsidRPr="002A2D13" w:rsidRDefault="004D30FB" w:rsidP="002A2D13">
      <w:pPr>
        <w:numPr>
          <w:ilvl w:val="0"/>
          <w:numId w:val="62"/>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Masa Pelaksanaan ditentukan dalam Syarat-Syarat Khusus Kontrak, dihitung sejak Tanggal Mulai Kerja yang tercantum dalam SPMK sampai dengan Tanggal Penyerahan Pertama Pekerjaan selama ………. </w:t>
      </w:r>
      <w:r w:rsidRPr="002A2D13">
        <w:rPr>
          <w:rFonts w:ascii="Footlight MT Light" w:eastAsia="Gentium Basic" w:hAnsi="Footlight MT Light" w:cs="Gentium Basic"/>
          <w:i/>
        </w:rPr>
        <w:t>(… dalam huruf …)</w:t>
      </w:r>
      <w:r w:rsidRPr="002A2D13">
        <w:rPr>
          <w:rFonts w:ascii="Footlight MT Light" w:eastAsia="Gentium Basic" w:hAnsi="Footlight MT Light" w:cs="Gentium Basic"/>
        </w:rPr>
        <w:t xml:space="preserve"> hari kalender;</w:t>
      </w:r>
    </w:p>
    <w:p w14:paraId="63A27F86" w14:textId="77777777" w:rsidR="006407E4" w:rsidRPr="002A2D13" w:rsidRDefault="004D30FB" w:rsidP="002A2D13">
      <w:pPr>
        <w:numPr>
          <w:ilvl w:val="0"/>
          <w:numId w:val="62"/>
        </w:numPr>
        <w:pBdr>
          <w:top w:val="nil"/>
          <w:left w:val="nil"/>
          <w:bottom w:val="nil"/>
          <w:right w:val="nil"/>
          <w:between w:val="nil"/>
        </w:pBd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Masa Pemeliharaan ditentukan dalam Syarat-Syarat Khusus Kontrak dihitung sejak Tanggal Penyerahan Pertama Pekerjaan sampai dengan Tanggal Penyerahan Akhir Pekerjaan selama </w:t>
      </w:r>
      <w:r w:rsidRPr="002A2D13">
        <w:rPr>
          <w:rFonts w:ascii="Footlight MT Light" w:eastAsia="Gentium Basic" w:hAnsi="Footlight MT Light" w:cs="Gentium Basic"/>
          <w:i/>
        </w:rPr>
        <w:t>......... (.......dalam huruf......)</w:t>
      </w:r>
      <w:r w:rsidRPr="002A2D13">
        <w:rPr>
          <w:rFonts w:ascii="Footlight MT Light" w:eastAsia="Gentium Basic" w:hAnsi="Footlight MT Light" w:cs="Gentium Basic"/>
        </w:rPr>
        <w:t xml:space="preserve"> hari kalender.</w:t>
      </w:r>
    </w:p>
    <w:p w14:paraId="6C0315CA"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4D67C59E" w14:textId="68951E9E"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Dengan demikian,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21151325" w14:textId="3176269E" w:rsidR="00E461B0" w:rsidRPr="002A2D13" w:rsidRDefault="00E461B0" w:rsidP="002A2D13">
      <w:pPr>
        <w:rPr>
          <w:rFonts w:ascii="Footlight MT Light" w:eastAsia="Gentium Basic" w:hAnsi="Footlight MT Light" w:cs="Gentium Basic"/>
        </w:rPr>
      </w:pPr>
      <w:r w:rsidRPr="002A2D13">
        <w:rPr>
          <w:rFonts w:ascii="Footlight MT Light" w:eastAsia="Gentium Basic" w:hAnsi="Footlight MT Light" w:cs="Gentium Basic"/>
        </w:rPr>
        <w:br w:type="page"/>
      </w:r>
    </w:p>
    <w:tbl>
      <w:tblPr>
        <w:tblStyle w:val="affb"/>
        <w:tblW w:w="8276" w:type="dxa"/>
        <w:tblLayout w:type="fixed"/>
        <w:tblLook w:val="0000" w:firstRow="0" w:lastRow="0" w:firstColumn="0" w:lastColumn="0" w:noHBand="0" w:noVBand="0"/>
      </w:tblPr>
      <w:tblGrid>
        <w:gridCol w:w="4138"/>
        <w:gridCol w:w="4138"/>
      </w:tblGrid>
      <w:tr w:rsidR="002A7E4F" w:rsidRPr="002A2D13" w14:paraId="17DBAC99" w14:textId="77777777">
        <w:trPr>
          <w:trHeight w:val="993"/>
        </w:trPr>
        <w:tc>
          <w:tcPr>
            <w:tcW w:w="4138" w:type="dxa"/>
          </w:tcPr>
          <w:p w14:paraId="408C36A0"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lastRenderedPageBreak/>
              <w:t>Untuk dan atas nama</w:t>
            </w:r>
          </w:p>
          <w:p w14:paraId="5E187D34"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i/>
              </w:rPr>
            </w:pPr>
            <w:r w:rsidRPr="002A2D13">
              <w:rPr>
                <w:rFonts w:ascii="Footlight MT Light" w:eastAsia="Gentium Basic" w:hAnsi="Footlight MT Light" w:cs="Gentium Basic"/>
                <w:i/>
              </w:rPr>
              <w:t>Penyedia ............. [diisi nama KSO]</w:t>
            </w:r>
          </w:p>
          <w:p w14:paraId="6C880F00"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3AB46E68"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36FC6BEA"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i/>
              </w:rPr>
            </w:pPr>
          </w:p>
          <w:p w14:paraId="0CC4CB93" w14:textId="3C799C03"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i/>
              </w:rPr>
            </w:pPr>
            <w:r w:rsidRPr="002A2D13">
              <w:rPr>
                <w:rFonts w:ascii="Footlight MT Light" w:eastAsia="Gentium Basic" w:hAnsi="Footlight MT Light" w:cs="Gentium Basic"/>
                <w:i/>
              </w:rPr>
              <w:t xml:space="preserve">[tanda tangan dan cap (jika salinan asli ini untuk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w:t>
            </w:r>
            <w:r w:rsidR="00D948D4" w:rsidRPr="002A2D13">
              <w:rPr>
                <w:rFonts w:ascii="Footlight MT Light" w:eastAsia="Gentium Basic" w:hAnsi="Footlight MT Light" w:cs="Gentium Basic"/>
                <w:i/>
              </w:rPr>
              <w:t>maka rekatkan meterai Rp</w:t>
            </w:r>
            <w:r w:rsidR="00D948D4" w:rsidRPr="002A2D13">
              <w:rPr>
                <w:rFonts w:ascii="Footlight MT Light" w:eastAsia="Gentium Basic" w:hAnsi="Footlight MT Light" w:cs="Gentium Basic"/>
                <w:i/>
                <w:lang w:val="en-US"/>
              </w:rPr>
              <w:t>10</w:t>
            </w:r>
            <w:r w:rsidRPr="002A2D13">
              <w:rPr>
                <w:rFonts w:ascii="Footlight MT Light" w:eastAsia="Gentium Basic" w:hAnsi="Footlight MT Light" w:cs="Gentium Basic"/>
                <w:i/>
              </w:rPr>
              <w:t>.000,00)]</w:t>
            </w:r>
          </w:p>
          <w:p w14:paraId="74C27887"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6396C0BC"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296CE981"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5246C158"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i/>
                <w:u w:val="single"/>
              </w:rPr>
            </w:pPr>
            <w:r w:rsidRPr="002A2D13">
              <w:rPr>
                <w:rFonts w:ascii="Footlight MT Light" w:eastAsia="Gentium Basic" w:hAnsi="Footlight MT Light" w:cs="Gentium Basic"/>
                <w:i/>
                <w:u w:val="single"/>
              </w:rPr>
              <w:t>[nama lengkap]</w:t>
            </w:r>
          </w:p>
          <w:p w14:paraId="7F7431BE"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i/>
              </w:rPr>
              <w:t>[jabatan]</w:t>
            </w:r>
          </w:p>
          <w:p w14:paraId="27A551FE"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tc>
        <w:tc>
          <w:tcPr>
            <w:tcW w:w="4138" w:type="dxa"/>
          </w:tcPr>
          <w:p w14:paraId="0C473C71"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rPr>
              <w:t>Untuk dan atas nama</w:t>
            </w:r>
          </w:p>
          <w:p w14:paraId="23E67340" w14:textId="56BED498" w:rsidR="006407E4" w:rsidRPr="002A2D13" w:rsidRDefault="00AB4A8D"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i/>
              </w:rPr>
              <w:t>Pejabat Penandatangan Kontrak</w:t>
            </w:r>
            <w:r w:rsidR="004D30FB" w:rsidRPr="002A2D13">
              <w:rPr>
                <w:rFonts w:ascii="Footlight MT Light" w:eastAsia="Gentium Basic" w:hAnsi="Footlight MT Light" w:cs="Gentium Basic"/>
                <w:i/>
              </w:rPr>
              <w:t xml:space="preserve"> ............. [diisi sesuai SK Pengangkatan]</w:t>
            </w:r>
          </w:p>
          <w:p w14:paraId="5AE01A91"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62680EFB"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4D139903"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03E1DC2A" w14:textId="01BBCECD"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i/>
              </w:rPr>
            </w:pPr>
            <w:r w:rsidRPr="002A2D13">
              <w:rPr>
                <w:rFonts w:ascii="Footlight MT Light" w:eastAsia="Gentium Basic" w:hAnsi="Footlight MT Light" w:cs="Gentium Basic"/>
                <w:i/>
              </w:rPr>
              <w:t xml:space="preserve">[tanda tangan dan cap (jika salinan asli ini untuk Penyedia maka rekatkan meterai Rp </w:t>
            </w:r>
            <w:r w:rsidR="001C6674" w:rsidRPr="002A2D13">
              <w:rPr>
                <w:rFonts w:ascii="Footlight MT Light" w:eastAsia="Gentium Basic" w:hAnsi="Footlight MT Light" w:cs="Gentium Basic"/>
                <w:i/>
                <w:lang w:val="en-US"/>
              </w:rPr>
              <w:t>10</w:t>
            </w:r>
            <w:r w:rsidRPr="002A2D13">
              <w:rPr>
                <w:rFonts w:ascii="Footlight MT Light" w:eastAsia="Gentium Basic" w:hAnsi="Footlight MT Light" w:cs="Gentium Basic"/>
                <w:i/>
              </w:rPr>
              <w:t>.000,00)]</w:t>
            </w:r>
          </w:p>
          <w:p w14:paraId="0AC7E318"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315FCD29"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434E75A3"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rPr>
            </w:pPr>
          </w:p>
          <w:p w14:paraId="3403BC97"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i/>
                <w:u w:val="single"/>
              </w:rPr>
            </w:pPr>
            <w:r w:rsidRPr="002A2D13">
              <w:rPr>
                <w:rFonts w:ascii="Footlight MT Light" w:eastAsia="Gentium Basic" w:hAnsi="Footlight MT Light" w:cs="Gentium Basic"/>
                <w:i/>
                <w:u w:val="single"/>
              </w:rPr>
              <w:t>[nama lengkap]</w:t>
            </w:r>
          </w:p>
          <w:p w14:paraId="0E66C68C"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rPr>
            </w:pPr>
            <w:r w:rsidRPr="002A2D13">
              <w:rPr>
                <w:rFonts w:ascii="Footlight MT Light" w:eastAsia="Gentium Basic" w:hAnsi="Footlight MT Light" w:cs="Gentium Basic"/>
                <w:i/>
              </w:rPr>
              <w:t>NIP. ……………………</w:t>
            </w:r>
          </w:p>
        </w:tc>
      </w:tr>
    </w:tbl>
    <w:p w14:paraId="617924D9" w14:textId="77777777" w:rsidR="006407E4" w:rsidRPr="002A2D13" w:rsidRDefault="006407E4" w:rsidP="002A2D13">
      <w:pPr>
        <w:jc w:val="both"/>
        <w:rPr>
          <w:rFonts w:ascii="Footlight MT Light" w:eastAsia="Gentium Basic" w:hAnsi="Footlight MT Light" w:cs="Gentium Basic"/>
          <w:b/>
        </w:rPr>
        <w:sectPr w:rsidR="006407E4" w:rsidRPr="002A2D13" w:rsidSect="003B3D29">
          <w:pgSz w:w="12240" w:h="20160"/>
          <w:pgMar w:top="2268" w:right="1701" w:bottom="1701" w:left="2268" w:header="737" w:footer="737" w:gutter="0"/>
          <w:pgNumType w:fmt="numberInDash"/>
          <w:cols w:space="720"/>
        </w:sectPr>
      </w:pPr>
    </w:p>
    <w:p w14:paraId="7F878CAB" w14:textId="77777777" w:rsidR="006407E4" w:rsidRPr="002A2D13" w:rsidRDefault="004D30FB" w:rsidP="002A2D13">
      <w:pPr>
        <w:pStyle w:val="Heading1"/>
        <w:rPr>
          <w:rFonts w:ascii="Footlight MT Light" w:eastAsia="Gentium Basic" w:hAnsi="Footlight MT Light" w:cs="Gentium Basic"/>
          <w:sz w:val="24"/>
        </w:rPr>
      </w:pPr>
      <w:bookmarkStart w:id="135" w:name="_Toc69896501"/>
      <w:r w:rsidRPr="002A2D13">
        <w:rPr>
          <w:rFonts w:ascii="Footlight MT Light" w:eastAsia="Gentium Basic" w:hAnsi="Footlight MT Light" w:cs="Gentium Basic"/>
          <w:sz w:val="28"/>
          <w:szCs w:val="28"/>
        </w:rPr>
        <w:lastRenderedPageBreak/>
        <w:t>II. SYARAT-SYARAT UMUM KONTRAK</w:t>
      </w:r>
      <w:bookmarkEnd w:id="135"/>
    </w:p>
    <w:p w14:paraId="0E2C7549" w14:textId="77777777" w:rsidR="006407E4" w:rsidRPr="002A2D13" w:rsidRDefault="006407E4" w:rsidP="002A2D13">
      <w:pPr>
        <w:rPr>
          <w:rFonts w:ascii="Footlight MT Light" w:eastAsia="Gentium Basic" w:hAnsi="Footlight MT Light" w:cs="Gentium Basic"/>
        </w:rPr>
      </w:pPr>
    </w:p>
    <w:p w14:paraId="5A9C1A0E" w14:textId="77777777" w:rsidR="006407E4" w:rsidRPr="002A2D13" w:rsidRDefault="004D30FB" w:rsidP="002A2D13">
      <w:pPr>
        <w:pStyle w:val="Heading2"/>
        <w:keepNext/>
        <w:keepLines/>
        <w:numPr>
          <w:ilvl w:val="0"/>
          <w:numId w:val="69"/>
        </w:numPr>
        <w:spacing w:after="120"/>
        <w:ind w:left="363" w:hanging="448"/>
      </w:pPr>
      <w:bookmarkStart w:id="136" w:name="_Toc69896502"/>
      <w:r w:rsidRPr="002A2D13">
        <w:t>KETENTUAN UMUM</w:t>
      </w:r>
      <w:bookmarkEnd w:id="136"/>
      <w:r w:rsidRPr="002A2D13">
        <w:tab/>
      </w:r>
      <w:r w:rsidRPr="002A2D13">
        <w:tab/>
      </w:r>
    </w:p>
    <w:tbl>
      <w:tblPr>
        <w:tblStyle w:val="affc"/>
        <w:tblW w:w="8459" w:type="dxa"/>
        <w:tblInd w:w="-95" w:type="dxa"/>
        <w:tblLayout w:type="fixed"/>
        <w:tblLook w:val="0400" w:firstRow="0" w:lastRow="0" w:firstColumn="0" w:lastColumn="0" w:noHBand="0" w:noVBand="1"/>
      </w:tblPr>
      <w:tblGrid>
        <w:gridCol w:w="2363"/>
        <w:gridCol w:w="6096"/>
      </w:tblGrid>
      <w:tr w:rsidR="002A7E4F" w:rsidRPr="002A2D13" w14:paraId="1D362503" w14:textId="77777777" w:rsidTr="00A37D03">
        <w:tc>
          <w:tcPr>
            <w:tcW w:w="2363" w:type="dxa"/>
            <w:shd w:val="clear" w:color="auto" w:fill="auto"/>
          </w:tcPr>
          <w:p w14:paraId="31A06F31"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Definisi</w:t>
            </w:r>
          </w:p>
          <w:p w14:paraId="72D6780D" w14:textId="77777777" w:rsidR="006407E4" w:rsidRPr="002A2D13" w:rsidRDefault="006407E4" w:rsidP="002A2D13">
            <w:pPr>
              <w:rPr>
                <w:rFonts w:ascii="Footlight MT Light" w:eastAsia="Gentium Basic" w:hAnsi="Footlight MT Light" w:cs="Gentium Basic"/>
              </w:rPr>
            </w:pPr>
          </w:p>
          <w:p w14:paraId="28C86EFA" w14:textId="77777777" w:rsidR="006407E4" w:rsidRPr="002A2D13" w:rsidRDefault="006407E4" w:rsidP="002A2D13">
            <w:pPr>
              <w:rPr>
                <w:rFonts w:ascii="Footlight MT Light" w:eastAsia="Gentium Basic" w:hAnsi="Footlight MT Light" w:cs="Gentium Basic"/>
              </w:rPr>
            </w:pPr>
          </w:p>
        </w:tc>
        <w:tc>
          <w:tcPr>
            <w:tcW w:w="6096" w:type="dxa"/>
            <w:shd w:val="clear" w:color="auto" w:fill="auto"/>
          </w:tcPr>
          <w:p w14:paraId="2C564829" w14:textId="77777777"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Istilah-istilah  yang  digunakan  dalam  Syarat-Syarat Umum Kontrak selanjutnya disebut SSUK harus mempunyai arti atau tafsiran seperti yang dimaksudkan sebagai berikut:</w:t>
            </w:r>
          </w:p>
          <w:p w14:paraId="051B107C"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Aparat Pengawas Intern Pemerintah</w:t>
            </w:r>
            <w:r w:rsidRPr="002A2D13">
              <w:rPr>
                <w:rFonts w:ascii="Footlight MT Light" w:eastAsia="Gentium Basic" w:hAnsi="Footlight MT Light" w:cs="Gentium Basic"/>
              </w:rPr>
              <w:t xml:space="preserve"> yang selanjutnya disingkat </w:t>
            </w:r>
            <w:r w:rsidRPr="002A2D13">
              <w:rPr>
                <w:rFonts w:ascii="Footlight MT Light" w:eastAsia="Gentium Basic" w:hAnsi="Footlight MT Light" w:cs="Gentium Basic"/>
                <w:b/>
              </w:rPr>
              <w:t>APIP</w:t>
            </w:r>
            <w:r w:rsidRPr="002A2D13">
              <w:rPr>
                <w:rFonts w:ascii="Footlight MT Light" w:eastAsia="Gentium Basic" w:hAnsi="Footlight MT Light" w:cs="Gentium Basic"/>
              </w:rPr>
              <w:t xml:space="preserve"> adalah aparat yang melakukan pengawasan melalui audit, reviu, pemantauan, evaluasi, dan kegiatan pengawasan lain terhadap penyelenggaraan tugas dan fungsi Pemerintah.</w:t>
            </w:r>
          </w:p>
          <w:p w14:paraId="7A541260" w14:textId="6EDF7859"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Bagian pekerjaan yang disubkontrakkan</w:t>
            </w:r>
            <w:r w:rsidRPr="002A2D13">
              <w:rPr>
                <w:rFonts w:ascii="Footlight MT Light" w:eastAsia="Gentium Basic" w:hAnsi="Footlight MT Light" w:cs="Gentium Basic"/>
              </w:rPr>
              <w:t xml:space="preserve"> adalah bagian pekerjaan utama atau bagian pekerjaan bukan utama yang ditetapkan sebagaimana tercantum dalam Dokumen Pemilihan yang pelaksanaannya diserahkan kepada Penyedia lain (</w:t>
            </w:r>
            <w:r w:rsidR="00CC5570" w:rsidRPr="002A2D13">
              <w:rPr>
                <w:rFonts w:ascii="Footlight MT Light" w:eastAsia="Gentium Basic" w:hAnsi="Footlight MT Light" w:cs="Gentium Basic"/>
              </w:rPr>
              <w:t>subkontraktor</w:t>
            </w:r>
            <w:r w:rsidRPr="002A2D13">
              <w:rPr>
                <w:rFonts w:ascii="Footlight MT Light" w:eastAsia="Gentium Basic" w:hAnsi="Footlight MT Light" w:cs="Gentium Basic"/>
              </w:rPr>
              <w:t xml:space="preserve">) dan disetujui terlebih dahulu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0651E8F6"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 xml:space="preserve">Daftar Kuantitas/Keluaran dan Harga </w:t>
            </w:r>
            <w:r w:rsidRPr="002A2D13">
              <w:rPr>
                <w:rFonts w:ascii="Footlight MT Light" w:eastAsia="Gentium Basic" w:hAnsi="Footlight MT Light" w:cs="Gentium Basic"/>
              </w:rPr>
              <w:t>adalah daftar kuantitas/keluaran yang telah diisi harga satuan  kuantitas/keluaran sesuai ketentuan pemberlakuannya dan jumlah biaya keseluruhannya yang merupakan bagian dari penawaran.</w:t>
            </w:r>
          </w:p>
          <w:p w14:paraId="0F62D10E" w14:textId="5E8CAA76"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 xml:space="preserve">Direksi Lapangan </w:t>
            </w:r>
            <w:r w:rsidRPr="002A2D13">
              <w:rPr>
                <w:rFonts w:ascii="Footlight MT Light" w:eastAsia="Gentium Basic" w:hAnsi="Footlight MT Light" w:cs="Gentium Basic"/>
              </w:rPr>
              <w:t>adalah tenaga/tim pendukung yang dibentuk/ditetapkan oleh</w:t>
            </w:r>
            <w:r w:rsidR="002A7E4F" w:rsidRPr="002A2D13">
              <w:rPr>
                <w:rFonts w:ascii="Footlight MT Light" w:eastAsia="Gentium Basic" w:hAnsi="Footlight MT Light" w:cs="Gentium Basic"/>
                <w:lang w:val="en-US"/>
              </w:rPr>
              <w:t xml:space="preserve">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terdiri dari 1 (satu) orang atau lebih, untuk mengelola administrasi Kontrak dan mengendalikan pelaksanaan pekerjaan.</w:t>
            </w:r>
          </w:p>
          <w:p w14:paraId="5CFAB597"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Harga Kontrak</w:t>
            </w:r>
            <w:r w:rsidRPr="002A2D13">
              <w:rPr>
                <w:rFonts w:ascii="Footlight MT Light" w:eastAsia="Gentium Basic" w:hAnsi="Footlight MT Light" w:cs="Gentium Basic"/>
              </w:rPr>
              <w:t xml:space="preserve"> adalah total harga pelaksanaan pekerjaan yang tercantum dalam Kontrak.</w:t>
            </w:r>
          </w:p>
          <w:p w14:paraId="191541D7" w14:textId="77B8EB91"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Harga Perkiraan Sendiri</w:t>
            </w:r>
            <w:r w:rsidRPr="002A2D13">
              <w:rPr>
                <w:rFonts w:ascii="Footlight MT Light" w:eastAsia="Gentium Basic" w:hAnsi="Footlight MT Light" w:cs="Gentium Basic"/>
              </w:rPr>
              <w:t xml:space="preserve"> yang selanjutnya disingkat </w:t>
            </w:r>
            <w:r w:rsidRPr="002A2D13">
              <w:rPr>
                <w:rFonts w:ascii="Footlight MT Light" w:eastAsia="Gentium Basic" w:hAnsi="Footlight MT Light" w:cs="Gentium Basic"/>
                <w:b/>
              </w:rPr>
              <w:t>HPS</w:t>
            </w:r>
            <w:r w:rsidRPr="002A2D13">
              <w:rPr>
                <w:rFonts w:ascii="Footlight MT Light" w:eastAsia="Gentium Basic" w:hAnsi="Footlight MT Light" w:cs="Gentium Basic"/>
              </w:rPr>
              <w:t xml:space="preserve"> adalah perkiraan harga barang/jasa yang ditetapkan oleh </w:t>
            </w:r>
            <w:r w:rsidR="00626285" w:rsidRPr="002A2D13">
              <w:rPr>
                <w:rFonts w:ascii="Footlight MT Light" w:hAnsi="Footlight MT Light"/>
                <w:lang w:val="en-US" w:eastAsia="id-ID"/>
              </w:rPr>
              <w:t>PPK yang telah memperhitungkan biaya tidak langsung, keuntungan dan Pajak Pertambahan Nilai</w:t>
            </w:r>
            <w:r w:rsidRPr="002A2D13">
              <w:rPr>
                <w:rFonts w:ascii="Footlight MT Light" w:eastAsia="Gentium Basic" w:hAnsi="Footlight MT Light" w:cs="Gentium Basic"/>
              </w:rPr>
              <w:t>.</w:t>
            </w:r>
          </w:p>
          <w:p w14:paraId="5F8BA2BB"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Harga Satuan Pekerjaan</w:t>
            </w:r>
            <w:r w:rsidRPr="002A2D13">
              <w:rPr>
                <w:rFonts w:ascii="Footlight MT Light" w:eastAsia="Gentium Basic" w:hAnsi="Footlight MT Light" w:cs="Gentium Basic"/>
              </w:rPr>
              <w:t xml:space="preserve"> yang selanjutnya disingkat </w:t>
            </w:r>
            <w:r w:rsidRPr="002A2D13">
              <w:rPr>
                <w:rFonts w:ascii="Footlight MT Light" w:eastAsia="Gentium Basic" w:hAnsi="Footlight MT Light" w:cs="Gentium Basic"/>
                <w:b/>
              </w:rPr>
              <w:t>HSP</w:t>
            </w:r>
            <w:r w:rsidRPr="002A2D13">
              <w:rPr>
                <w:rFonts w:ascii="Footlight MT Light" w:eastAsia="Gentium Basic" w:hAnsi="Footlight MT Light" w:cs="Gentium Basic"/>
              </w:rPr>
              <w:t xml:space="preserve"> adalah harga satu jenis pekerjaan tertentu per satu satuan tertentu.</w:t>
            </w:r>
          </w:p>
          <w:p w14:paraId="0AEEC0AB"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Jadwal Pelaksanaan Pekerjaan</w:t>
            </w:r>
            <w:r w:rsidRPr="002A2D13">
              <w:rPr>
                <w:rFonts w:ascii="Footlight MT Light" w:eastAsia="Gentium Basic" w:hAnsi="Footlight MT Light" w:cs="Gentium Basic"/>
              </w:rPr>
              <w:t xml:space="preserve"> adalah kerangka waktu yang sudah terinci berdasarkan Masa Pelaksanaan, dan disepakati dalam rapat persiapan pelaksanaan Kontrak.</w:t>
            </w:r>
          </w:p>
          <w:p w14:paraId="046226B5"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Keadaan Kahar</w:t>
            </w:r>
            <w:r w:rsidRPr="002A2D13">
              <w:rPr>
                <w:rFonts w:ascii="Footlight MT Light" w:eastAsia="Gentium Basic" w:hAnsi="Footlight MT Light" w:cs="Gentium Basic"/>
              </w:rPr>
              <w:t xml:space="preserve"> adalah suatu keadaan yang terjadi di luar kehendak para pihak dalam Kontrak dan tidak dapat diperkirakan sebelumnya, sehingga kewajiban yang ditentukan dalam Kontrak menjadi tidak dapat dipenuhi.</w:t>
            </w:r>
          </w:p>
          <w:p w14:paraId="4473A547"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 xml:space="preserve">Kegagalan Bangunan </w:t>
            </w:r>
            <w:r w:rsidRPr="002A2D13">
              <w:rPr>
                <w:rFonts w:ascii="Footlight MT Light" w:eastAsia="Gentium Basic" w:hAnsi="Footlight MT Light" w:cs="Gentium Basic"/>
              </w:rPr>
              <w:t>adalah suatu keadaan keruntuhan bangunan dan/atau tidak berfungsinya bangunan setelah penyerahan akhir hasil Jasa Konstruksi.</w:t>
            </w:r>
          </w:p>
          <w:p w14:paraId="23985F20"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Kerja Sama Operasi</w:t>
            </w:r>
            <w:r w:rsidRPr="002A2D13">
              <w:rPr>
                <w:rFonts w:ascii="Footlight MT Light" w:eastAsia="Gentium Basic" w:hAnsi="Footlight MT Light" w:cs="Gentium Basic"/>
              </w:rPr>
              <w:t xml:space="preserve"> yang selanjutnya disingkat </w:t>
            </w:r>
            <w:r w:rsidRPr="002A2D13">
              <w:rPr>
                <w:rFonts w:ascii="Footlight MT Light" w:eastAsia="Gentium Basic" w:hAnsi="Footlight MT Light" w:cs="Gentium Basic"/>
                <w:b/>
              </w:rPr>
              <w:t>KSO</w:t>
            </w:r>
            <w:r w:rsidRPr="002A2D13">
              <w:rPr>
                <w:rFonts w:ascii="Footlight MT Light" w:eastAsia="Gentium Basic" w:hAnsi="Footlight MT Light" w:cs="Gentium Basic"/>
              </w:rPr>
              <w:t xml:space="preserve"> adalah kerja sama usaha antar Penyedia yang masing-masing pihak mempunyai hak, kewajiban dan tanggung jawab yang jelas berdasarkan perjanjian tertulis.</w:t>
            </w:r>
          </w:p>
          <w:p w14:paraId="2786094C" w14:textId="624CECC3"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lastRenderedPageBreak/>
              <w:t>Kontrak Kerja Konstruksi</w:t>
            </w:r>
            <w:r w:rsidRPr="002A2D13">
              <w:rPr>
                <w:rFonts w:ascii="Footlight MT Light" w:eastAsia="Gentium Basic" w:hAnsi="Footlight MT Light" w:cs="Gentium Basic"/>
              </w:rPr>
              <w:t xml:space="preserve"> selanjutnya disebut </w:t>
            </w:r>
            <w:r w:rsidRPr="002A2D13">
              <w:rPr>
                <w:rFonts w:ascii="Footlight MT Light" w:eastAsia="Gentium Basic" w:hAnsi="Footlight MT Light" w:cs="Gentium Basic"/>
                <w:b/>
              </w:rPr>
              <w:t>Kontrak</w:t>
            </w:r>
            <w:r w:rsidRPr="002A2D13">
              <w:rPr>
                <w:rFonts w:ascii="Footlight MT Light" w:eastAsia="Gentium Basic" w:hAnsi="Footlight MT Light" w:cs="Gentium Basic"/>
              </w:rPr>
              <w:t xml:space="preserve"> adalah keseluruhan dokumen yang mengatur hubungan hukum antara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dengan Penyedia dalam pelaksanaan jasa konsultansi konstruksi atau pekerjaan konstruksi.</w:t>
            </w:r>
          </w:p>
          <w:p w14:paraId="5C1F64B3"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Kontrak Gabungan Lumsum dan Harga Satuan</w:t>
            </w:r>
            <w:r w:rsidRPr="002A2D13">
              <w:rPr>
                <w:rFonts w:ascii="Footlight MT Light" w:eastAsia="Gentium Basic" w:hAnsi="Footlight MT Light" w:cs="Gentium Basic"/>
              </w:rPr>
              <w:t xml:space="preserve"> adalah Kontrak yang merupakan gabungan lumsum dan harga satuan dalam 1 (satu) pekerjaan yang diperjanjikan. </w:t>
            </w:r>
          </w:p>
          <w:p w14:paraId="3B671ACB"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Kuasa Pengguna Anggaran</w:t>
            </w:r>
            <w:r w:rsidRPr="002A2D13">
              <w:rPr>
                <w:rFonts w:ascii="Footlight MT Light" w:eastAsia="Gentium Basic" w:hAnsi="Footlight MT Light" w:cs="Gentium Basic"/>
              </w:rPr>
              <w:t xml:space="preserve"> pada pelaksanaan APBN yang selanjutnya disingkat </w:t>
            </w:r>
            <w:r w:rsidRPr="002A2D13">
              <w:rPr>
                <w:rFonts w:ascii="Footlight MT Light" w:eastAsia="Gentium Basic" w:hAnsi="Footlight MT Light" w:cs="Gentium Basic"/>
                <w:b/>
              </w:rPr>
              <w:t>KPA</w:t>
            </w:r>
            <w:r w:rsidRPr="002A2D13">
              <w:rPr>
                <w:rFonts w:ascii="Footlight MT Light" w:eastAsia="Gentium Basic" w:hAnsi="Footlight MT Light" w:cs="Gentium Basic"/>
              </w:rPr>
              <w:t xml:space="preserve"> adalah pejabat yang memperoleh kuasa dari PA untuk melaksanakan sebagian kewenangan dan tanggung jawab Penggunaan Anggaran pada Kementerian Negara/Lembaga yang bersangkutan.</w:t>
            </w:r>
          </w:p>
          <w:p w14:paraId="7D7BA992"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Kuasa Pengguna Anggaran</w:t>
            </w:r>
            <w:r w:rsidRPr="002A2D13">
              <w:rPr>
                <w:rFonts w:ascii="Footlight MT Light" w:eastAsia="Gentium Basic" w:hAnsi="Footlight MT Light" w:cs="Gentium Basic"/>
              </w:rPr>
              <w:t xml:space="preserve"> pada Pelaksanaan APBD yang selanjutnya disebut </w:t>
            </w:r>
            <w:r w:rsidRPr="002A2D13">
              <w:rPr>
                <w:rFonts w:ascii="Footlight MT Light" w:eastAsia="Gentium Basic" w:hAnsi="Footlight MT Light" w:cs="Gentium Basic"/>
                <w:b/>
              </w:rPr>
              <w:t>KPA</w:t>
            </w:r>
            <w:r w:rsidRPr="002A2D13">
              <w:rPr>
                <w:rFonts w:ascii="Footlight MT Light" w:eastAsia="Gentium Basic" w:hAnsi="Footlight MT Light" w:cs="Gentium Basic"/>
              </w:rPr>
              <w:t>, adalah pejabat yang diberi kuasa untuk melaksanakan sebagian kewenangan PA dalam melaksanakan sebagian tugas dan fungsi perangkat daerah</w:t>
            </w:r>
          </w:p>
          <w:p w14:paraId="0C253F5A"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Masa Kontrak</w:t>
            </w:r>
            <w:r w:rsidRPr="002A2D13">
              <w:rPr>
                <w:rFonts w:ascii="Footlight MT Light" w:eastAsia="Gentium Basic" w:hAnsi="Footlight MT Light" w:cs="Gentium Basic"/>
              </w:rPr>
              <w:t xml:space="preserve"> adalah jangka waktu berlakunya Kontrak ini terhitung sejak tanggal penandatanganan Kontrak sampai dengan Tanggal Penyerahan Akhir Pekerjaan.  </w:t>
            </w:r>
          </w:p>
          <w:p w14:paraId="0BFC162C"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 xml:space="preserve">Masa Pelaksanaan </w:t>
            </w:r>
            <w:r w:rsidRPr="002A2D13">
              <w:rPr>
                <w:rFonts w:ascii="Footlight MT Light" w:eastAsia="Gentium Basic" w:hAnsi="Footlight MT Light" w:cs="Gentium Basic"/>
              </w:rPr>
              <w:t>adalah jangka waktu untuk melaksanakan seluruh pekerjaan terhitung sejak Tanggal Mulai Kerja sampai dengan Tanggal Penyerahan Pertama Pekerjaan.</w:t>
            </w:r>
          </w:p>
          <w:p w14:paraId="60EB4B7B"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 xml:space="preserve">Masa Pemeliharaan </w:t>
            </w:r>
            <w:r w:rsidRPr="002A2D13">
              <w:rPr>
                <w:rFonts w:ascii="Footlight MT Light" w:eastAsia="Gentium Basic" w:hAnsi="Footlight MT Light" w:cs="Gentium Basic"/>
              </w:rPr>
              <w:t>adalah jangka waktu untuk melaksanakan kewajiban pemeliharaan oleh Penyedia, terhitung sejak Tanggal Penyerahan Pertama Pekerjaan sampai dengan Tanggal Penyerahan Akhir Pekerjaan.</w:t>
            </w:r>
          </w:p>
          <w:p w14:paraId="3DBBA20C"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Mata Pembayaran Utama</w:t>
            </w:r>
            <w:r w:rsidRPr="002A2D13">
              <w:rPr>
                <w:rFonts w:ascii="Footlight MT Light" w:eastAsia="Gentium Basic" w:hAnsi="Footlight MT Light" w:cs="Gentium Basic"/>
              </w:rPr>
              <w:t xml:space="preserve"> adalah mata pembayaran yang pokok dan penting yang nilai bobot kumulatifnya minimal 80% (delapan puluh persen) dari seluruh nilai pekerjaan, dihitung mulai dari mata pembayaran yang nilai bobotnya terbesar.</w:t>
            </w:r>
          </w:p>
          <w:p w14:paraId="62448392"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Metode Pelaksanaan Pekerjaan</w:t>
            </w:r>
            <w:r w:rsidRPr="002A2D13">
              <w:rPr>
                <w:rFonts w:ascii="Footlight MT Light" w:eastAsia="Gentium Basic" w:hAnsi="Footlight MT Light" w:cs="Gentium Basic"/>
              </w:rPr>
              <w:t xml:space="preserve"> adalah metode yang menggambarkan penguasaan penyelesaian pekerjaan yang sistematis dari awal sampai akhir meliputi tahapan/urutan pekerjaan utama dan uraian/cara kerja dari masing-masing jenis kegiatan pekerjaan utama yang dapat dipertanggungjawabkan secara teknis.</w:t>
            </w:r>
          </w:p>
          <w:p w14:paraId="17B07900" w14:textId="1E954468" w:rsidR="006407E4" w:rsidRPr="002A2D13" w:rsidRDefault="00AB4A8D"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lang w:val="en-US"/>
              </w:rPr>
              <w:t>Pejabat Pembuat Komitmen</w:t>
            </w:r>
            <w:r w:rsidR="004D30FB" w:rsidRPr="002A2D13">
              <w:rPr>
                <w:rFonts w:ascii="Footlight MT Light" w:eastAsia="Gentium Basic" w:hAnsi="Footlight MT Light" w:cs="Gentium Basic"/>
              </w:rPr>
              <w:t xml:space="preserve"> yang selanjutnya disingkat </w:t>
            </w:r>
            <w:r w:rsidR="004D30FB" w:rsidRPr="002A2D13">
              <w:rPr>
                <w:rFonts w:ascii="Footlight MT Light" w:eastAsia="Gentium Basic" w:hAnsi="Footlight MT Light" w:cs="Gentium Basic"/>
                <w:b/>
              </w:rPr>
              <w:t>PPK</w:t>
            </w:r>
            <w:r w:rsidR="004D30FB" w:rsidRPr="002A2D13">
              <w:rPr>
                <w:rFonts w:ascii="Footlight MT Light" w:eastAsia="Gentium Basic" w:hAnsi="Footlight MT Light" w:cs="Gentium Basic"/>
              </w:rPr>
              <w:t xml:space="preserve"> adalah pejabat yang diberi kewenangan oleh PA/KPA untuk mengambil keputusan dan/atau melakukan tindakan yang dapat mengakibatkan pengeluaran anggaran belanja negara. </w:t>
            </w:r>
          </w:p>
          <w:p w14:paraId="681EADDE"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Pekerjaan Konstruksi</w:t>
            </w:r>
            <w:r w:rsidRPr="002A2D13">
              <w:rPr>
                <w:rFonts w:ascii="Footlight MT Light" w:eastAsia="Gentium Basic" w:hAnsi="Footlight MT Light" w:cs="Gentium Basic"/>
              </w:rPr>
              <w:t xml:space="preserve"> adalah keseluruhan atau sebagian kegiatan yang meliputi pembangunan, pengoperasian, pemeliharaan, pembongkaran, dan pembangunan kembali suatu bangunan. </w:t>
            </w:r>
          </w:p>
          <w:p w14:paraId="7C0118AD"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 xml:space="preserve">Pekerjaan Utama </w:t>
            </w:r>
            <w:r w:rsidRPr="002A2D13">
              <w:rPr>
                <w:rFonts w:ascii="Footlight MT Light" w:eastAsia="Gentium Basic" w:hAnsi="Footlight MT Light" w:cs="Gentium Basic"/>
              </w:rPr>
              <w:t xml:space="preserve">adalah rangkaian kegiatan dalam suatu penyelenggaraan pekerjaan konstruksi yang memiliki pengaruh terbesar dalam mengakibatkan terjadinya keterlambatan penyelesaian pekerjaan </w:t>
            </w:r>
            <w:r w:rsidRPr="002A2D13">
              <w:rPr>
                <w:rFonts w:ascii="Footlight MT Light" w:eastAsia="Gentium Basic" w:hAnsi="Footlight MT Light" w:cs="Gentium Basic"/>
              </w:rPr>
              <w:lastRenderedPageBreak/>
              <w:t>konstruksi dan secara langsung menunjang terwujudnya dan berfungsinya suatu konstruksi sesuai peruntukannya sebagaimana</w:t>
            </w:r>
            <w:r w:rsidRPr="002A2D13">
              <w:rPr>
                <w:rFonts w:ascii="Footlight MT Light" w:eastAsia="Gentium Basic" w:hAnsi="Footlight MT Light" w:cs="Gentium Basic"/>
                <w:b/>
              </w:rPr>
              <w:t xml:space="preserve"> </w:t>
            </w:r>
            <w:r w:rsidRPr="002A2D13">
              <w:rPr>
                <w:rFonts w:ascii="Footlight MT Light" w:eastAsia="Gentium Basic" w:hAnsi="Footlight MT Light" w:cs="Gentium Basic"/>
              </w:rPr>
              <w:t xml:space="preserve">tercantum dalam rancangan kontrak. </w:t>
            </w:r>
          </w:p>
          <w:p w14:paraId="511CAECA" w14:textId="3F2976ED"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Pelaku Usaha</w:t>
            </w:r>
            <w:r w:rsidRPr="002A2D13">
              <w:rPr>
                <w:rFonts w:ascii="Footlight MT Light" w:eastAsia="Gentium Basic" w:hAnsi="Footlight MT Light" w:cs="Gentium Basic"/>
              </w:rPr>
              <w:t xml:space="preserve"> </w:t>
            </w:r>
            <w:r w:rsidR="0063714A" w:rsidRPr="002A2D13">
              <w:rPr>
                <w:rFonts w:ascii="Footlight MT Light" w:hAnsi="Footlight MT Light"/>
                <w:lang w:eastAsia="id-ID"/>
              </w:rPr>
              <w:t xml:space="preserve">adalah </w:t>
            </w:r>
            <w:r w:rsidR="0063714A" w:rsidRPr="002A2D13">
              <w:rPr>
                <w:rFonts w:ascii="Footlight MT Light" w:hAnsi="Footlight MT Light"/>
                <w:lang w:val="en-US" w:eastAsia="id-ID"/>
              </w:rPr>
              <w:t>badan usaha atau perseorangan yang melakukan usaha dan/atau kegiatan pada bidang tertentu</w:t>
            </w:r>
            <w:r w:rsidRPr="002A2D13">
              <w:rPr>
                <w:rFonts w:ascii="Footlight MT Light" w:eastAsia="Gentium Basic" w:hAnsi="Footlight MT Light" w:cs="Gentium Basic"/>
              </w:rPr>
              <w:t>.</w:t>
            </w:r>
          </w:p>
          <w:p w14:paraId="546A64A8" w14:textId="49C1A113"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 xml:space="preserve">Pengawas Pekerjaan </w:t>
            </w:r>
            <w:r w:rsidRPr="002A2D13">
              <w:rPr>
                <w:rFonts w:ascii="Footlight MT Light" w:eastAsia="Gentium Basic" w:hAnsi="Footlight MT Light" w:cs="Gentium Basic"/>
              </w:rPr>
              <w:t xml:space="preserve">adalah tim pendukung/badan usaha  yang ditunjuk/ditetapkan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yang bertugas untuk mengawasi pelaksanaan pekerjaan.</w:t>
            </w:r>
          </w:p>
          <w:p w14:paraId="10A462BE"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Pengguna Anggaran</w:t>
            </w:r>
            <w:r w:rsidRPr="002A2D13">
              <w:rPr>
                <w:rFonts w:ascii="Footlight MT Light" w:eastAsia="Gentium Basic" w:hAnsi="Footlight MT Light" w:cs="Gentium Basic"/>
              </w:rPr>
              <w:t xml:space="preserve"> yang selanjutnya disingkat </w:t>
            </w:r>
            <w:r w:rsidRPr="002A2D13">
              <w:rPr>
                <w:rFonts w:ascii="Footlight MT Light" w:eastAsia="Gentium Basic" w:hAnsi="Footlight MT Light" w:cs="Gentium Basic"/>
                <w:b/>
              </w:rPr>
              <w:t>PA</w:t>
            </w:r>
            <w:r w:rsidRPr="002A2D13">
              <w:rPr>
                <w:rFonts w:ascii="Footlight MT Light" w:eastAsia="Gentium Basic" w:hAnsi="Footlight MT Light" w:cs="Gentium Basic"/>
              </w:rPr>
              <w:t xml:space="preserve"> adalah pejabat pemegang kewenangan penggunaan anggaran Kementerian Negara/Lembaga/perangkat daerah.</w:t>
            </w:r>
          </w:p>
          <w:p w14:paraId="418B3929" w14:textId="642350B7" w:rsidR="00A37D03" w:rsidRPr="002A2D13" w:rsidRDefault="00A37D03"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lang w:val="en-US"/>
              </w:rPr>
              <w:t>Pejabat yang berwenang untuk menandatangani Kontrak</w:t>
            </w:r>
            <w:r w:rsidRPr="002A2D13">
              <w:rPr>
                <w:rFonts w:ascii="Footlight MT Light" w:eastAsia="Gentium Basic" w:hAnsi="Footlight MT Light" w:cs="Gentium Basic"/>
                <w:lang w:val="en-US"/>
              </w:rPr>
              <w:t xml:space="preserve"> </w:t>
            </w:r>
            <w:r w:rsidRPr="002A2D13">
              <w:rPr>
                <w:rFonts w:ascii="Footlight MT Light" w:hAnsi="Footlight MT Light" w:cs="Arial"/>
              </w:rPr>
              <w:t xml:space="preserve">yang selanjutnya </w:t>
            </w:r>
            <w:r w:rsidRPr="002A2D13">
              <w:rPr>
                <w:rFonts w:ascii="Footlight MT Light" w:hAnsi="Footlight MT Light" w:cs="Arial"/>
                <w:lang w:val="en-US"/>
              </w:rPr>
              <w:t>disebut</w:t>
            </w:r>
            <w:r w:rsidRPr="002A2D13">
              <w:rPr>
                <w:rFonts w:ascii="Footlight MT Light" w:hAnsi="Footlight MT Light" w:cs="Arial"/>
              </w:rPr>
              <w:t xml:space="preserve"> </w:t>
            </w:r>
            <w:r w:rsidRPr="002A2D13">
              <w:rPr>
                <w:rFonts w:ascii="Footlight MT Light" w:hAnsi="Footlight MT Light" w:cs="Arial"/>
                <w:b/>
              </w:rPr>
              <w:t>Pejabat Penandatangan Kontrak</w:t>
            </w:r>
            <w:r w:rsidRPr="002A2D13">
              <w:rPr>
                <w:rFonts w:ascii="Footlight MT Light" w:hAnsi="Footlight MT Light" w:cs="Arial"/>
              </w:rPr>
              <w:t xml:space="preserve"> adalah pejabat yang memiliki kewenangan untuk mengikat perjanjian atau menandatangani </w:t>
            </w:r>
            <w:r w:rsidRPr="002A2D13">
              <w:rPr>
                <w:rFonts w:ascii="Footlight MT Light" w:hAnsi="Footlight MT Light" w:cs="Footlight MT Light"/>
                <w:lang w:val="af-ZA"/>
              </w:rPr>
              <w:t>Kontrak</w:t>
            </w:r>
            <w:r w:rsidRPr="002A2D13">
              <w:rPr>
                <w:rFonts w:ascii="Footlight MT Light" w:hAnsi="Footlight MT Light" w:cs="Arial"/>
              </w:rPr>
              <w:t xml:space="preserve"> dengan Penyedia</w:t>
            </w:r>
            <w:proofErr w:type="gramStart"/>
            <w:r w:rsidRPr="002A2D13">
              <w:rPr>
                <w:rFonts w:ascii="Footlight MT Light" w:hAnsi="Footlight MT Light" w:cs="Arial"/>
              </w:rPr>
              <w:t>,  dapat</w:t>
            </w:r>
            <w:proofErr w:type="gramEnd"/>
            <w:r w:rsidRPr="002A2D13">
              <w:rPr>
                <w:rFonts w:ascii="Footlight MT Light" w:hAnsi="Footlight MT Light" w:cs="Arial"/>
              </w:rPr>
              <w:t xml:space="preserve"> </w:t>
            </w:r>
            <w:r w:rsidR="00B43442" w:rsidRPr="002A2D13">
              <w:rPr>
                <w:rFonts w:ascii="Footlight MT Light" w:hAnsi="Footlight MT Light" w:cs="Arial"/>
                <w:lang w:val="en-US"/>
              </w:rPr>
              <w:t>berasal dari</w:t>
            </w:r>
            <w:r w:rsidRPr="002A2D13">
              <w:rPr>
                <w:rFonts w:ascii="Footlight MT Light" w:hAnsi="Footlight MT Light" w:cs="Arial"/>
              </w:rPr>
              <w:t xml:space="preserve"> </w:t>
            </w:r>
            <w:r w:rsidRPr="002A2D13">
              <w:rPr>
                <w:rFonts w:ascii="Footlight MT Light" w:hAnsi="Footlight MT Light"/>
              </w:rPr>
              <w:t>PA, KPA, atau PPK</w:t>
            </w:r>
            <w:r w:rsidRPr="002A2D13">
              <w:rPr>
                <w:rFonts w:ascii="Footlight MT Light" w:hAnsi="Footlight MT Light"/>
                <w:lang w:val="en-US"/>
              </w:rPr>
              <w:t>.</w:t>
            </w:r>
          </w:p>
          <w:p w14:paraId="2038F77C"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 xml:space="preserve">Penyedia </w:t>
            </w:r>
            <w:r w:rsidRPr="002A2D13">
              <w:rPr>
                <w:rFonts w:ascii="Footlight MT Light" w:eastAsia="Gentium Basic" w:hAnsi="Footlight MT Light" w:cs="Gentium Basic"/>
              </w:rPr>
              <w:t>adalah Pelaku Usaha yang menyediakan barang/jasa berdasarkan Kontrak.</w:t>
            </w:r>
          </w:p>
          <w:p w14:paraId="447B1F3F"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Personel Manajerial</w:t>
            </w:r>
            <w:r w:rsidRPr="002A2D13">
              <w:rPr>
                <w:rFonts w:ascii="Footlight MT Light" w:eastAsia="Gentium Basic" w:hAnsi="Footlight MT Light" w:cs="Gentium Basic"/>
              </w:rPr>
              <w:t xml:space="preserve"> adalah tenaga ahli atau tenaga teknis yang ditempatkan sesuai penugasan pada organisasi pelaksanaan pekerjaan.</w:t>
            </w:r>
          </w:p>
          <w:p w14:paraId="426A8D80"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 xml:space="preserve">Sanksi Daftar Hitam </w:t>
            </w:r>
            <w:r w:rsidRPr="002A2D13">
              <w:rPr>
                <w:rFonts w:ascii="Footlight MT Light" w:eastAsia="Gentium Basic" w:hAnsi="Footlight MT Light" w:cs="Gentium Basic"/>
              </w:rPr>
              <w:t>adalah sanksi yang diberikan kepada Peserta pemilihan/Penyedia berupa larangan mengikuti Pengadaan Barang/Jasa di seluruh Kementerian/Lembaga dalam jangka waktu tertentu.</w:t>
            </w:r>
          </w:p>
          <w:p w14:paraId="0CC34AA2" w14:textId="65D6AA8B" w:rsidR="006407E4" w:rsidRPr="002A2D13" w:rsidRDefault="00003211"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lang w:val="en-US"/>
              </w:rPr>
              <w:t>Subkontraktor</w:t>
            </w:r>
            <w:r w:rsidR="004D30FB" w:rsidRPr="002A2D13">
              <w:rPr>
                <w:rFonts w:ascii="Footlight MT Light" w:eastAsia="Gentium Basic" w:hAnsi="Footlight MT Light" w:cs="Gentium Basic"/>
              </w:rPr>
              <w:t xml:space="preserve"> adalah Penyedia yang mengadakan perjanjian kerja tertulis dengan Penyedia penanggung jawab Kontrak, untuk melaksanakan sebagian pekerjaan (subkontrak).</w:t>
            </w:r>
          </w:p>
          <w:p w14:paraId="3B12E83E" w14:textId="3E2D58A4"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Surat Jaminan</w:t>
            </w:r>
            <w:r w:rsidRPr="002A2D13">
              <w:rPr>
                <w:rFonts w:ascii="Footlight MT Light" w:eastAsia="Gentium Basic" w:hAnsi="Footlight MT Light" w:cs="Gentium Basic"/>
              </w:rPr>
              <w:t xml:space="preserve"> yang selanjutnya disebut </w:t>
            </w:r>
            <w:r w:rsidRPr="002A2D13">
              <w:rPr>
                <w:rFonts w:ascii="Footlight MT Light" w:eastAsia="Gentium Basic" w:hAnsi="Footlight MT Light" w:cs="Gentium Basic"/>
                <w:b/>
              </w:rPr>
              <w:t>Jaminan</w:t>
            </w:r>
            <w:r w:rsidRPr="002A2D13">
              <w:rPr>
                <w:rFonts w:ascii="Footlight MT Light" w:eastAsia="Gentium Basic" w:hAnsi="Footlight MT Light" w:cs="Gentium Basic"/>
              </w:rPr>
              <w:t xml:space="preserve"> adalah jaminan tertulis yang dikeluarkan oleh Bank Umum/Perusahaan Penjaminan/Perusahaan Asuransi/lembaga keuangan khusus yang menjalankan usaha di bidang pembiayaan, penjaminan, dan asuransi untuk mendorong ekspor Indonesia</w:t>
            </w:r>
            <w:r w:rsidR="007553B9" w:rsidRPr="002A2D13">
              <w:rPr>
                <w:rFonts w:ascii="Footlight MT Light" w:eastAsia="Gentium Basic" w:hAnsi="Footlight MT Light" w:cs="Gentium Basic"/>
                <w:lang w:val="en-US"/>
              </w:rPr>
              <w:t>.</w:t>
            </w:r>
          </w:p>
          <w:p w14:paraId="5F645FA0" w14:textId="691CE744"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Surat Perintah Mulai Kerja</w:t>
            </w:r>
            <w:r w:rsidRPr="002A2D13">
              <w:rPr>
                <w:rFonts w:ascii="Footlight MT Light" w:eastAsia="Gentium Basic" w:hAnsi="Footlight MT Light" w:cs="Gentium Basic"/>
              </w:rPr>
              <w:t xml:space="preserve"> yang selanjutnya disingkat </w:t>
            </w:r>
            <w:r w:rsidRPr="002A2D13">
              <w:rPr>
                <w:rFonts w:ascii="Footlight MT Light" w:eastAsia="Gentium Basic" w:hAnsi="Footlight MT Light" w:cs="Gentium Basic"/>
                <w:b/>
              </w:rPr>
              <w:t>SPMK</w:t>
            </w:r>
            <w:r w:rsidRPr="002A2D13">
              <w:rPr>
                <w:rFonts w:ascii="Footlight MT Light" w:eastAsia="Gentium Basic" w:hAnsi="Footlight MT Light" w:cs="Gentium Basic"/>
              </w:rPr>
              <w:t xml:space="preserve"> adalah surat yang diterbitkan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kepada Penyedia untuk memulai melaksanakan pekerjaan.</w:t>
            </w:r>
          </w:p>
          <w:p w14:paraId="28B55372" w14:textId="1B06C44F"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 xml:space="preserve">Tanggal Mulai Kerja </w:t>
            </w:r>
            <w:r w:rsidRPr="002A2D13">
              <w:rPr>
                <w:rFonts w:ascii="Footlight MT Light" w:eastAsia="Gentium Basic" w:hAnsi="Footlight MT Light" w:cs="Gentium Basic"/>
              </w:rPr>
              <w:t xml:space="preserve">adalah tanggal yang dinyatakan pada SPMK yang diterbitkan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untuk memulai melaksanakan pekerjaan.</w:t>
            </w:r>
          </w:p>
          <w:p w14:paraId="4F4EF97B" w14:textId="2D711B49"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Tanggal Penyerahan Pertama Pekerjaan</w:t>
            </w:r>
            <w:r w:rsidRPr="002A2D13">
              <w:rPr>
                <w:rFonts w:ascii="Footlight MT Light" w:eastAsia="Gentium Basic" w:hAnsi="Footlight MT Light" w:cs="Gentium Basic"/>
              </w:rPr>
              <w:t xml:space="preserve"> adalah tanggal serah terima pertama pekerjaan selesai (</w:t>
            </w:r>
            <w:r w:rsidRPr="002A2D13">
              <w:rPr>
                <w:rFonts w:ascii="Footlight MT Light" w:eastAsia="Gentium Basic" w:hAnsi="Footlight MT Light" w:cs="Gentium Basic"/>
                <w:i/>
              </w:rPr>
              <w:t>Provisional Hand Over/PHO</w:t>
            </w:r>
            <w:r w:rsidRPr="002A2D13">
              <w:rPr>
                <w:rFonts w:ascii="Footlight MT Light" w:eastAsia="Gentium Basic" w:hAnsi="Footlight MT Light" w:cs="Gentium Basic"/>
              </w:rPr>
              <w:t xml:space="preserve">) dinyatakan dalam Berita Acara Serah Terima Pertama Pekerjaan yang diterbitkan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673078B0" w14:textId="77777777" w:rsidR="00E461B0" w:rsidRPr="002A2D13" w:rsidRDefault="00E461B0" w:rsidP="002A2D13">
            <w:pPr>
              <w:pBdr>
                <w:top w:val="nil"/>
                <w:left w:val="nil"/>
                <w:bottom w:val="nil"/>
                <w:right w:val="nil"/>
                <w:between w:val="nil"/>
              </w:pBdr>
              <w:spacing w:after="120"/>
              <w:ind w:left="626"/>
              <w:jc w:val="both"/>
              <w:rPr>
                <w:rFonts w:ascii="Footlight MT Light" w:eastAsia="Gentium Basic" w:hAnsi="Footlight MT Light" w:cs="Gentium Basic"/>
              </w:rPr>
            </w:pPr>
          </w:p>
          <w:p w14:paraId="23C5BEF3" w14:textId="4BF35930"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lastRenderedPageBreak/>
              <w:t>Tanggal Penyerahan Akhir Pekerjaan</w:t>
            </w:r>
            <w:r w:rsidRPr="002A2D13">
              <w:rPr>
                <w:rFonts w:ascii="Footlight MT Light" w:eastAsia="Gentium Basic" w:hAnsi="Footlight MT Light" w:cs="Gentium Basic"/>
              </w:rPr>
              <w:t xml:space="preserve"> adalah tanggal serah terima akhir pekerjaan selesai  (</w:t>
            </w:r>
            <w:r w:rsidRPr="002A2D13">
              <w:rPr>
                <w:rFonts w:ascii="Footlight MT Light" w:eastAsia="Gentium Basic" w:hAnsi="Footlight MT Light" w:cs="Gentium Basic"/>
                <w:i/>
              </w:rPr>
              <w:t>Final Hand Over</w:t>
            </w:r>
            <w:r w:rsidRPr="002A2D13">
              <w:rPr>
                <w:rFonts w:ascii="Footlight MT Light" w:eastAsia="Gentium Basic" w:hAnsi="Footlight MT Light" w:cs="Gentium Basic"/>
              </w:rPr>
              <w:t xml:space="preserve">/FHO) dinyatakan dalam Berita Acara Serah Terima Akhir Pekerjaan yang diterbitkan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743B2CE4" w14:textId="77777777" w:rsidR="006407E4" w:rsidRPr="002A2D13" w:rsidRDefault="004D30FB" w:rsidP="002A2D13">
            <w:pPr>
              <w:numPr>
                <w:ilvl w:val="0"/>
                <w:numId w:val="64"/>
              </w:numPr>
              <w:pBdr>
                <w:top w:val="nil"/>
                <w:left w:val="nil"/>
                <w:bottom w:val="nil"/>
                <w:right w:val="nil"/>
                <w:between w:val="nil"/>
              </w:pBdr>
              <w:spacing w:after="120"/>
              <w:ind w:left="626" w:hanging="626"/>
              <w:jc w:val="both"/>
              <w:rPr>
                <w:rFonts w:ascii="Footlight MT Light" w:eastAsia="Gentium Basic" w:hAnsi="Footlight MT Light" w:cs="Gentium Basic"/>
              </w:rPr>
            </w:pPr>
            <w:r w:rsidRPr="002A2D13">
              <w:rPr>
                <w:rFonts w:ascii="Footlight MT Light" w:eastAsia="Gentium Basic" w:hAnsi="Footlight MT Light" w:cs="Gentium Basic"/>
                <w:b/>
              </w:rPr>
              <w:t xml:space="preserve">Tenaga Kerja Konstruksi </w:t>
            </w:r>
            <w:r w:rsidRPr="002A2D13">
              <w:rPr>
                <w:rFonts w:ascii="Footlight MT Light" w:eastAsia="Gentium Basic" w:hAnsi="Footlight MT Light" w:cs="Gentium Basic"/>
              </w:rPr>
              <w:t>adalah</w:t>
            </w:r>
            <w:r w:rsidRPr="002A2D13">
              <w:rPr>
                <w:rFonts w:ascii="Footlight MT Light" w:eastAsia="Gentium Basic" w:hAnsi="Footlight MT Light" w:cs="Gentium Basic"/>
                <w:b/>
              </w:rPr>
              <w:t xml:space="preserve"> </w:t>
            </w:r>
            <w:r w:rsidRPr="002A2D13">
              <w:rPr>
                <w:rFonts w:ascii="Footlight MT Light" w:eastAsia="Gentium Basic" w:hAnsi="Footlight MT Light" w:cs="Gentium Basic"/>
              </w:rPr>
              <w:t xml:space="preserve">tenaga kerja yang bekerja di sektor konstruksi yang meliputi ahli, teknisi atau analis, dan operator.  </w:t>
            </w:r>
          </w:p>
        </w:tc>
      </w:tr>
      <w:tr w:rsidR="002A7E4F" w:rsidRPr="002A2D13" w14:paraId="6945C948" w14:textId="77777777" w:rsidTr="00A37D03">
        <w:tc>
          <w:tcPr>
            <w:tcW w:w="2363" w:type="dxa"/>
            <w:shd w:val="clear" w:color="auto" w:fill="auto"/>
          </w:tcPr>
          <w:p w14:paraId="41369312"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Penerapan</w:t>
            </w:r>
          </w:p>
        </w:tc>
        <w:tc>
          <w:tcPr>
            <w:tcW w:w="6096" w:type="dxa"/>
            <w:shd w:val="clear" w:color="auto" w:fill="auto"/>
          </w:tcPr>
          <w:p w14:paraId="65B4EF1B" w14:textId="77777777"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SSUK diterapkan secara luas dalam pelaksanaan Pekerjaan Konstruksi ini tetapi tidak dapat bertentangan dengan ketentuan-ketentuan dalam Dokumen Kontrak lain yang lebih tinggi berdasarkan urutan hierarki dalam Surat Perjanjian.</w:t>
            </w:r>
          </w:p>
        </w:tc>
      </w:tr>
      <w:tr w:rsidR="002A7E4F" w:rsidRPr="002A2D13" w14:paraId="7603D3E9" w14:textId="77777777" w:rsidTr="00A37D03">
        <w:tc>
          <w:tcPr>
            <w:tcW w:w="2363" w:type="dxa"/>
            <w:shd w:val="clear" w:color="auto" w:fill="auto"/>
          </w:tcPr>
          <w:p w14:paraId="3547AD44"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Bahasa dan Hukum</w:t>
            </w:r>
          </w:p>
        </w:tc>
        <w:tc>
          <w:tcPr>
            <w:tcW w:w="6096" w:type="dxa"/>
            <w:shd w:val="clear" w:color="auto" w:fill="auto"/>
          </w:tcPr>
          <w:p w14:paraId="19CEE8F1" w14:textId="77777777" w:rsidR="006407E4" w:rsidRPr="002A2D13" w:rsidRDefault="004D30FB" w:rsidP="002A2D13">
            <w:pPr>
              <w:pStyle w:val="Subtitle"/>
              <w:numPr>
                <w:ilvl w:val="1"/>
                <w:numId w:val="66"/>
              </w:numPr>
              <w:ind w:left="720"/>
              <w:jc w:val="both"/>
              <w:rPr>
                <w:rFonts w:ascii="Footlight MT Light" w:hAnsi="Footlight MT Light"/>
                <w:b w:val="0"/>
              </w:rPr>
            </w:pPr>
            <w:r w:rsidRPr="002A2D13">
              <w:rPr>
                <w:rFonts w:ascii="Footlight MT Light" w:hAnsi="Footlight MT Light"/>
                <w:b w:val="0"/>
              </w:rPr>
              <w:t>Bahasa Kontrak harus dalam bahasa Indonesia.</w:t>
            </w:r>
          </w:p>
          <w:p w14:paraId="56C59C23" w14:textId="77777777" w:rsidR="006407E4" w:rsidRPr="002A2D13" w:rsidRDefault="004D30FB" w:rsidP="002A2D13">
            <w:pPr>
              <w:pStyle w:val="Subtitle"/>
              <w:numPr>
                <w:ilvl w:val="1"/>
                <w:numId w:val="66"/>
              </w:numPr>
              <w:ind w:left="720"/>
              <w:jc w:val="both"/>
              <w:rPr>
                <w:rFonts w:ascii="Footlight MT Light" w:hAnsi="Footlight MT Light"/>
                <w:b w:val="0"/>
              </w:rPr>
            </w:pPr>
            <w:r w:rsidRPr="002A2D13">
              <w:rPr>
                <w:rFonts w:ascii="Footlight MT Light" w:hAnsi="Footlight MT Light"/>
                <w:b w:val="0"/>
              </w:rPr>
              <w:t>Hukum yang digunakan adalah hukum yang berlaku di Indonesia.</w:t>
            </w:r>
          </w:p>
        </w:tc>
      </w:tr>
      <w:tr w:rsidR="002A7E4F" w:rsidRPr="002A2D13" w14:paraId="634FC929" w14:textId="77777777" w:rsidTr="00A37D03">
        <w:tc>
          <w:tcPr>
            <w:tcW w:w="2363" w:type="dxa"/>
            <w:shd w:val="clear" w:color="auto" w:fill="auto"/>
          </w:tcPr>
          <w:p w14:paraId="0BE592C0"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Korespondensi</w:t>
            </w:r>
          </w:p>
        </w:tc>
        <w:tc>
          <w:tcPr>
            <w:tcW w:w="6096" w:type="dxa"/>
            <w:shd w:val="clear" w:color="auto" w:fill="auto"/>
          </w:tcPr>
          <w:p w14:paraId="013B8208"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Semua korespondensi dapat berbentuk surat,  e-mail dan/atau faksimili dengan alamat tujuan para pihak yang tercantum dalam SSKK.</w:t>
            </w:r>
          </w:p>
          <w:p w14:paraId="62F81BCF" w14:textId="77777777" w:rsidR="006407E4" w:rsidRPr="002A2D13" w:rsidRDefault="004D30FB" w:rsidP="002A2D13">
            <w:pPr>
              <w:pStyle w:val="Subtitle"/>
              <w:numPr>
                <w:ilvl w:val="1"/>
                <w:numId w:val="66"/>
              </w:numPr>
              <w:ind w:left="720"/>
              <w:jc w:val="both"/>
              <w:rPr>
                <w:rFonts w:ascii="Footlight MT Light" w:hAnsi="Footlight MT Light"/>
                <w:b w:val="0"/>
              </w:rPr>
            </w:pPr>
            <w:r w:rsidRPr="002A2D13">
              <w:rPr>
                <w:rFonts w:ascii="Footlight MT Light" w:hAnsi="Footlight MT Light"/>
                <w:b w:val="0"/>
              </w:rPr>
              <w:t>Semua pemberitahuan, permohonan, atau persetujuan berdasarkan Kontrak ini harus dibuat secara tertulis dalam Bahasa Indonesia, dan dianggap telah diberitahukan jika telah disampaikan secara langsung kepada Wakil Sah Para Pihak dalam SSKK, atau jika disampaikan melalui surat tercatat dan/atau faksimili ditujukan ke alamat yang tercantum dalam SSKK.</w:t>
            </w:r>
          </w:p>
        </w:tc>
      </w:tr>
      <w:tr w:rsidR="002A7E4F" w:rsidRPr="002A2D13" w14:paraId="4FAAF2D3" w14:textId="77777777" w:rsidTr="00A37D03">
        <w:tc>
          <w:tcPr>
            <w:tcW w:w="2363" w:type="dxa"/>
            <w:shd w:val="clear" w:color="auto" w:fill="auto"/>
          </w:tcPr>
          <w:p w14:paraId="06E523F5"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Wakil Sah Para Pihak</w:t>
            </w:r>
          </w:p>
        </w:tc>
        <w:tc>
          <w:tcPr>
            <w:tcW w:w="6096" w:type="dxa"/>
            <w:shd w:val="clear" w:color="auto" w:fill="auto"/>
          </w:tcPr>
          <w:p w14:paraId="1FA11D5C" w14:textId="1E9EC042" w:rsidR="006407E4" w:rsidRPr="002A2D13" w:rsidRDefault="004D30FB" w:rsidP="002A2D13">
            <w:pPr>
              <w:pStyle w:val="Subtitle"/>
              <w:numPr>
                <w:ilvl w:val="1"/>
                <w:numId w:val="66"/>
              </w:numPr>
              <w:ind w:left="720"/>
              <w:jc w:val="both"/>
              <w:rPr>
                <w:rFonts w:ascii="Footlight MT Light" w:hAnsi="Footlight MT Light"/>
                <w:b w:val="0"/>
              </w:rPr>
            </w:pPr>
            <w:r w:rsidRPr="002A2D13">
              <w:rPr>
                <w:rFonts w:ascii="Footlight MT Light" w:hAnsi="Footlight MT Light"/>
                <w:b w:val="0"/>
              </w:rPr>
              <w:t xml:space="preserve">Setiap tindakan yang disyaratkan atau diperbolehkan untuk dilakukan, dan setiap dokumen yang disyaratkan atau diperbolehkan untuk dibuat berdasarkan Kontrak ini oleh </w:t>
            </w:r>
            <w:r w:rsidR="00AB4A8D" w:rsidRPr="002A2D13">
              <w:rPr>
                <w:rFonts w:ascii="Footlight MT Light" w:hAnsi="Footlight MT Light"/>
                <w:b w:val="0"/>
              </w:rPr>
              <w:t>Pejabat Penandatangan Kontrak</w:t>
            </w:r>
            <w:r w:rsidRPr="002A2D13">
              <w:rPr>
                <w:rFonts w:ascii="Footlight MT Light" w:hAnsi="Footlight MT Light"/>
                <w:b w:val="0"/>
              </w:rPr>
              <w:t xml:space="preserve"> atau Penyedia hanya dapat dilakukan atau dibuat oleh Wakil Sah Para Pihak atau pejabat yang disebutkan dalam SSKK kecuali untuk melakukan perubahan kontrak.</w:t>
            </w:r>
          </w:p>
          <w:p w14:paraId="02F02479" w14:textId="77777777" w:rsidR="006407E4" w:rsidRPr="002A2D13" w:rsidRDefault="004D30FB" w:rsidP="002A2D13">
            <w:pPr>
              <w:pStyle w:val="Subtitle"/>
              <w:numPr>
                <w:ilvl w:val="1"/>
                <w:numId w:val="66"/>
              </w:numPr>
              <w:ind w:left="720"/>
              <w:jc w:val="both"/>
              <w:rPr>
                <w:rFonts w:ascii="Footlight MT Light" w:hAnsi="Footlight MT Light"/>
                <w:b w:val="0"/>
              </w:rPr>
            </w:pPr>
            <w:r w:rsidRPr="002A2D13">
              <w:rPr>
                <w:rFonts w:ascii="Footlight MT Light" w:hAnsi="Footlight MT Light"/>
                <w:b w:val="0"/>
              </w:rPr>
              <w:t xml:space="preserve">Kewenangan Wakil Sah Para Pihak diatur dalam Surat Keputusan dari Para Pihak dan harus disampaikan kepada masing-masing pihak. </w:t>
            </w:r>
          </w:p>
          <w:p w14:paraId="7D76BFD9" w14:textId="4817ED6F" w:rsidR="006407E4" w:rsidRPr="002A2D13" w:rsidRDefault="004D30FB" w:rsidP="002A2D13">
            <w:pPr>
              <w:pStyle w:val="Subtitle"/>
              <w:numPr>
                <w:ilvl w:val="1"/>
                <w:numId w:val="66"/>
              </w:numPr>
              <w:ind w:left="720"/>
              <w:jc w:val="both"/>
              <w:rPr>
                <w:rFonts w:ascii="Footlight MT Light" w:hAnsi="Footlight MT Light"/>
                <w:b w:val="0"/>
              </w:rPr>
            </w:pPr>
            <w:r w:rsidRPr="002A2D13">
              <w:rPr>
                <w:rFonts w:ascii="Footlight MT Light" w:hAnsi="Footlight MT Light"/>
                <w:b w:val="0"/>
              </w:rPr>
              <w:t xml:space="preserve">Dalam hal Direksi Lapangan diangkat dan ditunjuk menjadi Wakil Sah </w:t>
            </w:r>
            <w:r w:rsidR="00AB4A8D" w:rsidRPr="002A2D13">
              <w:rPr>
                <w:rFonts w:ascii="Footlight MT Light" w:hAnsi="Footlight MT Light"/>
                <w:b w:val="0"/>
              </w:rPr>
              <w:t>Pejabat Penandatangan Kontrak</w:t>
            </w:r>
            <w:r w:rsidRPr="002A2D13">
              <w:rPr>
                <w:rFonts w:ascii="Footlight MT Light" w:hAnsi="Footlight MT Light"/>
                <w:b w:val="0"/>
              </w:rPr>
              <w:t xml:space="preserve">, maka selain melaksanakan pengelolaan administrasi kontrak dan pengendalian pelaksanaan pekerjaan, Direksi Lapangan juga melaksanakan pendelegasian sesuai dengan pelimpahan dari </w:t>
            </w:r>
            <w:r w:rsidR="00AB4A8D" w:rsidRPr="002A2D13">
              <w:rPr>
                <w:rFonts w:ascii="Footlight MT Light" w:hAnsi="Footlight MT Light"/>
                <w:b w:val="0"/>
              </w:rPr>
              <w:t>Pejabat Penandatangan Kontrak</w:t>
            </w:r>
            <w:r w:rsidRPr="002A2D13">
              <w:rPr>
                <w:rFonts w:ascii="Footlight MT Light" w:hAnsi="Footlight MT Light"/>
                <w:b w:val="0"/>
              </w:rPr>
              <w:t>.</w:t>
            </w:r>
          </w:p>
        </w:tc>
      </w:tr>
      <w:tr w:rsidR="002A7E4F" w:rsidRPr="002A2D13" w14:paraId="141F9F67" w14:textId="77777777" w:rsidTr="00A37D03">
        <w:tc>
          <w:tcPr>
            <w:tcW w:w="2363" w:type="dxa"/>
            <w:shd w:val="clear" w:color="auto" w:fill="auto"/>
          </w:tcPr>
          <w:p w14:paraId="6C326064" w14:textId="6EE8EAF2"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 xml:space="preserve">Larangan </w:t>
            </w:r>
            <w:r w:rsidR="004B4E81" w:rsidRPr="002A2D13">
              <w:rPr>
                <w:rFonts w:ascii="Footlight MT Light" w:hAnsi="Footlight MT Light"/>
              </w:rPr>
              <w:t>korupsi</w:t>
            </w:r>
            <w:r w:rsidRPr="002A2D13">
              <w:rPr>
                <w:rFonts w:ascii="Footlight MT Light" w:hAnsi="Footlight MT Light"/>
              </w:rPr>
              <w:t xml:space="preserve">, </w:t>
            </w:r>
            <w:r w:rsidR="004B4E81" w:rsidRPr="002A2D13">
              <w:rPr>
                <w:rFonts w:ascii="Footlight MT Light" w:hAnsi="Footlight MT Light"/>
              </w:rPr>
              <w:t>kolusi dan</w:t>
            </w:r>
            <w:r w:rsidR="004B4E81" w:rsidRPr="002A2D13">
              <w:rPr>
                <w:rFonts w:ascii="Footlight MT Light" w:hAnsi="Footlight MT Light"/>
                <w:lang w:val="en-US"/>
              </w:rPr>
              <w:t>/atau</w:t>
            </w:r>
            <w:r w:rsidR="004B4E81" w:rsidRPr="002A2D13">
              <w:rPr>
                <w:rFonts w:ascii="Footlight MT Light" w:hAnsi="Footlight MT Light"/>
              </w:rPr>
              <w:t xml:space="preserve"> nepotisme</w:t>
            </w:r>
            <w:r w:rsidRPr="002A2D13">
              <w:rPr>
                <w:rFonts w:ascii="Footlight MT Light" w:hAnsi="Footlight MT Light"/>
              </w:rPr>
              <w:t>, Penyalahgunaan Wewenang serta Penipuan</w:t>
            </w:r>
          </w:p>
        </w:tc>
        <w:tc>
          <w:tcPr>
            <w:tcW w:w="6096" w:type="dxa"/>
            <w:shd w:val="clear" w:color="auto" w:fill="auto"/>
          </w:tcPr>
          <w:p w14:paraId="63A8D111" w14:textId="77777777" w:rsidR="006407E4" w:rsidRPr="002A2D13" w:rsidRDefault="004D30FB" w:rsidP="002A2D13">
            <w:pPr>
              <w:pStyle w:val="Subtitle"/>
              <w:numPr>
                <w:ilvl w:val="1"/>
                <w:numId w:val="66"/>
              </w:numPr>
              <w:spacing w:after="0"/>
              <w:ind w:left="720"/>
              <w:jc w:val="both"/>
              <w:rPr>
                <w:rFonts w:ascii="Footlight MT Light" w:hAnsi="Footlight MT Light"/>
                <w:b w:val="0"/>
              </w:rPr>
            </w:pPr>
            <w:r w:rsidRPr="002A2D13">
              <w:rPr>
                <w:rFonts w:ascii="Footlight MT Light" w:hAnsi="Footlight MT Light"/>
                <w:b w:val="0"/>
              </w:rPr>
              <w:t>Berdasarkan etika pengadaan barang/jasa pemerintah, para pihak dilarang untuk :</w:t>
            </w:r>
          </w:p>
          <w:p w14:paraId="5E695303" w14:textId="77777777" w:rsidR="006407E4" w:rsidRPr="002A2D13" w:rsidRDefault="004D30FB" w:rsidP="002A2D13">
            <w:pPr>
              <w:pStyle w:val="Subtitle"/>
              <w:numPr>
                <w:ilvl w:val="3"/>
                <w:numId w:val="66"/>
              </w:numPr>
              <w:spacing w:after="0"/>
              <w:ind w:left="1152" w:hanging="432"/>
              <w:jc w:val="both"/>
              <w:rPr>
                <w:rFonts w:ascii="Footlight MT Light" w:hAnsi="Footlight MT Light"/>
                <w:b w:val="0"/>
              </w:rPr>
            </w:pPr>
            <w:r w:rsidRPr="002A2D13">
              <w:rPr>
                <w:rFonts w:ascii="Footlight MT Light" w:hAnsi="Footlight MT Light"/>
                <w:b w:val="0"/>
              </w:rPr>
              <w:t>menawarkan, menerima atau menjanjikan untuk memberi atau menerima hadiah atau imbalan berupa apa saja atau melakukan tindakan lainnya untuk mempengaruhi siapapun yang diketahui atau patut dapat diduga berkaitan dengan pengadaan ini;</w:t>
            </w:r>
          </w:p>
          <w:p w14:paraId="4F09A491" w14:textId="7D5D2DCA" w:rsidR="00E461B0" w:rsidRPr="002A2D13" w:rsidRDefault="004D30FB" w:rsidP="002A2D13">
            <w:pPr>
              <w:pStyle w:val="Subtitle"/>
              <w:numPr>
                <w:ilvl w:val="3"/>
                <w:numId w:val="66"/>
              </w:numPr>
              <w:spacing w:after="0"/>
              <w:ind w:left="1152" w:hanging="432"/>
              <w:jc w:val="both"/>
              <w:rPr>
                <w:rFonts w:ascii="Footlight MT Light" w:hAnsi="Footlight MT Light"/>
                <w:b w:val="0"/>
              </w:rPr>
            </w:pPr>
            <w:r w:rsidRPr="002A2D13">
              <w:rPr>
                <w:rFonts w:ascii="Footlight MT Light" w:hAnsi="Footlight MT Light"/>
                <w:b w:val="0"/>
              </w:rPr>
              <w:t>mendorong terjadinya persaingan tidak sehat; dan/atau</w:t>
            </w:r>
          </w:p>
          <w:p w14:paraId="7AB2A134" w14:textId="29208D59" w:rsidR="00E461B0" w:rsidRPr="002A2D13" w:rsidRDefault="00E461B0" w:rsidP="002A2D13"/>
          <w:p w14:paraId="60DB529E" w14:textId="77777777" w:rsidR="00E461B0" w:rsidRPr="002A2D13" w:rsidRDefault="00E461B0" w:rsidP="002A2D13"/>
          <w:p w14:paraId="3CCCAF04" w14:textId="77777777" w:rsidR="006407E4" w:rsidRPr="002A2D13" w:rsidRDefault="004D30FB" w:rsidP="002A2D13">
            <w:pPr>
              <w:pStyle w:val="Subtitle"/>
              <w:numPr>
                <w:ilvl w:val="3"/>
                <w:numId w:val="66"/>
              </w:numPr>
              <w:ind w:left="1152" w:hanging="432"/>
              <w:jc w:val="both"/>
              <w:rPr>
                <w:rFonts w:ascii="Footlight MT Light" w:hAnsi="Footlight MT Light"/>
                <w:b w:val="0"/>
              </w:rPr>
            </w:pPr>
            <w:r w:rsidRPr="002A2D13">
              <w:rPr>
                <w:rFonts w:ascii="Footlight MT Light" w:hAnsi="Footlight MT Light"/>
                <w:b w:val="0"/>
              </w:rPr>
              <w:lastRenderedPageBreak/>
              <w:t>membuat dan/atau menyampaikan secara tidak benar dokumen dan/atau keterangan lain yang disyaratkan untuk penyusunan dan pelaksanaan Kontrak ini.</w:t>
            </w:r>
          </w:p>
          <w:p w14:paraId="1362FAAE" w14:textId="7384211B" w:rsidR="006407E4" w:rsidRPr="002A2D13" w:rsidRDefault="004D30FB" w:rsidP="002A2D13">
            <w:pPr>
              <w:pStyle w:val="Subtitle"/>
              <w:numPr>
                <w:ilvl w:val="1"/>
                <w:numId w:val="66"/>
              </w:numPr>
              <w:ind w:left="720"/>
              <w:jc w:val="both"/>
              <w:rPr>
                <w:rFonts w:ascii="Footlight MT Light" w:hAnsi="Footlight MT Light"/>
                <w:b w:val="0"/>
              </w:rPr>
            </w:pPr>
            <w:r w:rsidRPr="002A2D13">
              <w:rPr>
                <w:rFonts w:ascii="Footlight MT Light" w:hAnsi="Footlight MT Light"/>
                <w:b w:val="0"/>
              </w:rPr>
              <w:t xml:space="preserve">Penyedia menjamin bahwa yang bersangkutan termasuk semua anggota KSO (apabila berbentuk KSO) dan </w:t>
            </w:r>
            <w:r w:rsidR="00CC5570" w:rsidRPr="002A2D13">
              <w:rPr>
                <w:rFonts w:ascii="Footlight MT Light" w:hAnsi="Footlight MT Light"/>
                <w:b w:val="0"/>
              </w:rPr>
              <w:t>subkontraktor</w:t>
            </w:r>
            <w:r w:rsidRPr="002A2D13">
              <w:rPr>
                <w:rFonts w:ascii="Footlight MT Light" w:hAnsi="Footlight MT Light"/>
                <w:b w:val="0"/>
              </w:rPr>
              <w:t>nya (jika ada) tidak pernah dan tidak akan melakukan tindakan yang dilarang pada pasal 6.1 di atas.</w:t>
            </w:r>
          </w:p>
          <w:p w14:paraId="5737B0F6" w14:textId="03007D51" w:rsidR="006407E4" w:rsidRPr="002A2D13" w:rsidRDefault="004D30FB" w:rsidP="002A2D13">
            <w:pPr>
              <w:pStyle w:val="Subtitle"/>
              <w:numPr>
                <w:ilvl w:val="1"/>
                <w:numId w:val="66"/>
              </w:numPr>
              <w:spacing w:after="0"/>
              <w:ind w:left="720"/>
              <w:jc w:val="both"/>
              <w:rPr>
                <w:rFonts w:ascii="Footlight MT Light" w:hAnsi="Footlight MT Light"/>
                <w:b w:val="0"/>
              </w:rPr>
            </w:pPr>
            <w:r w:rsidRPr="002A2D13">
              <w:rPr>
                <w:rFonts w:ascii="Footlight MT Light" w:hAnsi="Footlight MT Light"/>
                <w:b w:val="0"/>
              </w:rPr>
              <w:t xml:space="preserve">Penyedia yang menurut penilaian </w:t>
            </w:r>
            <w:r w:rsidR="00AB4A8D" w:rsidRPr="002A2D13">
              <w:rPr>
                <w:rFonts w:ascii="Footlight MT Light" w:hAnsi="Footlight MT Light"/>
                <w:b w:val="0"/>
              </w:rPr>
              <w:t>Pejabat Penandatangan Kontrak</w:t>
            </w:r>
            <w:r w:rsidRPr="002A2D13">
              <w:rPr>
                <w:rFonts w:ascii="Footlight MT Light" w:hAnsi="Footlight MT Light"/>
                <w:b w:val="0"/>
              </w:rPr>
              <w:t xml:space="preserve"> terbukti melakukan larangan-larangan di atas dapat dikenakan sanksi-sanksi administratif oleh </w:t>
            </w:r>
            <w:r w:rsidR="00AB4A8D" w:rsidRPr="002A2D13">
              <w:rPr>
                <w:rFonts w:ascii="Footlight MT Light" w:hAnsi="Footlight MT Light"/>
                <w:b w:val="0"/>
              </w:rPr>
              <w:t>Pejabat Penandatangan Kontrak</w:t>
            </w:r>
            <w:r w:rsidRPr="002A2D13">
              <w:rPr>
                <w:rFonts w:ascii="Footlight MT Light" w:hAnsi="Footlight MT Light"/>
                <w:b w:val="0"/>
              </w:rPr>
              <w:t xml:space="preserve"> sebagai berikut:</w:t>
            </w:r>
          </w:p>
          <w:p w14:paraId="0E8CBFB6" w14:textId="77777777" w:rsidR="006407E4" w:rsidRPr="002A2D13" w:rsidRDefault="004D30FB" w:rsidP="002A2D13">
            <w:pPr>
              <w:pStyle w:val="Subtitle"/>
              <w:numPr>
                <w:ilvl w:val="3"/>
                <w:numId w:val="66"/>
              </w:numPr>
              <w:spacing w:after="0"/>
              <w:ind w:left="1152" w:hanging="432"/>
              <w:jc w:val="both"/>
              <w:rPr>
                <w:rFonts w:ascii="Footlight MT Light" w:hAnsi="Footlight MT Light"/>
                <w:b w:val="0"/>
              </w:rPr>
            </w:pPr>
            <w:r w:rsidRPr="002A2D13">
              <w:rPr>
                <w:rFonts w:ascii="Footlight MT Light" w:hAnsi="Footlight MT Light"/>
                <w:b w:val="0"/>
              </w:rPr>
              <w:t>pemutusan Kontrak;</w:t>
            </w:r>
          </w:p>
          <w:p w14:paraId="48A363A3" w14:textId="77777777" w:rsidR="006407E4" w:rsidRPr="002A2D13" w:rsidRDefault="004D30FB" w:rsidP="002A2D13">
            <w:pPr>
              <w:pStyle w:val="Subtitle"/>
              <w:numPr>
                <w:ilvl w:val="3"/>
                <w:numId w:val="66"/>
              </w:numPr>
              <w:spacing w:after="0"/>
              <w:ind w:left="1152" w:hanging="432"/>
              <w:jc w:val="both"/>
              <w:rPr>
                <w:rFonts w:ascii="Footlight MT Light" w:hAnsi="Footlight MT Light"/>
                <w:b w:val="0"/>
              </w:rPr>
            </w:pPr>
            <w:r w:rsidRPr="002A2D13">
              <w:rPr>
                <w:rFonts w:ascii="Footlight MT Light" w:hAnsi="Footlight MT Light"/>
                <w:b w:val="0"/>
              </w:rPr>
              <w:t>Jaminan Pelaksanaan dicairkan dan disetorkan sebagaimana ditetapkan dalam SSKK;</w:t>
            </w:r>
          </w:p>
          <w:p w14:paraId="3F3238BC" w14:textId="77777777" w:rsidR="006407E4" w:rsidRPr="002A2D13" w:rsidRDefault="004D30FB" w:rsidP="002A2D13">
            <w:pPr>
              <w:pStyle w:val="Subtitle"/>
              <w:numPr>
                <w:ilvl w:val="3"/>
                <w:numId w:val="66"/>
              </w:numPr>
              <w:spacing w:after="0"/>
              <w:ind w:left="1152" w:hanging="432"/>
              <w:jc w:val="both"/>
              <w:rPr>
                <w:rFonts w:ascii="Footlight MT Light" w:hAnsi="Footlight MT Light"/>
                <w:b w:val="0"/>
              </w:rPr>
            </w:pPr>
            <w:r w:rsidRPr="002A2D13">
              <w:rPr>
                <w:rFonts w:ascii="Footlight MT Light" w:hAnsi="Footlight MT Light"/>
                <w:b w:val="0"/>
              </w:rPr>
              <w:t>sisa uang muka harus dilunasi oleh Penyedia atau Jaminan Uang Muka dicairkan dan disetorkan sebagaimana ditetapkan dalam SSKK; dan</w:t>
            </w:r>
          </w:p>
          <w:p w14:paraId="04B759F2" w14:textId="77777777" w:rsidR="006407E4" w:rsidRPr="002A2D13" w:rsidRDefault="004D30FB" w:rsidP="002A2D13">
            <w:pPr>
              <w:pStyle w:val="Subtitle"/>
              <w:numPr>
                <w:ilvl w:val="3"/>
                <w:numId w:val="66"/>
              </w:numPr>
              <w:ind w:left="1152" w:hanging="432"/>
              <w:jc w:val="both"/>
              <w:rPr>
                <w:rFonts w:ascii="Footlight MT Light" w:hAnsi="Footlight MT Light"/>
                <w:b w:val="0"/>
              </w:rPr>
            </w:pPr>
            <w:r w:rsidRPr="002A2D13">
              <w:rPr>
                <w:rFonts w:ascii="Footlight MT Light" w:hAnsi="Footlight MT Light"/>
                <w:b w:val="0"/>
              </w:rPr>
              <w:t>pengenaan Sanksi Daftar Hitam.</w:t>
            </w:r>
          </w:p>
          <w:p w14:paraId="6CAB2CA5" w14:textId="1B8DAAA6" w:rsidR="006407E4" w:rsidRPr="002A2D13" w:rsidRDefault="004D30FB" w:rsidP="002A2D13">
            <w:pPr>
              <w:pStyle w:val="Subtitle"/>
              <w:numPr>
                <w:ilvl w:val="1"/>
                <w:numId w:val="66"/>
              </w:numPr>
              <w:ind w:left="720"/>
              <w:jc w:val="both"/>
              <w:rPr>
                <w:rFonts w:ascii="Footlight MT Light" w:hAnsi="Footlight MT Light"/>
                <w:b w:val="0"/>
              </w:rPr>
            </w:pPr>
            <w:r w:rsidRPr="002A2D13">
              <w:rPr>
                <w:rFonts w:ascii="Footlight MT Light" w:hAnsi="Footlight MT Light"/>
                <w:b w:val="0"/>
              </w:rPr>
              <w:t xml:space="preserve">Pengenaan sanksi administratif di atas dilaporkan oleh </w:t>
            </w:r>
            <w:r w:rsidR="00AB4A8D" w:rsidRPr="002A2D13">
              <w:rPr>
                <w:rFonts w:ascii="Footlight MT Light" w:hAnsi="Footlight MT Light"/>
                <w:b w:val="0"/>
              </w:rPr>
              <w:t>Pejabat Penandatangan Kontrak</w:t>
            </w:r>
            <w:r w:rsidRPr="002A2D13">
              <w:rPr>
                <w:rFonts w:ascii="Footlight MT Light" w:hAnsi="Footlight MT Light"/>
                <w:b w:val="0"/>
              </w:rPr>
              <w:t xml:space="preserve"> kepada PA/KPA.</w:t>
            </w:r>
          </w:p>
          <w:p w14:paraId="7DDCA129" w14:textId="1DA425B2" w:rsidR="006407E4" w:rsidRPr="002A2D13" w:rsidRDefault="00AB4A8D" w:rsidP="002A2D13">
            <w:pPr>
              <w:pStyle w:val="Subtitle"/>
              <w:numPr>
                <w:ilvl w:val="1"/>
                <w:numId w:val="66"/>
              </w:numPr>
              <w:ind w:left="720"/>
              <w:jc w:val="both"/>
              <w:rPr>
                <w:rFonts w:ascii="Footlight MT Light" w:hAnsi="Footlight MT Light"/>
                <w:b w:val="0"/>
              </w:rPr>
            </w:pPr>
            <w:r w:rsidRPr="002A2D13">
              <w:rPr>
                <w:rFonts w:ascii="Footlight MT Light" w:hAnsi="Footlight MT Light"/>
                <w:b w:val="0"/>
              </w:rPr>
              <w:t>Pejabat Penandatangan Kontrak</w:t>
            </w:r>
            <w:r w:rsidR="004D30FB" w:rsidRPr="002A2D13">
              <w:rPr>
                <w:rFonts w:ascii="Footlight MT Light" w:hAnsi="Footlight MT Light"/>
                <w:b w:val="0"/>
              </w:rPr>
              <w:t xml:space="preserve"> yang terlibat dalam </w:t>
            </w:r>
            <w:r w:rsidR="00D35DA6" w:rsidRPr="002A2D13">
              <w:rPr>
                <w:rFonts w:ascii="Footlight MT Light" w:hAnsi="Footlight MT Light"/>
                <w:b w:val="0"/>
                <w:lang w:val="en-US"/>
              </w:rPr>
              <w:t>korupsi, kolusi dan/atau nepotisme</w:t>
            </w:r>
            <w:r w:rsidR="004D30FB" w:rsidRPr="002A2D13">
              <w:rPr>
                <w:rFonts w:ascii="Footlight MT Light" w:hAnsi="Footlight MT Light"/>
                <w:b w:val="0"/>
              </w:rPr>
              <w:t xml:space="preserve"> dan penipuan dikenakan sanksi berdasarkan ketentuan peraturan perundang-undangan.</w:t>
            </w:r>
          </w:p>
        </w:tc>
      </w:tr>
      <w:tr w:rsidR="002A7E4F" w:rsidRPr="002A2D13" w14:paraId="17ECD0E4" w14:textId="77777777" w:rsidTr="00A37D03">
        <w:tc>
          <w:tcPr>
            <w:tcW w:w="2363" w:type="dxa"/>
            <w:shd w:val="clear" w:color="auto" w:fill="auto"/>
          </w:tcPr>
          <w:p w14:paraId="1C32EF7D"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Asal Material/Bahan</w:t>
            </w:r>
          </w:p>
        </w:tc>
        <w:tc>
          <w:tcPr>
            <w:tcW w:w="6096" w:type="dxa"/>
            <w:shd w:val="clear" w:color="auto" w:fill="auto"/>
          </w:tcPr>
          <w:p w14:paraId="691A434F" w14:textId="65025382"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harus menyampaikan asal material/bahan yang terdiri dari rincian komponen dalam negeri dan komponen impor selama pelaksanaan pekerjaan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2F9510AE"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Asal material/bahan merupakan tempat material/bahan diperoleh, antara lain tempat material/bahan ditambang, tumbuh, atau diproduksi.</w:t>
            </w:r>
          </w:p>
          <w:p w14:paraId="04ADBB08"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Kendaraan yang digunakan untuk pengiriman dan pengangkutan material/bahan mematuhi peraturan perundangan terkait beban dan dimensi kendaraan.</w:t>
            </w:r>
          </w:p>
        </w:tc>
      </w:tr>
      <w:tr w:rsidR="002A7E4F" w:rsidRPr="002A2D13" w14:paraId="06652A6D" w14:textId="77777777" w:rsidTr="00A37D03">
        <w:tc>
          <w:tcPr>
            <w:tcW w:w="2363" w:type="dxa"/>
            <w:shd w:val="clear" w:color="auto" w:fill="auto"/>
          </w:tcPr>
          <w:p w14:paraId="73166A08"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Pembukuan</w:t>
            </w:r>
          </w:p>
        </w:tc>
        <w:tc>
          <w:tcPr>
            <w:tcW w:w="6096" w:type="dxa"/>
            <w:shd w:val="clear" w:color="auto" w:fill="auto"/>
          </w:tcPr>
          <w:p w14:paraId="3DEE9F61" w14:textId="77777777"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Penyedia diharapkan untuk melakukan pencatatan keuangan yang akurat dan sistematis sehubungan dengan pelaksanaan pekerjaan ini berdasarkan standar akuntansi yang berlaku.</w:t>
            </w:r>
          </w:p>
        </w:tc>
      </w:tr>
      <w:tr w:rsidR="002A7E4F" w:rsidRPr="002A2D13" w14:paraId="0DACC5D4" w14:textId="77777777" w:rsidTr="00A37D03">
        <w:tc>
          <w:tcPr>
            <w:tcW w:w="2363" w:type="dxa"/>
            <w:shd w:val="clear" w:color="auto" w:fill="auto"/>
          </w:tcPr>
          <w:p w14:paraId="7219576F"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Perpajakan</w:t>
            </w:r>
          </w:p>
        </w:tc>
        <w:tc>
          <w:tcPr>
            <w:tcW w:w="6096" w:type="dxa"/>
            <w:shd w:val="clear" w:color="auto" w:fill="auto"/>
          </w:tcPr>
          <w:p w14:paraId="513C343C" w14:textId="4A1880F3"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w:t>
            </w:r>
            <w:r w:rsidR="0070334E" w:rsidRPr="002A2D13">
              <w:rPr>
                <w:rFonts w:ascii="Footlight MT Light" w:eastAsia="Gentium Basic" w:hAnsi="Footlight MT Light" w:cs="Gentium Basic"/>
                <w:lang w:val="en-US"/>
              </w:rPr>
              <w:t>Subkontraktor</w:t>
            </w:r>
            <w:r w:rsidRPr="002A2D13">
              <w:rPr>
                <w:rFonts w:ascii="Footlight MT Light" w:eastAsia="Gentium Basic" w:hAnsi="Footlight MT Light" w:cs="Gentium Basic"/>
              </w:rPr>
              <w:t xml:space="preserve"> (jika ada), dan Tenaga Kerja Konstruksi yang bersangkutan berkewajiban untuk membayar semua pajak, bea, retribusi, dan pungutan lain yang dibebankan oleh peraturan perpajakan atas pelaksanaan Kontrak ini. Semua pengeluaran perpajakan ini dianggap telah termasuk dalam Harga Kontrak.</w:t>
            </w:r>
          </w:p>
        </w:tc>
      </w:tr>
      <w:tr w:rsidR="002A7E4F" w:rsidRPr="002A2D13" w14:paraId="5D2A7DF4" w14:textId="77777777" w:rsidTr="00A37D03">
        <w:tc>
          <w:tcPr>
            <w:tcW w:w="2363" w:type="dxa"/>
            <w:shd w:val="clear" w:color="auto" w:fill="auto"/>
          </w:tcPr>
          <w:p w14:paraId="382E1C4D"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 xml:space="preserve">Pengalihan Seluruh Kontrak </w:t>
            </w:r>
          </w:p>
        </w:tc>
        <w:tc>
          <w:tcPr>
            <w:tcW w:w="6096" w:type="dxa"/>
            <w:shd w:val="clear" w:color="auto" w:fill="auto"/>
          </w:tcPr>
          <w:p w14:paraId="5C0077FC"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Pengalihan seluruh Kontrak hanya diperbolehkan dalam hal pergantian nama Penyedia, baik sebagai akibat peleburan (</w:t>
            </w:r>
            <w:r w:rsidRPr="002A2D13">
              <w:rPr>
                <w:rFonts w:ascii="Footlight MT Light" w:eastAsia="Gentium Basic" w:hAnsi="Footlight MT Light" w:cs="Gentium Basic"/>
                <w:i/>
              </w:rPr>
              <w:t>merger</w:t>
            </w:r>
            <w:r w:rsidRPr="002A2D13">
              <w:rPr>
                <w:rFonts w:ascii="Footlight MT Light" w:eastAsia="Gentium Basic" w:hAnsi="Footlight MT Light" w:cs="Gentium Basic"/>
              </w:rPr>
              <w:t>) maupun akibat lainnya.</w:t>
            </w:r>
          </w:p>
          <w:p w14:paraId="1907D95D" w14:textId="3AD04CF0"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Jika ketentuan di atas dilanggar maka Kontrak diputuskan sepihak oleh </w:t>
            </w:r>
            <w:r w:rsidR="00AB4A8D" w:rsidRPr="002A2D13">
              <w:rPr>
                <w:rFonts w:ascii="Footlight MT Light" w:hAnsi="Footlight MT Light" w:cs="Tahoma"/>
                <w:lang w:val="en-US"/>
              </w:rPr>
              <w:t>Pejabat Penandatangan Kontrak</w:t>
            </w:r>
            <w:r w:rsidR="00DE07E8" w:rsidRPr="002A2D13">
              <w:rPr>
                <w:rFonts w:ascii="Footlight MT Light" w:hAnsi="Footlight MT Light" w:cs="Tahoma"/>
                <w:lang w:val="en-US"/>
              </w:rPr>
              <w:t xml:space="preserve"> </w:t>
            </w:r>
            <w:r w:rsidRPr="002A2D13">
              <w:rPr>
                <w:rFonts w:ascii="Footlight MT Light" w:eastAsia="Gentium Basic" w:hAnsi="Footlight MT Light" w:cs="Gentium Basic"/>
              </w:rPr>
              <w:t>dan Penyedia dikenakan sanksi sebagaimana diatur dalam pasal 44.2.</w:t>
            </w:r>
          </w:p>
        </w:tc>
      </w:tr>
      <w:tr w:rsidR="002A7E4F" w:rsidRPr="002A2D13" w14:paraId="13D6BC52" w14:textId="77777777" w:rsidTr="00A37D03">
        <w:tc>
          <w:tcPr>
            <w:tcW w:w="2363" w:type="dxa"/>
            <w:shd w:val="clear" w:color="auto" w:fill="auto"/>
          </w:tcPr>
          <w:p w14:paraId="422EEA2F"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Pengabaian</w:t>
            </w:r>
          </w:p>
        </w:tc>
        <w:tc>
          <w:tcPr>
            <w:tcW w:w="6096" w:type="dxa"/>
            <w:shd w:val="clear" w:color="auto" w:fill="auto"/>
          </w:tcPr>
          <w:p w14:paraId="1CDAE02C" w14:textId="77777777"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Wakil Sah Pihak yang melakukan pengabaian.</w:t>
            </w:r>
          </w:p>
        </w:tc>
      </w:tr>
      <w:tr w:rsidR="002A7E4F" w:rsidRPr="002A2D13" w14:paraId="2FA74287" w14:textId="77777777" w:rsidTr="00A37D03">
        <w:tc>
          <w:tcPr>
            <w:tcW w:w="2363" w:type="dxa"/>
            <w:shd w:val="clear" w:color="auto" w:fill="auto"/>
          </w:tcPr>
          <w:p w14:paraId="30036271"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Penyedia Mandiri</w:t>
            </w:r>
          </w:p>
        </w:tc>
        <w:tc>
          <w:tcPr>
            <w:tcW w:w="6096" w:type="dxa"/>
            <w:shd w:val="clear" w:color="auto" w:fill="auto"/>
          </w:tcPr>
          <w:p w14:paraId="0CE45BED" w14:textId="542D6057"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berdasarkan Kontrak ini bertanggung jawab penuh terhadap Tenaga Kerja Konstruksi dan </w:t>
            </w:r>
            <w:r w:rsidR="00CC5570" w:rsidRPr="002A2D13">
              <w:rPr>
                <w:rFonts w:ascii="Footlight MT Light" w:eastAsia="Gentium Basic" w:hAnsi="Footlight MT Light" w:cs="Gentium Basic"/>
              </w:rPr>
              <w:t>subkontraktor</w:t>
            </w:r>
            <w:r w:rsidRPr="002A2D13">
              <w:rPr>
                <w:rFonts w:ascii="Footlight MT Light" w:eastAsia="Gentium Basic" w:hAnsi="Footlight MT Light" w:cs="Gentium Basic"/>
              </w:rPr>
              <w:t>nya (jika ada) serta pekerjaan yang dilakukan oleh mereka.</w:t>
            </w:r>
          </w:p>
        </w:tc>
      </w:tr>
      <w:tr w:rsidR="002A7E4F" w:rsidRPr="002A2D13" w14:paraId="50A48985" w14:textId="77777777" w:rsidTr="00A37D03">
        <w:tc>
          <w:tcPr>
            <w:tcW w:w="2363" w:type="dxa"/>
            <w:shd w:val="clear" w:color="auto" w:fill="auto"/>
          </w:tcPr>
          <w:p w14:paraId="3EB00E0F"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KSO</w:t>
            </w:r>
          </w:p>
        </w:tc>
        <w:tc>
          <w:tcPr>
            <w:tcW w:w="6096" w:type="dxa"/>
            <w:shd w:val="clear" w:color="auto" w:fill="auto"/>
          </w:tcPr>
          <w:p w14:paraId="03182733" w14:textId="60F97F6F"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 xml:space="preserve">KSO memberi kuasa kepada salah satu anggota yang disebut dalam Surat Perjanjian untuk bertindak atas nama KSO dalam pelaksanaan hak dan kewajiban terhadap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berdasarkan Kontrak ini.</w:t>
            </w:r>
          </w:p>
        </w:tc>
      </w:tr>
      <w:tr w:rsidR="002A7E4F" w:rsidRPr="002A2D13" w14:paraId="1F12D70E" w14:textId="77777777" w:rsidTr="00A37D03">
        <w:tc>
          <w:tcPr>
            <w:tcW w:w="2363" w:type="dxa"/>
            <w:shd w:val="clear" w:color="auto" w:fill="auto"/>
          </w:tcPr>
          <w:p w14:paraId="533CA3C9"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Pengawasan Pelaksanaan Pekerjaan</w:t>
            </w:r>
          </w:p>
        </w:tc>
        <w:tc>
          <w:tcPr>
            <w:tcW w:w="6096" w:type="dxa"/>
            <w:shd w:val="clear" w:color="auto" w:fill="auto"/>
          </w:tcPr>
          <w:p w14:paraId="58643926" w14:textId="40ACC095" w:rsidR="006407E4" w:rsidRPr="002A2D13" w:rsidRDefault="00AB4A8D"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menetapkan Pengawas Pekerjaan untuk melakukan pengawasan pelaksanaan pekerjaan sesuai Kontrak ini. Pengawas Pekerjaan dapat berasal dari personel </w:t>
            </w: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(Direksi Teknis) atau Penyedia Jasa Pengawasan (Konsultan Pengawas).</w:t>
            </w:r>
          </w:p>
          <w:p w14:paraId="17F14C8F" w14:textId="282B513E"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melaksanakan kewajibannya, Pengawas Pekerjaan bertindak profesional. Jika tercantum dalam SSKK, Pengawas Pekerjaan yang berasal dari Personel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dapat bertindak sebagai Wakil Sah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tc>
      </w:tr>
      <w:tr w:rsidR="002A7E4F" w:rsidRPr="002A2D13" w14:paraId="15CF9F99" w14:textId="77777777" w:rsidTr="00A37D03">
        <w:tc>
          <w:tcPr>
            <w:tcW w:w="2363" w:type="dxa"/>
            <w:shd w:val="clear" w:color="auto" w:fill="auto"/>
          </w:tcPr>
          <w:p w14:paraId="30D0E40B"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Tugas dan Wewenang Pengawas Pekerjaan</w:t>
            </w:r>
          </w:p>
        </w:tc>
        <w:tc>
          <w:tcPr>
            <w:tcW w:w="6096" w:type="dxa"/>
            <w:shd w:val="clear" w:color="auto" w:fill="auto"/>
          </w:tcPr>
          <w:p w14:paraId="58C93710" w14:textId="2DB820B2"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Semua gambar dan rencana kerja yang digunakan dalam pelaksanaan pekerjaan sesuai Kontrak, untuk pekerjaan permanen maupun pekerjaan sementara harus mendapatkan persetujuan dari Pengawas Pekerjaan sesuai pelimpahan wewenang dari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3A523C13" w14:textId="2C15EFFC"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Jika dalam pelaksanaan pekerjaan ini diperlukan terlebih dahulu ada pekerjaan sementara yang tidak tercantum dalam Daftar Kuantitas dan Harga</w:t>
            </w:r>
            <w:r w:rsidR="00C67C9F" w:rsidRPr="002A2D13">
              <w:rPr>
                <w:rFonts w:ascii="Footlight MT Light" w:eastAsia="Gentium Basic" w:hAnsi="Footlight MT Light" w:cs="Gentium Basic"/>
                <w:lang w:val="en-US"/>
              </w:rPr>
              <w:t>/Daftar Keluaran dan Harga</w:t>
            </w:r>
            <w:r w:rsidRPr="002A2D13">
              <w:rPr>
                <w:rFonts w:ascii="Footlight MT Light" w:eastAsia="Gentium Basic" w:hAnsi="Footlight MT Light" w:cs="Gentium Basic"/>
              </w:rPr>
              <w:t xml:space="preserve"> di dalam Kontrak maka Penyedia berkewajiban untuk menyerahkan spesifikasi dan gambar usulan pekerjaan sementara tersebut untuk mendapatkan pernyataan tidak berkeberatan </w:t>
            </w:r>
            <w:r w:rsidRPr="002A2D13">
              <w:rPr>
                <w:rFonts w:ascii="Footlight MT Light" w:eastAsia="Gentium Basic" w:hAnsi="Footlight MT Light" w:cs="Gentium Basic"/>
                <w:i/>
              </w:rPr>
              <w:t>(no objection)</w:t>
            </w:r>
            <w:r w:rsidRPr="002A2D13">
              <w:rPr>
                <w:rFonts w:ascii="Footlight MT Light" w:eastAsia="Gentium Basic" w:hAnsi="Footlight MT Light" w:cs="Gentium Basic"/>
              </w:rPr>
              <w:t xml:space="preserve"> untuk dilaksanakan dari Pengawas Pekerjaan.</w:t>
            </w:r>
          </w:p>
          <w:p w14:paraId="7FD787E1" w14:textId="77777777" w:rsidR="006407E4" w:rsidRPr="002A2D13" w:rsidRDefault="004D30FB" w:rsidP="002A2D13">
            <w:p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Pernyataan tidak berkeberatan atas rencana pekerjaan sementara ini tidak melepaskan Penyedia dari tanggung jawabnya sesuai Kontrak.</w:t>
            </w:r>
          </w:p>
          <w:p w14:paraId="0A84C0EC" w14:textId="77777777"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t>Pengawas Pekerjaan melaksanakan tugas dan wewenang paling sedikit meliputi:</w:t>
            </w:r>
          </w:p>
          <w:p w14:paraId="21E9CCB7" w14:textId="77777777" w:rsidR="006407E4" w:rsidRPr="002A2D13" w:rsidRDefault="004D30FB" w:rsidP="002A2D13">
            <w:pPr>
              <w:numPr>
                <w:ilvl w:val="3"/>
                <w:numId w:val="6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mengevaluasi dan menyetujui rencana mutu pekerjaan konstruksi Penyedia Jasa pelaksana konstruksi;</w:t>
            </w:r>
          </w:p>
          <w:p w14:paraId="215F5E0D" w14:textId="77777777" w:rsidR="006407E4" w:rsidRPr="002A2D13" w:rsidRDefault="004D30FB" w:rsidP="002A2D13">
            <w:pPr>
              <w:numPr>
                <w:ilvl w:val="3"/>
                <w:numId w:val="6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memberikan ijin dimulainya setiap tahapan pekerjaan;</w:t>
            </w:r>
          </w:p>
          <w:p w14:paraId="62A7DCD5" w14:textId="77777777" w:rsidR="006407E4" w:rsidRPr="002A2D13" w:rsidRDefault="004D30FB" w:rsidP="002A2D13">
            <w:pPr>
              <w:numPr>
                <w:ilvl w:val="3"/>
                <w:numId w:val="6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memeriksa dan menyetujui kemajuan pelaksanaan Pekerjaan Konstruksi sesuai dengan ketentuan dalam Kontrak;</w:t>
            </w:r>
          </w:p>
          <w:p w14:paraId="5CCFB57D" w14:textId="77777777" w:rsidR="006407E4" w:rsidRPr="002A2D13" w:rsidRDefault="004D30FB" w:rsidP="002A2D13">
            <w:pPr>
              <w:numPr>
                <w:ilvl w:val="3"/>
                <w:numId w:val="6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memeriksa dan menilai mutu dan keselamatan konstruksi terhadap hasil akhir pekerjaan;</w:t>
            </w:r>
          </w:p>
          <w:p w14:paraId="27725BA5" w14:textId="77777777" w:rsidR="006407E4" w:rsidRPr="002A2D13" w:rsidRDefault="004D30FB" w:rsidP="002A2D13">
            <w:pPr>
              <w:numPr>
                <w:ilvl w:val="3"/>
                <w:numId w:val="6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menghentikan setiap pekerjaan yang tidak memenuhi persyaratan;</w:t>
            </w:r>
          </w:p>
          <w:p w14:paraId="69329D9C" w14:textId="77777777" w:rsidR="006407E4" w:rsidRPr="002A2D13" w:rsidRDefault="004D30FB" w:rsidP="002A2D13">
            <w:pPr>
              <w:numPr>
                <w:ilvl w:val="3"/>
                <w:numId w:val="6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bertanggungjawab terhadap hasil pelaksanaan Pekerjaan Konstruksi sesuai tugas dan tanggungjawabnya;</w:t>
            </w:r>
          </w:p>
          <w:p w14:paraId="55D54D40" w14:textId="06978DD5" w:rsidR="006407E4" w:rsidRPr="002A2D13" w:rsidRDefault="004D30FB" w:rsidP="002A2D13">
            <w:pPr>
              <w:numPr>
                <w:ilvl w:val="3"/>
                <w:numId w:val="66"/>
              </w:numPr>
              <w:pBdr>
                <w:top w:val="nil"/>
                <w:left w:val="nil"/>
                <w:bottom w:val="nil"/>
                <w:right w:val="nil"/>
                <w:between w:val="nil"/>
              </w:pBdr>
              <w:spacing w:after="12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memberikan laporan secara periodik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sesuai dengan ketentuan dalam Kontrak.</w:t>
            </w:r>
          </w:p>
          <w:p w14:paraId="73017972" w14:textId="5A7DFA4B"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Pengawas Pekerjaan melaksanakan tugas dan wewenang sebagaimana yang dimaksud pada pasal 15.3 yang akan mempengaruhi ketentuan atau persyaratan dalam kontrak maka Pengawas Pekerjaan terlebih dahulu mendapatkan persetujuan dari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1A9D0B85" w14:textId="77777777" w:rsidR="006407E4" w:rsidRPr="002A2D13" w:rsidRDefault="004D30FB" w:rsidP="002A2D13">
            <w:pPr>
              <w:numPr>
                <w:ilvl w:val="1"/>
                <w:numId w:val="66"/>
              </w:numPr>
              <w:spacing w:after="120"/>
              <w:ind w:left="720"/>
              <w:jc w:val="both"/>
              <w:rPr>
                <w:rFonts w:ascii="Footlight MT Light" w:hAnsi="Footlight MT Light"/>
              </w:rPr>
            </w:pPr>
            <w:r w:rsidRPr="002A2D13">
              <w:rPr>
                <w:rFonts w:ascii="Footlight MT Light" w:eastAsia="Gentium Basic" w:hAnsi="Footlight MT Light" w:cs="Gentium Basic"/>
              </w:rPr>
              <w:t>Penyedia berkewajiban untuk melaksanakan semua perintah Pengawas Pekerjaan yang sesuai dengan kewenangan Pengawas Pekerjaan dalam Kontrak ini.</w:t>
            </w:r>
          </w:p>
        </w:tc>
      </w:tr>
      <w:tr w:rsidR="002A7E4F" w:rsidRPr="002A2D13" w14:paraId="4F65F452" w14:textId="77777777" w:rsidTr="00A37D03">
        <w:tc>
          <w:tcPr>
            <w:tcW w:w="2363" w:type="dxa"/>
            <w:shd w:val="clear" w:color="auto" w:fill="auto"/>
          </w:tcPr>
          <w:p w14:paraId="592A5F7C"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Penemuan-penemuan</w:t>
            </w:r>
          </w:p>
        </w:tc>
        <w:tc>
          <w:tcPr>
            <w:tcW w:w="6096" w:type="dxa"/>
            <w:shd w:val="clear" w:color="auto" w:fill="auto"/>
          </w:tcPr>
          <w:p w14:paraId="499E0D02" w14:textId="1C706EC0"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wajib memberitahukan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dan kepada pihak yang berwenang semua penemuan benda/barang yang mempunyai nilai sejarah atau penemuan kekayaan di lokasi pekerjaan yang menurut peraturan perundang-undangan dikuasai oleh negara.</w:t>
            </w:r>
          </w:p>
        </w:tc>
      </w:tr>
      <w:tr w:rsidR="002A7E4F" w:rsidRPr="002A2D13" w14:paraId="76EAC660" w14:textId="77777777" w:rsidTr="00A37D03">
        <w:tc>
          <w:tcPr>
            <w:tcW w:w="2363" w:type="dxa"/>
            <w:shd w:val="clear" w:color="auto" w:fill="auto"/>
          </w:tcPr>
          <w:p w14:paraId="155ACB87"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Akses ke Lokasi Kerja</w:t>
            </w:r>
          </w:p>
        </w:tc>
        <w:tc>
          <w:tcPr>
            <w:tcW w:w="6096" w:type="dxa"/>
            <w:shd w:val="clear" w:color="auto" w:fill="auto"/>
          </w:tcPr>
          <w:p w14:paraId="573EB66F" w14:textId="58A21C5E"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berkewajiban untuk menjamin akses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Wakil Sah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Pengawas Pekerjaan dan/atau pihak yang mendapat izin dari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ke lokasi kerja dan lokasi lainnya dimana pekerjaan ini sedang atau akan dilaksanakan. </w:t>
            </w:r>
          </w:p>
          <w:p w14:paraId="1BE9A99A" w14:textId="77777777"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t>Penyedia harus dianggap telah menerima kelayakan dan ketersediaan jalur akses menuju lapangan dan Penyedia harus berupaya menjaga setiap jalan atau jembatan dari kerusakan akibat penggunaan/lalu lintas Penyedia atau akibat personel Penyedia, maka:</w:t>
            </w:r>
          </w:p>
          <w:p w14:paraId="6E1C3449" w14:textId="77777777" w:rsidR="006407E4" w:rsidRPr="002A2D13" w:rsidRDefault="004D30FB" w:rsidP="002A2D13">
            <w:pPr>
              <w:numPr>
                <w:ilvl w:val="1"/>
                <w:numId w:val="73"/>
              </w:numPr>
              <w:tabs>
                <w:tab w:val="left" w:pos="718"/>
              </w:tabs>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Penyedia harus bertanggung jawab atas pemeliharaan yang mungkin diperlukan akibat penggunaan jalur akses;</w:t>
            </w:r>
          </w:p>
          <w:p w14:paraId="4B0ECF54" w14:textId="77777777" w:rsidR="006407E4" w:rsidRPr="002A2D13" w:rsidRDefault="004D30FB" w:rsidP="002A2D13">
            <w:pPr>
              <w:numPr>
                <w:ilvl w:val="1"/>
                <w:numId w:val="73"/>
              </w:numPr>
              <w:tabs>
                <w:tab w:val="left" w:pos="718"/>
              </w:tabs>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Penyedia harus menyediakan rambu atau petunjuk sepanjang jalur akses, dan mendapatkan perizinan yang mungkin disyaratkan oleh otoritas terkait untuk penggunaan jalur, rambu, dan petunjuk;</w:t>
            </w:r>
          </w:p>
          <w:p w14:paraId="12349845" w14:textId="77777777" w:rsidR="006407E4" w:rsidRPr="002A2D13" w:rsidRDefault="004D30FB" w:rsidP="002A2D13">
            <w:pPr>
              <w:numPr>
                <w:ilvl w:val="1"/>
                <w:numId w:val="73"/>
              </w:numPr>
              <w:tabs>
                <w:tab w:val="left" w:pos="718"/>
              </w:tabs>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biaya karena ketidaklayakan atau tidak tersedianya jalur akses untuk digunakan oleh Penyedia, harus ditanggung Penyedia; dan</w:t>
            </w:r>
          </w:p>
          <w:p w14:paraId="06C23EE0" w14:textId="1F3B35A2" w:rsidR="006407E4" w:rsidRPr="002A2D13" w:rsidRDefault="00AB4A8D" w:rsidP="002A2D13">
            <w:pPr>
              <w:numPr>
                <w:ilvl w:val="1"/>
                <w:numId w:val="73"/>
              </w:numPr>
              <w:tabs>
                <w:tab w:val="left" w:pos="718"/>
              </w:tabs>
              <w:spacing w:after="120"/>
              <w:ind w:left="1151" w:hanging="43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tidak bertanggung jawab atas klaim yang mungkin timbul akibat penggunaan jalur akses.</w:t>
            </w:r>
          </w:p>
          <w:p w14:paraId="64F2C681" w14:textId="3EA03064"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untuk menjamin ketersediaan jalan akses tersebut membutuhkan biaya  yang lebih besar dari biaya umum </w:t>
            </w:r>
            <w:r w:rsidRPr="002A2D13">
              <w:rPr>
                <w:rFonts w:ascii="Footlight MT Light" w:eastAsia="Gentium Basic" w:hAnsi="Footlight MT Light" w:cs="Gentium Basic"/>
                <w:i/>
              </w:rPr>
              <w:t xml:space="preserve">(overhead) </w:t>
            </w:r>
            <w:r w:rsidRPr="002A2D13">
              <w:rPr>
                <w:rFonts w:ascii="Footlight MT Light" w:eastAsia="Gentium Basic" w:hAnsi="Footlight MT Light" w:cs="Gentium Basic"/>
              </w:rPr>
              <w:t xml:space="preserve">dalam Penawaran Penyedia, maka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dapat mengalokasikan biaya untuk penyediaan jalur akses tersebut di dalam Harga Kontrak.</w:t>
            </w:r>
          </w:p>
          <w:p w14:paraId="50B6265E" w14:textId="53CB0112" w:rsidR="006407E4" w:rsidRPr="002A2D13" w:rsidRDefault="00AB4A8D"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tidak bertanggung jawab atas klaim yang mungkin timbul selain penggunaan jalur akses tersebut.</w:t>
            </w:r>
          </w:p>
        </w:tc>
      </w:tr>
    </w:tbl>
    <w:p w14:paraId="27C95619" w14:textId="77777777" w:rsidR="006407E4" w:rsidRPr="002A2D13" w:rsidRDefault="004D30FB" w:rsidP="002A2D13">
      <w:pPr>
        <w:pStyle w:val="Heading2"/>
        <w:keepNext/>
        <w:keepLines/>
        <w:numPr>
          <w:ilvl w:val="0"/>
          <w:numId w:val="69"/>
        </w:numPr>
        <w:spacing w:after="120"/>
        <w:ind w:left="357" w:hanging="448"/>
      </w:pPr>
      <w:bookmarkStart w:id="137" w:name="_Toc69896503"/>
      <w:r w:rsidRPr="002A2D13">
        <w:lastRenderedPageBreak/>
        <w:t>PELAKSANAAN, PENYELESAIAN, ADENDUM DAN PEMUTUSAN KONTRAK</w:t>
      </w:r>
      <w:bookmarkEnd w:id="137"/>
    </w:p>
    <w:tbl>
      <w:tblPr>
        <w:tblStyle w:val="affd"/>
        <w:tblW w:w="8352" w:type="dxa"/>
        <w:tblInd w:w="-72" w:type="dxa"/>
        <w:tblLayout w:type="fixed"/>
        <w:tblLook w:val="0400" w:firstRow="0" w:lastRow="0" w:firstColumn="0" w:lastColumn="0" w:noHBand="0" w:noVBand="1"/>
      </w:tblPr>
      <w:tblGrid>
        <w:gridCol w:w="2340"/>
        <w:gridCol w:w="6012"/>
      </w:tblGrid>
      <w:tr w:rsidR="002A7E4F" w:rsidRPr="002A2D13" w14:paraId="61754281" w14:textId="77777777" w:rsidTr="00A21A90">
        <w:tc>
          <w:tcPr>
            <w:tcW w:w="2340" w:type="dxa"/>
            <w:shd w:val="clear" w:color="auto" w:fill="auto"/>
          </w:tcPr>
          <w:p w14:paraId="71F8D56B" w14:textId="6A8E74FE"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Masa Kontrak</w:t>
            </w:r>
          </w:p>
        </w:tc>
        <w:tc>
          <w:tcPr>
            <w:tcW w:w="6012" w:type="dxa"/>
            <w:shd w:val="clear" w:color="auto" w:fill="auto"/>
          </w:tcPr>
          <w:p w14:paraId="4897A799" w14:textId="77777777"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Kontrak ini berlaku efektif sejak penandatanganan Surat Perjanjian oleh Para Pihak sampai dengan Tanggal Penyerahan Akhir Pekerjaan dan hak dan kewajiban Para Pihak yang terdapat dalam Kontrak sudah terpenuhi.</w:t>
            </w:r>
          </w:p>
          <w:p w14:paraId="72206FFD" w14:textId="108E9285" w:rsidR="00A21A90" w:rsidRPr="002A2D13" w:rsidRDefault="00A21A90" w:rsidP="002A2D13">
            <w:pPr>
              <w:pBdr>
                <w:top w:val="nil"/>
                <w:left w:val="nil"/>
                <w:bottom w:val="nil"/>
                <w:right w:val="nil"/>
                <w:between w:val="nil"/>
              </w:pBdr>
              <w:jc w:val="both"/>
              <w:rPr>
                <w:rFonts w:ascii="Footlight MT Light" w:eastAsia="Gentium Basic" w:hAnsi="Footlight MT Light" w:cs="Gentium Basic"/>
              </w:rPr>
            </w:pPr>
          </w:p>
        </w:tc>
      </w:tr>
    </w:tbl>
    <w:p w14:paraId="6A8549F8" w14:textId="77777777" w:rsidR="006407E4" w:rsidRPr="002A2D13" w:rsidRDefault="004D30FB" w:rsidP="002A2D13">
      <w:pPr>
        <w:pStyle w:val="Heading3"/>
        <w:numPr>
          <w:ilvl w:val="0"/>
          <w:numId w:val="71"/>
        </w:numPr>
        <w:spacing w:after="120"/>
        <w:ind w:left="363" w:hanging="448"/>
        <w:jc w:val="both"/>
        <w:rPr>
          <w:rFonts w:ascii="Footlight MT Light" w:eastAsia="Gentium Basic" w:hAnsi="Footlight MT Light" w:cs="Gentium Basic"/>
        </w:rPr>
      </w:pPr>
      <w:bookmarkStart w:id="138" w:name="_Toc69896504"/>
      <w:r w:rsidRPr="002A2D13">
        <w:rPr>
          <w:rFonts w:ascii="Footlight MT Light" w:eastAsia="Gentium Basic" w:hAnsi="Footlight MT Light" w:cs="Gentium Basic"/>
        </w:rPr>
        <w:t>Pelaksanaan Pekerjaan</w:t>
      </w:r>
      <w:bookmarkEnd w:id="138"/>
    </w:p>
    <w:tbl>
      <w:tblPr>
        <w:tblStyle w:val="affe"/>
        <w:tblW w:w="8375" w:type="dxa"/>
        <w:tblInd w:w="-95" w:type="dxa"/>
        <w:tblLayout w:type="fixed"/>
        <w:tblLook w:val="0400" w:firstRow="0" w:lastRow="0" w:firstColumn="0" w:lastColumn="0" w:noHBand="0" w:noVBand="1"/>
      </w:tblPr>
      <w:tblGrid>
        <w:gridCol w:w="2363"/>
        <w:gridCol w:w="6012"/>
      </w:tblGrid>
      <w:tr w:rsidR="002A7E4F" w:rsidRPr="002A2D13" w14:paraId="0BA1B9C6" w14:textId="77777777" w:rsidTr="00A21A90">
        <w:tc>
          <w:tcPr>
            <w:tcW w:w="2363" w:type="dxa"/>
            <w:shd w:val="clear" w:color="auto" w:fill="auto"/>
          </w:tcPr>
          <w:p w14:paraId="167399A5" w14:textId="5B251892"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Penyerahan Lokasi Kerja</w:t>
            </w:r>
            <w:r w:rsidR="00C950C5" w:rsidRPr="002A2D13">
              <w:rPr>
                <w:rFonts w:ascii="Footlight MT Light" w:hAnsi="Footlight MT Light"/>
                <w:lang w:val="en-US"/>
              </w:rPr>
              <w:t xml:space="preserve"> dan Personel</w:t>
            </w:r>
          </w:p>
        </w:tc>
        <w:tc>
          <w:tcPr>
            <w:tcW w:w="6012" w:type="dxa"/>
            <w:shd w:val="clear" w:color="auto" w:fill="auto"/>
          </w:tcPr>
          <w:p w14:paraId="6BDA0DA7"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Sebelum penyerahan lokasi kerja dilakukan peninjauan lapangan bersama oleh para pihak.</w:t>
            </w:r>
          </w:p>
          <w:p w14:paraId="274AC125" w14:textId="2833F9B4" w:rsidR="006407E4" w:rsidRPr="002A2D13" w:rsidRDefault="00AB4A8D"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berkewajiban untuk menyerahkan lokasi kerja sesuai dengan kebutuhan Penyedia yang tercantum dalam rencana penyerahan lokasi kerja yang telah disepakati oleh para pihak dalam Rapat Persiapan Penandatanganan Kontrak, untuk melaksanakan pekerjaan tanpa ada hambatan kepada Penyedia sebelum SPMK diterbitkan. </w:t>
            </w:r>
          </w:p>
          <w:p w14:paraId="79E07D7B"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Hasil peninjauan dan penyerahan dituangkan dalam Berita Acara Penyerahan Lokasi Kerja.</w:t>
            </w:r>
          </w:p>
          <w:p w14:paraId="343ADE1B"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Jika dalam peninjauan lapangan bersama ditemukan hal-hal yang dapat mengakibatkan perubahan isi Kontrak maka perubahan tersebut harus dituangkan dalam Berita Acara Penyerahan Lokasi Kerja yang selanjutnya akan dituangkan dalam addendum kontrak.</w:t>
            </w:r>
          </w:p>
          <w:p w14:paraId="00240564" w14:textId="1895CB51"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Jika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tidak dapat menyerahkan lokasi kerja sesuai kebutuhan Penyedia untuk mulai bekerja pada Tanggal Mulai Kerja untuk melaksanakan pekerjaan dan terbukti merupakan suatu hambatan yang disebabkan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maka kondisi ini ditetapkan sebagai Peristiwa Kompensasi.</w:t>
            </w:r>
          </w:p>
          <w:p w14:paraId="581407D4" w14:textId="77777777" w:rsidR="007B6DAF" w:rsidRPr="002A2D13" w:rsidRDefault="007B6DAF" w:rsidP="002A2D13">
            <w:pPr>
              <w:numPr>
                <w:ilvl w:val="1"/>
                <w:numId w:val="66"/>
              </w:numPr>
              <w:ind w:left="720"/>
              <w:jc w:val="both"/>
              <w:rPr>
                <w:rFonts w:ascii="Footlight MT Light" w:hAnsi="Footlight MT Light" w:cs="Tahoma"/>
              </w:rPr>
            </w:pPr>
            <w:r w:rsidRPr="002A2D13">
              <w:rPr>
                <w:rFonts w:ascii="Footlight MT Light" w:eastAsia="Gentium Basic" w:hAnsi="Footlight MT Light" w:cs="Gentium Basic"/>
              </w:rPr>
              <w:t>Penyedia</w:t>
            </w:r>
            <w:r w:rsidRPr="002A2D13">
              <w:rPr>
                <w:rFonts w:ascii="Footlight MT Light" w:hAnsi="Footlight MT Light" w:cs="Tahoma"/>
              </w:rPr>
              <w:t xml:space="preserve"> menyerahkan Personel dengan memenuhi ketentuan sebagai berikut:</w:t>
            </w:r>
          </w:p>
          <w:p w14:paraId="137D3F96" w14:textId="77777777" w:rsidR="007B6DAF" w:rsidRPr="002A2D13" w:rsidRDefault="007B6DAF" w:rsidP="002A2D13">
            <w:pPr>
              <w:numPr>
                <w:ilvl w:val="0"/>
                <w:numId w:val="265"/>
              </w:numPr>
              <w:ind w:left="1060" w:hanging="180"/>
              <w:contextualSpacing/>
              <w:jc w:val="both"/>
              <w:rPr>
                <w:rFonts w:ascii="Footlight MT Light" w:hAnsi="Footlight MT Light" w:cs="Tahoma"/>
              </w:rPr>
            </w:pPr>
            <w:r w:rsidRPr="002A2D13">
              <w:rPr>
                <w:rFonts w:ascii="Footlight MT Light" w:hAnsi="Footlight MT Light" w:cs="Tahoma"/>
              </w:rPr>
              <w:t xml:space="preserve">bukti sertifikat kompetensi: </w:t>
            </w:r>
          </w:p>
          <w:p w14:paraId="46FD22BA" w14:textId="77777777" w:rsidR="007B6DAF" w:rsidRPr="002A2D13" w:rsidRDefault="007B6DAF" w:rsidP="002A2D13">
            <w:pPr>
              <w:numPr>
                <w:ilvl w:val="1"/>
                <w:numId w:val="266"/>
              </w:numPr>
              <w:ind w:left="1463" w:hanging="283"/>
              <w:jc w:val="both"/>
              <w:rPr>
                <w:rFonts w:ascii="Footlight MT Light" w:hAnsi="Footlight MT Light" w:cs="Tahoma"/>
              </w:rPr>
            </w:pPr>
            <w:r w:rsidRPr="002A2D13">
              <w:rPr>
                <w:rFonts w:ascii="Footlight MT Light" w:hAnsi="Footlight MT Light" w:cs="Tahoma"/>
              </w:rPr>
              <w:t xml:space="preserve">personel manajerial pada Pekerjaan Konstruksi; atau </w:t>
            </w:r>
          </w:p>
          <w:p w14:paraId="782A0D1D" w14:textId="77777777" w:rsidR="007B6DAF" w:rsidRPr="002A2D13" w:rsidRDefault="007B6DAF" w:rsidP="002A2D13">
            <w:pPr>
              <w:numPr>
                <w:ilvl w:val="1"/>
                <w:numId w:val="266"/>
              </w:numPr>
              <w:ind w:left="1463" w:hanging="283"/>
              <w:jc w:val="both"/>
              <w:rPr>
                <w:rFonts w:ascii="Footlight MT Light" w:hAnsi="Footlight MT Light" w:cs="Tahoma"/>
              </w:rPr>
            </w:pPr>
            <w:r w:rsidRPr="002A2D13">
              <w:rPr>
                <w:rFonts w:ascii="Footlight MT Light" w:hAnsi="Footlight MT Light" w:cs="Tahoma"/>
              </w:rPr>
              <w:t xml:space="preserve">personel inti pada Jasa Konsultansi Konstruksi; </w:t>
            </w:r>
          </w:p>
          <w:p w14:paraId="0045FFAF" w14:textId="77777777" w:rsidR="007B6DAF" w:rsidRPr="002A2D13" w:rsidRDefault="007B6DAF" w:rsidP="002A2D13">
            <w:pPr>
              <w:numPr>
                <w:ilvl w:val="0"/>
                <w:numId w:val="265"/>
              </w:numPr>
              <w:spacing w:after="120"/>
              <w:ind w:left="1060" w:hanging="180"/>
              <w:contextualSpacing/>
              <w:jc w:val="both"/>
              <w:rPr>
                <w:rFonts w:ascii="Footlight MT Light" w:hAnsi="Footlight MT Light" w:cs="Tahoma"/>
              </w:rPr>
            </w:pPr>
            <w:r w:rsidRPr="002A2D13">
              <w:rPr>
                <w:rFonts w:ascii="Footlight MT Light" w:hAnsi="Footlight MT Light" w:cs="Tahoma"/>
              </w:rPr>
              <w:t xml:space="preserve">bukti sertifikat kompetensi sebagaimana dimaksud dalam huruf b dilaksanakan tanpa menghadirkan personel yang bersangkutan; </w:t>
            </w:r>
          </w:p>
          <w:p w14:paraId="186E90A7" w14:textId="77777777" w:rsidR="007B6DAF" w:rsidRPr="002A2D13" w:rsidRDefault="007B6DAF" w:rsidP="002A2D13">
            <w:pPr>
              <w:numPr>
                <w:ilvl w:val="0"/>
                <w:numId w:val="265"/>
              </w:numPr>
              <w:spacing w:after="120"/>
              <w:ind w:left="1060" w:hanging="180"/>
              <w:contextualSpacing/>
              <w:jc w:val="both"/>
              <w:rPr>
                <w:rFonts w:ascii="Footlight MT Light" w:hAnsi="Footlight MT Light" w:cs="Tahoma"/>
              </w:rPr>
            </w:pPr>
            <w:r w:rsidRPr="002A2D13">
              <w:rPr>
                <w:rFonts w:ascii="Footlight MT Light" w:hAnsi="Footlight MT Light" w:cs="Tahoma"/>
              </w:rPr>
              <w:t xml:space="preserve">perubahan jangka waktu pelaksanaan pekerjaan dikarenakan jadwal pelaksanaan pekerjaan yang ditetapkan sebelumnya akan melewati batas tahun anggaran; </w:t>
            </w:r>
          </w:p>
          <w:p w14:paraId="64B0135C" w14:textId="77777777" w:rsidR="007B6DAF" w:rsidRPr="002A2D13" w:rsidRDefault="007B6DAF" w:rsidP="002A2D13">
            <w:pPr>
              <w:numPr>
                <w:ilvl w:val="0"/>
                <w:numId w:val="265"/>
              </w:numPr>
              <w:spacing w:after="120"/>
              <w:ind w:left="1060" w:hanging="180"/>
              <w:contextualSpacing/>
              <w:jc w:val="both"/>
              <w:rPr>
                <w:rFonts w:ascii="Footlight MT Light" w:hAnsi="Footlight MT Light" w:cs="Tahoma"/>
              </w:rPr>
            </w:pPr>
            <w:r w:rsidRPr="002A2D13">
              <w:rPr>
                <w:rFonts w:ascii="Footlight MT Light" w:hAnsi="Footlight MT Light" w:cs="Tahoma"/>
              </w:rPr>
              <w:t xml:space="preserve">melakukan sertifikasi bagi operator, teknisi, atau analis yang belum bersertifikat pada saat pelaksanaan pekerjaan; dan </w:t>
            </w:r>
          </w:p>
          <w:p w14:paraId="51E39D93" w14:textId="77777777" w:rsidR="007B6DAF" w:rsidRPr="002A2D13" w:rsidRDefault="007B6DAF" w:rsidP="002A2D13">
            <w:pPr>
              <w:numPr>
                <w:ilvl w:val="0"/>
                <w:numId w:val="265"/>
              </w:numPr>
              <w:spacing w:after="120"/>
              <w:ind w:left="1060" w:hanging="180"/>
              <w:contextualSpacing/>
              <w:jc w:val="both"/>
              <w:rPr>
                <w:rFonts w:ascii="Footlight MT Light" w:hAnsi="Footlight MT Light" w:cs="Tahoma"/>
              </w:rPr>
            </w:pPr>
            <w:r w:rsidRPr="002A2D13">
              <w:rPr>
                <w:rFonts w:ascii="Footlight MT Light" w:hAnsi="Footlight MT Light" w:cs="Tahoma"/>
              </w:rPr>
              <w:t xml:space="preserve">pelaksanaan alih pengalaman/keahlian bidang konstruksi melalui sistem kerja praktik/magang, membahas paling sedikit terkait jumlah peserta, durasi pelaksanaan, dan jenis keahlian. </w:t>
            </w:r>
          </w:p>
          <w:p w14:paraId="5167868D" w14:textId="0CF9C04E" w:rsidR="007B6DAF" w:rsidRPr="002A2D13" w:rsidRDefault="007B6DAF" w:rsidP="002A2D13">
            <w:pPr>
              <w:spacing w:after="120"/>
              <w:ind w:left="720"/>
              <w:jc w:val="both"/>
              <w:rPr>
                <w:rFonts w:ascii="Footlight MT Light" w:eastAsia="Gentium Basic" w:hAnsi="Footlight MT Light" w:cs="Gentium Basic"/>
                <w:lang w:val="en-US"/>
              </w:rPr>
            </w:pPr>
            <w:r w:rsidRPr="002A2D13">
              <w:rPr>
                <w:rFonts w:ascii="Footlight MT Light" w:hAnsi="Footlight MT Light" w:cs="Tahoma"/>
              </w:rPr>
              <w:t xml:space="preserve">Apabila Penyedia tidak dapat menunjukan bukti sertifikat maka </w:t>
            </w:r>
            <w:r w:rsidR="00CE4677" w:rsidRPr="002A2D13">
              <w:rPr>
                <w:rFonts w:ascii="Footlight MT Light" w:eastAsia="Gentium Basic" w:hAnsi="Footlight MT Light" w:cs="Gentium Basic"/>
                <w:lang w:val="en-US"/>
              </w:rPr>
              <w:t>Pejabat Penandatangan Kontrak</w:t>
            </w:r>
            <w:r w:rsidR="00CE4677" w:rsidRPr="002A2D13">
              <w:rPr>
                <w:rFonts w:ascii="Footlight MT Light" w:hAnsi="Footlight MT Light" w:cs="Tahoma"/>
              </w:rPr>
              <w:t xml:space="preserve"> </w:t>
            </w:r>
            <w:r w:rsidRPr="002A2D13">
              <w:rPr>
                <w:rFonts w:ascii="Footlight MT Light" w:hAnsi="Footlight MT Light" w:cs="Tahoma"/>
              </w:rPr>
              <w:t xml:space="preserve">meminta Penyedia untuk mengganti personel yang memenuhi persyaratan yang sudah ditentukan. Penggantian personel harus dilakukan dalam </w:t>
            </w:r>
            <w:r w:rsidRPr="002A2D13">
              <w:rPr>
                <w:rFonts w:ascii="Footlight MT Light" w:hAnsi="Footlight MT Light" w:cs="Tahoma"/>
              </w:rPr>
              <w:lastRenderedPageBreak/>
              <w:t>jangka waktu mobilisasi dan sesuai dengan kesepakatan</w:t>
            </w:r>
            <w:r w:rsidR="00F9126F" w:rsidRPr="002A2D13">
              <w:rPr>
                <w:rFonts w:ascii="Footlight MT Light" w:hAnsi="Footlight MT Light" w:cs="Tahoma"/>
                <w:lang w:val="en-US"/>
              </w:rPr>
              <w:t>.</w:t>
            </w:r>
          </w:p>
        </w:tc>
      </w:tr>
      <w:tr w:rsidR="002A7E4F" w:rsidRPr="002A2D13" w14:paraId="1A70600D" w14:textId="77777777" w:rsidTr="00A21A90">
        <w:tc>
          <w:tcPr>
            <w:tcW w:w="2363" w:type="dxa"/>
            <w:shd w:val="clear" w:color="auto" w:fill="auto"/>
          </w:tcPr>
          <w:p w14:paraId="56609FA5"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Surat Perintah Mulai Kerja (SPMK)</w:t>
            </w:r>
          </w:p>
        </w:tc>
        <w:tc>
          <w:tcPr>
            <w:tcW w:w="6012" w:type="dxa"/>
            <w:shd w:val="clear" w:color="auto" w:fill="auto"/>
          </w:tcPr>
          <w:p w14:paraId="53D9580E" w14:textId="7F7CADAB" w:rsidR="006407E4" w:rsidRPr="002A2D13" w:rsidRDefault="00AB4A8D"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menerbitkan SPMK paling lambat 14 (empat belas) hari kerja sejak tanggal penandatanganan Kontrak atau 14 (empat belas) hari kerja sejak penyerahan lokasi kerja pertama kali.</w:t>
            </w:r>
          </w:p>
          <w:p w14:paraId="5413E621"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SPMK dicantumkan seluruh lingkup pekerjaan dan Tanggal Mulai Kerja. </w:t>
            </w:r>
          </w:p>
        </w:tc>
      </w:tr>
      <w:tr w:rsidR="002A7E4F" w:rsidRPr="002A2D13" w14:paraId="3222FB50" w14:textId="77777777" w:rsidTr="00A21A90">
        <w:tc>
          <w:tcPr>
            <w:tcW w:w="2363" w:type="dxa"/>
            <w:shd w:val="clear" w:color="auto" w:fill="auto"/>
          </w:tcPr>
          <w:p w14:paraId="642180F4"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 xml:space="preserve">Rencana Mutu Pekerjaan Konstruksi (RMPK) </w:t>
            </w:r>
          </w:p>
        </w:tc>
        <w:tc>
          <w:tcPr>
            <w:tcW w:w="6012" w:type="dxa"/>
            <w:shd w:val="clear" w:color="auto" w:fill="auto"/>
          </w:tcPr>
          <w:p w14:paraId="745CED40" w14:textId="6B6737EE"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berkewajiban untuk mempresentasikan dan menyerahkan RMPK sebagai penjaminan dan pengendalian mutu pelaksanaan pekerjaan pada rapat persiapan pelaksanaan Kontrak, kemudian dibahas dan disetujui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2C069D92" w14:textId="77777777" w:rsidR="006407E4" w:rsidRPr="002A2D13" w:rsidRDefault="004D30FB" w:rsidP="002A2D13">
            <w:pPr>
              <w:numPr>
                <w:ilvl w:val="1"/>
                <w:numId w:val="66"/>
              </w:numPr>
              <w:pBdr>
                <w:top w:val="nil"/>
                <w:left w:val="nil"/>
                <w:bottom w:val="nil"/>
                <w:right w:val="nil"/>
                <w:between w:val="nil"/>
              </w:pBdr>
              <w:ind w:left="720"/>
              <w:jc w:val="both"/>
              <w:rPr>
                <w:rFonts w:ascii="Footlight MT Light" w:eastAsia="Gentium Basic" w:hAnsi="Footlight MT Light" w:cs="Gentium Basic"/>
              </w:rPr>
            </w:pPr>
            <w:r w:rsidRPr="002A2D13">
              <w:rPr>
                <w:rFonts w:ascii="Footlight MT Light" w:eastAsia="Gentium Basic" w:hAnsi="Footlight MT Light" w:cs="Gentium Basic"/>
              </w:rPr>
              <w:t>RMPK disusun paling sedikit berisi:</w:t>
            </w:r>
          </w:p>
          <w:p w14:paraId="14D7C47B" w14:textId="77777777" w:rsidR="006407E4" w:rsidRPr="002A2D13" w:rsidRDefault="004D30FB" w:rsidP="002A2D13">
            <w:pPr>
              <w:numPr>
                <w:ilvl w:val="0"/>
                <w:numId w:val="21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Rencana Pelaksanaan Pekerjaan</w:t>
            </w:r>
            <w:r w:rsidRPr="002A2D13">
              <w:rPr>
                <w:rFonts w:ascii="Footlight MT Light" w:eastAsia="Gentium Basic" w:hAnsi="Footlight MT Light" w:cs="Gentium Basic"/>
                <w:i/>
              </w:rPr>
              <w:t xml:space="preserve"> </w:t>
            </w:r>
            <w:r w:rsidRPr="002A2D13">
              <w:rPr>
                <w:rFonts w:ascii="Footlight MT Light" w:eastAsia="Gentium Basic" w:hAnsi="Footlight MT Light" w:cs="Gentium Basic"/>
              </w:rPr>
              <w:t>(</w:t>
            </w:r>
            <w:r w:rsidRPr="002A2D13">
              <w:rPr>
                <w:rFonts w:ascii="Footlight MT Light" w:eastAsia="Gentium Basic" w:hAnsi="Footlight MT Light" w:cs="Gentium Basic"/>
                <w:i/>
              </w:rPr>
              <w:t>Work</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 xml:space="preserve">Method Statement </w:t>
            </w:r>
            <w:r w:rsidRPr="002A2D13">
              <w:rPr>
                <w:rFonts w:ascii="Footlight MT Light" w:eastAsia="Gentium Basic" w:hAnsi="Footlight MT Light" w:cs="Gentium Basic"/>
              </w:rPr>
              <w:t>);</w:t>
            </w:r>
          </w:p>
          <w:p w14:paraId="34995F60" w14:textId="77777777" w:rsidR="006407E4" w:rsidRPr="002A2D13" w:rsidRDefault="004D30FB" w:rsidP="002A2D13">
            <w:pPr>
              <w:numPr>
                <w:ilvl w:val="0"/>
                <w:numId w:val="21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Rencana Pemeriksaan dan Pengujian/ </w:t>
            </w:r>
            <w:r w:rsidRPr="002A2D13">
              <w:rPr>
                <w:rFonts w:ascii="Footlight MT Light" w:eastAsia="Gentium Basic" w:hAnsi="Footlight MT Light" w:cs="Gentium Basic"/>
                <w:i/>
              </w:rPr>
              <w:t>Inspection and Test Plan</w:t>
            </w:r>
            <w:r w:rsidRPr="002A2D13">
              <w:rPr>
                <w:rFonts w:ascii="Footlight MT Light" w:eastAsia="Gentium Basic" w:hAnsi="Footlight MT Light" w:cs="Gentium Basic"/>
              </w:rPr>
              <w:t xml:space="preserve"> (ITP);</w:t>
            </w:r>
          </w:p>
          <w:p w14:paraId="7AECC4A8" w14:textId="01EBA746" w:rsidR="006407E4" w:rsidRPr="002A2D13" w:rsidRDefault="004D30FB" w:rsidP="002A2D13">
            <w:pPr>
              <w:numPr>
                <w:ilvl w:val="0"/>
                <w:numId w:val="216"/>
              </w:numPr>
              <w:pBdr>
                <w:top w:val="nil"/>
                <w:left w:val="nil"/>
                <w:bottom w:val="nil"/>
                <w:right w:val="nil"/>
                <w:between w:val="nil"/>
              </w:pBdr>
              <w:spacing w:after="120"/>
              <w:ind w:left="1151" w:hanging="431"/>
              <w:jc w:val="both"/>
              <w:rPr>
                <w:rFonts w:ascii="Footlight MT Light" w:eastAsia="Gentium Basic" w:hAnsi="Footlight MT Light" w:cs="Gentium Basic"/>
              </w:rPr>
            </w:pPr>
            <w:r w:rsidRPr="002A2D13">
              <w:rPr>
                <w:rFonts w:ascii="Footlight MT Light" w:eastAsia="Gentium Basic" w:hAnsi="Footlight MT Light" w:cs="Gentium Basic"/>
              </w:rPr>
              <w:t xml:space="preserve">Pengendalian </w:t>
            </w:r>
            <w:r w:rsidR="00CC5570" w:rsidRPr="002A2D13">
              <w:rPr>
                <w:rFonts w:ascii="Footlight MT Light" w:eastAsia="Gentium Basic" w:hAnsi="Footlight MT Light" w:cs="Gentium Basic"/>
              </w:rPr>
              <w:t>Subkontraktor</w:t>
            </w:r>
            <w:r w:rsidRPr="002A2D13">
              <w:rPr>
                <w:rFonts w:ascii="Footlight MT Light" w:eastAsia="Gentium Basic" w:hAnsi="Footlight MT Light" w:cs="Gentium Basic"/>
              </w:rPr>
              <w:t xml:space="preserve"> dan Pemasok. </w:t>
            </w:r>
          </w:p>
          <w:p w14:paraId="6841589D"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Penyedia wajib menerapkan dan mengendalikan pelaksanaan RMPK secara konsisten untuk mencapai mutu yang dipersyaratkan pada pelaksanaan pekerjaan ini.</w:t>
            </w:r>
          </w:p>
          <w:p w14:paraId="2DF17B58"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RMPK dapat direvisi sesuai dengan kondisi pekerjaan.</w:t>
            </w:r>
          </w:p>
          <w:p w14:paraId="24159F8F"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Penyedia berkewajiban untuk memutakhirkan RMPK jika terjadi Adendum Kontrak dan/atau Peristiwa Kompensasi.</w:t>
            </w:r>
          </w:p>
          <w:p w14:paraId="6C96FA74" w14:textId="45E33A6F"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Pemutakhiran RMPK harus menunjukkan perkembangan kemajuan setiap pekerjaan dan dampaknya terhadap penjadwalan sisa pekerjaan, termasuk perubahan terhadap urutan pekerjaan. Pemutakhiran RMPK harus mendapatkan persetujuan </w:t>
            </w:r>
            <w:r w:rsidR="00AB4A8D" w:rsidRPr="002A2D13">
              <w:rPr>
                <w:rFonts w:ascii="Footlight MT Light" w:hAnsi="Footlight MT Light"/>
              </w:rPr>
              <w:t>Pejabat Penandatangan Kontrak</w:t>
            </w:r>
            <w:r w:rsidRPr="002A2D13">
              <w:rPr>
                <w:rFonts w:ascii="Footlight MT Light" w:eastAsia="Gentium Basic" w:hAnsi="Footlight MT Light" w:cs="Gentium Basic"/>
              </w:rPr>
              <w:t>.</w:t>
            </w:r>
          </w:p>
          <w:p w14:paraId="7713153F" w14:textId="3F0694ED"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Persetujuan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terhadap RMPK tidak mengubah kewajiban kontraktual Penyedia.</w:t>
            </w:r>
          </w:p>
        </w:tc>
      </w:tr>
      <w:tr w:rsidR="002A7E4F" w:rsidRPr="002A2D13" w14:paraId="6FFC9D8D" w14:textId="77777777" w:rsidTr="00A21A90">
        <w:tc>
          <w:tcPr>
            <w:tcW w:w="2363" w:type="dxa"/>
            <w:shd w:val="clear" w:color="auto" w:fill="auto"/>
          </w:tcPr>
          <w:p w14:paraId="030FF56C"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Rencana Keselamatan Konstruksi (RKK)</w:t>
            </w:r>
          </w:p>
        </w:tc>
        <w:tc>
          <w:tcPr>
            <w:tcW w:w="6012" w:type="dxa"/>
            <w:shd w:val="clear" w:color="auto" w:fill="auto"/>
          </w:tcPr>
          <w:p w14:paraId="1646DD0B" w14:textId="6D608176"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berkewajiban untuk mempresentasikan dan menyerahkan RKK pada saat rapat persiapan pelaksanaan Kontrak, kemudian pelaksanaan RKK dibahas dan disetujui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379ABA4D"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Para Pihak wajib menerapkan dan mengendalikan pelaksanaan RKK secara konsisten.</w:t>
            </w:r>
          </w:p>
          <w:p w14:paraId="45E9FB82"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RKK menjadi bagian dari Dokumen Kontrak.</w:t>
            </w:r>
          </w:p>
          <w:p w14:paraId="3C627468"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Penyedia berkewajiban untuk memutakhirkan RKK sesuai dengan kondisi pekerjaan, jika terjadi perubahan maka dituangkan dalam adendum Kontrak.</w:t>
            </w:r>
          </w:p>
          <w:p w14:paraId="28188CE1" w14:textId="5E600C41"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Pemutakhiran RKK harus mendapat persetujuan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50E15812" w14:textId="46FEECE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 xml:space="preserve">Persetujuan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terhadap pelaksanaan RKK tidak mengubah kewajiban kontraktual Penyedia.</w:t>
            </w:r>
          </w:p>
        </w:tc>
      </w:tr>
      <w:tr w:rsidR="002A7E4F" w:rsidRPr="002A2D13" w14:paraId="31841AFA" w14:textId="77777777" w:rsidTr="00A21A90">
        <w:tc>
          <w:tcPr>
            <w:tcW w:w="2363" w:type="dxa"/>
            <w:shd w:val="clear" w:color="auto" w:fill="auto"/>
          </w:tcPr>
          <w:p w14:paraId="49352375"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Rapat Persiapan Pelaksanaan Kontrak</w:t>
            </w:r>
          </w:p>
        </w:tc>
        <w:tc>
          <w:tcPr>
            <w:tcW w:w="6012" w:type="dxa"/>
            <w:shd w:val="clear" w:color="auto" w:fill="auto"/>
          </w:tcPr>
          <w:p w14:paraId="169E1573" w14:textId="0C9DD4DA"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Paling lambat 7 (tujuh) hari kalender sejak diterbitkannya SPMK dan sebelum pelaksanaan pekerjaan,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bersama dengan Penyedia, unsur perancangan, dan unsur pengawasan, harus sudah menyelenggarakan rapat persiapan pelaksanaan kontrak.</w:t>
            </w:r>
          </w:p>
          <w:p w14:paraId="49A99D5E" w14:textId="77777777" w:rsidR="006407E4" w:rsidRPr="002A2D13" w:rsidRDefault="004D30FB" w:rsidP="002A2D13">
            <w:pPr>
              <w:numPr>
                <w:ilvl w:val="1"/>
                <w:numId w:val="66"/>
              </w:numPr>
              <w:pBdr>
                <w:top w:val="nil"/>
                <w:left w:val="nil"/>
                <w:bottom w:val="nil"/>
                <w:right w:val="nil"/>
                <w:between w:val="nil"/>
              </w:pBdr>
              <w:ind w:left="720"/>
              <w:jc w:val="both"/>
              <w:rPr>
                <w:rFonts w:ascii="Footlight MT Light" w:eastAsia="Gentium Basic" w:hAnsi="Footlight MT Light" w:cs="Gentium Basic"/>
              </w:rPr>
            </w:pPr>
            <w:r w:rsidRPr="002A2D13">
              <w:rPr>
                <w:rFonts w:ascii="Footlight MT Light" w:eastAsia="Gentium Basic" w:hAnsi="Footlight MT Light" w:cs="Gentium Basic"/>
              </w:rPr>
              <w:t>Beberapa hal yang dibahas dan disepakati dalam rapat persiapan pelaksanaan kontrak meliputi:</w:t>
            </w:r>
          </w:p>
          <w:p w14:paraId="0B06E8A8" w14:textId="77777777" w:rsidR="006407E4" w:rsidRPr="002A2D13" w:rsidRDefault="004D30FB" w:rsidP="002A2D13">
            <w:pPr>
              <w:numPr>
                <w:ilvl w:val="0"/>
                <w:numId w:val="58"/>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Penerapan SMKK:</w:t>
            </w:r>
          </w:p>
          <w:p w14:paraId="23182FC7" w14:textId="77777777" w:rsidR="006407E4" w:rsidRPr="002A2D13" w:rsidRDefault="004D30FB" w:rsidP="002A2D13">
            <w:pPr>
              <w:numPr>
                <w:ilvl w:val="0"/>
                <w:numId w:val="67"/>
              </w:numPr>
              <w:pBdr>
                <w:top w:val="nil"/>
                <w:left w:val="nil"/>
                <w:bottom w:val="nil"/>
                <w:right w:val="nil"/>
                <w:between w:val="nil"/>
              </w:pBdr>
              <w:ind w:left="1430" w:hanging="284"/>
              <w:jc w:val="both"/>
              <w:rPr>
                <w:rFonts w:ascii="Footlight MT Light" w:eastAsia="Gentium Basic" w:hAnsi="Footlight MT Light" w:cs="Gentium Basic"/>
              </w:rPr>
            </w:pPr>
            <w:r w:rsidRPr="002A2D13">
              <w:rPr>
                <w:rFonts w:ascii="Footlight MT Light" w:eastAsia="Gentium Basic" w:hAnsi="Footlight MT Light" w:cs="Gentium Basic"/>
              </w:rPr>
              <w:t>RKK;</w:t>
            </w:r>
          </w:p>
          <w:p w14:paraId="71EDA85A" w14:textId="77777777" w:rsidR="006407E4" w:rsidRPr="002A2D13" w:rsidRDefault="004D30FB" w:rsidP="002A2D13">
            <w:pPr>
              <w:numPr>
                <w:ilvl w:val="0"/>
                <w:numId w:val="67"/>
              </w:numPr>
              <w:pBdr>
                <w:top w:val="nil"/>
                <w:left w:val="nil"/>
                <w:bottom w:val="nil"/>
                <w:right w:val="nil"/>
                <w:between w:val="nil"/>
              </w:pBdr>
              <w:ind w:left="1430" w:hanging="284"/>
              <w:jc w:val="both"/>
              <w:rPr>
                <w:rFonts w:ascii="Footlight MT Light" w:eastAsia="Gentium Basic" w:hAnsi="Footlight MT Light" w:cs="Gentium Basic"/>
              </w:rPr>
            </w:pPr>
            <w:r w:rsidRPr="002A2D13">
              <w:rPr>
                <w:rFonts w:ascii="Footlight MT Light" w:eastAsia="Gentium Basic" w:hAnsi="Footlight MT Light" w:cs="Gentium Basic"/>
              </w:rPr>
              <w:t>RMPK;</w:t>
            </w:r>
          </w:p>
          <w:p w14:paraId="45607457" w14:textId="77777777" w:rsidR="006407E4" w:rsidRPr="002A2D13" w:rsidRDefault="004D30FB" w:rsidP="002A2D13">
            <w:pPr>
              <w:numPr>
                <w:ilvl w:val="0"/>
                <w:numId w:val="67"/>
              </w:numPr>
              <w:pBdr>
                <w:top w:val="nil"/>
                <w:left w:val="nil"/>
                <w:bottom w:val="nil"/>
                <w:right w:val="nil"/>
                <w:between w:val="nil"/>
              </w:pBdr>
              <w:ind w:left="1430" w:hanging="284"/>
              <w:jc w:val="both"/>
              <w:rPr>
                <w:rFonts w:ascii="Footlight MT Light" w:eastAsia="Gentium Basic" w:hAnsi="Footlight MT Light" w:cs="Gentium Basic"/>
              </w:rPr>
            </w:pPr>
            <w:r w:rsidRPr="002A2D13">
              <w:rPr>
                <w:rFonts w:ascii="Footlight MT Light" w:eastAsia="Gentium Basic" w:hAnsi="Footlight MT Light" w:cs="Gentium Basic"/>
              </w:rPr>
              <w:t>Rencana Kerja Pengelolaan dan Pemantauan Lingkungan (RKPPL) (apabila ada); dan</w:t>
            </w:r>
          </w:p>
          <w:p w14:paraId="205BF9F6" w14:textId="77777777" w:rsidR="006407E4" w:rsidRPr="002A2D13" w:rsidRDefault="004D30FB" w:rsidP="002A2D13">
            <w:pPr>
              <w:numPr>
                <w:ilvl w:val="0"/>
                <w:numId w:val="67"/>
              </w:numPr>
              <w:pBdr>
                <w:top w:val="nil"/>
                <w:left w:val="nil"/>
                <w:bottom w:val="nil"/>
                <w:right w:val="nil"/>
                <w:between w:val="nil"/>
              </w:pBdr>
              <w:ind w:left="1430" w:hanging="284"/>
              <w:jc w:val="both"/>
              <w:rPr>
                <w:rFonts w:ascii="Footlight MT Light" w:eastAsia="Gentium Basic" w:hAnsi="Footlight MT Light" w:cs="Gentium Basic"/>
              </w:rPr>
            </w:pPr>
            <w:r w:rsidRPr="002A2D13">
              <w:rPr>
                <w:rFonts w:ascii="Footlight MT Light" w:eastAsia="Gentium Basic" w:hAnsi="Footlight MT Light" w:cs="Gentium Basic"/>
              </w:rPr>
              <w:t>Rencana Manajemen Lalu Lintas (RMLL) (apabila ada);</w:t>
            </w:r>
          </w:p>
          <w:p w14:paraId="0391095E" w14:textId="77777777" w:rsidR="006407E4" w:rsidRPr="002A2D13" w:rsidRDefault="004D30FB" w:rsidP="002A2D13">
            <w:pPr>
              <w:numPr>
                <w:ilvl w:val="0"/>
                <w:numId w:val="58"/>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Rencana Kerja;</w:t>
            </w:r>
          </w:p>
          <w:p w14:paraId="6E211B0F" w14:textId="77777777" w:rsidR="006407E4" w:rsidRPr="002A2D13" w:rsidRDefault="004D30FB" w:rsidP="002A2D13">
            <w:pPr>
              <w:numPr>
                <w:ilvl w:val="0"/>
                <w:numId w:val="58"/>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organisasi kerja;</w:t>
            </w:r>
          </w:p>
          <w:p w14:paraId="07180C55" w14:textId="77777777" w:rsidR="006407E4" w:rsidRPr="002A2D13" w:rsidRDefault="004D30FB" w:rsidP="002A2D13">
            <w:pPr>
              <w:numPr>
                <w:ilvl w:val="0"/>
                <w:numId w:val="58"/>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tata cara pengaturan pelaksanaan pekerjaan termasuk permohonan persetujuan memulai pekerjaan;  </w:t>
            </w:r>
          </w:p>
          <w:p w14:paraId="409DD259" w14:textId="77777777" w:rsidR="006407E4" w:rsidRPr="002A2D13" w:rsidRDefault="004D30FB" w:rsidP="002A2D13">
            <w:pPr>
              <w:numPr>
                <w:ilvl w:val="0"/>
                <w:numId w:val="58"/>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jadwal pelaksanaan pekerjaan, yang diikuti uraian tentang metode kerja yang memperhatikan Keselamatan Konstruksi; dan</w:t>
            </w:r>
          </w:p>
          <w:p w14:paraId="692CB9B2" w14:textId="77777777" w:rsidR="00855FB7" w:rsidRPr="002A2D13" w:rsidRDefault="00855FB7" w:rsidP="002A2D13">
            <w:pPr>
              <w:numPr>
                <w:ilvl w:val="0"/>
                <w:numId w:val="58"/>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lang w:val="en-US"/>
              </w:rPr>
              <w:t>Subkontraktor yang akan melaksanakan bagian pekerjaan dengan ketentuan berdasarkan daftar pekerjaan yang disubkontrakkan dan subkontraktor dalam syarat-syarat khusus kontrak:</w:t>
            </w:r>
          </w:p>
          <w:p w14:paraId="7E18FFE1" w14:textId="4BA7D751" w:rsidR="00855FB7" w:rsidRPr="002A2D13" w:rsidRDefault="00855FB7" w:rsidP="002A2D13">
            <w:pPr>
              <w:pStyle w:val="ListParagraph"/>
              <w:numPr>
                <w:ilvl w:val="2"/>
                <w:numId w:val="73"/>
              </w:numPr>
              <w:spacing w:after="120"/>
              <w:ind w:left="1581"/>
              <w:jc w:val="both"/>
              <w:rPr>
                <w:rFonts w:ascii="Footlight MT Light" w:eastAsia="Gentium Basic" w:hAnsi="Footlight MT Light" w:cs="Gentium Basic"/>
              </w:rPr>
            </w:pPr>
            <w:r w:rsidRPr="002A2D13">
              <w:rPr>
                <w:rFonts w:ascii="Footlight MT Light" w:eastAsia="Gentium Basic" w:hAnsi="Footlight MT Light" w:cs="Gentium Basic"/>
                <w:lang w:val="en-US"/>
              </w:rPr>
              <w:t>Untuk pekerjaan utama, dilakukan klarifikasi terhadap kesesuaian pekerjaan yang disubkontrakkan dan subklasifikasi SBU subpenyedia jasa spesialis yang dinominasikan; dan/atau</w:t>
            </w:r>
          </w:p>
          <w:p w14:paraId="4933C0CE" w14:textId="006CFC76" w:rsidR="00855FB7" w:rsidRPr="002A2D13" w:rsidRDefault="00855FB7" w:rsidP="002A2D13">
            <w:pPr>
              <w:pStyle w:val="ListParagraph"/>
              <w:numPr>
                <w:ilvl w:val="2"/>
                <w:numId w:val="73"/>
              </w:numPr>
              <w:ind w:left="1581"/>
              <w:jc w:val="both"/>
              <w:rPr>
                <w:rFonts w:ascii="Footlight MT Light" w:eastAsia="Gentium Basic" w:hAnsi="Footlight MT Light" w:cs="Gentium Basic"/>
              </w:rPr>
            </w:pPr>
            <w:r w:rsidRPr="002A2D13">
              <w:rPr>
                <w:rFonts w:ascii="Footlight MT Light" w:eastAsia="Gentium Basic" w:hAnsi="Footlight MT Light" w:cs="Gentium Basic"/>
                <w:lang w:val="en-US"/>
              </w:rPr>
              <w:t xml:space="preserve">Untuk pekerjaan yang bukan pekerjaan utama, dilakukan klarifikasi terhadap kesesuaian pekerjaan yang disubkontrakkan, kesesuaian kualifikasi usaha, dan kesesuaian lokasi/domisili usaha subpenyedia jasa usaha kualifikasi kecil yang dinominasikan. </w:t>
            </w:r>
          </w:p>
          <w:p w14:paraId="019B8663" w14:textId="0BD8253B" w:rsidR="006407E4" w:rsidRPr="002A2D13" w:rsidRDefault="004D30FB" w:rsidP="002A2D13">
            <w:pPr>
              <w:numPr>
                <w:ilvl w:val="0"/>
                <w:numId w:val="58"/>
              </w:numPr>
              <w:spacing w:after="12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hal-hal lain yang dianggap perlu.</w:t>
            </w:r>
          </w:p>
          <w:p w14:paraId="467F4693"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Hasil rapat persiapan pelaksanaan Kontrak dituangkan dalam Berita Acara Rapat Persiapan Pelaksanaan Kontrak. Apabila dalam rapat persiapan pelaksanaan kontrak mengakibatkan perubahan isi Kontrak, maka harus dituangkan dalam adendum Kontrak.</w:t>
            </w:r>
          </w:p>
          <w:p w14:paraId="1BC3619A"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hAnsi="Footlight MT Light"/>
              </w:rPr>
            </w:pPr>
            <w:r w:rsidRPr="002A2D13">
              <w:rPr>
                <w:rFonts w:ascii="Footlight MT Light" w:eastAsia="Gentium Basic" w:hAnsi="Footlight MT Light" w:cs="Gentium Basic"/>
              </w:rPr>
              <w:t>Pada tahapan rapat persiapan pelaksanaan Kontrak, PA/KPA dapat membentuk Pejabat/Panitia Peneliti Pelaksanaan Kontrak.</w:t>
            </w:r>
          </w:p>
        </w:tc>
      </w:tr>
      <w:tr w:rsidR="002A7E4F" w:rsidRPr="002A2D13" w14:paraId="75480881" w14:textId="77777777" w:rsidTr="00A21A90">
        <w:tc>
          <w:tcPr>
            <w:tcW w:w="2363" w:type="dxa"/>
            <w:shd w:val="clear" w:color="auto" w:fill="auto"/>
          </w:tcPr>
          <w:p w14:paraId="340BADFB"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Mobilisasi</w:t>
            </w:r>
          </w:p>
        </w:tc>
        <w:tc>
          <w:tcPr>
            <w:tcW w:w="6012" w:type="dxa"/>
            <w:shd w:val="clear" w:color="auto" w:fill="auto"/>
          </w:tcPr>
          <w:p w14:paraId="3F1E42C3"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Mobilisasi paling lambat harus sudah mulai dilaksanakan dalam waktu 30 (tiga puluh) hari kalender sejak diterbitkan SPMK, atau sesuai kebutuhan dan Rencana Kerja yang disepakati saat Rapat Persiapan Pelaksanaan Kontrak</w:t>
            </w:r>
          </w:p>
          <w:p w14:paraId="06F3FEBF" w14:textId="77777777" w:rsidR="006407E4" w:rsidRPr="002A2D13" w:rsidRDefault="004D30FB" w:rsidP="002A2D13">
            <w:pPr>
              <w:numPr>
                <w:ilvl w:val="1"/>
                <w:numId w:val="66"/>
              </w:numPr>
              <w:pBdr>
                <w:top w:val="nil"/>
                <w:left w:val="nil"/>
                <w:bottom w:val="nil"/>
                <w:right w:val="nil"/>
                <w:between w:val="nil"/>
              </w:pBdr>
              <w:ind w:left="720"/>
              <w:jc w:val="both"/>
              <w:rPr>
                <w:rFonts w:ascii="Footlight MT Light" w:eastAsia="Gentium Basic" w:hAnsi="Footlight MT Light" w:cs="Gentium Basic"/>
              </w:rPr>
            </w:pPr>
            <w:r w:rsidRPr="002A2D13">
              <w:rPr>
                <w:rFonts w:ascii="Footlight MT Light" w:eastAsia="Gentium Basic" w:hAnsi="Footlight MT Light" w:cs="Gentium Basic"/>
              </w:rPr>
              <w:t>Mobilisasi dilakukan sesuai dengan lingkup pekerjaan,  yaitu :</w:t>
            </w:r>
          </w:p>
          <w:p w14:paraId="598098F0" w14:textId="77777777" w:rsidR="006407E4" w:rsidRPr="002A2D13" w:rsidRDefault="004D30FB" w:rsidP="002A2D13">
            <w:pPr>
              <w:numPr>
                <w:ilvl w:val="0"/>
                <w:numId w:val="56"/>
              </w:numPr>
              <w:tabs>
                <w:tab w:val="left" w:pos="718"/>
              </w:tabs>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mendatangkan peralatan-peralatan terkait yang diperlukan dalam pelaksanaan pekerjaan, termasuk instalasi alat;</w:t>
            </w:r>
          </w:p>
          <w:p w14:paraId="357807D4" w14:textId="77777777" w:rsidR="006407E4" w:rsidRPr="002A2D13" w:rsidRDefault="004D30FB" w:rsidP="002A2D13">
            <w:pPr>
              <w:numPr>
                <w:ilvl w:val="0"/>
                <w:numId w:val="56"/>
              </w:numPr>
              <w:tabs>
                <w:tab w:val="left" w:pos="718"/>
              </w:tabs>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mempersiapkan fasilitas seperti kantor, rumah, gedung laboratorium, bengkel, gudang, dan sebagainya; dan/atau</w:t>
            </w:r>
          </w:p>
          <w:p w14:paraId="58D12548" w14:textId="77777777" w:rsidR="006407E4" w:rsidRPr="002A2D13" w:rsidRDefault="004D30FB" w:rsidP="002A2D13">
            <w:pPr>
              <w:numPr>
                <w:ilvl w:val="0"/>
                <w:numId w:val="56"/>
              </w:numPr>
              <w:tabs>
                <w:tab w:val="left" w:pos="718"/>
              </w:tabs>
              <w:spacing w:after="12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mendatangkan Tenaga Kerja Konstruksi.</w:t>
            </w:r>
          </w:p>
          <w:p w14:paraId="6A90301E"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Mobilisasi peralatan dan kendaraan yang digunakan mematuhi peraturan perundangan terkait beban dan dimensi kendaraan.</w:t>
            </w:r>
          </w:p>
          <w:p w14:paraId="3892DD7E"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b/>
              </w:rPr>
            </w:pPr>
            <w:r w:rsidRPr="002A2D13">
              <w:rPr>
                <w:rFonts w:ascii="Footlight MT Light" w:eastAsia="Gentium Basic" w:hAnsi="Footlight MT Light" w:cs="Gentium Basic"/>
              </w:rPr>
              <w:t>Mobilisasi peralatan dan Tenaga Kerja Konstruksi dapat dilakukan secara bertahap sesuai dengan kebutuhan.</w:t>
            </w:r>
          </w:p>
        </w:tc>
      </w:tr>
      <w:tr w:rsidR="002A7E4F" w:rsidRPr="002A2D13" w14:paraId="0F857DA3" w14:textId="77777777" w:rsidTr="00A21A90">
        <w:tc>
          <w:tcPr>
            <w:tcW w:w="2363" w:type="dxa"/>
            <w:shd w:val="clear" w:color="auto" w:fill="auto"/>
          </w:tcPr>
          <w:p w14:paraId="677B45FB" w14:textId="54CB83DA" w:rsidR="006407E4" w:rsidRPr="002A2D13" w:rsidRDefault="00170BF2"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Pengukuran</w:t>
            </w:r>
            <w:r w:rsidR="004D30FB" w:rsidRPr="002A2D13">
              <w:rPr>
                <w:rFonts w:ascii="Footlight MT Light" w:hAnsi="Footlight MT Light"/>
              </w:rPr>
              <w:t>/ Pemeriksaan Bersama</w:t>
            </w:r>
          </w:p>
        </w:tc>
        <w:tc>
          <w:tcPr>
            <w:tcW w:w="6012" w:type="dxa"/>
            <w:shd w:val="clear" w:color="auto" w:fill="auto"/>
          </w:tcPr>
          <w:p w14:paraId="7F38979B" w14:textId="50474F2E"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Pada tahap awal pelaksanaan Kontrak,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dan Pengawas Pekerjaan bersama-sama dengan Penyedia melakukan pengukuran dan pemeriksaan detail terhadap kondisi lokasi pekerjaan untuk setiap rencana mata pembayaran, Tenaga Kerja Konstruksi, dan Peralatan Utama (</w:t>
            </w:r>
            <w:r w:rsidRPr="002A2D13">
              <w:rPr>
                <w:rFonts w:ascii="Footlight MT Light" w:eastAsia="Gentium Basic" w:hAnsi="Footlight MT Light" w:cs="Gentium Basic"/>
                <w:i/>
              </w:rPr>
              <w:t>Mutual Check 0%</w:t>
            </w:r>
            <w:r w:rsidRPr="002A2D13">
              <w:rPr>
                <w:rFonts w:ascii="Footlight MT Light" w:eastAsia="Gentium Basic" w:hAnsi="Footlight MT Light" w:cs="Gentium Basic"/>
              </w:rPr>
              <w:t>).</w:t>
            </w:r>
          </w:p>
          <w:p w14:paraId="391D04F4"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Hasil pemeriksaan bersama dituangkan dalam Berita Acara. Apabila dalam pengukuran/pemeriksaan bersama mengakibatkan perubahan isi Kontrak, maka harus dituangkan dalam adendum Kontrak.</w:t>
            </w:r>
          </w:p>
          <w:p w14:paraId="2953D0FF"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Tindak lanjut hasil pemeriksaan bersama Tenaga Kerja Konstruksi dan/atau Peralatan Utama mengikuti ketentuan pasal 67 dan 68.</w:t>
            </w:r>
          </w:p>
        </w:tc>
      </w:tr>
      <w:tr w:rsidR="002A7E4F" w:rsidRPr="002A2D13" w14:paraId="4F3F345F" w14:textId="77777777" w:rsidTr="00A21A90">
        <w:tc>
          <w:tcPr>
            <w:tcW w:w="2363" w:type="dxa"/>
            <w:shd w:val="clear" w:color="auto" w:fill="auto"/>
          </w:tcPr>
          <w:p w14:paraId="0F319622"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Penggunaan Produksi Dalam Negeri</w:t>
            </w:r>
          </w:p>
        </w:tc>
        <w:tc>
          <w:tcPr>
            <w:tcW w:w="6012" w:type="dxa"/>
            <w:shd w:val="clear" w:color="auto" w:fill="auto"/>
          </w:tcPr>
          <w:p w14:paraId="7C594780"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Dalam pelaksanaan pekerjaan ini, Penyedia berkewajiban mengutamakan material/ bahan produksi dalam negeri dan tenaga kerja Indonesia untuk pekerjaan yang dilaksanakan di Indonesia sesuai dengan yang disampaikan pada saat penawaran.</w:t>
            </w:r>
          </w:p>
          <w:p w14:paraId="0818FFB3" w14:textId="77777777"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t>Dalam pelaksanaan Pekerjaan Konstruksi, bahan baku, Tenaga Kerja Konstruksi, dan perangkat lunak yang digunakan mengacu kepada dokumen:</w:t>
            </w:r>
          </w:p>
          <w:p w14:paraId="421635CB" w14:textId="3CF60A24" w:rsidR="006407E4" w:rsidRPr="002A2D13" w:rsidRDefault="004D30FB" w:rsidP="002A2D13">
            <w:pPr>
              <w:numPr>
                <w:ilvl w:val="0"/>
                <w:numId w:val="197"/>
              </w:numPr>
              <w:pBdr>
                <w:top w:val="nil"/>
                <w:left w:val="nil"/>
                <w:bottom w:val="nil"/>
                <w:right w:val="nil"/>
                <w:between w:val="nil"/>
              </w:pBdr>
              <w:ind w:left="1166" w:right="58" w:hanging="445"/>
              <w:jc w:val="both"/>
              <w:rPr>
                <w:rFonts w:ascii="Footlight MT Light" w:eastAsia="Gentium Basic" w:hAnsi="Footlight MT Light" w:cs="Gentium Basic"/>
              </w:rPr>
            </w:pPr>
            <w:r w:rsidRPr="002A2D13">
              <w:rPr>
                <w:rFonts w:ascii="Footlight MT Light" w:eastAsia="Gentium Basic" w:hAnsi="Footlight MT Light" w:cs="Gentium Basic"/>
              </w:rPr>
              <w:t xml:space="preserve">formulir </w:t>
            </w:r>
            <w:r w:rsidR="00170BF2" w:rsidRPr="002A2D13">
              <w:rPr>
                <w:rFonts w:ascii="Footlight MT Light" w:eastAsia="Gentium Basic" w:hAnsi="Footlight MT Light" w:cs="Gentium Basic"/>
                <w:lang w:val="en-US"/>
              </w:rPr>
              <w:t xml:space="preserve">penyampaian </w:t>
            </w:r>
            <w:r w:rsidRPr="002A2D13">
              <w:rPr>
                <w:rFonts w:ascii="Footlight MT Light" w:eastAsia="Gentium Basic" w:hAnsi="Footlight MT Light" w:cs="Gentium Basic"/>
              </w:rPr>
              <w:t>Tingkat Komponen Dalam Negeri (TKDN), untuk Penyedia yang mendapat preferensi harga;  dan</w:t>
            </w:r>
          </w:p>
          <w:p w14:paraId="691A7653" w14:textId="77777777" w:rsidR="006407E4" w:rsidRPr="002A2D13" w:rsidRDefault="004D30FB" w:rsidP="002A2D13">
            <w:pPr>
              <w:numPr>
                <w:ilvl w:val="0"/>
                <w:numId w:val="197"/>
              </w:numPr>
              <w:pBdr>
                <w:top w:val="nil"/>
                <w:left w:val="nil"/>
                <w:bottom w:val="nil"/>
                <w:right w:val="nil"/>
                <w:between w:val="nil"/>
              </w:pBdr>
              <w:spacing w:after="120"/>
              <w:ind w:left="1166" w:right="58" w:hanging="445"/>
              <w:jc w:val="both"/>
              <w:rPr>
                <w:rFonts w:ascii="Footlight MT Light" w:eastAsia="Gentium Basic" w:hAnsi="Footlight MT Light" w:cs="Gentium Basic"/>
              </w:rPr>
            </w:pPr>
            <w:r w:rsidRPr="002A2D13">
              <w:rPr>
                <w:rFonts w:ascii="Footlight MT Light" w:eastAsia="Gentium Basic" w:hAnsi="Footlight MT Light" w:cs="Gentium Basic"/>
              </w:rPr>
              <w:t>daftar barang yang diimpor, untuk barang yang diimpor.</w:t>
            </w:r>
          </w:p>
          <w:p w14:paraId="373A363B"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Apabila dalam pelaksanaan pekerjaan ditemukan ketidaksesuaian dengan dokumen pada pasal 26.2, maka akan dikenakan sanksi sesuai peraturan perundangan yang berlaku.</w:t>
            </w:r>
          </w:p>
        </w:tc>
      </w:tr>
    </w:tbl>
    <w:p w14:paraId="46C91088" w14:textId="77777777" w:rsidR="006407E4" w:rsidRPr="002A2D13" w:rsidRDefault="004D30FB" w:rsidP="002A2D13">
      <w:pPr>
        <w:pStyle w:val="Heading3"/>
        <w:tabs>
          <w:tab w:val="left" w:pos="630"/>
        </w:tabs>
        <w:spacing w:after="120"/>
        <w:ind w:left="363" w:hanging="448"/>
        <w:rPr>
          <w:rFonts w:ascii="Footlight MT Light" w:eastAsia="Gentium Basic" w:hAnsi="Footlight MT Light" w:cs="Gentium Basic"/>
        </w:rPr>
      </w:pPr>
      <w:bookmarkStart w:id="139" w:name="_Toc69896505"/>
      <w:r w:rsidRPr="002A2D13">
        <w:rPr>
          <w:rFonts w:ascii="Footlight MT Light" w:eastAsia="Gentium Basic" w:hAnsi="Footlight MT Light" w:cs="Gentium Basic"/>
        </w:rPr>
        <w:t>B.2</w:t>
      </w:r>
      <w:r w:rsidRPr="002A2D13">
        <w:rPr>
          <w:rFonts w:ascii="Footlight MT Light" w:eastAsia="Gentium Basic" w:hAnsi="Footlight MT Light" w:cs="Gentium Basic"/>
        </w:rPr>
        <w:tab/>
        <w:t>Pengendalian Waktu</w:t>
      </w:r>
      <w:bookmarkEnd w:id="139"/>
    </w:p>
    <w:tbl>
      <w:tblPr>
        <w:tblStyle w:val="afff"/>
        <w:tblW w:w="8375" w:type="dxa"/>
        <w:tblInd w:w="-95" w:type="dxa"/>
        <w:tblLayout w:type="fixed"/>
        <w:tblLook w:val="0400" w:firstRow="0" w:lastRow="0" w:firstColumn="0" w:lastColumn="0" w:noHBand="0" w:noVBand="1"/>
      </w:tblPr>
      <w:tblGrid>
        <w:gridCol w:w="2363"/>
        <w:gridCol w:w="6012"/>
      </w:tblGrid>
      <w:tr w:rsidR="002A7E4F" w:rsidRPr="002A2D13" w14:paraId="0ECE6E08" w14:textId="77777777" w:rsidTr="00A21A90">
        <w:tc>
          <w:tcPr>
            <w:tcW w:w="2363" w:type="dxa"/>
            <w:shd w:val="clear" w:color="auto" w:fill="auto"/>
          </w:tcPr>
          <w:p w14:paraId="2A8BFA17" w14:textId="77777777" w:rsidR="006407E4" w:rsidRPr="002A2D13" w:rsidRDefault="004D30FB" w:rsidP="002A2D13">
            <w:pPr>
              <w:pStyle w:val="Subtitle"/>
              <w:numPr>
                <w:ilvl w:val="0"/>
                <w:numId w:val="66"/>
              </w:numPr>
              <w:ind w:left="432" w:hanging="432"/>
              <w:rPr>
                <w:rFonts w:ascii="Footlight MT Light" w:hAnsi="Footlight MT Light"/>
                <w:strike/>
              </w:rPr>
            </w:pPr>
            <w:r w:rsidRPr="002A2D13">
              <w:rPr>
                <w:rFonts w:ascii="Footlight MT Light" w:hAnsi="Footlight MT Light"/>
              </w:rPr>
              <w:t xml:space="preserve">Masa Pelaksanaan </w:t>
            </w:r>
          </w:p>
        </w:tc>
        <w:tc>
          <w:tcPr>
            <w:tcW w:w="6012" w:type="dxa"/>
            <w:shd w:val="clear" w:color="auto" w:fill="auto"/>
          </w:tcPr>
          <w:p w14:paraId="6CAA9E93" w14:textId="62FAD19A" w:rsidR="002A7E4F"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Kecuali Kontrak diputuskan </w:t>
            </w:r>
            <w:r w:rsidR="00170BF2" w:rsidRPr="002A2D13">
              <w:rPr>
                <w:rFonts w:ascii="Footlight MT Light" w:eastAsia="Gentium Basic" w:hAnsi="Footlight MT Light" w:cs="Gentium Basic"/>
                <w:lang w:val="en-US"/>
              </w:rPr>
              <w:t xml:space="preserve">untuk dilaksanakan </w:t>
            </w:r>
            <w:r w:rsidRPr="002A2D13">
              <w:rPr>
                <w:rFonts w:ascii="Footlight MT Light" w:eastAsia="Gentium Basic" w:hAnsi="Footlight MT Light" w:cs="Gentium Basic"/>
              </w:rPr>
              <w:t>lebih awal, Penyedia berkewajiban untuk memulai pelaksanaan pekerjaan pada Tanggal Mulai Kerja, dan melaksanakan pekerjaan sesuai dengan RMPK, serta menyelesaikan pekerjaan paling lambat selama Masa Pelaksanaan yang dinyatakan da</w:t>
            </w:r>
            <w:r w:rsidR="002A7E4F" w:rsidRPr="002A2D13">
              <w:rPr>
                <w:rFonts w:ascii="Footlight MT Light" w:eastAsia="Gentium Basic" w:hAnsi="Footlight MT Light" w:cs="Gentium Basic"/>
              </w:rPr>
              <w:t>lam SSKK.</w:t>
            </w:r>
          </w:p>
          <w:p w14:paraId="1C1B2B61" w14:textId="0E1CBB48"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Penyedia berpendapat tidak dapat menyelesaikan pekerjaan sesuai Masa Pelaksanaan karena di luar pengendaliannya yang dapat dibuktikan demikian, dan Penyedia telah </w:t>
            </w:r>
            <w:r w:rsidRPr="002A2D13">
              <w:rPr>
                <w:rFonts w:ascii="Footlight MT Light" w:eastAsia="Gentium Basic" w:hAnsi="Footlight MT Light" w:cs="Gentium Basic"/>
              </w:rPr>
              <w:lastRenderedPageBreak/>
              <w:t xml:space="preserve">melaporkan kejadian tersebut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dengan disertai bukti-bukti yang dapat disetujui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maka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dapat memberlakukan Peristiwa Kompensasi dan melakukan penjadwalan kembali pelaksanaan tugas Penyedia dengan membuat adendum Kontrak.</w:t>
            </w:r>
          </w:p>
          <w:p w14:paraId="595BED65"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Jika pekerjaan tidak selesai sesuai Masa Pelaksanaan bukan akibat Keadaan Kahar atau Peristiwa Kompensasi atau karena kesalahan atau kelalaian Penyedia maka Penyedia dikenakan denda.</w:t>
            </w:r>
          </w:p>
          <w:p w14:paraId="36AF2EA2"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Apabila diberlakukan serah terima sebagian pekerjaan (secara parsial), Masa Pelaksanaan dibuat berdasarkan bagian pekerjaan tersebut sesuai dengan SSKK.</w:t>
            </w:r>
          </w:p>
          <w:p w14:paraId="799CC8C0"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Bagian pekerjaan pada pasal 27.4 adalah bagian pekerjaan yang telah ditetapkan dalam Dokumen Pemilihan.</w:t>
            </w:r>
          </w:p>
        </w:tc>
      </w:tr>
      <w:tr w:rsidR="002A7E4F" w:rsidRPr="002A2D13" w14:paraId="79845191" w14:textId="77777777" w:rsidTr="00A21A90">
        <w:tc>
          <w:tcPr>
            <w:tcW w:w="2363" w:type="dxa"/>
            <w:shd w:val="clear" w:color="auto" w:fill="auto"/>
          </w:tcPr>
          <w:p w14:paraId="205FDB2F"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Penundaan Oleh Pegawas Pekerjaan</w:t>
            </w:r>
          </w:p>
        </w:tc>
        <w:tc>
          <w:tcPr>
            <w:tcW w:w="6012" w:type="dxa"/>
            <w:shd w:val="clear" w:color="auto" w:fill="auto"/>
          </w:tcPr>
          <w:p w14:paraId="18686F58" w14:textId="48FC4DAA"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 xml:space="preserve">Pengawas Pekerjaan dapat memerintahkan secara tertulis Penyedia untuk menunda pelaksanaan pekerjaan. Setiap perintah penundaan ini harus mendapatkan persetujuan dari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tc>
      </w:tr>
      <w:tr w:rsidR="002A7E4F" w:rsidRPr="002A2D13" w14:paraId="48D4B0AD" w14:textId="77777777" w:rsidTr="00A21A90">
        <w:tc>
          <w:tcPr>
            <w:tcW w:w="2363" w:type="dxa"/>
            <w:shd w:val="clear" w:color="auto" w:fill="auto"/>
          </w:tcPr>
          <w:p w14:paraId="643A1645"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Rapat Pemantauan</w:t>
            </w:r>
          </w:p>
        </w:tc>
        <w:tc>
          <w:tcPr>
            <w:tcW w:w="6012" w:type="dxa"/>
            <w:shd w:val="clear" w:color="auto" w:fill="auto"/>
          </w:tcPr>
          <w:p w14:paraId="237532CE"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Pengawas Pekerjaan atau Penyedia dapat menyelenggarakan rapat pemantauan, dan meminta satu sama lain untuk menghadiri rapat tersebut. Rapat pemantauan diselenggarakan untuk membahas perkembangan pekerjaan dan perencanaan atas sisa pekerjaan serta untuk menindaklanjuti peringatan dini.</w:t>
            </w:r>
          </w:p>
          <w:p w14:paraId="622AC53A" w14:textId="2F19B255"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Hasil rapat pemantauan akan dituangkan oleh Pengawas Pekerjaan dalam berita acara rapat, dan rekamannya diserahkan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dan pihak-pihak yang menghadiri rapat. </w:t>
            </w:r>
          </w:p>
          <w:p w14:paraId="1DDD2B59"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Mengenai hal-hal dalam rapat yang perlu diputuskan, Pengawas Pekerjaan dapat memutuskan baik dalam rapat atau setelah rapat melalui pernyataan tertulis kepada semua pihak yang menghadiri rapat.</w:t>
            </w:r>
          </w:p>
        </w:tc>
      </w:tr>
      <w:tr w:rsidR="002A7E4F" w:rsidRPr="002A2D13" w14:paraId="319AEDB7" w14:textId="77777777" w:rsidTr="00A21A90">
        <w:trPr>
          <w:trHeight w:val="4343"/>
        </w:trPr>
        <w:tc>
          <w:tcPr>
            <w:tcW w:w="2363" w:type="dxa"/>
            <w:shd w:val="clear" w:color="auto" w:fill="auto"/>
          </w:tcPr>
          <w:p w14:paraId="228AB14B"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Peringatan Dini</w:t>
            </w:r>
          </w:p>
          <w:p w14:paraId="3DC058EC" w14:textId="77777777" w:rsidR="006407E4" w:rsidRPr="002A2D13" w:rsidRDefault="006407E4" w:rsidP="002A2D13">
            <w:pPr>
              <w:rPr>
                <w:rFonts w:ascii="Footlight MT Light" w:eastAsia="Gentium Basic" w:hAnsi="Footlight MT Light" w:cs="Gentium Basic"/>
              </w:rPr>
            </w:pPr>
          </w:p>
          <w:p w14:paraId="172024F0" w14:textId="77777777" w:rsidR="006407E4" w:rsidRPr="002A2D13" w:rsidRDefault="006407E4" w:rsidP="002A2D13">
            <w:pPr>
              <w:rPr>
                <w:rFonts w:ascii="Footlight MT Light" w:eastAsia="Gentium Basic" w:hAnsi="Footlight MT Light" w:cs="Gentium Basic"/>
              </w:rPr>
            </w:pPr>
          </w:p>
          <w:p w14:paraId="4735BE70" w14:textId="77777777" w:rsidR="006407E4" w:rsidRPr="002A2D13" w:rsidRDefault="006407E4" w:rsidP="002A2D13">
            <w:pPr>
              <w:rPr>
                <w:rFonts w:ascii="Footlight MT Light" w:eastAsia="Gentium Basic" w:hAnsi="Footlight MT Light" w:cs="Gentium Basic"/>
              </w:rPr>
            </w:pPr>
          </w:p>
          <w:p w14:paraId="73D7B1D1" w14:textId="77777777" w:rsidR="006407E4" w:rsidRPr="002A2D13" w:rsidRDefault="006407E4" w:rsidP="002A2D13">
            <w:pPr>
              <w:rPr>
                <w:rFonts w:ascii="Footlight MT Light" w:eastAsia="Gentium Basic" w:hAnsi="Footlight MT Light" w:cs="Gentium Basic"/>
              </w:rPr>
            </w:pPr>
          </w:p>
          <w:p w14:paraId="34CD84AE" w14:textId="77777777" w:rsidR="006407E4" w:rsidRPr="002A2D13" w:rsidRDefault="006407E4" w:rsidP="002A2D13">
            <w:pPr>
              <w:rPr>
                <w:rFonts w:ascii="Footlight MT Light" w:eastAsia="Gentium Basic" w:hAnsi="Footlight MT Light" w:cs="Gentium Basic"/>
              </w:rPr>
            </w:pPr>
          </w:p>
          <w:p w14:paraId="4B67D476" w14:textId="77777777" w:rsidR="006407E4" w:rsidRPr="002A2D13" w:rsidRDefault="006407E4" w:rsidP="002A2D13">
            <w:pPr>
              <w:rPr>
                <w:rFonts w:ascii="Footlight MT Light" w:eastAsia="Gentium Basic" w:hAnsi="Footlight MT Light" w:cs="Gentium Basic"/>
              </w:rPr>
            </w:pPr>
          </w:p>
          <w:p w14:paraId="694E971E" w14:textId="77777777" w:rsidR="006407E4" w:rsidRPr="002A2D13" w:rsidRDefault="006407E4" w:rsidP="002A2D13">
            <w:pPr>
              <w:rPr>
                <w:rFonts w:ascii="Footlight MT Light" w:eastAsia="Gentium Basic" w:hAnsi="Footlight MT Light" w:cs="Gentium Basic"/>
              </w:rPr>
            </w:pPr>
          </w:p>
          <w:p w14:paraId="07085B74" w14:textId="77777777" w:rsidR="006407E4" w:rsidRPr="002A2D13" w:rsidRDefault="006407E4" w:rsidP="002A2D13">
            <w:pPr>
              <w:rPr>
                <w:rFonts w:ascii="Footlight MT Light" w:eastAsia="Gentium Basic" w:hAnsi="Footlight MT Light" w:cs="Gentium Basic"/>
              </w:rPr>
            </w:pPr>
          </w:p>
          <w:p w14:paraId="66A926CA" w14:textId="77777777" w:rsidR="006407E4" w:rsidRPr="002A2D13" w:rsidRDefault="006407E4" w:rsidP="002A2D13">
            <w:pPr>
              <w:rPr>
                <w:rFonts w:ascii="Footlight MT Light" w:eastAsia="Gentium Basic" w:hAnsi="Footlight MT Light" w:cs="Gentium Basic"/>
              </w:rPr>
            </w:pPr>
          </w:p>
          <w:p w14:paraId="0241EF53" w14:textId="77777777" w:rsidR="006407E4" w:rsidRPr="002A2D13" w:rsidRDefault="006407E4" w:rsidP="002A2D13">
            <w:pPr>
              <w:rPr>
                <w:rFonts w:ascii="Footlight MT Light" w:eastAsia="Gentium Basic" w:hAnsi="Footlight MT Light" w:cs="Gentium Basic"/>
              </w:rPr>
            </w:pPr>
          </w:p>
          <w:p w14:paraId="75B5C3E3" w14:textId="50B4CD88" w:rsidR="006407E4" w:rsidRPr="002A2D13" w:rsidRDefault="006407E4" w:rsidP="002A2D13">
            <w:pPr>
              <w:rPr>
                <w:rFonts w:ascii="Footlight MT Light" w:eastAsia="Gentium Basic" w:hAnsi="Footlight MT Light" w:cs="Gentium Basic"/>
              </w:rPr>
            </w:pPr>
          </w:p>
        </w:tc>
        <w:tc>
          <w:tcPr>
            <w:tcW w:w="6012" w:type="dxa"/>
            <w:shd w:val="clear" w:color="auto" w:fill="auto"/>
          </w:tcPr>
          <w:p w14:paraId="5928D958" w14:textId="77777777" w:rsidR="006407E4" w:rsidRPr="002A2D13" w:rsidRDefault="004D30FB" w:rsidP="002A2D13">
            <w:pPr>
              <w:numPr>
                <w:ilvl w:val="0"/>
                <w:numId w:val="22"/>
              </w:numPr>
              <w:pBdr>
                <w:top w:val="nil"/>
                <w:left w:val="nil"/>
                <w:bottom w:val="nil"/>
                <w:right w:val="nil"/>
                <w:between w:val="nil"/>
              </w:pBdr>
              <w:spacing w:after="120"/>
              <w:ind w:left="720" w:hanging="709"/>
              <w:jc w:val="both"/>
              <w:rPr>
                <w:rFonts w:ascii="Footlight MT Light" w:eastAsia="Gentium Basic" w:hAnsi="Footlight MT Light" w:cs="Gentium Basic"/>
              </w:rPr>
            </w:pPr>
            <w:r w:rsidRPr="002A2D13">
              <w:rPr>
                <w:rFonts w:ascii="Footlight MT Light" w:eastAsia="Gentium Basic" w:hAnsi="Footlight MT Light" w:cs="Gentium Basic"/>
              </w:rPr>
              <w:t>Penyedia berkewajiban untuk memperingatkan sedini mungkin Pengawas Pekerjaan atas peristiwa atau kondisi tertentu yang dapat mempengaruhi mutu pekerjaan, menaikkan Harga Kontrak atau menunda penyelesaian pekerjaan. Pengawas Pekerjaan dapat memerintahkan Penyedia untuk menyampaikan secara tertulis perkiraan dampak peristiwa atau kondisi tersebut di atas terhadap Harga Kontrak dan Masa Pelaksanaan. Pernyataan perkiraan ini harus sesegera mungkin disampaikan oleh Penyedia.</w:t>
            </w:r>
          </w:p>
          <w:p w14:paraId="2DAF1A91" w14:textId="6C24C3DB" w:rsidR="006407E4" w:rsidRPr="002A2D13" w:rsidRDefault="004D30FB" w:rsidP="002A2D13">
            <w:pPr>
              <w:numPr>
                <w:ilvl w:val="0"/>
                <w:numId w:val="22"/>
              </w:numPr>
              <w:pBdr>
                <w:top w:val="nil"/>
                <w:left w:val="nil"/>
                <w:bottom w:val="nil"/>
                <w:right w:val="nil"/>
                <w:between w:val="nil"/>
              </w:pBdr>
              <w:spacing w:after="120"/>
              <w:ind w:left="720" w:hanging="709"/>
              <w:jc w:val="both"/>
              <w:rPr>
                <w:rFonts w:ascii="Footlight MT Light" w:eastAsia="Gentium Basic" w:hAnsi="Footlight MT Light" w:cs="Gentium Basic"/>
              </w:rPr>
            </w:pPr>
            <w:r w:rsidRPr="002A2D13">
              <w:rPr>
                <w:rFonts w:ascii="Footlight MT Light" w:eastAsia="Gentium Basic" w:hAnsi="Footlight MT Light" w:cs="Gentium Basic"/>
              </w:rPr>
              <w:t>Penyedia berkewajiban untuk bekerja sama dengan Pengawas Pekerjaan untuk mencegah atau mengurangi dampak peristiwa atau kondisi tersebut.</w:t>
            </w:r>
          </w:p>
        </w:tc>
      </w:tr>
      <w:tr w:rsidR="00A21A90" w:rsidRPr="002A2D13" w14:paraId="44A0C8C9" w14:textId="77777777" w:rsidTr="002A2D13">
        <w:trPr>
          <w:trHeight w:val="68"/>
        </w:trPr>
        <w:tc>
          <w:tcPr>
            <w:tcW w:w="2363" w:type="dxa"/>
            <w:shd w:val="clear" w:color="auto" w:fill="auto"/>
          </w:tcPr>
          <w:p w14:paraId="61DA8848" w14:textId="77777777" w:rsidR="00A21A90" w:rsidRPr="002A2D13" w:rsidRDefault="00A21A90" w:rsidP="002A2D13">
            <w:pPr>
              <w:pStyle w:val="Subtitle"/>
              <w:numPr>
                <w:ilvl w:val="0"/>
                <w:numId w:val="66"/>
              </w:numPr>
              <w:ind w:left="432" w:hanging="432"/>
              <w:rPr>
                <w:rFonts w:ascii="Footlight MT Light" w:hAnsi="Footlight MT Light"/>
              </w:rPr>
            </w:pPr>
            <w:r w:rsidRPr="002A2D13">
              <w:rPr>
                <w:rFonts w:ascii="Footlight MT Light" w:hAnsi="Footlight MT Light"/>
              </w:rPr>
              <w:t xml:space="preserve">Keterlambatan Pelaksanaan </w:t>
            </w:r>
            <w:r w:rsidRPr="002A2D13">
              <w:rPr>
                <w:rFonts w:ascii="Footlight MT Light" w:hAnsi="Footlight MT Light"/>
              </w:rPr>
              <w:lastRenderedPageBreak/>
              <w:t>Pekerjaan dan Kontrak Kritis</w:t>
            </w:r>
          </w:p>
          <w:p w14:paraId="17AB1D28" w14:textId="77777777" w:rsidR="00A21A90" w:rsidRPr="002A2D13" w:rsidRDefault="00A21A90" w:rsidP="002A2D13">
            <w:pPr>
              <w:rPr>
                <w:rFonts w:ascii="Footlight MT Light" w:eastAsia="Gentium Basic" w:hAnsi="Footlight MT Light" w:cs="Gentium Basic"/>
              </w:rPr>
            </w:pPr>
          </w:p>
          <w:p w14:paraId="1A8A49B2" w14:textId="77777777" w:rsidR="00A21A90" w:rsidRPr="002A2D13" w:rsidRDefault="00A21A90" w:rsidP="002A2D13">
            <w:pPr>
              <w:rPr>
                <w:rFonts w:ascii="Footlight MT Light" w:eastAsia="Gentium Basic" w:hAnsi="Footlight MT Light" w:cs="Gentium Basic"/>
              </w:rPr>
            </w:pPr>
          </w:p>
          <w:p w14:paraId="4639F40D" w14:textId="77777777" w:rsidR="00A21A90" w:rsidRPr="002A2D13" w:rsidRDefault="00A21A90" w:rsidP="002A2D13">
            <w:pPr>
              <w:rPr>
                <w:rFonts w:ascii="Footlight MT Light" w:eastAsia="Gentium Basic" w:hAnsi="Footlight MT Light" w:cs="Gentium Basic"/>
              </w:rPr>
            </w:pPr>
          </w:p>
          <w:p w14:paraId="38546E04" w14:textId="77777777" w:rsidR="00A21A90" w:rsidRPr="002A2D13" w:rsidRDefault="00A21A90" w:rsidP="002A2D13">
            <w:pPr>
              <w:rPr>
                <w:rFonts w:ascii="Footlight MT Light" w:eastAsia="Gentium Basic" w:hAnsi="Footlight MT Light" w:cs="Gentium Basic"/>
              </w:rPr>
            </w:pPr>
          </w:p>
          <w:p w14:paraId="1A0D5A62" w14:textId="77777777" w:rsidR="00A21A90" w:rsidRPr="002A2D13" w:rsidRDefault="00A21A90" w:rsidP="002A2D13">
            <w:pPr>
              <w:rPr>
                <w:rFonts w:ascii="Footlight MT Light" w:eastAsia="Gentium Basic" w:hAnsi="Footlight MT Light" w:cs="Gentium Basic"/>
              </w:rPr>
            </w:pPr>
          </w:p>
          <w:p w14:paraId="0D512DA8" w14:textId="77777777" w:rsidR="00A21A90" w:rsidRPr="002A2D13" w:rsidRDefault="00A21A90" w:rsidP="002A2D13">
            <w:pPr>
              <w:rPr>
                <w:rFonts w:ascii="Footlight MT Light" w:eastAsia="Gentium Basic" w:hAnsi="Footlight MT Light" w:cs="Gentium Basic"/>
              </w:rPr>
            </w:pPr>
          </w:p>
          <w:p w14:paraId="7E514784" w14:textId="77777777" w:rsidR="00A21A90" w:rsidRPr="002A2D13" w:rsidRDefault="00A21A90" w:rsidP="002A2D13">
            <w:pPr>
              <w:rPr>
                <w:rFonts w:ascii="Footlight MT Light" w:eastAsia="Gentium Basic" w:hAnsi="Footlight MT Light" w:cs="Gentium Basic"/>
              </w:rPr>
            </w:pPr>
          </w:p>
          <w:p w14:paraId="0F3189B8" w14:textId="77777777" w:rsidR="00A21A90" w:rsidRPr="002A2D13" w:rsidRDefault="00A21A90" w:rsidP="002A2D13">
            <w:pPr>
              <w:rPr>
                <w:rFonts w:ascii="Footlight MT Light" w:eastAsia="Gentium Basic" w:hAnsi="Footlight MT Light" w:cs="Gentium Basic"/>
              </w:rPr>
            </w:pPr>
          </w:p>
          <w:p w14:paraId="7A7D0792" w14:textId="77777777" w:rsidR="00A21A90" w:rsidRPr="002A2D13" w:rsidRDefault="00A21A90" w:rsidP="002A2D13">
            <w:pPr>
              <w:rPr>
                <w:rFonts w:ascii="Footlight MT Light" w:eastAsia="Gentium Basic" w:hAnsi="Footlight MT Light" w:cs="Gentium Basic"/>
              </w:rPr>
            </w:pPr>
          </w:p>
          <w:p w14:paraId="299860EE" w14:textId="77777777" w:rsidR="00A21A90" w:rsidRPr="002A2D13" w:rsidRDefault="00A21A90" w:rsidP="002A2D13">
            <w:pPr>
              <w:rPr>
                <w:rFonts w:ascii="Footlight MT Light" w:eastAsia="Gentium Basic" w:hAnsi="Footlight MT Light" w:cs="Gentium Basic"/>
              </w:rPr>
            </w:pPr>
          </w:p>
          <w:p w14:paraId="55CB4BB9" w14:textId="77777777" w:rsidR="00A21A90" w:rsidRPr="002A2D13" w:rsidRDefault="00A21A90" w:rsidP="002A2D13">
            <w:pPr>
              <w:rPr>
                <w:rFonts w:ascii="Footlight MT Light" w:eastAsia="Gentium Basic" w:hAnsi="Footlight MT Light" w:cs="Gentium Basic"/>
              </w:rPr>
            </w:pPr>
          </w:p>
          <w:p w14:paraId="7324DA10" w14:textId="77777777" w:rsidR="00A21A90" w:rsidRPr="002A2D13" w:rsidRDefault="00A21A90" w:rsidP="002A2D13">
            <w:pPr>
              <w:rPr>
                <w:rFonts w:ascii="Footlight MT Light" w:eastAsia="Gentium Basic" w:hAnsi="Footlight MT Light" w:cs="Gentium Basic"/>
              </w:rPr>
            </w:pPr>
          </w:p>
          <w:p w14:paraId="67CE7A31" w14:textId="77777777" w:rsidR="00A21A90" w:rsidRPr="002A2D13" w:rsidRDefault="00A21A90" w:rsidP="002A2D13">
            <w:pPr>
              <w:rPr>
                <w:rFonts w:ascii="Footlight MT Light" w:eastAsia="Gentium Basic" w:hAnsi="Footlight MT Light" w:cs="Gentium Basic"/>
              </w:rPr>
            </w:pPr>
          </w:p>
          <w:p w14:paraId="773296AB" w14:textId="77777777" w:rsidR="00A21A90" w:rsidRPr="002A2D13" w:rsidRDefault="00A21A90" w:rsidP="002A2D13">
            <w:pPr>
              <w:rPr>
                <w:rFonts w:ascii="Footlight MT Light" w:eastAsia="Gentium Basic" w:hAnsi="Footlight MT Light" w:cs="Gentium Basic"/>
              </w:rPr>
            </w:pPr>
          </w:p>
          <w:p w14:paraId="6ACB1B66" w14:textId="77777777" w:rsidR="00A21A90" w:rsidRPr="002A2D13" w:rsidRDefault="00A21A90" w:rsidP="002A2D13">
            <w:pPr>
              <w:rPr>
                <w:rFonts w:ascii="Footlight MT Light" w:eastAsia="Gentium Basic" w:hAnsi="Footlight MT Light" w:cs="Gentium Basic"/>
              </w:rPr>
            </w:pPr>
          </w:p>
          <w:p w14:paraId="0CE70CDF" w14:textId="77777777" w:rsidR="00A21A90" w:rsidRPr="002A2D13" w:rsidRDefault="00A21A90" w:rsidP="002A2D13">
            <w:pPr>
              <w:rPr>
                <w:rFonts w:ascii="Footlight MT Light" w:eastAsia="Gentium Basic" w:hAnsi="Footlight MT Light" w:cs="Gentium Basic"/>
              </w:rPr>
            </w:pPr>
          </w:p>
          <w:p w14:paraId="16E58162" w14:textId="77777777" w:rsidR="00A21A90" w:rsidRPr="002A2D13" w:rsidRDefault="00A21A90" w:rsidP="002A2D13">
            <w:pPr>
              <w:rPr>
                <w:rFonts w:ascii="Footlight MT Light" w:eastAsia="Gentium Basic" w:hAnsi="Footlight MT Light" w:cs="Gentium Basic"/>
              </w:rPr>
            </w:pPr>
          </w:p>
          <w:p w14:paraId="7DA1532E" w14:textId="77777777" w:rsidR="00A21A90" w:rsidRPr="002A2D13" w:rsidRDefault="00A21A90" w:rsidP="002A2D13">
            <w:pPr>
              <w:rPr>
                <w:rFonts w:ascii="Footlight MT Light" w:eastAsia="Gentium Basic" w:hAnsi="Footlight MT Light" w:cs="Gentium Basic"/>
              </w:rPr>
            </w:pPr>
          </w:p>
          <w:p w14:paraId="31010FF6" w14:textId="77777777" w:rsidR="00A21A90" w:rsidRPr="002A2D13" w:rsidRDefault="00A21A90" w:rsidP="002A2D13">
            <w:pPr>
              <w:rPr>
                <w:rFonts w:ascii="Footlight MT Light" w:eastAsia="Gentium Basic" w:hAnsi="Footlight MT Light" w:cs="Gentium Basic"/>
              </w:rPr>
            </w:pPr>
          </w:p>
          <w:p w14:paraId="10CE1AC6" w14:textId="77777777" w:rsidR="00A21A90" w:rsidRPr="002A2D13" w:rsidRDefault="00A21A90" w:rsidP="002A2D13">
            <w:pPr>
              <w:rPr>
                <w:rFonts w:ascii="Footlight MT Light" w:eastAsia="Gentium Basic" w:hAnsi="Footlight MT Light" w:cs="Gentium Basic"/>
              </w:rPr>
            </w:pPr>
          </w:p>
          <w:p w14:paraId="4DE5DF91" w14:textId="77777777" w:rsidR="00A21A90" w:rsidRPr="002A2D13" w:rsidRDefault="00A21A90" w:rsidP="002A2D13">
            <w:pPr>
              <w:rPr>
                <w:rFonts w:ascii="Footlight MT Light" w:eastAsia="Gentium Basic" w:hAnsi="Footlight MT Light" w:cs="Gentium Basic"/>
              </w:rPr>
            </w:pPr>
          </w:p>
          <w:p w14:paraId="06BE9C04" w14:textId="77777777" w:rsidR="00A21A90" w:rsidRPr="002A2D13" w:rsidRDefault="00A21A90" w:rsidP="002A2D13">
            <w:pPr>
              <w:rPr>
                <w:rFonts w:ascii="Footlight MT Light" w:eastAsia="Gentium Basic" w:hAnsi="Footlight MT Light" w:cs="Gentium Basic"/>
              </w:rPr>
            </w:pPr>
          </w:p>
          <w:p w14:paraId="5973ECDD" w14:textId="77777777" w:rsidR="00A21A90" w:rsidRPr="002A2D13" w:rsidRDefault="00A21A90" w:rsidP="002A2D13">
            <w:pPr>
              <w:rPr>
                <w:rFonts w:ascii="Footlight MT Light" w:eastAsia="Gentium Basic" w:hAnsi="Footlight MT Light" w:cs="Gentium Basic"/>
              </w:rPr>
            </w:pPr>
          </w:p>
          <w:p w14:paraId="4F52C8F4" w14:textId="77777777" w:rsidR="00A21A90" w:rsidRPr="002A2D13" w:rsidRDefault="00A21A90" w:rsidP="002A2D13">
            <w:pPr>
              <w:rPr>
                <w:rFonts w:ascii="Footlight MT Light" w:eastAsia="Gentium Basic" w:hAnsi="Footlight MT Light" w:cs="Gentium Basic"/>
              </w:rPr>
            </w:pPr>
          </w:p>
          <w:p w14:paraId="35F41D58" w14:textId="77777777" w:rsidR="00A21A90" w:rsidRPr="002A2D13" w:rsidRDefault="00A21A90" w:rsidP="002A2D13">
            <w:pPr>
              <w:rPr>
                <w:rFonts w:ascii="Footlight MT Light" w:eastAsia="Gentium Basic" w:hAnsi="Footlight MT Light" w:cs="Gentium Basic"/>
              </w:rPr>
            </w:pPr>
          </w:p>
          <w:p w14:paraId="7116979A" w14:textId="77777777" w:rsidR="00A21A90" w:rsidRPr="002A2D13" w:rsidRDefault="00A21A90" w:rsidP="002A2D13">
            <w:pPr>
              <w:rPr>
                <w:rFonts w:ascii="Footlight MT Light" w:eastAsia="Gentium Basic" w:hAnsi="Footlight MT Light" w:cs="Gentium Basic"/>
              </w:rPr>
            </w:pPr>
          </w:p>
          <w:p w14:paraId="0AC2D899" w14:textId="77777777" w:rsidR="00A21A90" w:rsidRPr="002A2D13" w:rsidRDefault="00A21A90" w:rsidP="002A2D13">
            <w:pPr>
              <w:rPr>
                <w:rFonts w:ascii="Footlight MT Light" w:eastAsia="Gentium Basic" w:hAnsi="Footlight MT Light" w:cs="Gentium Basic"/>
              </w:rPr>
            </w:pPr>
          </w:p>
          <w:p w14:paraId="6FFC1D8D" w14:textId="77777777" w:rsidR="00A21A90" w:rsidRPr="002A2D13" w:rsidRDefault="00A21A90" w:rsidP="002A2D13">
            <w:pPr>
              <w:rPr>
                <w:rFonts w:ascii="Footlight MT Light" w:eastAsia="Gentium Basic" w:hAnsi="Footlight MT Light" w:cs="Gentium Basic"/>
              </w:rPr>
            </w:pPr>
          </w:p>
          <w:p w14:paraId="36069E5D" w14:textId="77777777" w:rsidR="00A21A90" w:rsidRPr="002A2D13" w:rsidRDefault="00A21A90" w:rsidP="002A2D13">
            <w:pPr>
              <w:rPr>
                <w:rFonts w:ascii="Footlight MT Light" w:eastAsia="Gentium Basic" w:hAnsi="Footlight MT Light" w:cs="Gentium Basic"/>
              </w:rPr>
            </w:pPr>
          </w:p>
          <w:p w14:paraId="36F61E3E" w14:textId="77777777" w:rsidR="00A21A90" w:rsidRPr="002A2D13" w:rsidRDefault="00A21A90" w:rsidP="002A2D13">
            <w:pPr>
              <w:rPr>
                <w:rFonts w:ascii="Footlight MT Light" w:eastAsia="Gentium Basic" w:hAnsi="Footlight MT Light" w:cs="Gentium Basic"/>
              </w:rPr>
            </w:pPr>
          </w:p>
          <w:p w14:paraId="1AF2FCCE" w14:textId="77777777" w:rsidR="00A21A90" w:rsidRPr="002A2D13" w:rsidRDefault="00A21A90" w:rsidP="002A2D13">
            <w:pPr>
              <w:rPr>
                <w:rFonts w:ascii="Footlight MT Light" w:eastAsia="Gentium Basic" w:hAnsi="Footlight MT Light" w:cs="Gentium Basic"/>
              </w:rPr>
            </w:pPr>
          </w:p>
          <w:p w14:paraId="76D91ADD" w14:textId="77777777" w:rsidR="00A21A90" w:rsidRPr="002A2D13" w:rsidRDefault="00A21A90" w:rsidP="002A2D13">
            <w:pPr>
              <w:rPr>
                <w:rFonts w:ascii="Footlight MT Light" w:eastAsia="Gentium Basic" w:hAnsi="Footlight MT Light" w:cs="Gentium Basic"/>
              </w:rPr>
            </w:pPr>
          </w:p>
          <w:p w14:paraId="01E87AB0" w14:textId="77777777" w:rsidR="00A21A90" w:rsidRPr="002A2D13" w:rsidRDefault="00A21A90" w:rsidP="002A2D13">
            <w:pPr>
              <w:rPr>
                <w:rFonts w:ascii="Footlight MT Light" w:eastAsia="Gentium Basic" w:hAnsi="Footlight MT Light" w:cs="Gentium Basic"/>
              </w:rPr>
            </w:pPr>
          </w:p>
          <w:p w14:paraId="4EB762B7" w14:textId="77777777" w:rsidR="00A21A90" w:rsidRPr="002A2D13" w:rsidRDefault="00A21A90" w:rsidP="002A2D13">
            <w:pPr>
              <w:rPr>
                <w:rFonts w:ascii="Footlight MT Light" w:eastAsia="Gentium Basic" w:hAnsi="Footlight MT Light" w:cs="Gentium Basic"/>
              </w:rPr>
            </w:pPr>
          </w:p>
          <w:p w14:paraId="6C52E9D6" w14:textId="77777777" w:rsidR="00A21A90" w:rsidRPr="002A2D13" w:rsidRDefault="00A21A90" w:rsidP="002A2D13">
            <w:pPr>
              <w:rPr>
                <w:rFonts w:ascii="Footlight MT Light" w:eastAsia="Gentium Basic" w:hAnsi="Footlight MT Light" w:cs="Gentium Basic"/>
              </w:rPr>
            </w:pPr>
          </w:p>
          <w:p w14:paraId="43E1A20A" w14:textId="77777777" w:rsidR="00A21A90" w:rsidRPr="002A2D13" w:rsidRDefault="00A21A90" w:rsidP="002A2D13">
            <w:pPr>
              <w:rPr>
                <w:rFonts w:ascii="Footlight MT Light" w:eastAsia="Gentium Basic" w:hAnsi="Footlight MT Light" w:cs="Gentium Basic"/>
              </w:rPr>
            </w:pPr>
          </w:p>
          <w:p w14:paraId="421237AB" w14:textId="77777777" w:rsidR="00A21A90" w:rsidRPr="002A2D13" w:rsidRDefault="00A21A90" w:rsidP="002A2D13">
            <w:pPr>
              <w:rPr>
                <w:rFonts w:ascii="Footlight MT Light" w:eastAsia="Gentium Basic" w:hAnsi="Footlight MT Light" w:cs="Gentium Basic"/>
              </w:rPr>
            </w:pPr>
          </w:p>
          <w:p w14:paraId="4FEE7363" w14:textId="77777777" w:rsidR="00A21A90" w:rsidRPr="002A2D13" w:rsidRDefault="00A21A90" w:rsidP="002A2D13">
            <w:pPr>
              <w:rPr>
                <w:rFonts w:ascii="Footlight MT Light" w:eastAsia="Gentium Basic" w:hAnsi="Footlight MT Light" w:cs="Gentium Basic"/>
              </w:rPr>
            </w:pPr>
          </w:p>
          <w:p w14:paraId="09CD75C2" w14:textId="77777777" w:rsidR="00A21A90" w:rsidRPr="002A2D13" w:rsidRDefault="00A21A90" w:rsidP="002A2D13">
            <w:pPr>
              <w:rPr>
                <w:rFonts w:ascii="Footlight MT Light" w:eastAsia="Gentium Basic" w:hAnsi="Footlight MT Light" w:cs="Gentium Basic"/>
              </w:rPr>
            </w:pPr>
          </w:p>
          <w:p w14:paraId="2A2B5052" w14:textId="77777777" w:rsidR="00A21A90" w:rsidRPr="002A2D13" w:rsidRDefault="00A21A90" w:rsidP="002A2D13">
            <w:pPr>
              <w:rPr>
                <w:rFonts w:ascii="Footlight MT Light" w:eastAsia="Gentium Basic" w:hAnsi="Footlight MT Light" w:cs="Gentium Basic"/>
              </w:rPr>
            </w:pPr>
          </w:p>
          <w:p w14:paraId="5AB52025" w14:textId="77777777" w:rsidR="00A21A90" w:rsidRPr="002A2D13" w:rsidRDefault="00A21A90" w:rsidP="002A2D13">
            <w:pPr>
              <w:rPr>
                <w:rFonts w:ascii="Footlight MT Light" w:eastAsia="Gentium Basic" w:hAnsi="Footlight MT Light" w:cs="Gentium Basic"/>
              </w:rPr>
            </w:pPr>
          </w:p>
          <w:p w14:paraId="719F1AC8" w14:textId="77777777" w:rsidR="00A21A90" w:rsidRPr="002A2D13" w:rsidRDefault="00A21A90" w:rsidP="002A2D13">
            <w:pPr>
              <w:rPr>
                <w:rFonts w:ascii="Footlight MT Light" w:eastAsia="Gentium Basic" w:hAnsi="Footlight MT Light" w:cs="Gentium Basic"/>
              </w:rPr>
            </w:pPr>
          </w:p>
          <w:p w14:paraId="7FD367B5" w14:textId="77777777" w:rsidR="00A21A90" w:rsidRPr="002A2D13" w:rsidRDefault="00A21A90" w:rsidP="002A2D13">
            <w:pPr>
              <w:rPr>
                <w:rFonts w:ascii="Footlight MT Light" w:eastAsia="Gentium Basic" w:hAnsi="Footlight MT Light" w:cs="Gentium Basic"/>
              </w:rPr>
            </w:pPr>
          </w:p>
          <w:p w14:paraId="6C3E9119" w14:textId="77777777" w:rsidR="00A21A90" w:rsidRPr="002A2D13" w:rsidRDefault="00A21A90" w:rsidP="002A2D13">
            <w:pPr>
              <w:rPr>
                <w:rFonts w:ascii="Footlight MT Light" w:eastAsia="Gentium Basic" w:hAnsi="Footlight MT Light" w:cs="Gentium Basic"/>
              </w:rPr>
            </w:pPr>
          </w:p>
          <w:p w14:paraId="37516026" w14:textId="77777777" w:rsidR="00A21A90" w:rsidRPr="002A2D13" w:rsidRDefault="00A21A90" w:rsidP="002A2D13">
            <w:pPr>
              <w:rPr>
                <w:rFonts w:ascii="Footlight MT Light" w:eastAsia="Gentium Basic" w:hAnsi="Footlight MT Light" w:cs="Gentium Basic"/>
              </w:rPr>
            </w:pPr>
          </w:p>
          <w:p w14:paraId="47E25338" w14:textId="77777777" w:rsidR="00A21A90" w:rsidRPr="002A2D13" w:rsidRDefault="00A21A90" w:rsidP="002A2D13">
            <w:pPr>
              <w:rPr>
                <w:rFonts w:ascii="Footlight MT Light" w:eastAsia="Gentium Basic" w:hAnsi="Footlight MT Light" w:cs="Gentium Basic"/>
              </w:rPr>
            </w:pPr>
          </w:p>
          <w:p w14:paraId="509F54C6" w14:textId="77777777" w:rsidR="00A21A90" w:rsidRPr="002A2D13" w:rsidRDefault="00A21A90" w:rsidP="002A2D13">
            <w:pPr>
              <w:rPr>
                <w:rFonts w:ascii="Footlight MT Light" w:eastAsia="Gentium Basic" w:hAnsi="Footlight MT Light" w:cs="Gentium Basic"/>
              </w:rPr>
            </w:pPr>
          </w:p>
          <w:p w14:paraId="0B840A12" w14:textId="77777777" w:rsidR="00A21A90" w:rsidRPr="002A2D13" w:rsidRDefault="00A21A90" w:rsidP="002A2D13">
            <w:pPr>
              <w:rPr>
                <w:rFonts w:ascii="Footlight MT Light" w:eastAsia="Gentium Basic" w:hAnsi="Footlight MT Light" w:cs="Gentium Basic"/>
              </w:rPr>
            </w:pPr>
          </w:p>
          <w:p w14:paraId="63831BB8" w14:textId="77777777" w:rsidR="00A21A90" w:rsidRPr="002A2D13" w:rsidRDefault="00A21A90" w:rsidP="002A2D13">
            <w:pPr>
              <w:rPr>
                <w:rFonts w:ascii="Footlight MT Light" w:eastAsia="Gentium Basic" w:hAnsi="Footlight MT Light" w:cs="Gentium Basic"/>
              </w:rPr>
            </w:pPr>
          </w:p>
          <w:p w14:paraId="37CB511D" w14:textId="77777777" w:rsidR="00A21A90" w:rsidRPr="002A2D13" w:rsidRDefault="00A21A90" w:rsidP="002A2D13">
            <w:pPr>
              <w:rPr>
                <w:rFonts w:ascii="Footlight MT Light" w:eastAsia="Gentium Basic" w:hAnsi="Footlight MT Light" w:cs="Gentium Basic"/>
              </w:rPr>
            </w:pPr>
          </w:p>
          <w:p w14:paraId="0DF39543" w14:textId="77777777" w:rsidR="00A21A90" w:rsidRPr="002A2D13" w:rsidRDefault="00A21A90" w:rsidP="002A2D13">
            <w:pPr>
              <w:rPr>
                <w:rFonts w:ascii="Footlight MT Light" w:eastAsia="Gentium Basic" w:hAnsi="Footlight MT Light" w:cs="Gentium Basic"/>
              </w:rPr>
            </w:pPr>
          </w:p>
          <w:p w14:paraId="54B1E901" w14:textId="77777777" w:rsidR="00A21A90" w:rsidRPr="002A2D13" w:rsidRDefault="00A21A90" w:rsidP="002A2D13">
            <w:pPr>
              <w:rPr>
                <w:rFonts w:ascii="Footlight MT Light" w:eastAsia="Gentium Basic" w:hAnsi="Footlight MT Light" w:cs="Gentium Basic"/>
              </w:rPr>
            </w:pPr>
          </w:p>
          <w:p w14:paraId="4844B802" w14:textId="77777777" w:rsidR="00A21A90" w:rsidRPr="002A2D13" w:rsidRDefault="00A21A90" w:rsidP="002A2D13">
            <w:pPr>
              <w:rPr>
                <w:rFonts w:ascii="Footlight MT Light" w:eastAsia="Gentium Basic" w:hAnsi="Footlight MT Light" w:cs="Gentium Basic"/>
              </w:rPr>
            </w:pPr>
          </w:p>
          <w:p w14:paraId="0F540D1B" w14:textId="77777777" w:rsidR="00A21A90" w:rsidRPr="002A2D13" w:rsidRDefault="00A21A90" w:rsidP="002A2D13">
            <w:pPr>
              <w:rPr>
                <w:rFonts w:ascii="Footlight MT Light" w:eastAsia="Gentium Basic" w:hAnsi="Footlight MT Light" w:cs="Gentium Basic"/>
              </w:rPr>
            </w:pPr>
          </w:p>
          <w:p w14:paraId="26877943" w14:textId="77777777" w:rsidR="00A21A90" w:rsidRPr="002A2D13" w:rsidRDefault="00A21A90" w:rsidP="002A2D13">
            <w:pPr>
              <w:rPr>
                <w:rFonts w:ascii="Footlight MT Light" w:eastAsia="Gentium Basic" w:hAnsi="Footlight MT Light" w:cs="Gentium Basic"/>
              </w:rPr>
            </w:pPr>
          </w:p>
          <w:p w14:paraId="3643B883" w14:textId="77777777" w:rsidR="00A21A90" w:rsidRPr="002A2D13" w:rsidRDefault="00A21A90" w:rsidP="002A2D13">
            <w:pPr>
              <w:rPr>
                <w:rFonts w:ascii="Footlight MT Light" w:eastAsia="Gentium Basic" w:hAnsi="Footlight MT Light" w:cs="Gentium Basic"/>
              </w:rPr>
            </w:pPr>
          </w:p>
          <w:p w14:paraId="5F0A43C4" w14:textId="77777777" w:rsidR="00A21A90" w:rsidRPr="002A2D13" w:rsidRDefault="00A21A90" w:rsidP="002A2D13">
            <w:pPr>
              <w:rPr>
                <w:rFonts w:ascii="Footlight MT Light" w:eastAsia="Gentium Basic" w:hAnsi="Footlight MT Light" w:cs="Gentium Basic"/>
              </w:rPr>
            </w:pPr>
          </w:p>
          <w:p w14:paraId="27D6AFAA" w14:textId="77777777" w:rsidR="00A21A90" w:rsidRPr="002A2D13" w:rsidRDefault="00A21A90" w:rsidP="002A2D13">
            <w:pPr>
              <w:rPr>
                <w:rFonts w:ascii="Footlight MT Light" w:eastAsia="Gentium Basic" w:hAnsi="Footlight MT Light" w:cs="Gentium Basic"/>
              </w:rPr>
            </w:pPr>
          </w:p>
          <w:p w14:paraId="721DD117" w14:textId="77777777" w:rsidR="00A21A90" w:rsidRPr="002A2D13" w:rsidRDefault="00A21A90" w:rsidP="002A2D13">
            <w:pPr>
              <w:rPr>
                <w:rFonts w:ascii="Footlight MT Light" w:eastAsia="Gentium Basic" w:hAnsi="Footlight MT Light" w:cs="Gentium Basic"/>
              </w:rPr>
            </w:pPr>
          </w:p>
          <w:p w14:paraId="685E3C32" w14:textId="2D25682C" w:rsidR="00A21A90" w:rsidRPr="002A2D13" w:rsidRDefault="00A21A90" w:rsidP="002A2D13">
            <w:pPr>
              <w:pStyle w:val="Subtitle"/>
              <w:ind w:left="0" w:firstLine="0"/>
              <w:rPr>
                <w:rFonts w:ascii="Footlight MT Light" w:hAnsi="Footlight MT Light"/>
              </w:rPr>
            </w:pPr>
          </w:p>
        </w:tc>
        <w:tc>
          <w:tcPr>
            <w:tcW w:w="6012" w:type="dxa"/>
            <w:shd w:val="clear" w:color="auto" w:fill="auto"/>
          </w:tcPr>
          <w:p w14:paraId="430E6015" w14:textId="77777777" w:rsidR="00A21A90" w:rsidRPr="002A2D13" w:rsidRDefault="00A21A90" w:rsidP="002A2D13">
            <w:pPr>
              <w:numPr>
                <w:ilvl w:val="0"/>
                <w:numId w:val="33"/>
              </w:numPr>
              <w:pBdr>
                <w:top w:val="nil"/>
                <w:left w:val="nil"/>
                <w:bottom w:val="nil"/>
                <w:right w:val="nil"/>
                <w:between w:val="nil"/>
              </w:pBdr>
              <w:spacing w:after="120"/>
              <w:ind w:left="720" w:hanging="709"/>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 xml:space="preserve">Apabila Penyedia terlambat melaksanakan pekerjaan sesuai jadwal, maka Pejabat Penandatangan Kontrak harus memberikan </w:t>
            </w:r>
            <w:r w:rsidRPr="002A2D13">
              <w:rPr>
                <w:rFonts w:ascii="Footlight MT Light" w:eastAsia="Gentium Basic" w:hAnsi="Footlight MT Light" w:cs="Gentium Basic"/>
              </w:rPr>
              <w:lastRenderedPageBreak/>
              <w:t>peringatan secara tertulis atau memberlakukan ketentuan kontrak kritis.</w:t>
            </w:r>
          </w:p>
          <w:p w14:paraId="1988E624" w14:textId="77777777" w:rsidR="00A21A90" w:rsidRPr="002A2D13" w:rsidRDefault="00A21A90" w:rsidP="002A2D13">
            <w:pPr>
              <w:numPr>
                <w:ilvl w:val="0"/>
                <w:numId w:val="33"/>
              </w:numPr>
              <w:pBdr>
                <w:top w:val="nil"/>
                <w:left w:val="nil"/>
                <w:bottom w:val="nil"/>
                <w:right w:val="nil"/>
                <w:between w:val="nil"/>
              </w:pBdr>
              <w:ind w:left="721" w:hanging="709"/>
              <w:jc w:val="both"/>
              <w:rPr>
                <w:rFonts w:ascii="Footlight MT Light" w:eastAsia="Gentium Basic" w:hAnsi="Footlight MT Light" w:cs="Gentium Basic"/>
              </w:rPr>
            </w:pPr>
            <w:r w:rsidRPr="002A2D13">
              <w:rPr>
                <w:rFonts w:ascii="Footlight MT Light" w:eastAsia="Gentium Basic" w:hAnsi="Footlight MT Light" w:cs="Gentium Basic"/>
              </w:rPr>
              <w:t>Kontrak dinyatakan kritis apabila:</w:t>
            </w:r>
          </w:p>
          <w:p w14:paraId="33F1A4C2" w14:textId="77777777" w:rsidR="00A21A90" w:rsidRPr="002A2D13" w:rsidRDefault="00A21A90" w:rsidP="002A2D13">
            <w:pPr>
              <w:numPr>
                <w:ilvl w:val="0"/>
                <w:numId w:val="41"/>
              </w:numPr>
              <w:tabs>
                <w:tab w:val="left" w:pos="718"/>
              </w:tabs>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Dalam periode I (rencana fisik pelaksanaan 0%-70% dari Kontrak), selisih keterlambatan antara realisasi fisik pelaksanaan dengan rencana lebih besar 10%</w:t>
            </w:r>
          </w:p>
          <w:p w14:paraId="584A6A5C" w14:textId="77777777" w:rsidR="00A21A90" w:rsidRPr="002A2D13" w:rsidRDefault="00A21A90" w:rsidP="002A2D13">
            <w:pPr>
              <w:numPr>
                <w:ilvl w:val="0"/>
                <w:numId w:val="41"/>
              </w:numPr>
              <w:tabs>
                <w:tab w:val="left" w:pos="718"/>
              </w:tabs>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Dalam periode II (rencana fisik pelaksanaan 70%-100%  dari Kontrak), selisih keterlambatan antara realisasi fisik pelaksanaan dengan rencana lebih besar 5%;</w:t>
            </w:r>
          </w:p>
          <w:p w14:paraId="39DF3AFE" w14:textId="77777777" w:rsidR="00A21A90" w:rsidRPr="002A2D13" w:rsidRDefault="00A21A90" w:rsidP="002A2D13">
            <w:pPr>
              <w:numPr>
                <w:ilvl w:val="0"/>
                <w:numId w:val="41"/>
              </w:numPr>
              <w:tabs>
                <w:tab w:val="left" w:pos="718"/>
              </w:tabs>
              <w:spacing w:after="6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Dalam periode II (rencana fisik pelaksanaan 70%-100% dari Kontrak), selisih keterlambatan antara realisasi fisik pelaksanaan dengan rencana pelaksanaan kurang dari 5% dan akan melampaui tahun anggaran berjalan.</w:t>
            </w:r>
          </w:p>
          <w:p w14:paraId="43E6E782" w14:textId="77777777" w:rsidR="00A21A90" w:rsidRPr="002A2D13" w:rsidRDefault="00A21A90" w:rsidP="002A2D13">
            <w:pPr>
              <w:numPr>
                <w:ilvl w:val="0"/>
                <w:numId w:val="33"/>
              </w:numPr>
              <w:pBdr>
                <w:top w:val="nil"/>
                <w:left w:val="nil"/>
                <w:bottom w:val="nil"/>
                <w:right w:val="nil"/>
                <w:between w:val="nil"/>
              </w:pBdr>
              <w:spacing w:after="60"/>
              <w:ind w:left="721" w:hanging="709"/>
              <w:jc w:val="both"/>
              <w:rPr>
                <w:rFonts w:ascii="Footlight MT Light" w:eastAsia="Gentium Basic" w:hAnsi="Footlight MT Light" w:cs="Gentium Basic"/>
              </w:rPr>
            </w:pPr>
            <w:r w:rsidRPr="002A2D13">
              <w:rPr>
                <w:rFonts w:ascii="Footlight MT Light" w:eastAsia="Gentium Basic" w:hAnsi="Footlight MT Light" w:cs="Gentium Basic"/>
              </w:rPr>
              <w:t>Penanganan kontrak kritis dilakukan dengan rapat pembuktian (</w:t>
            </w:r>
            <w:r w:rsidRPr="002A2D13">
              <w:rPr>
                <w:rFonts w:ascii="Footlight MT Light" w:eastAsia="Gentium Basic" w:hAnsi="Footlight MT Light" w:cs="Gentium Basic"/>
                <w:i/>
              </w:rPr>
              <w:t>show cause meeting</w:t>
            </w:r>
            <w:r w:rsidRPr="002A2D13">
              <w:rPr>
                <w:rFonts w:ascii="Footlight MT Light" w:eastAsia="Gentium Basic" w:hAnsi="Footlight MT Light" w:cs="Gentium Basic"/>
              </w:rPr>
              <w:t>/SCM)</w:t>
            </w:r>
          </w:p>
          <w:p w14:paraId="0C4C39C6" w14:textId="77777777" w:rsidR="00A21A90" w:rsidRPr="002A2D13" w:rsidRDefault="00A21A90" w:rsidP="002A2D13">
            <w:pPr>
              <w:numPr>
                <w:ilvl w:val="0"/>
                <w:numId w:val="39"/>
              </w:numPr>
              <w:spacing w:after="6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Pada saat Kontrak dinyatakan kritis,</w:t>
            </w:r>
            <w:r w:rsidRPr="002A2D13">
              <w:rPr>
                <w:rFonts w:ascii="Footlight MT Light" w:eastAsia="Gentium Basic" w:hAnsi="Footlight MT Light" w:cs="Gentium Basic"/>
                <w:strike/>
              </w:rPr>
              <w:t xml:space="preserve"> </w:t>
            </w:r>
            <w:r w:rsidRPr="002A2D13">
              <w:rPr>
                <w:rFonts w:ascii="Footlight MT Light" w:eastAsia="Gentium Basic" w:hAnsi="Footlight MT Light" w:cs="Gentium Basic"/>
              </w:rPr>
              <w:t>Pejabat Penandatangan Kontrak berdasarkan laporan dari Pengawas Pekerjaan memberikan peringatan secara tertulis kepada Penyedia dan selanjutnya Pejabat Penandatangan Kontrak menyelenggarakan Rapat Pembuktian (SCM) Tahap I.</w:t>
            </w:r>
          </w:p>
          <w:p w14:paraId="635128B6" w14:textId="77777777" w:rsidR="00A21A90" w:rsidRPr="002A2D13" w:rsidRDefault="00A21A90" w:rsidP="002A2D13">
            <w:pPr>
              <w:numPr>
                <w:ilvl w:val="0"/>
                <w:numId w:val="39"/>
              </w:numPr>
              <w:spacing w:after="6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Dalam SCM Tahap I, Pejabat Penandatangan Kontrak, Pengawas Pekerjaan  dan Penyedia membahas dan menyepakati besaran kemajuan fisik yang harus dicapai oleh Penyedia dalam periode waktu tertentu (uji coba pertama) yang dituangkan dalam Berita Acara SCM Tahap I.</w:t>
            </w:r>
          </w:p>
          <w:p w14:paraId="3B93A868" w14:textId="77777777" w:rsidR="00A21A90" w:rsidRPr="002A2D13" w:rsidRDefault="00A21A90" w:rsidP="002A2D13">
            <w:pPr>
              <w:numPr>
                <w:ilvl w:val="0"/>
                <w:numId w:val="39"/>
              </w:numPr>
              <w:spacing w:after="6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Apabila Penyedia gagal pada uji coba pertama, maka Pejabat Penandatangan Kontrak menerbitkan Surat Peringatan Kontrak Kritis I dan harus diselenggarakan SCM Tahap II yang membahas dan menyepakati besaran kemajuan fisik yang harus dicapai oleh Penyedia dalam waktu tertentu (uji coba kedua) yang dituangkan dalam Berita Acara SCM Tahap II.</w:t>
            </w:r>
          </w:p>
          <w:p w14:paraId="2AB072E7" w14:textId="77777777" w:rsidR="00A21A90" w:rsidRPr="002A2D13" w:rsidRDefault="00A21A90" w:rsidP="002A2D13">
            <w:pPr>
              <w:numPr>
                <w:ilvl w:val="0"/>
                <w:numId w:val="39"/>
              </w:numPr>
              <w:spacing w:after="6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Apabila Penyedia gagal pada uji coba kedua, maka Pejabat Penandatangan Kontrak menerbitkan Surat Peringatan Kontrak Kritis II dan harus diselenggarakan SCM Tahap III yang membahas dan menyepakati besaran kemajuan fisik yang harus dicapai oleh Penyedia dalam waktu tertentu (uji coba ketiga) yang dituangkan dalam Berita Acara SCM</w:t>
            </w:r>
            <w:r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Tahap III.</w:t>
            </w:r>
          </w:p>
          <w:p w14:paraId="4E34C895" w14:textId="77777777" w:rsidR="00A21A90" w:rsidRPr="002A2D13" w:rsidRDefault="00A21A90" w:rsidP="002A2D13">
            <w:pPr>
              <w:numPr>
                <w:ilvl w:val="0"/>
                <w:numId w:val="39"/>
              </w:numPr>
              <w:spacing w:after="6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Apabila Penyedia gagal pada uji coba ketiga, maka Pejabat Penandatangan Kontrak menerbitkan Surat Peringatan Kontrak Kritis III dan Pejabat Penandatangan Kontrak dapat melakukan pemutusan Kontrak secara sepihak dengan mengesampingkan Pasal 1266 dan 1267 Kitab Undang-Undang Hukum Perdata.</w:t>
            </w:r>
          </w:p>
          <w:p w14:paraId="02384AF8" w14:textId="05C01493" w:rsidR="00A21A90" w:rsidRPr="002A2D13" w:rsidRDefault="00A21A90" w:rsidP="002A2D13">
            <w:pPr>
              <w:numPr>
                <w:ilvl w:val="0"/>
                <w:numId w:val="39"/>
              </w:numPr>
              <w:spacing w:after="6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Apabila uji coba berhasil, namun pada pelaksanaan pekerjaan selanjutnya Kontrak dinyatakan kritis lagi maka berlaku ketentuan SCM dari awal.</w:t>
            </w:r>
          </w:p>
        </w:tc>
      </w:tr>
      <w:tr w:rsidR="00A21A90" w:rsidRPr="002A2D13" w14:paraId="5D95EE43" w14:textId="77777777" w:rsidTr="00A21A90">
        <w:trPr>
          <w:trHeight w:val="1272"/>
        </w:trPr>
        <w:tc>
          <w:tcPr>
            <w:tcW w:w="2363" w:type="dxa"/>
            <w:shd w:val="clear" w:color="auto" w:fill="auto"/>
          </w:tcPr>
          <w:p w14:paraId="569C6CC9" w14:textId="77777777" w:rsidR="00A21A90" w:rsidRPr="002A2D13" w:rsidRDefault="00A21A90"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Pemberian Kesempatan</w:t>
            </w:r>
          </w:p>
          <w:p w14:paraId="7E01E77D" w14:textId="7F2ED984" w:rsidR="00A21A90" w:rsidRPr="002A2D13" w:rsidRDefault="00A21A90" w:rsidP="002A2D13">
            <w:pPr>
              <w:pStyle w:val="Subtitle"/>
              <w:ind w:left="0" w:firstLine="0"/>
              <w:rPr>
                <w:rFonts w:ascii="Footlight MT Light" w:hAnsi="Footlight MT Light"/>
              </w:rPr>
            </w:pPr>
          </w:p>
        </w:tc>
        <w:tc>
          <w:tcPr>
            <w:tcW w:w="6012" w:type="dxa"/>
            <w:shd w:val="clear" w:color="auto" w:fill="auto"/>
          </w:tcPr>
          <w:p w14:paraId="6D687399" w14:textId="77777777" w:rsidR="00A21A90" w:rsidRPr="002A2D13" w:rsidRDefault="00A21A90" w:rsidP="002A2D13">
            <w:pPr>
              <w:numPr>
                <w:ilvl w:val="0"/>
                <w:numId w:val="31"/>
              </w:numPr>
              <w:pBdr>
                <w:top w:val="nil"/>
                <w:left w:val="nil"/>
                <w:bottom w:val="nil"/>
                <w:right w:val="nil"/>
                <w:between w:val="nil"/>
              </w:pBdr>
              <w:ind w:left="721" w:hanging="721"/>
              <w:jc w:val="both"/>
              <w:rPr>
                <w:rFonts w:ascii="Footlight MT Light" w:eastAsia="Gentium Basic" w:hAnsi="Footlight MT Light" w:cs="Gentium Basic"/>
              </w:rPr>
            </w:pPr>
            <w:r w:rsidRPr="002A2D13">
              <w:rPr>
                <w:rFonts w:ascii="Footlight MT Light" w:eastAsia="Gentium Basic" w:hAnsi="Footlight MT Light" w:cs="Gentium Basic"/>
              </w:rPr>
              <w:t>Dalam hal diperkirakan Penyedia gagal menyelesaikan pekerjaan sampai Masa Pelaksanaan berakhir, namun Pejabat Penandatangan Kontrak menilai bahwa Penyedia mampu menyelesaikan pekerjaan, Pejabat Penandatangan Kontrak dapat memberikan kesempatan kepada Penyedia untuk menyelesaikan pekerjaan.</w:t>
            </w:r>
          </w:p>
          <w:p w14:paraId="5B279DA1" w14:textId="77777777" w:rsidR="00A21A90" w:rsidRPr="002A2D13" w:rsidRDefault="00A21A90" w:rsidP="002A2D13">
            <w:pPr>
              <w:pBdr>
                <w:top w:val="nil"/>
                <w:left w:val="nil"/>
                <w:bottom w:val="nil"/>
                <w:right w:val="nil"/>
                <w:between w:val="nil"/>
              </w:pBdr>
              <w:ind w:left="721"/>
              <w:jc w:val="both"/>
              <w:rPr>
                <w:rFonts w:ascii="Footlight MT Light" w:eastAsia="Gentium Basic" w:hAnsi="Footlight MT Light" w:cs="Gentium Basic"/>
              </w:rPr>
            </w:pPr>
          </w:p>
          <w:p w14:paraId="19D71CCE" w14:textId="77777777" w:rsidR="00A21A90" w:rsidRPr="002A2D13" w:rsidRDefault="00A21A90" w:rsidP="002A2D13">
            <w:pPr>
              <w:numPr>
                <w:ilvl w:val="0"/>
                <w:numId w:val="31"/>
              </w:numPr>
              <w:ind w:left="721" w:hanging="721"/>
              <w:jc w:val="both"/>
              <w:rPr>
                <w:rFonts w:ascii="Footlight MT Light" w:hAnsi="Footlight MT Light" w:cs="Tahoma"/>
              </w:rPr>
            </w:pPr>
            <w:r w:rsidRPr="002A2D13">
              <w:rPr>
                <w:rFonts w:ascii="Footlight MT Light" w:hAnsi="Footlight MT Light" w:cs="Tahoma"/>
              </w:rPr>
              <w:t xml:space="preserve">Hasil penilaian menjadi dasar bagi </w:t>
            </w:r>
            <w:r w:rsidRPr="002A2D13">
              <w:rPr>
                <w:rFonts w:ascii="Footlight MT Light" w:eastAsia="Gentium Basic" w:hAnsi="Footlight MT Light" w:cs="Gentium Basic"/>
                <w:lang w:val="en-US"/>
              </w:rPr>
              <w:t>Pejabat Penandatangan Kontrak</w:t>
            </w:r>
            <w:r w:rsidRPr="002A2D13">
              <w:rPr>
                <w:rFonts w:ascii="Footlight MT Light" w:hAnsi="Footlight MT Light" w:cs="Tahoma"/>
              </w:rPr>
              <w:t xml:space="preserve"> untuk:</w:t>
            </w:r>
          </w:p>
          <w:p w14:paraId="6C78D337" w14:textId="77777777" w:rsidR="00A21A90" w:rsidRPr="002A2D13" w:rsidRDefault="00A21A90" w:rsidP="002A2D13">
            <w:pPr>
              <w:pStyle w:val="ListParagraph"/>
              <w:numPr>
                <w:ilvl w:val="1"/>
                <w:numId w:val="31"/>
              </w:numPr>
              <w:ind w:left="1027" w:hanging="283"/>
              <w:jc w:val="both"/>
              <w:rPr>
                <w:rFonts w:ascii="Footlight MT Light" w:hAnsi="Footlight MT Light"/>
              </w:rPr>
            </w:pPr>
            <w:r w:rsidRPr="002A2D13">
              <w:rPr>
                <w:rFonts w:ascii="Footlight MT Light" w:hAnsi="Footlight MT Light"/>
              </w:rPr>
              <w:t>Memberikan kesempatan kepada Penyedia untuk menyelesaikan pekerjaannya dengan ketentuan sebagai berikut:</w:t>
            </w:r>
          </w:p>
          <w:p w14:paraId="724BD0A6" w14:textId="77777777" w:rsidR="00A21A90" w:rsidRPr="002A2D13" w:rsidRDefault="00A21A90" w:rsidP="002A2D13">
            <w:pPr>
              <w:numPr>
                <w:ilvl w:val="0"/>
                <w:numId w:val="268"/>
              </w:numPr>
              <w:ind w:left="1418"/>
              <w:jc w:val="both"/>
              <w:textAlignment w:val="baseline"/>
              <w:rPr>
                <w:rFonts w:ascii="Footlight MT Light" w:hAnsi="Footlight MT Light"/>
                <w:lang w:eastAsia="id-ID"/>
              </w:rPr>
            </w:pPr>
            <w:r w:rsidRPr="002A2D13">
              <w:rPr>
                <w:rFonts w:ascii="Footlight MT Light" w:hAnsi="Footlight MT Light"/>
                <w:lang w:eastAsia="id-ID"/>
              </w:rPr>
              <w:t>Pemberian kesempatan kepada Penyedia menyelesaikan pekerjaan sampai dengan 50 (lima  puluh) hari kalender. </w:t>
            </w:r>
          </w:p>
          <w:p w14:paraId="61907141" w14:textId="77777777" w:rsidR="00A21A90" w:rsidRPr="002A2D13" w:rsidRDefault="00A21A90" w:rsidP="002A2D13">
            <w:pPr>
              <w:numPr>
                <w:ilvl w:val="0"/>
                <w:numId w:val="268"/>
              </w:numPr>
              <w:ind w:left="1418"/>
              <w:jc w:val="both"/>
              <w:textAlignment w:val="baseline"/>
              <w:rPr>
                <w:rFonts w:ascii="Footlight MT Light" w:hAnsi="Footlight MT Light"/>
                <w:lang w:eastAsia="id-ID"/>
              </w:rPr>
            </w:pPr>
            <w:r w:rsidRPr="002A2D13">
              <w:rPr>
                <w:rFonts w:ascii="Footlight MT Light" w:hAnsi="Footlight MT Light"/>
                <w:lang w:eastAsia="id-ID"/>
              </w:rPr>
              <w:t xml:space="preserve">Dalam hal setelah diberikan kesempatan sebagaimana angka 1 diatas, Penyedia masih belum dapat menyelesaikan pekerjaan, </w:t>
            </w:r>
            <w:r w:rsidRPr="002A2D13">
              <w:rPr>
                <w:rFonts w:ascii="Footlight MT Light" w:eastAsia="Gentium Basic" w:hAnsi="Footlight MT Light" w:cs="Gentium Basic"/>
                <w:lang w:val="en-US"/>
              </w:rPr>
              <w:t>Pejabat Penandatangan Kontrak</w:t>
            </w:r>
            <w:r w:rsidRPr="002A2D13">
              <w:rPr>
                <w:rFonts w:ascii="Footlight MT Light" w:hAnsi="Footlight MT Light"/>
                <w:lang w:eastAsia="id-ID"/>
              </w:rPr>
              <w:t xml:space="preserve"> dapat:</w:t>
            </w:r>
          </w:p>
          <w:p w14:paraId="7D55BBAD" w14:textId="77777777" w:rsidR="00A21A90" w:rsidRPr="002A2D13" w:rsidRDefault="00A21A90" w:rsidP="002A2D13">
            <w:pPr>
              <w:numPr>
                <w:ilvl w:val="0"/>
                <w:numId w:val="269"/>
              </w:numPr>
              <w:ind w:left="1747"/>
              <w:jc w:val="both"/>
              <w:textAlignment w:val="baseline"/>
              <w:rPr>
                <w:rFonts w:ascii="Footlight MT Light" w:hAnsi="Footlight MT Light"/>
                <w:lang w:eastAsia="id-ID"/>
              </w:rPr>
            </w:pPr>
            <w:r w:rsidRPr="002A2D13">
              <w:rPr>
                <w:rFonts w:ascii="Footlight MT Light" w:hAnsi="Footlight MT Light"/>
                <w:lang w:eastAsia="id-ID"/>
              </w:rPr>
              <w:t>Memberikan kesempatan kedua untuk penyelesaian sisa pekerjaan dengan jangka waktu sesuai kebutuhan; atau</w:t>
            </w:r>
          </w:p>
          <w:p w14:paraId="5D0DDFB8" w14:textId="77777777" w:rsidR="00A21A90" w:rsidRPr="002A2D13" w:rsidRDefault="00A21A90" w:rsidP="002A2D13">
            <w:pPr>
              <w:numPr>
                <w:ilvl w:val="0"/>
                <w:numId w:val="269"/>
              </w:numPr>
              <w:ind w:left="1747"/>
              <w:jc w:val="both"/>
              <w:textAlignment w:val="baseline"/>
              <w:rPr>
                <w:rFonts w:ascii="Footlight MT Light" w:hAnsi="Footlight MT Light"/>
                <w:lang w:eastAsia="id-ID"/>
              </w:rPr>
            </w:pPr>
            <w:r w:rsidRPr="002A2D13">
              <w:rPr>
                <w:rFonts w:ascii="Footlight MT Light" w:hAnsi="Footlight MT Light"/>
                <w:lang w:eastAsia="id-ID"/>
              </w:rPr>
              <w:t>Melakukan pemutusan Kontrak dalam hal Penyedia dinilai tidak akan sanggup menyelesaikan pekerjaannya.</w:t>
            </w:r>
          </w:p>
          <w:p w14:paraId="784C8A0E" w14:textId="77777777" w:rsidR="00A21A90" w:rsidRPr="002A2D13" w:rsidRDefault="00A21A90" w:rsidP="002A2D13">
            <w:pPr>
              <w:numPr>
                <w:ilvl w:val="0"/>
                <w:numId w:val="268"/>
              </w:numPr>
              <w:ind w:left="1418"/>
              <w:jc w:val="both"/>
              <w:textAlignment w:val="baseline"/>
              <w:rPr>
                <w:rFonts w:ascii="Footlight MT Light" w:hAnsi="Footlight MT Light"/>
                <w:lang w:eastAsia="id-ID"/>
              </w:rPr>
            </w:pPr>
            <w:r w:rsidRPr="002A2D13">
              <w:rPr>
                <w:rFonts w:ascii="Footlight MT Light" w:hAnsi="Footlight MT Light"/>
                <w:lang w:eastAsia="id-ID"/>
              </w:rPr>
              <w:t>Pemberian kesempatan kepada Penyedia sebagaimana dimaksud pada angka 1</w:t>
            </w:r>
            <w:r w:rsidRPr="002A2D13">
              <w:rPr>
                <w:rFonts w:ascii="Footlight MT Light" w:hAnsi="Footlight MT Light"/>
                <w:lang w:val="en-US" w:eastAsia="id-ID"/>
              </w:rPr>
              <w:t>)</w:t>
            </w:r>
            <w:r w:rsidRPr="002A2D13">
              <w:rPr>
                <w:rFonts w:ascii="Footlight MT Light" w:hAnsi="Footlight MT Light"/>
                <w:lang w:eastAsia="id-ID"/>
              </w:rPr>
              <w:t xml:space="preserve"> dan angka 2</w:t>
            </w:r>
            <w:r w:rsidRPr="002A2D13">
              <w:rPr>
                <w:rFonts w:ascii="Footlight MT Light" w:hAnsi="Footlight MT Light"/>
                <w:lang w:val="en-US" w:eastAsia="id-ID"/>
              </w:rPr>
              <w:t>)</w:t>
            </w:r>
            <w:r w:rsidRPr="002A2D13">
              <w:rPr>
                <w:rFonts w:ascii="Footlight MT Light" w:hAnsi="Footlight MT Light"/>
                <w:lang w:eastAsia="id-ID"/>
              </w:rPr>
              <w:t xml:space="preserve"> huruf a), dituangkan dalam adendum kontrak yang didalamnya mengatur pengenaan sanksi denda keterlambatan kepada Penyedia dan perpanjangan masa berlaku Jaminan Pelaksanaan (apabila ada).</w:t>
            </w:r>
          </w:p>
          <w:p w14:paraId="2B5930BA" w14:textId="77777777" w:rsidR="00A21A90" w:rsidRPr="002A2D13" w:rsidRDefault="00A21A90" w:rsidP="002A2D13">
            <w:pPr>
              <w:numPr>
                <w:ilvl w:val="0"/>
                <w:numId w:val="268"/>
              </w:numPr>
              <w:ind w:left="1418"/>
              <w:jc w:val="both"/>
              <w:textAlignment w:val="baseline"/>
              <w:rPr>
                <w:rFonts w:ascii="Footlight MT Light" w:hAnsi="Footlight MT Light"/>
                <w:lang w:eastAsia="id-ID"/>
              </w:rPr>
            </w:pPr>
            <w:r w:rsidRPr="002A2D13">
              <w:rPr>
                <w:rFonts w:ascii="Footlight MT Light" w:hAnsi="Footlight MT Light"/>
                <w:lang w:eastAsia="id-ID"/>
              </w:rPr>
              <w:t>Pemberian kesempatan kepada Penyedia untuk menyelesaikan pekerjaan dapat melampaui tahun anggaran.</w:t>
            </w:r>
          </w:p>
          <w:p w14:paraId="17AF09F1" w14:textId="77777777" w:rsidR="00A21A90" w:rsidRPr="002A2D13" w:rsidRDefault="00A21A90" w:rsidP="002A2D13">
            <w:pPr>
              <w:pStyle w:val="ListParagraph"/>
              <w:numPr>
                <w:ilvl w:val="1"/>
                <w:numId w:val="31"/>
              </w:numPr>
              <w:ind w:left="1027" w:hanging="283"/>
              <w:jc w:val="both"/>
              <w:rPr>
                <w:rFonts w:ascii="Footlight MT Light" w:hAnsi="Footlight MT Light"/>
                <w:lang w:eastAsia="id-ID"/>
              </w:rPr>
            </w:pPr>
            <w:r w:rsidRPr="002A2D13">
              <w:rPr>
                <w:rFonts w:ascii="Footlight MT Light" w:hAnsi="Footlight MT Light" w:cs="Tahoma"/>
              </w:rPr>
              <w:t>Tidak</w:t>
            </w:r>
            <w:r w:rsidRPr="002A2D13">
              <w:rPr>
                <w:rFonts w:ascii="Footlight MT Light" w:hAnsi="Footlight MT Light"/>
                <w:lang w:eastAsia="id-ID"/>
              </w:rPr>
              <w:t xml:space="preserve"> memberikan kesempatan kepada Penyedia dan dilanjutkan dengan </w:t>
            </w:r>
            <w:r w:rsidRPr="002A2D13">
              <w:rPr>
                <w:rFonts w:ascii="Footlight MT Light" w:hAnsi="Footlight MT Light"/>
              </w:rPr>
              <w:t>pemutusan</w:t>
            </w:r>
            <w:r w:rsidRPr="002A2D13">
              <w:rPr>
                <w:rFonts w:ascii="Footlight MT Light" w:hAnsi="Footlight MT Light"/>
                <w:lang w:eastAsia="id-ID"/>
              </w:rPr>
              <w:t xml:space="preserve"> kontrak serta pengenaan sanksi administratif dalam hal antara lain:</w:t>
            </w:r>
          </w:p>
          <w:p w14:paraId="311D2922" w14:textId="77777777" w:rsidR="00A21A90" w:rsidRPr="002A2D13" w:rsidRDefault="00A21A90" w:rsidP="002A2D13">
            <w:pPr>
              <w:numPr>
                <w:ilvl w:val="0"/>
                <w:numId w:val="270"/>
              </w:numPr>
              <w:ind w:left="1463"/>
              <w:jc w:val="both"/>
              <w:textAlignment w:val="baseline"/>
              <w:rPr>
                <w:rFonts w:ascii="Footlight MT Light" w:hAnsi="Footlight MT Light"/>
                <w:lang w:eastAsia="id-ID"/>
              </w:rPr>
            </w:pPr>
            <w:r w:rsidRPr="002A2D13">
              <w:rPr>
                <w:rFonts w:ascii="Footlight MT Light" w:hAnsi="Footlight MT Light"/>
                <w:lang w:eastAsia="id-ID"/>
              </w:rPr>
              <w:t>Penyedia dinilai tidak dapat menyelesaikan pekerjaan;</w:t>
            </w:r>
          </w:p>
          <w:p w14:paraId="46BFDB3D" w14:textId="77777777" w:rsidR="00A21A90" w:rsidRPr="002A2D13" w:rsidRDefault="00A21A90" w:rsidP="002A2D13">
            <w:pPr>
              <w:numPr>
                <w:ilvl w:val="0"/>
                <w:numId w:val="270"/>
              </w:numPr>
              <w:ind w:left="1463"/>
              <w:jc w:val="both"/>
              <w:textAlignment w:val="baseline"/>
              <w:rPr>
                <w:rFonts w:ascii="Footlight MT Light" w:hAnsi="Footlight MT Light"/>
                <w:lang w:eastAsia="id-ID"/>
              </w:rPr>
            </w:pPr>
            <w:r w:rsidRPr="002A2D13">
              <w:rPr>
                <w:rFonts w:ascii="Footlight MT Light" w:hAnsi="Footlight MT Light"/>
                <w:lang w:eastAsia="id-ID"/>
              </w:rPr>
              <w:t>Pekerjaan yang harus segera dipenuhi dan tidak dapat ditunda; atau</w:t>
            </w:r>
          </w:p>
          <w:p w14:paraId="494A7D7D" w14:textId="77777777" w:rsidR="00A21A90" w:rsidRPr="002A2D13" w:rsidRDefault="00A21A90" w:rsidP="002A2D13">
            <w:pPr>
              <w:numPr>
                <w:ilvl w:val="0"/>
                <w:numId w:val="270"/>
              </w:numPr>
              <w:spacing w:after="120"/>
              <w:ind w:left="1463" w:hanging="357"/>
              <w:jc w:val="both"/>
              <w:textAlignment w:val="baseline"/>
              <w:rPr>
                <w:rFonts w:ascii="Footlight MT Light" w:hAnsi="Footlight MT Light"/>
                <w:lang w:eastAsia="id-ID"/>
              </w:rPr>
            </w:pPr>
            <w:r w:rsidRPr="002A2D13">
              <w:rPr>
                <w:rFonts w:ascii="Footlight MT Light" w:hAnsi="Footlight MT Light"/>
                <w:lang w:eastAsia="id-ID"/>
              </w:rPr>
              <w:t>Penyedia menyatakan tidak sanggup menyelesaikan pekerjaan</w:t>
            </w:r>
          </w:p>
          <w:p w14:paraId="49BD0571" w14:textId="77777777" w:rsidR="00A21A90" w:rsidRPr="002A2D13" w:rsidRDefault="00A21A90" w:rsidP="002A2D13">
            <w:pPr>
              <w:numPr>
                <w:ilvl w:val="0"/>
                <w:numId w:val="31"/>
              </w:numPr>
              <w:pBdr>
                <w:top w:val="nil"/>
                <w:left w:val="nil"/>
                <w:bottom w:val="nil"/>
                <w:right w:val="nil"/>
                <w:between w:val="nil"/>
              </w:pBdr>
              <w:ind w:left="721" w:hanging="721"/>
              <w:jc w:val="both"/>
              <w:rPr>
                <w:rFonts w:ascii="Footlight MT Light" w:eastAsia="Gentium Basic" w:hAnsi="Footlight MT Light" w:cs="Gentium Basic"/>
              </w:rPr>
            </w:pPr>
            <w:r w:rsidRPr="002A2D13">
              <w:rPr>
                <w:rFonts w:ascii="Footlight MT Light" w:eastAsia="Gentium Basic" w:hAnsi="Footlight MT Light" w:cs="Gentium Basic"/>
              </w:rPr>
              <w:t>Pemberian kesempatan kepada Penyedia untuk menyelesaikan pekerjaan dimuat dalam adendum Kontrak yang didalamnya mengatur:</w:t>
            </w:r>
          </w:p>
          <w:p w14:paraId="7386A281" w14:textId="77777777" w:rsidR="00A21A90" w:rsidRPr="002A2D13" w:rsidRDefault="00A21A90" w:rsidP="002A2D13">
            <w:pPr>
              <w:numPr>
                <w:ilvl w:val="3"/>
                <w:numId w:val="66"/>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waktu pemberian kesempatan penyelesaian pekerjaan;</w:t>
            </w:r>
          </w:p>
          <w:p w14:paraId="0F1522A1" w14:textId="77777777" w:rsidR="00A21A90" w:rsidRPr="002A2D13" w:rsidRDefault="00A21A90" w:rsidP="002A2D13">
            <w:pPr>
              <w:numPr>
                <w:ilvl w:val="3"/>
                <w:numId w:val="66"/>
              </w:numPr>
              <w:ind w:left="1175" w:hanging="450"/>
              <w:jc w:val="both"/>
              <w:rPr>
                <w:rFonts w:ascii="Footlight MT Light" w:eastAsia="Gentium Basic" w:hAnsi="Footlight MT Light" w:cs="Gentium Basic"/>
              </w:rPr>
            </w:pPr>
            <w:r w:rsidRPr="002A2D13">
              <w:rPr>
                <w:rFonts w:ascii="Footlight MT Light" w:eastAsia="Gentium Basic" w:hAnsi="Footlight MT Light" w:cs="Gentium Basic"/>
              </w:rPr>
              <w:t>pengenaan sanksi denda keterlambatan kepada Penyedia;</w:t>
            </w:r>
          </w:p>
          <w:p w14:paraId="38DE4664" w14:textId="77777777" w:rsidR="00A21A90" w:rsidRPr="002A2D13" w:rsidRDefault="00A21A90" w:rsidP="002A2D13">
            <w:pPr>
              <w:numPr>
                <w:ilvl w:val="3"/>
                <w:numId w:val="66"/>
              </w:numPr>
              <w:ind w:left="1175" w:hanging="450"/>
              <w:jc w:val="both"/>
              <w:rPr>
                <w:rFonts w:ascii="Footlight MT Light" w:eastAsia="Gentium Basic" w:hAnsi="Footlight MT Light" w:cs="Gentium Basic"/>
              </w:rPr>
            </w:pPr>
            <w:r w:rsidRPr="002A2D13">
              <w:rPr>
                <w:rFonts w:ascii="Footlight MT Light" w:eastAsia="Gentium Basic" w:hAnsi="Footlight MT Light" w:cs="Gentium Basic"/>
              </w:rPr>
              <w:t>perpanjangan masa berlaku Jaminan Pelaksanaan; dan</w:t>
            </w:r>
          </w:p>
          <w:p w14:paraId="0748BC17" w14:textId="77777777" w:rsidR="00A21A90" w:rsidRPr="002A2D13" w:rsidRDefault="00A21A90" w:rsidP="002A2D13">
            <w:pPr>
              <w:numPr>
                <w:ilvl w:val="3"/>
                <w:numId w:val="66"/>
              </w:numPr>
              <w:ind w:left="1175" w:hanging="450"/>
              <w:jc w:val="both"/>
              <w:rPr>
                <w:rFonts w:ascii="Footlight MT Light" w:eastAsia="Gentium Basic" w:hAnsi="Footlight MT Light" w:cs="Gentium Basic"/>
              </w:rPr>
            </w:pPr>
            <w:r w:rsidRPr="002A2D13">
              <w:rPr>
                <w:rFonts w:ascii="Footlight MT Light" w:eastAsia="Gentium Basic" w:hAnsi="Footlight MT Light" w:cs="Gentium Basic"/>
              </w:rPr>
              <w:t xml:space="preserve">sumber dana untuk membiayai penyelesaian sisa pekerjaan yang akan dilanjutkan ke Tahun Anggaran berikutnya dari DIPA Tahun Anggaran berikutnya, apabila pemberian kesempatan melampaui Tahun Anggaran. </w:t>
            </w:r>
          </w:p>
          <w:p w14:paraId="2A1AB4C7" w14:textId="6D44E66C" w:rsidR="00A21A90" w:rsidRPr="002A2D13" w:rsidRDefault="00A21A90" w:rsidP="002A2D13">
            <w:pPr>
              <w:jc w:val="both"/>
              <w:rPr>
                <w:rFonts w:ascii="Footlight MT Light" w:eastAsia="Gentium Basic" w:hAnsi="Footlight MT Light" w:cs="Gentium Basic"/>
              </w:rPr>
            </w:pPr>
          </w:p>
        </w:tc>
      </w:tr>
    </w:tbl>
    <w:p w14:paraId="1F9E526F" w14:textId="77777777" w:rsidR="006407E4" w:rsidRPr="002A2D13" w:rsidRDefault="004D30FB" w:rsidP="002A2D13">
      <w:pPr>
        <w:spacing w:after="60"/>
        <w:ind w:left="360" w:hanging="446"/>
        <w:rPr>
          <w:rFonts w:ascii="Footlight MT Light" w:eastAsia="Gentium Basic" w:hAnsi="Footlight MT Light" w:cs="Gentium Basic"/>
          <w:b/>
        </w:rPr>
      </w:pPr>
      <w:r w:rsidRPr="002A2D13">
        <w:rPr>
          <w:rFonts w:ascii="Footlight MT Light" w:eastAsia="Gentium Basic" w:hAnsi="Footlight MT Light" w:cs="Gentium Basic"/>
          <w:b/>
        </w:rPr>
        <w:lastRenderedPageBreak/>
        <w:t>B.3  Penyelesaian Kontrak</w:t>
      </w:r>
    </w:p>
    <w:tbl>
      <w:tblPr>
        <w:tblStyle w:val="afff0"/>
        <w:tblW w:w="8375" w:type="dxa"/>
        <w:tblInd w:w="-95" w:type="dxa"/>
        <w:tblLayout w:type="fixed"/>
        <w:tblLook w:val="0400" w:firstRow="0" w:lastRow="0" w:firstColumn="0" w:lastColumn="0" w:noHBand="0" w:noVBand="1"/>
      </w:tblPr>
      <w:tblGrid>
        <w:gridCol w:w="2363"/>
        <w:gridCol w:w="6012"/>
      </w:tblGrid>
      <w:tr w:rsidR="002A7E4F" w:rsidRPr="002A2D13" w14:paraId="1C982641" w14:textId="77777777" w:rsidTr="00A21A90">
        <w:tc>
          <w:tcPr>
            <w:tcW w:w="2363" w:type="dxa"/>
            <w:shd w:val="clear" w:color="auto" w:fill="auto"/>
          </w:tcPr>
          <w:p w14:paraId="17CD34B5"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Serah Terima Pekerjaan</w:t>
            </w:r>
          </w:p>
        </w:tc>
        <w:tc>
          <w:tcPr>
            <w:tcW w:w="6012" w:type="dxa"/>
            <w:shd w:val="clear" w:color="auto" w:fill="auto"/>
          </w:tcPr>
          <w:p w14:paraId="366BC910" w14:textId="3B816902"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Setelah pekerjaan dan/atau bagian pekerjaan selesai, sesuai dengan ketentuan dalam Kontrak, Penyedia mengajukan permintaan secara tertulis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untuk serah terima pertama pekerjaan.</w:t>
            </w:r>
          </w:p>
          <w:p w14:paraId="600D4553" w14:textId="7974E777" w:rsidR="006407E4" w:rsidRPr="002A2D13" w:rsidRDefault="00AB4A8D"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memerintahkan Pengawas Pekerjaan untuk melakukan pemeriksaan dan/atau pengujian terhadap hasil pekerjaan.</w:t>
            </w:r>
          </w:p>
          <w:p w14:paraId="78296B2C"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Pemeriksaan dan/atau pengujian dilakukan terhadap kesesuaian hasil pekerjaan terhadap kriteria/spesifikasi yang tercantum dalam Kontrak.</w:t>
            </w:r>
          </w:p>
          <w:p w14:paraId="68017802" w14:textId="5778B4AC"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Hasil pemeriksaan dan/atau pengujian dari Pengawas Pekerjaan disampaikan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apabila dalam pemeriksaan hasil pekerjaan tidak sesuai dengan ketentuan yang tercantum dalam Kontrak dan/atau cacat hasil pekerjaan,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memerintahkan Penyedia untuk memperbaiki dan/atau melengkapi kekurangan pekerjaan.</w:t>
            </w:r>
          </w:p>
          <w:p w14:paraId="1B65DCD7" w14:textId="4B230EF8"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dalam pemeriksaan dan/atau pengujian hasil pekerjaan telah sesuai dengan ketentuan yang tercantum dalam Kontrak maka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dan Penyedia menandatangani Berita Acara Serah Terima Pertama Pekerjaan.</w:t>
            </w:r>
          </w:p>
          <w:p w14:paraId="2DD5DE1A"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Pembayaran dilakukan sebesar 95% (sembilan puluh lima persen) dari Harga Kontrak, sedangkan yang 5% (lima persen) merupakan retensi selama masa pemeliharaan, atau pembayaran dilakukan sebesar 100% (seratus persen) dari Harga Kontrak dan Penyedia harus menyerahkan Jaminan Pemeliharaan sebesar 5% (lima persen) dari Harga Kontrak.</w:t>
            </w:r>
          </w:p>
          <w:p w14:paraId="00B6558E"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wajib memelihara hasil pekerjaan selama Masa Pemeliharaan sehingga kondisi tetap seperti pada saat penyerahan pertama pekerjaan. </w:t>
            </w:r>
          </w:p>
          <w:p w14:paraId="6DFCCE59"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Masa Pemeliharaan paling singkat untuk pekerjaan permanen selama 6 (enam) bulan, sedangkan untuk pekerjaan semi permanen selama 3 (tiga) bulan dan dapat melampaui Tahun Anggaran. Lamanya Masa Pemeliharaan ditetapkan dalam SSKK.</w:t>
            </w:r>
          </w:p>
          <w:p w14:paraId="16851B28" w14:textId="3C5BC3F8"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Setelah Masa Pemeliharaan berakhir, Penyedia mengajukan permintaan secara tertulis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untuk penyerahan akhir pekerjaan.</w:t>
            </w:r>
          </w:p>
          <w:p w14:paraId="0B6F7F10" w14:textId="077AC3E4" w:rsidR="006407E4" w:rsidRPr="002A2D13" w:rsidRDefault="00AB4A8D"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setelah menerima pegajuan sebagaimana pasal 33.9 memerintahkan Pengawas Pekerjaan untuk melakukan pemeriksaan (dan pengujian apabila diperlukan) terhadap hasil pekerjaan.</w:t>
            </w:r>
          </w:p>
          <w:p w14:paraId="4F6A3EC3" w14:textId="6D1CF223"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dalam pemeriksaan hasil pekerjaan, Penyedia telah melaksanakan semua kewajibannya selama Masa Pemeliharaan dengan baik dan telah sesuai dengan ketentuan yang tercantum dalam Kontrak maka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dan </w:t>
            </w:r>
            <w:r w:rsidRPr="002A2D13">
              <w:rPr>
                <w:rFonts w:ascii="Footlight MT Light" w:eastAsia="Gentium Basic" w:hAnsi="Footlight MT Light" w:cs="Gentium Basic"/>
              </w:rPr>
              <w:lastRenderedPageBreak/>
              <w:t>Penyedia menandatangani Berita Acara Serah Terima Akhir Pekerjaan.</w:t>
            </w:r>
          </w:p>
          <w:p w14:paraId="39F6904A" w14:textId="3BDC0E67" w:rsidR="006407E4" w:rsidRPr="002A2D13" w:rsidRDefault="00AB4A8D"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wajib melakukan pembayaran sisa Harga Kontrak yang belum dibayar atau mengembalikan Jaminan Pemeliharaan.</w:t>
            </w:r>
          </w:p>
          <w:p w14:paraId="430A2B5E" w14:textId="0BB5822A"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Penyedia tidak melaksanakan kewajiban pemeliharaan sebagaimana mestinya, maka Kontrak dapat diputuskan sepihak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dan Penyedia dikenakan sanksi sebagaimana diatur dalam pasal 44.3.</w:t>
            </w:r>
          </w:p>
          <w:p w14:paraId="782E8FBC" w14:textId="75F516CC"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Setelah penandatanganan Berita Acara Serah Terima Akhir Pekerjaan,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menyerahkan hasil pekerjaan kepada PA/KPA.</w:t>
            </w:r>
          </w:p>
          <w:p w14:paraId="126CC9C2"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Serah terima pekerjaan dapat dilakukan perbagian pekerjaan (secara parsial) yang ketentuannya ditetapkan dalam SSKK.</w:t>
            </w:r>
          </w:p>
          <w:p w14:paraId="7284DCB5"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Bagian pekerjaan yang dapat dilakukan serah terima pekerjaan sebagian atau secara parsial yaitu:</w:t>
            </w:r>
          </w:p>
          <w:p w14:paraId="6E1405A9" w14:textId="77777777" w:rsidR="006407E4" w:rsidRPr="002A2D13" w:rsidRDefault="004D30FB" w:rsidP="002A2D13">
            <w:pPr>
              <w:numPr>
                <w:ilvl w:val="0"/>
                <w:numId w:val="37"/>
              </w:numPr>
              <w:spacing w:after="6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bagian pekerjaan yang tidak tergantung satu sama lain; dan</w:t>
            </w:r>
          </w:p>
          <w:p w14:paraId="112A129E" w14:textId="77777777" w:rsidR="006407E4" w:rsidRPr="002A2D13" w:rsidRDefault="004D30FB" w:rsidP="002A2D13">
            <w:pPr>
              <w:numPr>
                <w:ilvl w:val="0"/>
                <w:numId w:val="37"/>
              </w:numPr>
              <w:spacing w:after="12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bagian pekerjaan yang fungsinya tidak terkait satu sama lain dalam pencapaian kinerja pekerjaan.</w:t>
            </w:r>
          </w:p>
          <w:p w14:paraId="1618F25F"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Dalam hal dilakukan serah terima pekerjaan secara parsial, maka cara pembayaran, ketentuan denda dan kewajiban pemeliharaan tersebut di atas disesuaikan.</w:t>
            </w:r>
          </w:p>
          <w:p w14:paraId="5616D81D"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Kewajiban pemeliharaan diperhitungkan setelah serah terima pertama pekerjaan untuk bagian pekerjaan (PHO parsial) tersebut dilaksanakan sampai Masa Pemeliharaan bagian pekerjaan tersebut berakhir sebagaimana yang tercantum dalam SSKK.</w:t>
            </w:r>
          </w:p>
          <w:p w14:paraId="456DB3D1"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strike/>
              </w:rPr>
            </w:pPr>
            <w:r w:rsidRPr="002A2D13">
              <w:rPr>
                <w:rFonts w:ascii="Footlight MT Light" w:eastAsia="Gentium Basic" w:hAnsi="Footlight MT Light" w:cs="Gentium Basic"/>
              </w:rPr>
              <w:t>Serah terima pertama pekerjaan untuk bagian pekerjaan  (PHO parsial) dituangkan dalam Berita Acara.</w:t>
            </w:r>
          </w:p>
        </w:tc>
      </w:tr>
      <w:tr w:rsidR="002A7E4F" w:rsidRPr="002A2D13" w14:paraId="2D930791" w14:textId="77777777" w:rsidTr="00A21A90">
        <w:tc>
          <w:tcPr>
            <w:tcW w:w="2363" w:type="dxa"/>
            <w:shd w:val="clear" w:color="auto" w:fill="auto"/>
          </w:tcPr>
          <w:p w14:paraId="1400507A"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Pengambilalihan</w:t>
            </w:r>
          </w:p>
        </w:tc>
        <w:tc>
          <w:tcPr>
            <w:tcW w:w="6012" w:type="dxa"/>
            <w:shd w:val="clear" w:color="auto" w:fill="auto"/>
          </w:tcPr>
          <w:p w14:paraId="6B1C0905" w14:textId="6AD7B849" w:rsidR="006407E4" w:rsidRPr="002A2D13" w:rsidRDefault="00AB4A8D"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akan mengambil alih lokasi dan hasil pekerjaan dalam jangka waktu tertentu setelah dikeluarkan surat keterangan selesai/pengakhiran pekerjaan.</w:t>
            </w:r>
          </w:p>
        </w:tc>
      </w:tr>
      <w:tr w:rsidR="002A7E4F" w:rsidRPr="002A2D13" w14:paraId="7C295586" w14:textId="77777777" w:rsidTr="00A21A90">
        <w:tc>
          <w:tcPr>
            <w:tcW w:w="2363" w:type="dxa"/>
            <w:shd w:val="clear" w:color="auto" w:fill="auto"/>
          </w:tcPr>
          <w:p w14:paraId="7C961E2A"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 xml:space="preserve">Gambar </w:t>
            </w:r>
            <w:r w:rsidRPr="002A2D13">
              <w:rPr>
                <w:rFonts w:ascii="Footlight MT Light" w:hAnsi="Footlight MT Light"/>
                <w:i/>
              </w:rPr>
              <w:t>As-built</w:t>
            </w:r>
            <w:r w:rsidRPr="002A2D13">
              <w:rPr>
                <w:rFonts w:ascii="Footlight MT Light" w:hAnsi="Footlight MT Light"/>
              </w:rPr>
              <w:t xml:space="preserve">  dan Pedoman Pengoperasian dan Perawatan / Pemeliharaan</w:t>
            </w:r>
          </w:p>
        </w:tc>
        <w:tc>
          <w:tcPr>
            <w:tcW w:w="6012" w:type="dxa"/>
            <w:shd w:val="clear" w:color="auto" w:fill="auto"/>
          </w:tcPr>
          <w:p w14:paraId="26101EF4" w14:textId="6DF75B6F"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diwajibkan menyerahkan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Gambar </w:t>
            </w:r>
            <w:r w:rsidRPr="002A2D13">
              <w:rPr>
                <w:rFonts w:ascii="Footlight MT Light" w:eastAsia="Gentium Basic" w:hAnsi="Footlight MT Light" w:cs="Gentium Basic"/>
                <w:i/>
              </w:rPr>
              <w:t>As-built</w:t>
            </w:r>
            <w:r w:rsidRPr="002A2D13">
              <w:rPr>
                <w:rFonts w:ascii="Footlight MT Light" w:eastAsia="Gentium Basic" w:hAnsi="Footlight MT Light" w:cs="Gentium Basic"/>
              </w:rPr>
              <w:t xml:space="preserve">  dan pedoman pengoperasian dan perawatan/pemeliharaan sesuai dengan SSKK.</w:t>
            </w:r>
          </w:p>
          <w:p w14:paraId="55A18619"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Penyedia tidak memberikan pedoman pengoperasian dan perawatan/pemeliharaan,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berhak menahan uang retensi atau Jaminan Pemeliharaan.</w:t>
            </w:r>
          </w:p>
          <w:p w14:paraId="53804D7B" w14:textId="2C22FF1B" w:rsidR="00710292" w:rsidRPr="002A2D13" w:rsidRDefault="00710292" w:rsidP="002A2D13">
            <w:pPr>
              <w:ind w:left="720"/>
              <w:jc w:val="both"/>
              <w:rPr>
                <w:rFonts w:ascii="Footlight MT Light" w:eastAsia="Gentium Basic" w:hAnsi="Footlight MT Light" w:cs="Gentium Basic"/>
              </w:rPr>
            </w:pPr>
          </w:p>
        </w:tc>
      </w:tr>
    </w:tbl>
    <w:p w14:paraId="58C300D2" w14:textId="77777777" w:rsidR="006407E4" w:rsidRPr="002A2D13" w:rsidRDefault="004D30FB" w:rsidP="002A2D13">
      <w:pPr>
        <w:spacing w:after="120"/>
        <w:ind w:hanging="85"/>
        <w:rPr>
          <w:rFonts w:ascii="Footlight MT Light" w:eastAsia="Gentium Basic" w:hAnsi="Footlight MT Light" w:cs="Gentium Basic"/>
          <w:b/>
        </w:rPr>
      </w:pPr>
      <w:r w:rsidRPr="002A2D13">
        <w:rPr>
          <w:rFonts w:ascii="Footlight MT Light" w:eastAsia="Gentium Basic" w:hAnsi="Footlight MT Light" w:cs="Gentium Basic"/>
          <w:b/>
        </w:rPr>
        <w:t>B.4  Adendum</w:t>
      </w:r>
    </w:p>
    <w:tbl>
      <w:tblPr>
        <w:tblStyle w:val="afff1"/>
        <w:tblW w:w="8375" w:type="dxa"/>
        <w:tblInd w:w="-95" w:type="dxa"/>
        <w:tblLayout w:type="fixed"/>
        <w:tblLook w:val="0400" w:firstRow="0" w:lastRow="0" w:firstColumn="0" w:lastColumn="0" w:noHBand="0" w:noVBand="1"/>
      </w:tblPr>
      <w:tblGrid>
        <w:gridCol w:w="2363"/>
        <w:gridCol w:w="6012"/>
      </w:tblGrid>
      <w:tr w:rsidR="002A7E4F" w:rsidRPr="002A2D13" w14:paraId="3367BCA7" w14:textId="77777777" w:rsidTr="00710292">
        <w:tc>
          <w:tcPr>
            <w:tcW w:w="2363" w:type="dxa"/>
            <w:shd w:val="clear" w:color="auto" w:fill="auto"/>
          </w:tcPr>
          <w:p w14:paraId="4C035DF7"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Perubahan Kontrak</w:t>
            </w:r>
          </w:p>
        </w:tc>
        <w:tc>
          <w:tcPr>
            <w:tcW w:w="6012" w:type="dxa"/>
            <w:shd w:val="clear" w:color="auto" w:fill="auto"/>
          </w:tcPr>
          <w:p w14:paraId="3838B93A"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Kontrak hanya dapat diubah melalui adendum Kontrak.</w:t>
            </w:r>
          </w:p>
          <w:p w14:paraId="7326C082" w14:textId="77777777"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Perubahan Kontrak dapat dilaksanakan apabila disetujui oleh para pihak, yang diakibatkan beberapa hal berikut meliputi:</w:t>
            </w:r>
          </w:p>
          <w:p w14:paraId="30B41E48" w14:textId="77777777" w:rsidR="006407E4" w:rsidRPr="002A2D13" w:rsidRDefault="004D30FB" w:rsidP="002A2D13">
            <w:pPr>
              <w:numPr>
                <w:ilvl w:val="3"/>
                <w:numId w:val="66"/>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perubahan pekerjaan;</w:t>
            </w:r>
          </w:p>
          <w:p w14:paraId="08FA8F18" w14:textId="77777777" w:rsidR="006407E4" w:rsidRPr="002A2D13" w:rsidRDefault="004D30FB" w:rsidP="002A2D13">
            <w:pPr>
              <w:numPr>
                <w:ilvl w:val="3"/>
                <w:numId w:val="66"/>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perubahan Harga Kontrak;</w:t>
            </w:r>
          </w:p>
          <w:p w14:paraId="0F504485" w14:textId="77777777" w:rsidR="006407E4" w:rsidRPr="002A2D13" w:rsidRDefault="004D30FB" w:rsidP="002A2D13">
            <w:pPr>
              <w:numPr>
                <w:ilvl w:val="3"/>
                <w:numId w:val="66"/>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perubahan jadwal pelaksanaan pekerjaan dan/atau Masa Pelaksanaan; </w:t>
            </w:r>
          </w:p>
          <w:p w14:paraId="156149A8" w14:textId="77777777" w:rsidR="006407E4" w:rsidRPr="002A2D13" w:rsidRDefault="004D30FB" w:rsidP="002A2D13">
            <w:pPr>
              <w:numPr>
                <w:ilvl w:val="3"/>
                <w:numId w:val="66"/>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perubahan personel manajerial dan/atau peralatan utama; dan/atau</w:t>
            </w:r>
          </w:p>
          <w:p w14:paraId="5053735E" w14:textId="77777777" w:rsidR="006407E4" w:rsidRPr="002A2D13" w:rsidRDefault="004D30FB" w:rsidP="002A2D13">
            <w:pPr>
              <w:numPr>
                <w:ilvl w:val="3"/>
                <w:numId w:val="66"/>
              </w:numPr>
              <w:spacing w:after="12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perubahan Kontrak yang disebabkan masalah administrasi.</w:t>
            </w:r>
          </w:p>
          <w:p w14:paraId="2C7DC5FA" w14:textId="077A1031"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Untuk kepentingan perubahan Kontrak,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dapat meminta pertimbangan dari Pengawas Pekerjaan dan Pejabat/Panitia Peneliti Pelaksanaan Kontrak.</w:t>
            </w:r>
          </w:p>
          <w:p w14:paraId="7020BFB7"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Pejabat/Panitia Peneliti Pelaksanaan Kontrak meneliti kelayakan perubahan kontrak</w:t>
            </w:r>
          </w:p>
        </w:tc>
      </w:tr>
      <w:tr w:rsidR="002A7E4F" w:rsidRPr="002A2D13" w14:paraId="56C16A69" w14:textId="77777777" w:rsidTr="00710292">
        <w:tc>
          <w:tcPr>
            <w:tcW w:w="2363" w:type="dxa"/>
            <w:shd w:val="clear" w:color="auto" w:fill="auto"/>
          </w:tcPr>
          <w:p w14:paraId="2DBD1F2C"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 xml:space="preserve">Perubahan Pekerjaan </w:t>
            </w:r>
          </w:p>
        </w:tc>
        <w:tc>
          <w:tcPr>
            <w:tcW w:w="6012" w:type="dxa"/>
            <w:shd w:val="clear" w:color="auto" w:fill="auto"/>
          </w:tcPr>
          <w:p w14:paraId="4B619FEB" w14:textId="56D06E2A"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terdapat perbedaan antara kondisi lapangan pada saat pelaksanaan dengan gambar dan/atau spesifikasi teknis yang ditentukan dalam dokumen Kontrak,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bersama Penyedia dapat melakukan perubahan pekerjaan, yang meliputi:</w:t>
            </w:r>
          </w:p>
          <w:p w14:paraId="7B40D867" w14:textId="77777777" w:rsidR="006407E4" w:rsidRPr="002A2D13" w:rsidRDefault="004D30FB" w:rsidP="002A2D13">
            <w:pPr>
              <w:numPr>
                <w:ilvl w:val="2"/>
                <w:numId w:val="60"/>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menambah atau mengurangi volume yang tercantum dalam Kontrak;  </w:t>
            </w:r>
          </w:p>
          <w:p w14:paraId="01BAE60D" w14:textId="77777777" w:rsidR="006407E4" w:rsidRPr="002A2D13" w:rsidRDefault="004D30FB" w:rsidP="002A2D13">
            <w:pPr>
              <w:numPr>
                <w:ilvl w:val="2"/>
                <w:numId w:val="60"/>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menambah dan/atau mengurangi jenis kegiatan/pekerjaan;</w:t>
            </w:r>
          </w:p>
          <w:p w14:paraId="7A18334C" w14:textId="77777777" w:rsidR="006407E4" w:rsidRPr="002A2D13" w:rsidRDefault="004D30FB" w:rsidP="002A2D13">
            <w:pPr>
              <w:numPr>
                <w:ilvl w:val="2"/>
                <w:numId w:val="60"/>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mengubah spesifikasi teknis dan/atau gambar pekerjaan; dan/atau</w:t>
            </w:r>
          </w:p>
          <w:p w14:paraId="0D74DBC2" w14:textId="77777777" w:rsidR="006407E4" w:rsidRPr="002A2D13" w:rsidRDefault="004D30FB" w:rsidP="002A2D13">
            <w:pPr>
              <w:numPr>
                <w:ilvl w:val="2"/>
                <w:numId w:val="60"/>
              </w:numPr>
              <w:spacing w:after="12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mengubah jadwal pelaksanaan pekerjaan.</w:t>
            </w:r>
          </w:p>
          <w:p w14:paraId="571F504E" w14:textId="5DB6CFF4" w:rsidR="006407E4" w:rsidRPr="002A2D13" w:rsidRDefault="004D30FB" w:rsidP="002A2D13">
            <w:pPr>
              <w:numPr>
                <w:ilvl w:val="1"/>
                <w:numId w:val="66"/>
              </w:numPr>
              <w:spacing w:after="6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tidak terjadi perubahan kondisi lapangan seperti yang dimaksud pada pasal 37.1 namun ada perintah perubahan dari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bersama Penyedia dapat menyepakati perubahan pekerjaan yang meliputi:</w:t>
            </w:r>
          </w:p>
          <w:p w14:paraId="6758AE54" w14:textId="77777777" w:rsidR="006407E4" w:rsidRPr="002A2D13" w:rsidRDefault="004D30FB" w:rsidP="002A2D13">
            <w:pPr>
              <w:numPr>
                <w:ilvl w:val="2"/>
                <w:numId w:val="9"/>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menambah dan/atau mengurangi jenis kegiatan/pekerjaan;</w:t>
            </w:r>
          </w:p>
          <w:p w14:paraId="5024BF3B" w14:textId="77777777" w:rsidR="006407E4" w:rsidRPr="002A2D13" w:rsidRDefault="004D30FB" w:rsidP="002A2D13">
            <w:pPr>
              <w:numPr>
                <w:ilvl w:val="2"/>
                <w:numId w:val="9"/>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mengubah spesifikasi teknis dan/atau gambar pekerjaan; dan/atau</w:t>
            </w:r>
          </w:p>
          <w:p w14:paraId="2CC917CC" w14:textId="77777777" w:rsidR="006407E4" w:rsidRPr="002A2D13" w:rsidRDefault="004D30FB" w:rsidP="002A2D13">
            <w:pPr>
              <w:numPr>
                <w:ilvl w:val="2"/>
                <w:numId w:val="9"/>
              </w:numPr>
              <w:spacing w:after="120"/>
              <w:ind w:left="1151" w:hanging="431"/>
              <w:jc w:val="both"/>
              <w:rPr>
                <w:rFonts w:ascii="Footlight MT Light" w:eastAsia="Gentium Basic" w:hAnsi="Footlight MT Light" w:cs="Gentium Basic"/>
              </w:rPr>
            </w:pPr>
            <w:r w:rsidRPr="002A2D13">
              <w:rPr>
                <w:rFonts w:ascii="Footlight MT Light" w:eastAsia="Gentium Basic" w:hAnsi="Footlight MT Light" w:cs="Gentium Basic"/>
              </w:rPr>
              <w:t>mengubah jadwal pelaksanaan pekerjaan</w:t>
            </w:r>
          </w:p>
          <w:p w14:paraId="39A2AD06" w14:textId="50A2ACE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Perintah perubahan pekerjaan dibuat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secara tertulis kepada Penyedia kemudian dilanjutkan dengan negosiasi teknis dan harga dengan tetap mengacu pada ketentuan yang tercantum dalam Kontrak awal.</w:t>
            </w:r>
          </w:p>
          <w:p w14:paraId="30D496B2"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Hasil negosiasi tersebut dituangkan dalam Berita Acara sebagai dasar penyusunan adendum Kontrak.</w:t>
            </w:r>
          </w:p>
          <w:p w14:paraId="66A60A7F"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perubahan pekerjaan sebagaimana dimaksud pada pasal 37.1 dan 37.2  mengakibatkan penambahan Harga Kontrak, perubahan Kontrak dilaksanakan dengan ketentuan penambahan Harga Kontrak akhir tidak melebihi 10% (sepuluh persen) dari harga yang tercantum dalam Kontrak awal dan tersedianya anggaran. </w:t>
            </w:r>
          </w:p>
          <w:p w14:paraId="0AED9031"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Ketentuan pasal 37.1 huruf a tidak berlaku untuk bagian pekerjaan lumsum.</w:t>
            </w:r>
          </w:p>
        </w:tc>
      </w:tr>
      <w:tr w:rsidR="002A7E4F" w:rsidRPr="002A2D13" w14:paraId="35169AC7" w14:textId="77777777" w:rsidTr="00710292">
        <w:tc>
          <w:tcPr>
            <w:tcW w:w="2363" w:type="dxa"/>
            <w:shd w:val="clear" w:color="auto" w:fill="auto"/>
          </w:tcPr>
          <w:p w14:paraId="551C2A57"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Perubahan Harga</w:t>
            </w:r>
          </w:p>
        </w:tc>
        <w:tc>
          <w:tcPr>
            <w:tcW w:w="6012" w:type="dxa"/>
            <w:shd w:val="clear" w:color="auto" w:fill="auto"/>
          </w:tcPr>
          <w:p w14:paraId="34913089" w14:textId="77777777" w:rsidR="006407E4" w:rsidRPr="002A2D13" w:rsidRDefault="004D30FB" w:rsidP="002A2D13">
            <w:pPr>
              <w:numPr>
                <w:ilvl w:val="1"/>
                <w:numId w:val="66"/>
              </w:numPr>
              <w:pBdr>
                <w:top w:val="nil"/>
                <w:left w:val="nil"/>
                <w:bottom w:val="nil"/>
                <w:right w:val="nil"/>
                <w:between w:val="nil"/>
              </w:pBdr>
              <w:ind w:left="720"/>
              <w:jc w:val="both"/>
              <w:rPr>
                <w:rFonts w:ascii="Footlight MT Light" w:eastAsia="Gentium Basic" w:hAnsi="Footlight MT Light" w:cs="Gentium Basic"/>
              </w:rPr>
            </w:pPr>
            <w:r w:rsidRPr="002A2D13">
              <w:rPr>
                <w:rFonts w:ascii="Footlight MT Light" w:eastAsia="Gentium Basic" w:hAnsi="Footlight MT Light" w:cs="Gentium Basic"/>
              </w:rPr>
              <w:t>Perubahan Harga Kontrak dapat diakibatkan oleh:</w:t>
            </w:r>
          </w:p>
          <w:p w14:paraId="40FFC4F2" w14:textId="77777777" w:rsidR="006407E4" w:rsidRPr="002A2D13" w:rsidRDefault="004D30FB" w:rsidP="002A2D13">
            <w:pPr>
              <w:numPr>
                <w:ilvl w:val="3"/>
                <w:numId w:val="66"/>
              </w:numPr>
              <w:pBdr>
                <w:top w:val="nil"/>
                <w:left w:val="nil"/>
                <w:bottom w:val="nil"/>
                <w:right w:val="nil"/>
                <w:between w:val="nil"/>
              </w:pBdr>
              <w:ind w:hanging="355"/>
              <w:jc w:val="both"/>
              <w:rPr>
                <w:rFonts w:ascii="Footlight MT Light" w:eastAsia="Gentium Basic" w:hAnsi="Footlight MT Light" w:cs="Gentium Basic"/>
              </w:rPr>
            </w:pPr>
            <w:r w:rsidRPr="002A2D13">
              <w:rPr>
                <w:rFonts w:ascii="Footlight MT Light" w:eastAsia="Gentium Basic" w:hAnsi="Footlight MT Light" w:cs="Gentium Basic"/>
              </w:rPr>
              <w:t>perubahan pekerjaan;</w:t>
            </w:r>
          </w:p>
          <w:p w14:paraId="2F335533" w14:textId="77777777" w:rsidR="006407E4" w:rsidRPr="002A2D13" w:rsidRDefault="004D30FB" w:rsidP="002A2D13">
            <w:pPr>
              <w:numPr>
                <w:ilvl w:val="3"/>
                <w:numId w:val="66"/>
              </w:numPr>
              <w:pBdr>
                <w:top w:val="nil"/>
                <w:left w:val="nil"/>
                <w:bottom w:val="nil"/>
                <w:right w:val="nil"/>
                <w:between w:val="nil"/>
              </w:pBdr>
              <w:ind w:hanging="355"/>
              <w:jc w:val="both"/>
              <w:rPr>
                <w:rFonts w:ascii="Footlight MT Light" w:eastAsia="Gentium Basic" w:hAnsi="Footlight MT Light" w:cs="Gentium Basic"/>
              </w:rPr>
            </w:pPr>
            <w:r w:rsidRPr="002A2D13">
              <w:rPr>
                <w:rFonts w:ascii="Footlight MT Light" w:eastAsia="Gentium Basic" w:hAnsi="Footlight MT Light" w:cs="Gentium Basic"/>
              </w:rPr>
              <w:t>penyesuaian harga; dan/atau</w:t>
            </w:r>
          </w:p>
          <w:p w14:paraId="5F5864D6" w14:textId="77777777" w:rsidR="006407E4" w:rsidRPr="002A2D13" w:rsidRDefault="004D30FB" w:rsidP="002A2D13">
            <w:pPr>
              <w:numPr>
                <w:ilvl w:val="3"/>
                <w:numId w:val="66"/>
              </w:numPr>
              <w:pBdr>
                <w:top w:val="nil"/>
                <w:left w:val="nil"/>
                <w:bottom w:val="nil"/>
                <w:right w:val="nil"/>
                <w:between w:val="nil"/>
              </w:pBdr>
              <w:spacing w:after="120"/>
              <w:ind w:hanging="360"/>
              <w:jc w:val="both"/>
              <w:rPr>
                <w:rFonts w:ascii="Footlight MT Light" w:eastAsia="Gentium Basic" w:hAnsi="Footlight MT Light" w:cs="Gentium Basic"/>
              </w:rPr>
            </w:pPr>
            <w:r w:rsidRPr="002A2D13">
              <w:rPr>
                <w:rFonts w:ascii="Footlight MT Light" w:eastAsia="Gentium Basic" w:hAnsi="Footlight MT Light" w:cs="Gentium Basic"/>
              </w:rPr>
              <w:t>Peristiwa Kompensasi.</w:t>
            </w:r>
          </w:p>
          <w:p w14:paraId="5D214161"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Apabila kuantitas mata pembayaran utama yang akan dilaksanakan  berubah akibat perubahan pekerjaan lebih dari 10% (sepuluh persen) dari kuantitas awal, maka pembayaran volume selanjutnya dengan menggunakan harga satuan yang disesuaikan dengan negosiasi.</w:t>
            </w:r>
          </w:p>
          <w:p w14:paraId="5FD605B2"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Apabila dari hasil evaluasi penawaran terdapat harga satuan timpang, maka harga satuan timpang tersebut hanya berlaku untuk kuantitas pekerjaan yang tercantum dalam Dokumen Pemilihan. Untuk kuantitas pekerjaan tambahan digunakan harga satuan berdasarkan hasil negosiasi.</w:t>
            </w:r>
          </w:p>
          <w:p w14:paraId="30A5673D"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Apabila ada daftar mata pembayaran yang masuk kategori harga satuan timpang, maka dicantumkan dalam Lampiran A SSKK.</w:t>
            </w:r>
          </w:p>
          <w:p w14:paraId="54766660"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Apabila terdapat perubahan pekerjaan, maka penentuan harga baru dilakukan dengan negosiasi.</w:t>
            </w:r>
          </w:p>
          <w:p w14:paraId="5D425B32" w14:textId="77777777" w:rsidR="006407E4" w:rsidRPr="002A2D13" w:rsidRDefault="004D30FB" w:rsidP="002A2D13">
            <w:pPr>
              <w:numPr>
                <w:ilvl w:val="1"/>
                <w:numId w:val="66"/>
              </w:numPr>
              <w:pBdr>
                <w:top w:val="nil"/>
                <w:left w:val="nil"/>
                <w:bottom w:val="nil"/>
                <w:right w:val="nil"/>
                <w:between w:val="nil"/>
              </w:pBdr>
              <w:spacing w:after="60"/>
              <w:ind w:left="720"/>
              <w:jc w:val="both"/>
              <w:rPr>
                <w:rFonts w:ascii="Footlight MT Light" w:eastAsia="Gentium Basic" w:hAnsi="Footlight MT Light" w:cs="Gentium Basic"/>
              </w:rPr>
            </w:pPr>
            <w:r w:rsidRPr="002A2D13">
              <w:rPr>
                <w:rFonts w:ascii="Footlight MT Light" w:eastAsia="Gentium Basic" w:hAnsi="Footlight MT Light" w:cs="Gentium Basic"/>
              </w:rPr>
              <w:t>Ketentuan penggunaan rumusan penyesuaian harga adalah sebagai berikut:</w:t>
            </w:r>
          </w:p>
          <w:p w14:paraId="55B183B3" w14:textId="77777777" w:rsidR="006407E4" w:rsidRPr="002A2D13" w:rsidRDefault="004D30FB" w:rsidP="002A2D13">
            <w:pPr>
              <w:numPr>
                <w:ilvl w:val="0"/>
                <w:numId w:val="32"/>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harga yang tercantum dalam Kontrak dapat berubah akibat adanya penyesuaian harga sesuai dengan peraturan yang berlaku.</w:t>
            </w:r>
          </w:p>
          <w:p w14:paraId="16165182" w14:textId="77777777" w:rsidR="006407E4" w:rsidRPr="002A2D13" w:rsidRDefault="004D30FB" w:rsidP="002A2D13">
            <w:pPr>
              <w:numPr>
                <w:ilvl w:val="0"/>
                <w:numId w:val="32"/>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penyesuaian harga diberlakukan pada Kontrak Tahun Jamak dengan  yang Masa Pelaksanaannya lebih dari 18 (delapan belas) bulan;</w:t>
            </w:r>
          </w:p>
          <w:p w14:paraId="714195C8" w14:textId="77777777" w:rsidR="006407E4" w:rsidRPr="002A2D13" w:rsidRDefault="004D30FB" w:rsidP="002A2D13">
            <w:pPr>
              <w:numPr>
                <w:ilvl w:val="0"/>
                <w:numId w:val="32"/>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penyesuaian harga satuan diberlakukan mulai bulan ke-13 (tiga belas) sejak pelaksanaan pekerjaan;</w:t>
            </w:r>
          </w:p>
          <w:p w14:paraId="7C1C0447" w14:textId="77777777" w:rsidR="006407E4" w:rsidRPr="002A2D13" w:rsidRDefault="004D30FB" w:rsidP="002A2D13">
            <w:pPr>
              <w:numPr>
                <w:ilvl w:val="0"/>
                <w:numId w:val="32"/>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penyesuaian harga satuan berlaku bagi seluruh kegiatan/mata pembayaran, kecuali komponen keuntungan, biaya tidak langsung (</w:t>
            </w:r>
            <w:r w:rsidRPr="002A2D13">
              <w:rPr>
                <w:rFonts w:ascii="Footlight MT Light" w:eastAsia="Gentium Basic" w:hAnsi="Footlight MT Light" w:cs="Gentium Basic"/>
                <w:i/>
              </w:rPr>
              <w:t>overhead cost</w:t>
            </w:r>
            <w:r w:rsidRPr="002A2D13">
              <w:rPr>
                <w:rFonts w:ascii="Footlight MT Light" w:eastAsia="Gentium Basic" w:hAnsi="Footlight MT Light" w:cs="Gentium Basic"/>
              </w:rPr>
              <w:t>) dan harga satuan timpang sebagaimana tercantum dalam penawaran;</w:t>
            </w:r>
          </w:p>
          <w:p w14:paraId="59DD03EA" w14:textId="77777777" w:rsidR="006407E4" w:rsidRPr="002A2D13" w:rsidRDefault="004D30FB" w:rsidP="002A2D13">
            <w:pPr>
              <w:numPr>
                <w:ilvl w:val="0"/>
                <w:numId w:val="32"/>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penyesuaian harga satuan diberlakukan sesuai dengan jadwal pelaksanaan yang tercantum dalam Kontrak awal/adendum Kontrak;</w:t>
            </w:r>
          </w:p>
          <w:p w14:paraId="0EEC060C" w14:textId="77777777" w:rsidR="006407E4" w:rsidRPr="002A2D13" w:rsidRDefault="004D30FB" w:rsidP="002A2D13">
            <w:pPr>
              <w:numPr>
                <w:ilvl w:val="0"/>
                <w:numId w:val="32"/>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penyesuaian harga satuan bagi komponen pekerjaan yang berasal dari luar negeri, menggunakan indeks penyesuaian harga dari negara asal barang tersebut;</w:t>
            </w:r>
          </w:p>
          <w:p w14:paraId="0FB0AC44" w14:textId="77777777" w:rsidR="006407E4" w:rsidRPr="002A2D13" w:rsidRDefault="004D30FB" w:rsidP="002A2D13">
            <w:pPr>
              <w:numPr>
                <w:ilvl w:val="0"/>
                <w:numId w:val="32"/>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jenis pekerjaan baru dengan harga satuan baru sebagai akibat adanya adendum Kontrak dapat diberikan penyesuaian harga mulai bulan ke-13 (tiga belas) sejak adendum Kontrak tersebut ditandatangani;</w:t>
            </w:r>
          </w:p>
          <w:p w14:paraId="07CD5F22" w14:textId="77777777" w:rsidR="006407E4" w:rsidRPr="002A2D13" w:rsidRDefault="004D30FB" w:rsidP="002A2D13">
            <w:pPr>
              <w:numPr>
                <w:ilvl w:val="0"/>
                <w:numId w:val="32"/>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indeks yang digunakan dalam pelaksanaan Kontrak terlambat disebabkan oleh kesalahan Penyedia adalah indeks terendah antara jadwal Kontrak dan realisasi pekerjaan;</w:t>
            </w:r>
          </w:p>
          <w:p w14:paraId="6CC75831" w14:textId="77777777" w:rsidR="006407E4" w:rsidRPr="002A2D13" w:rsidRDefault="004D30FB" w:rsidP="002A2D13">
            <w:pPr>
              <w:numPr>
                <w:ilvl w:val="0"/>
                <w:numId w:val="32"/>
              </w:numPr>
              <w:spacing w:after="12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jenis pekerjaan yang lebih cepat pelaksanaannya diberlakukan penyesuaian harga berdasarkan indeks harga pada saat pelaksanaan.</w:t>
            </w:r>
          </w:p>
          <w:p w14:paraId="368F3C86"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Ketentuan lebih lanjut  terkait penyesuaian harga diatur dalam SSKK.</w:t>
            </w:r>
          </w:p>
          <w:p w14:paraId="3011A9BC"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Ketentuan ganti rugi akibat Peristiwa Kompensasi mengacu pada pasal Peristiwa Kompensasi. </w:t>
            </w:r>
          </w:p>
          <w:p w14:paraId="30A96EF5"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Ketentuan pasal 38.1 huruf b tidak berlaku untuk bagian pekerjaan lumsum.</w:t>
            </w:r>
          </w:p>
          <w:p w14:paraId="6F1288CA"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Ketentuan pasal 38.2 dan 38.3 hanya berlaku untuk bagian pekerjaan harga satuan.</w:t>
            </w:r>
          </w:p>
        </w:tc>
      </w:tr>
      <w:tr w:rsidR="00710292" w:rsidRPr="002A2D13" w14:paraId="04AE9B09" w14:textId="77777777" w:rsidTr="00710292">
        <w:tc>
          <w:tcPr>
            <w:tcW w:w="2363" w:type="dxa"/>
            <w:shd w:val="clear" w:color="auto" w:fill="auto"/>
          </w:tcPr>
          <w:p w14:paraId="7C1ACBED" w14:textId="77777777" w:rsidR="00710292" w:rsidRPr="002A2D13" w:rsidRDefault="00710292"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Perubahan Jadwal Pelaksanaan Pekerjaan dan/atau Masa Pelaksanaan</w:t>
            </w:r>
          </w:p>
          <w:p w14:paraId="2B0E2CC0" w14:textId="77777777" w:rsidR="00710292" w:rsidRPr="002A2D13" w:rsidRDefault="00710292" w:rsidP="002A2D13">
            <w:pPr>
              <w:rPr>
                <w:rFonts w:ascii="Footlight MT Light" w:eastAsia="Gentium Basic" w:hAnsi="Footlight MT Light" w:cs="Gentium Basic"/>
              </w:rPr>
            </w:pPr>
          </w:p>
          <w:p w14:paraId="59D779B8" w14:textId="77777777" w:rsidR="00710292" w:rsidRPr="002A2D13" w:rsidRDefault="00710292" w:rsidP="002A2D13">
            <w:pPr>
              <w:rPr>
                <w:rFonts w:ascii="Footlight MT Light" w:eastAsia="Gentium Basic" w:hAnsi="Footlight MT Light" w:cs="Gentium Basic"/>
              </w:rPr>
            </w:pPr>
          </w:p>
          <w:p w14:paraId="3A657BFC" w14:textId="77777777" w:rsidR="00710292" w:rsidRPr="002A2D13" w:rsidRDefault="00710292" w:rsidP="002A2D13">
            <w:pPr>
              <w:rPr>
                <w:rFonts w:ascii="Footlight MT Light" w:eastAsia="Gentium Basic" w:hAnsi="Footlight MT Light" w:cs="Gentium Basic"/>
              </w:rPr>
            </w:pPr>
          </w:p>
          <w:p w14:paraId="62523ADA" w14:textId="77777777" w:rsidR="00710292" w:rsidRPr="002A2D13" w:rsidRDefault="00710292" w:rsidP="002A2D13">
            <w:pPr>
              <w:rPr>
                <w:rFonts w:ascii="Footlight MT Light" w:eastAsia="Gentium Basic" w:hAnsi="Footlight MT Light" w:cs="Gentium Basic"/>
              </w:rPr>
            </w:pPr>
          </w:p>
          <w:p w14:paraId="07A8A1E7" w14:textId="77777777" w:rsidR="00710292" w:rsidRPr="002A2D13" w:rsidRDefault="00710292" w:rsidP="002A2D13">
            <w:pPr>
              <w:rPr>
                <w:rFonts w:ascii="Footlight MT Light" w:eastAsia="Gentium Basic" w:hAnsi="Footlight MT Light" w:cs="Gentium Basic"/>
              </w:rPr>
            </w:pPr>
          </w:p>
          <w:p w14:paraId="6B57D330" w14:textId="77777777" w:rsidR="00710292" w:rsidRPr="002A2D13" w:rsidRDefault="00710292" w:rsidP="002A2D13">
            <w:pPr>
              <w:rPr>
                <w:rFonts w:ascii="Footlight MT Light" w:eastAsia="Gentium Basic" w:hAnsi="Footlight MT Light" w:cs="Gentium Basic"/>
              </w:rPr>
            </w:pPr>
          </w:p>
          <w:p w14:paraId="234DC217" w14:textId="77777777" w:rsidR="00710292" w:rsidRPr="002A2D13" w:rsidRDefault="00710292" w:rsidP="002A2D13">
            <w:pPr>
              <w:rPr>
                <w:rFonts w:ascii="Footlight MT Light" w:eastAsia="Gentium Basic" w:hAnsi="Footlight MT Light" w:cs="Gentium Basic"/>
              </w:rPr>
            </w:pPr>
          </w:p>
          <w:p w14:paraId="791BA453" w14:textId="77777777" w:rsidR="00710292" w:rsidRPr="002A2D13" w:rsidRDefault="00710292" w:rsidP="002A2D13">
            <w:pPr>
              <w:rPr>
                <w:rFonts w:ascii="Footlight MT Light" w:eastAsia="Gentium Basic" w:hAnsi="Footlight MT Light" w:cs="Gentium Basic"/>
              </w:rPr>
            </w:pPr>
          </w:p>
          <w:p w14:paraId="347BF84B" w14:textId="77777777" w:rsidR="00710292" w:rsidRPr="002A2D13" w:rsidRDefault="00710292" w:rsidP="002A2D13">
            <w:pPr>
              <w:rPr>
                <w:rFonts w:ascii="Footlight MT Light" w:eastAsia="Gentium Basic" w:hAnsi="Footlight MT Light" w:cs="Gentium Basic"/>
              </w:rPr>
            </w:pPr>
          </w:p>
          <w:p w14:paraId="12F11DB4" w14:textId="77777777" w:rsidR="00710292" w:rsidRPr="002A2D13" w:rsidRDefault="00710292" w:rsidP="002A2D13">
            <w:pPr>
              <w:rPr>
                <w:rFonts w:ascii="Footlight MT Light" w:eastAsia="Gentium Basic" w:hAnsi="Footlight MT Light" w:cs="Gentium Basic"/>
              </w:rPr>
            </w:pPr>
          </w:p>
          <w:p w14:paraId="470D4EAB" w14:textId="77777777" w:rsidR="00710292" w:rsidRPr="002A2D13" w:rsidRDefault="00710292" w:rsidP="002A2D13">
            <w:pPr>
              <w:rPr>
                <w:rFonts w:ascii="Footlight MT Light" w:eastAsia="Gentium Basic" w:hAnsi="Footlight MT Light" w:cs="Gentium Basic"/>
              </w:rPr>
            </w:pPr>
          </w:p>
          <w:p w14:paraId="648FCC83" w14:textId="77777777" w:rsidR="00710292" w:rsidRPr="002A2D13" w:rsidRDefault="00710292" w:rsidP="002A2D13">
            <w:pPr>
              <w:rPr>
                <w:rFonts w:ascii="Footlight MT Light" w:eastAsia="Gentium Basic" w:hAnsi="Footlight MT Light" w:cs="Gentium Basic"/>
              </w:rPr>
            </w:pPr>
          </w:p>
          <w:p w14:paraId="7BA5A7FC" w14:textId="77777777" w:rsidR="00710292" w:rsidRPr="002A2D13" w:rsidRDefault="00710292" w:rsidP="002A2D13">
            <w:pPr>
              <w:rPr>
                <w:rFonts w:ascii="Footlight MT Light" w:eastAsia="Gentium Basic" w:hAnsi="Footlight MT Light" w:cs="Gentium Basic"/>
              </w:rPr>
            </w:pPr>
          </w:p>
          <w:p w14:paraId="1D2A6C0E" w14:textId="77777777" w:rsidR="00710292" w:rsidRPr="002A2D13" w:rsidRDefault="00710292" w:rsidP="002A2D13">
            <w:pPr>
              <w:rPr>
                <w:rFonts w:ascii="Footlight MT Light" w:eastAsia="Gentium Basic" w:hAnsi="Footlight MT Light" w:cs="Gentium Basic"/>
              </w:rPr>
            </w:pPr>
          </w:p>
          <w:p w14:paraId="7F801226" w14:textId="77777777" w:rsidR="00710292" w:rsidRPr="002A2D13" w:rsidRDefault="00710292" w:rsidP="002A2D13">
            <w:pPr>
              <w:rPr>
                <w:rFonts w:ascii="Footlight MT Light" w:eastAsia="Gentium Basic" w:hAnsi="Footlight MT Light" w:cs="Gentium Basic"/>
              </w:rPr>
            </w:pPr>
          </w:p>
          <w:p w14:paraId="6F453D6E" w14:textId="77777777" w:rsidR="00710292" w:rsidRPr="002A2D13" w:rsidRDefault="00710292" w:rsidP="002A2D13">
            <w:pPr>
              <w:rPr>
                <w:rFonts w:ascii="Footlight MT Light" w:eastAsia="Gentium Basic" w:hAnsi="Footlight MT Light" w:cs="Gentium Basic"/>
              </w:rPr>
            </w:pPr>
          </w:p>
          <w:p w14:paraId="4E528817" w14:textId="77777777" w:rsidR="00710292" w:rsidRPr="002A2D13" w:rsidRDefault="00710292" w:rsidP="002A2D13">
            <w:pPr>
              <w:rPr>
                <w:rFonts w:ascii="Footlight MT Light" w:eastAsia="Gentium Basic" w:hAnsi="Footlight MT Light" w:cs="Gentium Basic"/>
              </w:rPr>
            </w:pPr>
          </w:p>
          <w:p w14:paraId="4F3BC02F" w14:textId="77777777" w:rsidR="00710292" w:rsidRPr="002A2D13" w:rsidRDefault="00710292" w:rsidP="002A2D13">
            <w:pPr>
              <w:rPr>
                <w:rFonts w:ascii="Footlight MT Light" w:eastAsia="Gentium Basic" w:hAnsi="Footlight MT Light" w:cs="Gentium Basic"/>
              </w:rPr>
            </w:pPr>
          </w:p>
          <w:p w14:paraId="42489F25" w14:textId="77777777" w:rsidR="00710292" w:rsidRPr="002A2D13" w:rsidRDefault="00710292" w:rsidP="002A2D13">
            <w:pPr>
              <w:rPr>
                <w:rFonts w:ascii="Footlight MT Light" w:eastAsia="Gentium Basic" w:hAnsi="Footlight MT Light" w:cs="Gentium Basic"/>
              </w:rPr>
            </w:pPr>
          </w:p>
          <w:p w14:paraId="770E20A2" w14:textId="77777777" w:rsidR="00710292" w:rsidRPr="002A2D13" w:rsidRDefault="00710292" w:rsidP="002A2D13">
            <w:pPr>
              <w:rPr>
                <w:rFonts w:ascii="Footlight MT Light" w:eastAsia="Gentium Basic" w:hAnsi="Footlight MT Light" w:cs="Gentium Basic"/>
              </w:rPr>
            </w:pPr>
          </w:p>
          <w:p w14:paraId="7406F104" w14:textId="77777777" w:rsidR="00710292" w:rsidRPr="002A2D13" w:rsidRDefault="00710292" w:rsidP="002A2D13">
            <w:pPr>
              <w:rPr>
                <w:rFonts w:ascii="Footlight MT Light" w:eastAsia="Gentium Basic" w:hAnsi="Footlight MT Light" w:cs="Gentium Basic"/>
              </w:rPr>
            </w:pPr>
          </w:p>
          <w:p w14:paraId="4959248F" w14:textId="77777777" w:rsidR="00710292" w:rsidRPr="002A2D13" w:rsidRDefault="00710292" w:rsidP="002A2D13">
            <w:pPr>
              <w:rPr>
                <w:rFonts w:ascii="Footlight MT Light" w:eastAsia="Gentium Basic" w:hAnsi="Footlight MT Light" w:cs="Gentium Basic"/>
              </w:rPr>
            </w:pPr>
          </w:p>
          <w:p w14:paraId="7BDC5065" w14:textId="77777777" w:rsidR="00710292" w:rsidRPr="002A2D13" w:rsidRDefault="00710292" w:rsidP="002A2D13">
            <w:pPr>
              <w:rPr>
                <w:rFonts w:ascii="Footlight MT Light" w:eastAsia="Gentium Basic" w:hAnsi="Footlight MT Light" w:cs="Gentium Basic"/>
              </w:rPr>
            </w:pPr>
          </w:p>
          <w:p w14:paraId="4E0539B6" w14:textId="77777777" w:rsidR="00710292" w:rsidRPr="002A2D13" w:rsidRDefault="00710292" w:rsidP="002A2D13">
            <w:pPr>
              <w:rPr>
                <w:rFonts w:ascii="Footlight MT Light" w:eastAsia="Gentium Basic" w:hAnsi="Footlight MT Light" w:cs="Gentium Basic"/>
              </w:rPr>
            </w:pPr>
          </w:p>
          <w:p w14:paraId="3983E13F" w14:textId="77777777" w:rsidR="00710292" w:rsidRPr="002A2D13" w:rsidRDefault="00710292" w:rsidP="002A2D13">
            <w:pPr>
              <w:rPr>
                <w:rFonts w:ascii="Footlight MT Light" w:eastAsia="Gentium Basic" w:hAnsi="Footlight MT Light" w:cs="Gentium Basic"/>
              </w:rPr>
            </w:pPr>
          </w:p>
          <w:p w14:paraId="1364F778" w14:textId="77777777" w:rsidR="00710292" w:rsidRPr="002A2D13" w:rsidRDefault="00710292" w:rsidP="002A2D13">
            <w:pPr>
              <w:rPr>
                <w:rFonts w:ascii="Footlight MT Light" w:eastAsia="Gentium Basic" w:hAnsi="Footlight MT Light" w:cs="Gentium Basic"/>
              </w:rPr>
            </w:pPr>
          </w:p>
          <w:p w14:paraId="2376784F" w14:textId="77777777" w:rsidR="00710292" w:rsidRPr="002A2D13" w:rsidRDefault="00710292" w:rsidP="002A2D13">
            <w:pPr>
              <w:rPr>
                <w:rFonts w:ascii="Footlight MT Light" w:eastAsia="Gentium Basic" w:hAnsi="Footlight MT Light" w:cs="Gentium Basic"/>
              </w:rPr>
            </w:pPr>
          </w:p>
          <w:p w14:paraId="12F22DA4" w14:textId="77777777" w:rsidR="00710292" w:rsidRPr="002A2D13" w:rsidRDefault="00710292" w:rsidP="002A2D13">
            <w:pPr>
              <w:rPr>
                <w:rFonts w:ascii="Footlight MT Light" w:eastAsia="Gentium Basic" w:hAnsi="Footlight MT Light" w:cs="Gentium Basic"/>
              </w:rPr>
            </w:pPr>
          </w:p>
          <w:p w14:paraId="6FCDB63B" w14:textId="77777777" w:rsidR="00710292" w:rsidRPr="002A2D13" w:rsidRDefault="00710292" w:rsidP="002A2D13">
            <w:pPr>
              <w:rPr>
                <w:rFonts w:ascii="Footlight MT Light" w:eastAsia="Gentium Basic" w:hAnsi="Footlight MT Light" w:cs="Gentium Basic"/>
              </w:rPr>
            </w:pPr>
          </w:p>
          <w:p w14:paraId="41D4E47A" w14:textId="77777777" w:rsidR="00710292" w:rsidRPr="002A2D13" w:rsidRDefault="00710292" w:rsidP="002A2D13">
            <w:pPr>
              <w:rPr>
                <w:rFonts w:ascii="Footlight MT Light" w:eastAsia="Gentium Basic" w:hAnsi="Footlight MT Light" w:cs="Gentium Basic"/>
              </w:rPr>
            </w:pPr>
          </w:p>
          <w:p w14:paraId="1F4DFDA8" w14:textId="77777777" w:rsidR="00710292" w:rsidRPr="002A2D13" w:rsidRDefault="00710292" w:rsidP="002A2D13">
            <w:pPr>
              <w:rPr>
                <w:rFonts w:ascii="Footlight MT Light" w:eastAsia="Gentium Basic" w:hAnsi="Footlight MT Light" w:cs="Gentium Basic"/>
              </w:rPr>
            </w:pPr>
          </w:p>
          <w:p w14:paraId="0E08C7A3" w14:textId="77777777" w:rsidR="00710292" w:rsidRPr="002A2D13" w:rsidRDefault="00710292" w:rsidP="002A2D13">
            <w:pPr>
              <w:rPr>
                <w:rFonts w:ascii="Footlight MT Light" w:eastAsia="Gentium Basic" w:hAnsi="Footlight MT Light" w:cs="Gentium Basic"/>
              </w:rPr>
            </w:pPr>
          </w:p>
          <w:p w14:paraId="01DF7523" w14:textId="77777777" w:rsidR="00710292" w:rsidRPr="002A2D13" w:rsidRDefault="00710292" w:rsidP="002A2D13">
            <w:pPr>
              <w:rPr>
                <w:rFonts w:ascii="Footlight MT Light" w:eastAsia="Gentium Basic" w:hAnsi="Footlight MT Light" w:cs="Gentium Basic"/>
              </w:rPr>
            </w:pPr>
          </w:p>
          <w:p w14:paraId="749D66AD" w14:textId="77777777" w:rsidR="00710292" w:rsidRPr="002A2D13" w:rsidRDefault="00710292" w:rsidP="002A2D13">
            <w:pPr>
              <w:rPr>
                <w:rFonts w:ascii="Footlight MT Light" w:eastAsia="Gentium Basic" w:hAnsi="Footlight MT Light" w:cs="Gentium Basic"/>
              </w:rPr>
            </w:pPr>
          </w:p>
          <w:p w14:paraId="5578E612" w14:textId="77777777" w:rsidR="00710292" w:rsidRPr="002A2D13" w:rsidRDefault="00710292" w:rsidP="002A2D13">
            <w:pPr>
              <w:rPr>
                <w:rFonts w:ascii="Footlight MT Light" w:eastAsia="Gentium Basic" w:hAnsi="Footlight MT Light" w:cs="Gentium Basic"/>
              </w:rPr>
            </w:pPr>
          </w:p>
          <w:p w14:paraId="1A1F2E9D" w14:textId="77777777" w:rsidR="00710292" w:rsidRPr="002A2D13" w:rsidRDefault="00710292" w:rsidP="002A2D13">
            <w:pPr>
              <w:rPr>
                <w:rFonts w:ascii="Footlight MT Light" w:eastAsia="Gentium Basic" w:hAnsi="Footlight MT Light" w:cs="Gentium Basic"/>
              </w:rPr>
            </w:pPr>
          </w:p>
          <w:p w14:paraId="394BE9FE" w14:textId="77777777" w:rsidR="00710292" w:rsidRPr="002A2D13" w:rsidRDefault="00710292" w:rsidP="002A2D13">
            <w:pPr>
              <w:rPr>
                <w:rFonts w:ascii="Footlight MT Light" w:eastAsia="Gentium Basic" w:hAnsi="Footlight MT Light" w:cs="Gentium Basic"/>
              </w:rPr>
            </w:pPr>
          </w:p>
          <w:p w14:paraId="305C8E84" w14:textId="77777777" w:rsidR="00710292" w:rsidRPr="002A2D13" w:rsidRDefault="00710292" w:rsidP="002A2D13">
            <w:pPr>
              <w:rPr>
                <w:rFonts w:ascii="Footlight MT Light" w:eastAsia="Gentium Basic" w:hAnsi="Footlight MT Light" w:cs="Gentium Basic"/>
              </w:rPr>
            </w:pPr>
          </w:p>
          <w:p w14:paraId="69D41E3D" w14:textId="77777777" w:rsidR="00710292" w:rsidRPr="002A2D13" w:rsidRDefault="00710292" w:rsidP="002A2D13">
            <w:pPr>
              <w:rPr>
                <w:rFonts w:ascii="Footlight MT Light" w:eastAsia="Gentium Basic" w:hAnsi="Footlight MT Light" w:cs="Gentium Basic"/>
              </w:rPr>
            </w:pPr>
          </w:p>
          <w:p w14:paraId="34D73C17" w14:textId="1E5BB35F" w:rsidR="00710292" w:rsidRPr="002A2D13" w:rsidRDefault="00710292" w:rsidP="002A2D13">
            <w:pPr>
              <w:pStyle w:val="Subtitle"/>
              <w:ind w:left="0" w:firstLine="0"/>
              <w:rPr>
                <w:rFonts w:ascii="Footlight MT Light" w:hAnsi="Footlight MT Light"/>
              </w:rPr>
            </w:pPr>
          </w:p>
        </w:tc>
        <w:tc>
          <w:tcPr>
            <w:tcW w:w="6012" w:type="dxa"/>
            <w:shd w:val="clear" w:color="auto" w:fill="auto"/>
          </w:tcPr>
          <w:p w14:paraId="368F90D8" w14:textId="77777777" w:rsidR="00710292" w:rsidRPr="002A2D13" w:rsidRDefault="00710292" w:rsidP="002A2D13">
            <w:pPr>
              <w:numPr>
                <w:ilvl w:val="0"/>
                <w:numId w:val="38"/>
              </w:numPr>
              <w:pBdr>
                <w:top w:val="nil"/>
                <w:left w:val="nil"/>
                <w:bottom w:val="nil"/>
                <w:right w:val="nil"/>
                <w:between w:val="nil"/>
              </w:pBdr>
              <w:ind w:left="721" w:hanging="709"/>
              <w:jc w:val="both"/>
              <w:rPr>
                <w:rFonts w:ascii="Footlight MT Light" w:eastAsia="Gentium Basic" w:hAnsi="Footlight MT Light" w:cs="Gentium Basic"/>
              </w:rPr>
            </w:pPr>
            <w:r w:rsidRPr="002A2D13">
              <w:rPr>
                <w:rFonts w:ascii="Footlight MT Light" w:eastAsia="Gentium Basic" w:hAnsi="Footlight MT Light" w:cs="Gentium Basic"/>
              </w:rPr>
              <w:t>Perubahan jadwal pelaksanaan pekerjaan dapat diakibatkan oleh:</w:t>
            </w:r>
          </w:p>
          <w:p w14:paraId="3CB4767A" w14:textId="77777777" w:rsidR="00710292" w:rsidRPr="002A2D13" w:rsidRDefault="00710292" w:rsidP="002A2D13">
            <w:pPr>
              <w:numPr>
                <w:ilvl w:val="3"/>
                <w:numId w:val="66"/>
              </w:numPr>
              <w:ind w:hanging="355"/>
              <w:jc w:val="both"/>
              <w:rPr>
                <w:rFonts w:ascii="Footlight MT Light" w:eastAsia="Gentium Basic" w:hAnsi="Footlight MT Light" w:cs="Gentium Basic"/>
              </w:rPr>
            </w:pPr>
            <w:r w:rsidRPr="002A2D13">
              <w:rPr>
                <w:rFonts w:ascii="Footlight MT Light" w:eastAsia="Gentium Basic" w:hAnsi="Footlight MT Light" w:cs="Gentium Basic"/>
              </w:rPr>
              <w:t>perubahan pekerjaan;</w:t>
            </w:r>
          </w:p>
          <w:p w14:paraId="7231EF26" w14:textId="77777777" w:rsidR="00710292" w:rsidRPr="002A2D13" w:rsidRDefault="00710292" w:rsidP="002A2D13">
            <w:pPr>
              <w:numPr>
                <w:ilvl w:val="3"/>
                <w:numId w:val="66"/>
              </w:numPr>
              <w:ind w:hanging="355"/>
              <w:jc w:val="both"/>
              <w:rPr>
                <w:rFonts w:ascii="Footlight MT Light" w:eastAsia="Gentium Basic" w:hAnsi="Footlight MT Light" w:cs="Gentium Basic"/>
              </w:rPr>
            </w:pPr>
            <w:r w:rsidRPr="002A2D13">
              <w:rPr>
                <w:rFonts w:ascii="Footlight MT Light" w:eastAsia="Gentium Basic" w:hAnsi="Footlight MT Light" w:cs="Gentium Basic"/>
              </w:rPr>
              <w:t>perpanjangan Masa Pelaksanaan; dan/atau</w:t>
            </w:r>
          </w:p>
          <w:p w14:paraId="00B073ED" w14:textId="77777777" w:rsidR="00710292" w:rsidRPr="002A2D13" w:rsidRDefault="00710292" w:rsidP="002A2D13">
            <w:pPr>
              <w:numPr>
                <w:ilvl w:val="3"/>
                <w:numId w:val="66"/>
              </w:numPr>
              <w:spacing w:after="120"/>
              <w:ind w:hanging="360"/>
              <w:jc w:val="both"/>
              <w:rPr>
                <w:rFonts w:ascii="Footlight MT Light" w:eastAsia="Gentium Basic" w:hAnsi="Footlight MT Light" w:cs="Gentium Basic"/>
              </w:rPr>
            </w:pPr>
            <w:r w:rsidRPr="002A2D13">
              <w:rPr>
                <w:rFonts w:ascii="Footlight MT Light" w:eastAsia="Gentium Basic" w:hAnsi="Footlight MT Light" w:cs="Gentium Basic"/>
              </w:rPr>
              <w:t>Peristiwa Kompensasi.</w:t>
            </w:r>
          </w:p>
          <w:p w14:paraId="0C5C0CF7" w14:textId="77777777" w:rsidR="00710292" w:rsidRPr="002A2D13" w:rsidRDefault="00710292" w:rsidP="002A2D13">
            <w:pPr>
              <w:numPr>
                <w:ilvl w:val="0"/>
                <w:numId w:val="38"/>
              </w:numPr>
              <w:pBdr>
                <w:top w:val="nil"/>
                <w:left w:val="nil"/>
                <w:bottom w:val="nil"/>
                <w:right w:val="nil"/>
                <w:between w:val="nil"/>
              </w:pBdr>
              <w:ind w:left="721" w:hanging="709"/>
              <w:jc w:val="both"/>
              <w:rPr>
                <w:rFonts w:ascii="Footlight MT Light" w:eastAsia="Gentium Basic" w:hAnsi="Footlight MT Light" w:cs="Gentium Basic"/>
              </w:rPr>
            </w:pPr>
            <w:r w:rsidRPr="002A2D13">
              <w:rPr>
                <w:rFonts w:ascii="Footlight MT Light" w:eastAsia="Gentium Basic" w:hAnsi="Footlight MT Light" w:cs="Gentium Basic"/>
              </w:rPr>
              <w:t>Perpanjangan Masa Pelaksanaan dapat diberikan oleh Pejabat Penandatangan Kontrak atas pertimbangan yang layak dan wajar untuk hal-hal sebagai berikut:</w:t>
            </w:r>
          </w:p>
          <w:p w14:paraId="426A063F" w14:textId="77777777" w:rsidR="00710292" w:rsidRPr="002A2D13" w:rsidRDefault="00710292" w:rsidP="002A2D13">
            <w:pPr>
              <w:numPr>
                <w:ilvl w:val="0"/>
                <w:numId w:val="34"/>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perubahan pekerjaan;</w:t>
            </w:r>
          </w:p>
          <w:p w14:paraId="787E6BCC" w14:textId="77777777" w:rsidR="00710292" w:rsidRPr="002A2D13" w:rsidRDefault="00710292" w:rsidP="002A2D13">
            <w:pPr>
              <w:numPr>
                <w:ilvl w:val="0"/>
                <w:numId w:val="34"/>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Peristiwa Kompensasi; dan/atau</w:t>
            </w:r>
          </w:p>
          <w:p w14:paraId="24FA6F97" w14:textId="77777777" w:rsidR="00710292" w:rsidRPr="002A2D13" w:rsidRDefault="00710292" w:rsidP="002A2D13">
            <w:pPr>
              <w:numPr>
                <w:ilvl w:val="0"/>
                <w:numId w:val="34"/>
              </w:numPr>
              <w:spacing w:after="12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Keadaan Kahar.</w:t>
            </w:r>
          </w:p>
          <w:p w14:paraId="3697BEB6" w14:textId="77777777" w:rsidR="00710292" w:rsidRPr="002A2D13" w:rsidRDefault="00710292" w:rsidP="002A2D13">
            <w:pPr>
              <w:numPr>
                <w:ilvl w:val="0"/>
                <w:numId w:val="38"/>
              </w:numPr>
              <w:pBdr>
                <w:top w:val="nil"/>
                <w:left w:val="nil"/>
                <w:bottom w:val="nil"/>
                <w:right w:val="nil"/>
                <w:between w:val="nil"/>
              </w:pBdr>
              <w:spacing w:after="60"/>
              <w:ind w:left="721" w:hanging="709"/>
              <w:jc w:val="both"/>
              <w:rPr>
                <w:rFonts w:ascii="Footlight MT Light" w:eastAsia="Gentium Basic" w:hAnsi="Footlight MT Light" w:cs="Gentium Basic"/>
              </w:rPr>
            </w:pPr>
            <w:r w:rsidRPr="002A2D13">
              <w:rPr>
                <w:rFonts w:ascii="Footlight MT Light" w:eastAsia="Gentium Basic" w:hAnsi="Footlight MT Light" w:cs="Gentium Basic"/>
              </w:rPr>
              <w:t>Masa Pelaksanaan dapat diperpanjang paling kurang sama dengan waktu terhentinya Kontrak akibat Keadaan Kahar atau waktu yang diperlukan untuk menyelesaikan pekerjaan akibat dari ketentuan pada pasal 39.2 huruf a atau b</w:t>
            </w:r>
          </w:p>
          <w:p w14:paraId="767C1133" w14:textId="77777777" w:rsidR="00710292" w:rsidRPr="002A2D13" w:rsidRDefault="00710292" w:rsidP="002A2D13">
            <w:pPr>
              <w:numPr>
                <w:ilvl w:val="0"/>
                <w:numId w:val="38"/>
              </w:numPr>
              <w:pBdr>
                <w:top w:val="nil"/>
                <w:left w:val="nil"/>
                <w:bottom w:val="nil"/>
                <w:right w:val="nil"/>
                <w:between w:val="nil"/>
              </w:pBdr>
              <w:spacing w:after="60"/>
              <w:ind w:left="721" w:hanging="709"/>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 dapat menyetujui perpanjangan Masa Pelaksanaan atas Kontrak setelah melakukan penelitian terhadap usulan tertulis yang diajukan oleh Penyedia dalam jangka waktu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Pelaksanaan.</w:t>
            </w:r>
          </w:p>
          <w:p w14:paraId="10ACBD81" w14:textId="77777777" w:rsidR="00710292" w:rsidRPr="002A2D13" w:rsidRDefault="00710292" w:rsidP="002A2D13">
            <w:pPr>
              <w:numPr>
                <w:ilvl w:val="0"/>
                <w:numId w:val="38"/>
              </w:numPr>
              <w:pBdr>
                <w:top w:val="nil"/>
                <w:left w:val="nil"/>
                <w:bottom w:val="nil"/>
                <w:right w:val="nil"/>
                <w:between w:val="nil"/>
              </w:pBdr>
              <w:spacing w:after="60"/>
              <w:ind w:left="721" w:hanging="709"/>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 berdasarkan pertimbangan Pengawas Pekerjaan dan Pejabat/Panitia Peneliti Pelaksanaan Kontrak harus telah menetapkan ada tidaknya perpanjangan dan untuk berapa lama.</w:t>
            </w:r>
          </w:p>
          <w:p w14:paraId="4DEEA799" w14:textId="77777777" w:rsidR="00710292" w:rsidRPr="002A2D13" w:rsidRDefault="00710292" w:rsidP="002A2D13">
            <w:pPr>
              <w:numPr>
                <w:ilvl w:val="0"/>
                <w:numId w:val="38"/>
              </w:numPr>
              <w:pBdr>
                <w:top w:val="nil"/>
                <w:left w:val="nil"/>
                <w:bottom w:val="nil"/>
                <w:right w:val="nil"/>
                <w:between w:val="nil"/>
              </w:pBdr>
              <w:spacing w:after="60"/>
              <w:ind w:left="721" w:hanging="709"/>
              <w:jc w:val="both"/>
              <w:rPr>
                <w:rFonts w:ascii="Footlight MT Light" w:eastAsia="Gentium Basic" w:hAnsi="Footlight MT Light" w:cs="Gentium Basic"/>
              </w:rPr>
            </w:pPr>
            <w:r w:rsidRPr="002A2D13">
              <w:rPr>
                <w:rFonts w:ascii="Footlight MT Light" w:eastAsia="Gentium Basic" w:hAnsi="Footlight MT Light" w:cs="Gentium Basic"/>
              </w:rPr>
              <w:t>Persetujuan perubahan jadwal pelaksanaan dan/atau perpanjangan Masa Pelaksanaan dituangkan dalam Adendum Kontrak.</w:t>
            </w:r>
          </w:p>
          <w:p w14:paraId="40291F9D" w14:textId="57A07917" w:rsidR="00710292" w:rsidRPr="002A2D13" w:rsidRDefault="00710292"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Jika terjadi Peristiwa Kompensasi sehingga penyelesaian pekerjaan akan melampaui</w:t>
            </w:r>
            <w:r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Masa Pelaksanaan maka Penyedia berhak untuk meminta perpanjangan Masa Pelaksanaan berdasarkan data penunjang. Pejabat Penandatangan Kontrak berdasarkan pertimbangan Pengawas Pekerjaan memperpanjang Masa Pelaksanaan secara tertulis. Perpanjangan Masa Pelaksanaan harus dilakukan melalui adendum Kontrak.</w:t>
            </w:r>
          </w:p>
        </w:tc>
      </w:tr>
      <w:tr w:rsidR="002A7E4F" w:rsidRPr="002A2D13" w14:paraId="5A8DF1D9" w14:textId="77777777" w:rsidTr="00710292">
        <w:trPr>
          <w:trHeight w:val="152"/>
        </w:trPr>
        <w:tc>
          <w:tcPr>
            <w:tcW w:w="2363" w:type="dxa"/>
            <w:shd w:val="clear" w:color="auto" w:fill="auto"/>
          </w:tcPr>
          <w:p w14:paraId="6151B04D" w14:textId="77777777" w:rsidR="002D2282" w:rsidRPr="002A2D13" w:rsidRDefault="002D2282" w:rsidP="002A2D13">
            <w:pPr>
              <w:pStyle w:val="Subtitle"/>
              <w:numPr>
                <w:ilvl w:val="0"/>
                <w:numId w:val="66"/>
              </w:numPr>
              <w:spacing w:after="0"/>
              <w:ind w:left="432" w:hanging="432"/>
              <w:rPr>
                <w:rFonts w:ascii="Footlight MT Light" w:hAnsi="Footlight MT Light"/>
              </w:rPr>
            </w:pPr>
            <w:r w:rsidRPr="002A2D13">
              <w:rPr>
                <w:rFonts w:ascii="Footlight MT Light" w:hAnsi="Footlight MT Light"/>
              </w:rPr>
              <w:t>Perubahan personel manajerial dan/atau peralatan utama</w:t>
            </w:r>
          </w:p>
          <w:p w14:paraId="15C685A2" w14:textId="77777777" w:rsidR="002D2282" w:rsidRPr="002A2D13" w:rsidRDefault="002D2282" w:rsidP="002A2D13">
            <w:pPr>
              <w:rPr>
                <w:rFonts w:ascii="Footlight MT Light" w:hAnsi="Footlight MT Light"/>
              </w:rPr>
            </w:pPr>
          </w:p>
        </w:tc>
        <w:tc>
          <w:tcPr>
            <w:tcW w:w="6012" w:type="dxa"/>
            <w:shd w:val="clear" w:color="auto" w:fill="auto"/>
          </w:tcPr>
          <w:p w14:paraId="6DE212C3" w14:textId="54C352D1" w:rsidR="002D2282" w:rsidRPr="002A2D13" w:rsidRDefault="002D2282" w:rsidP="002A2D13">
            <w:pPr>
              <w:numPr>
                <w:ilvl w:val="0"/>
                <w:numId w:val="35"/>
              </w:numPr>
              <w:pBdr>
                <w:top w:val="nil"/>
                <w:left w:val="nil"/>
                <w:bottom w:val="nil"/>
                <w:right w:val="nil"/>
                <w:between w:val="nil"/>
              </w:pBdr>
              <w:spacing w:line="276" w:lineRule="auto"/>
              <w:ind w:left="579" w:hanging="579"/>
              <w:jc w:val="both"/>
              <w:rPr>
                <w:rFonts w:ascii="Footlight MT Light" w:eastAsia="Gentium Basic" w:hAnsi="Footlight MT Light" w:cs="Gentium Basic"/>
              </w:rPr>
            </w:pPr>
            <w:r w:rsidRPr="002A2D13">
              <w:rPr>
                <w:rFonts w:ascii="Footlight MT Light" w:eastAsia="Gentium Basic" w:hAnsi="Footlight MT Light" w:cs="Gentium Basic"/>
              </w:rPr>
              <w:t xml:space="preserve">Jika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menilai bahwa Personel Manajerial :</w:t>
            </w:r>
          </w:p>
          <w:p w14:paraId="14F6A96B" w14:textId="77777777" w:rsidR="002D2282" w:rsidRPr="002A2D13" w:rsidRDefault="002D2282" w:rsidP="002A2D13">
            <w:pPr>
              <w:numPr>
                <w:ilvl w:val="0"/>
                <w:numId w:val="65"/>
              </w:numPr>
              <w:pBdr>
                <w:top w:val="nil"/>
                <w:left w:val="nil"/>
                <w:bottom w:val="nil"/>
                <w:right w:val="nil"/>
                <w:between w:val="nil"/>
              </w:pBdr>
              <w:spacing w:line="276" w:lineRule="auto"/>
              <w:ind w:left="1014"/>
              <w:jc w:val="both"/>
              <w:rPr>
                <w:rFonts w:ascii="Footlight MT Light" w:eastAsia="Gentium Basic" w:hAnsi="Footlight MT Light" w:cs="Gentium Basic"/>
              </w:rPr>
            </w:pPr>
            <w:r w:rsidRPr="002A2D13">
              <w:rPr>
                <w:rFonts w:ascii="Footlight MT Light" w:eastAsia="Gentium Basic" w:hAnsi="Footlight MT Light" w:cs="Gentium Basic"/>
              </w:rPr>
              <w:t>tidak mampu atau tidak dapat melakukan pekerjaan dengan baik;</w:t>
            </w:r>
          </w:p>
          <w:p w14:paraId="55CE3AF9" w14:textId="77777777" w:rsidR="002D2282" w:rsidRPr="002A2D13" w:rsidRDefault="002D2282" w:rsidP="002A2D13">
            <w:pPr>
              <w:numPr>
                <w:ilvl w:val="0"/>
                <w:numId w:val="65"/>
              </w:numPr>
              <w:pBdr>
                <w:top w:val="nil"/>
                <w:left w:val="nil"/>
                <w:bottom w:val="nil"/>
                <w:right w:val="nil"/>
                <w:between w:val="nil"/>
              </w:pBdr>
              <w:spacing w:line="276" w:lineRule="auto"/>
              <w:ind w:left="1014"/>
              <w:jc w:val="both"/>
              <w:rPr>
                <w:rFonts w:ascii="Footlight MT Light" w:eastAsia="Gentium Basic" w:hAnsi="Footlight MT Light" w:cs="Gentium Basic"/>
              </w:rPr>
            </w:pPr>
            <w:r w:rsidRPr="002A2D13">
              <w:rPr>
                <w:rFonts w:ascii="Footlight MT Light" w:eastAsia="Gentium Basic" w:hAnsi="Footlight MT Light" w:cs="Gentium Basic"/>
              </w:rPr>
              <w:t>tidak menerapkan prosedur SMKK; dan/atau</w:t>
            </w:r>
          </w:p>
          <w:p w14:paraId="63B938C6" w14:textId="77777777" w:rsidR="002D2282" w:rsidRPr="002A2D13" w:rsidRDefault="002D2282" w:rsidP="002A2D13">
            <w:pPr>
              <w:numPr>
                <w:ilvl w:val="0"/>
                <w:numId w:val="65"/>
              </w:numPr>
              <w:pBdr>
                <w:top w:val="nil"/>
                <w:left w:val="nil"/>
                <w:bottom w:val="nil"/>
                <w:right w:val="nil"/>
                <w:between w:val="nil"/>
              </w:pBdr>
              <w:spacing w:after="120" w:line="276" w:lineRule="auto"/>
              <w:ind w:left="1009" w:hanging="357"/>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mengabaikan pekerjaan yang menjadi tugasnya.</w:t>
            </w:r>
          </w:p>
          <w:p w14:paraId="53C3E75C" w14:textId="79A5623D" w:rsidR="002D2282" w:rsidRPr="002A2D13" w:rsidRDefault="002D2282" w:rsidP="002A2D13">
            <w:pPr>
              <w:pBdr>
                <w:top w:val="nil"/>
                <w:left w:val="nil"/>
                <w:bottom w:val="nil"/>
                <w:right w:val="nil"/>
                <w:between w:val="nil"/>
              </w:pBdr>
              <w:spacing w:after="120" w:line="276" w:lineRule="auto"/>
              <w:ind w:left="589"/>
              <w:jc w:val="both"/>
              <w:rPr>
                <w:rFonts w:ascii="Footlight MT Light" w:eastAsia="Gentium Basic" w:hAnsi="Footlight MT Light" w:cs="Gentium Basic"/>
                <w:lang w:val="en-US"/>
              </w:rPr>
            </w:pPr>
            <w:r w:rsidRPr="002A2D13">
              <w:rPr>
                <w:rFonts w:ascii="Footlight MT Light" w:eastAsia="Gentium Basic" w:hAnsi="Footlight MT Light" w:cs="Gentium Basic"/>
              </w:rPr>
              <w:t xml:space="preserve">maka Penyedia berkewajiban untuk menyediakan pengganti dan menjamin Personel Manajerial tersebut meninggalkan lokasi kerja dalam waktu 7 (tujuh) hari kalender sejak diminta oleh </w:t>
            </w:r>
            <w:r w:rsidR="00AB4A8D" w:rsidRPr="002A2D13">
              <w:rPr>
                <w:rFonts w:ascii="Footlight MT Light" w:eastAsia="Gentium Basic" w:hAnsi="Footlight MT Light" w:cs="Gentium Basic"/>
              </w:rPr>
              <w:t>Pejabat Penandatangan Kontrak</w:t>
            </w:r>
            <w:r w:rsidR="00710292" w:rsidRPr="002A2D13">
              <w:rPr>
                <w:rFonts w:ascii="Footlight MT Light" w:eastAsia="Gentium Basic" w:hAnsi="Footlight MT Light" w:cs="Gentium Basic"/>
                <w:lang w:val="en-US"/>
              </w:rPr>
              <w:t>.</w:t>
            </w:r>
          </w:p>
          <w:p w14:paraId="27880F8E" w14:textId="66CD5BA8" w:rsidR="002D2282" w:rsidRPr="002A2D13" w:rsidRDefault="002D2282" w:rsidP="002A2D13">
            <w:pPr>
              <w:numPr>
                <w:ilvl w:val="0"/>
                <w:numId w:val="35"/>
              </w:numPr>
              <w:pBdr>
                <w:top w:val="nil"/>
                <w:left w:val="nil"/>
                <w:bottom w:val="nil"/>
                <w:right w:val="nil"/>
                <w:between w:val="nil"/>
              </w:pBdr>
              <w:spacing w:line="276" w:lineRule="auto"/>
              <w:ind w:left="579" w:hanging="567"/>
              <w:jc w:val="both"/>
              <w:rPr>
                <w:rFonts w:ascii="Footlight MT Light" w:eastAsia="Gentium Basic" w:hAnsi="Footlight MT Light" w:cs="Gentium Basic"/>
              </w:rPr>
            </w:pPr>
            <w:r w:rsidRPr="002A2D13">
              <w:rPr>
                <w:rFonts w:ascii="Footlight MT Light" w:eastAsia="Gentium Basic" w:hAnsi="Footlight MT Light" w:cs="Gentium Basic"/>
              </w:rPr>
              <w:t xml:space="preserve">Jika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menilai bahwa Peralatan Utama :</w:t>
            </w:r>
          </w:p>
          <w:p w14:paraId="29C99267" w14:textId="77777777" w:rsidR="002D2282" w:rsidRPr="002A2D13" w:rsidRDefault="002D2282" w:rsidP="002A2D13">
            <w:pPr>
              <w:numPr>
                <w:ilvl w:val="0"/>
                <w:numId w:val="70"/>
              </w:numPr>
              <w:pBdr>
                <w:top w:val="nil"/>
                <w:left w:val="nil"/>
                <w:bottom w:val="nil"/>
                <w:right w:val="nil"/>
                <w:between w:val="nil"/>
              </w:pBdr>
              <w:spacing w:line="276" w:lineRule="auto"/>
              <w:ind w:left="1004" w:hanging="425"/>
              <w:jc w:val="both"/>
              <w:rPr>
                <w:rFonts w:ascii="Footlight MT Light" w:eastAsia="Gentium Basic" w:hAnsi="Footlight MT Light" w:cs="Gentium Basic"/>
              </w:rPr>
            </w:pPr>
            <w:r w:rsidRPr="002A2D13">
              <w:rPr>
                <w:rFonts w:ascii="Footlight MT Light" w:eastAsia="Gentium Basic" w:hAnsi="Footlight MT Light" w:cs="Gentium Basic"/>
              </w:rPr>
              <w:t>tidak dapat berfungsi sesuai dengan spesifikasi peralatan; dan/atau</w:t>
            </w:r>
          </w:p>
          <w:p w14:paraId="35024EC3" w14:textId="77777777" w:rsidR="002D2282" w:rsidRPr="002A2D13" w:rsidRDefault="002D2282" w:rsidP="002A2D13">
            <w:pPr>
              <w:numPr>
                <w:ilvl w:val="0"/>
                <w:numId w:val="70"/>
              </w:numPr>
              <w:pBdr>
                <w:top w:val="nil"/>
                <w:left w:val="nil"/>
                <w:bottom w:val="nil"/>
                <w:right w:val="nil"/>
                <w:between w:val="nil"/>
              </w:pBdr>
              <w:spacing w:line="276" w:lineRule="auto"/>
              <w:ind w:left="1004" w:hanging="425"/>
              <w:jc w:val="both"/>
              <w:rPr>
                <w:rFonts w:ascii="Footlight MT Light" w:eastAsia="Gentium Basic" w:hAnsi="Footlight MT Light" w:cs="Gentium Basic"/>
              </w:rPr>
            </w:pPr>
            <w:r w:rsidRPr="002A2D13">
              <w:rPr>
                <w:rFonts w:ascii="Footlight MT Light" w:eastAsia="Gentium Basic" w:hAnsi="Footlight MT Light" w:cs="Gentium Basic"/>
              </w:rPr>
              <w:t>tidak sesuai peraturan perundangan terkait beban dan dimensi kendaraan.</w:t>
            </w:r>
          </w:p>
          <w:p w14:paraId="34946469" w14:textId="55F7760D" w:rsidR="002D2282" w:rsidRPr="002A2D13" w:rsidRDefault="002D2282" w:rsidP="002A2D13">
            <w:pPr>
              <w:pBdr>
                <w:top w:val="nil"/>
                <w:left w:val="nil"/>
                <w:bottom w:val="nil"/>
                <w:right w:val="nil"/>
                <w:between w:val="nil"/>
              </w:pBdr>
              <w:spacing w:after="120" w:line="276" w:lineRule="auto"/>
              <w:ind w:left="590"/>
              <w:jc w:val="both"/>
              <w:rPr>
                <w:rFonts w:ascii="Footlight MT Light" w:eastAsia="Gentium Basic" w:hAnsi="Footlight MT Light" w:cs="Gentium Basic"/>
                <w:lang w:val="en-US"/>
              </w:rPr>
            </w:pPr>
            <w:r w:rsidRPr="002A2D13">
              <w:rPr>
                <w:rFonts w:ascii="Footlight MT Light" w:eastAsia="Gentium Basic" w:hAnsi="Footlight MT Light" w:cs="Gentium Basic"/>
              </w:rPr>
              <w:t xml:space="preserve">maka Penyedia berkewajiban untuk menyediakan pengganti dan menjamin peralatan utama tersebut meninggalkan lokasi kerja dalam waktu 7 (tujuh) hari kalender sejak diminta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lang w:val="en-US"/>
              </w:rPr>
              <w:t>.</w:t>
            </w:r>
          </w:p>
          <w:p w14:paraId="3BDCD441" w14:textId="436DB4B3" w:rsidR="002D2282" w:rsidRPr="002A2D13" w:rsidRDefault="002D2282" w:rsidP="002A2D13">
            <w:pPr>
              <w:numPr>
                <w:ilvl w:val="0"/>
                <w:numId w:val="35"/>
              </w:numPr>
              <w:pBdr>
                <w:top w:val="nil"/>
                <w:left w:val="nil"/>
                <w:bottom w:val="nil"/>
                <w:right w:val="nil"/>
                <w:between w:val="nil"/>
              </w:pBdr>
              <w:spacing w:after="120" w:line="276" w:lineRule="auto"/>
              <w:ind w:left="578" w:hanging="567"/>
              <w:jc w:val="both"/>
              <w:rPr>
                <w:rFonts w:ascii="Footlight MT Light" w:eastAsia="Gentium Basic" w:hAnsi="Footlight MT Light" w:cs="Gentium Basic"/>
              </w:rPr>
            </w:pPr>
            <w:r w:rsidRPr="002A2D13">
              <w:rPr>
                <w:rFonts w:ascii="Footlight MT Light" w:eastAsia="Gentium Basic" w:hAnsi="Footlight MT Light" w:cs="Gentium Basic"/>
              </w:rPr>
              <w:t>Dalam hal penggantian Personel Manajerial dan/atau Peralatan Utama perlu dilakukan, maka Penyedia berkewajiban untuk menyediakan pengganti dengan kualifikasi yang setara atau lebih baik dari tenaga kerja konstruksi dan/atau peralatan yang digantikan tanpa biaya tambahan apapun.</w:t>
            </w:r>
          </w:p>
          <w:p w14:paraId="21C79FBA" w14:textId="60F43CCA" w:rsidR="002D2282" w:rsidRPr="002A2D13" w:rsidRDefault="00AB4A8D" w:rsidP="002A2D13">
            <w:pPr>
              <w:numPr>
                <w:ilvl w:val="0"/>
                <w:numId w:val="35"/>
              </w:numPr>
              <w:pBdr>
                <w:top w:val="nil"/>
                <w:left w:val="nil"/>
                <w:bottom w:val="nil"/>
                <w:right w:val="nil"/>
                <w:between w:val="nil"/>
              </w:pBdr>
              <w:spacing w:after="120" w:line="276" w:lineRule="auto"/>
              <w:ind w:left="578" w:hanging="567"/>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2D2282" w:rsidRPr="002A2D13">
              <w:rPr>
                <w:rFonts w:ascii="Footlight MT Light" w:eastAsia="Gentium Basic" w:hAnsi="Footlight MT Light" w:cs="Gentium Basic"/>
              </w:rPr>
              <w:t xml:space="preserve"> dapat menyetujui penempatan/penggantian Personel Manajerial dan/atau Peralatan Utama menurut kualifikasi yang dibutuhkan setelah mendapat rekomendasi dari Pengawas Pekerjaan.</w:t>
            </w:r>
          </w:p>
          <w:p w14:paraId="02475B72" w14:textId="1509B424" w:rsidR="002D2282" w:rsidRPr="002A2D13" w:rsidRDefault="002D2282" w:rsidP="002A2D13">
            <w:pPr>
              <w:numPr>
                <w:ilvl w:val="0"/>
                <w:numId w:val="35"/>
              </w:numPr>
              <w:pBdr>
                <w:top w:val="nil"/>
                <w:left w:val="nil"/>
                <w:bottom w:val="nil"/>
                <w:right w:val="nil"/>
                <w:between w:val="nil"/>
              </w:pBdr>
              <w:spacing w:after="120" w:line="276" w:lineRule="auto"/>
              <w:ind w:left="578" w:hanging="567"/>
              <w:jc w:val="both"/>
              <w:rPr>
                <w:rFonts w:ascii="Footlight MT Light" w:eastAsia="Gentium Basic" w:hAnsi="Footlight MT Light" w:cs="Gentium Basic"/>
              </w:rPr>
            </w:pPr>
            <w:r w:rsidRPr="002A2D13">
              <w:rPr>
                <w:rFonts w:ascii="Footlight MT Light" w:eastAsia="Gentium Basic" w:hAnsi="Footlight MT Light" w:cs="Gentium Basic"/>
              </w:rPr>
              <w:t xml:space="preserve">Perubahan Personel Manajerial dan/atau Peralatan Utama harus mendapat persetujuan terlebih dahulu dari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dan dituangkan dalam adendum kontrak.</w:t>
            </w:r>
          </w:p>
          <w:p w14:paraId="52E64C0F" w14:textId="77777777" w:rsidR="002D2282" w:rsidRPr="002A2D13" w:rsidRDefault="002D2282" w:rsidP="002A2D13">
            <w:pPr>
              <w:numPr>
                <w:ilvl w:val="0"/>
                <w:numId w:val="35"/>
              </w:numPr>
              <w:pBdr>
                <w:top w:val="nil"/>
                <w:left w:val="nil"/>
                <w:bottom w:val="nil"/>
                <w:right w:val="nil"/>
                <w:between w:val="nil"/>
              </w:pBdr>
              <w:spacing w:after="120" w:line="276" w:lineRule="auto"/>
              <w:ind w:left="578" w:hanging="567"/>
              <w:jc w:val="both"/>
              <w:rPr>
                <w:rFonts w:ascii="Footlight MT Light" w:eastAsia="Gentium Basic" w:hAnsi="Footlight MT Light" w:cs="Gentium Basic"/>
              </w:rPr>
            </w:pPr>
            <w:r w:rsidRPr="002A2D13">
              <w:rPr>
                <w:rFonts w:ascii="Footlight MT Light" w:eastAsia="Gentium Basic" w:hAnsi="Footlight MT Light" w:cs="Gentium Basic"/>
              </w:rPr>
              <w:t>Biaya mobilisasi/demobilisasi yang timbul akibat perubahan Personel Manajerial dan/atau Peralatan Utama menjadi tanggung jawab Penyedia.</w:t>
            </w:r>
          </w:p>
          <w:p w14:paraId="7C0157B0" w14:textId="2EC83D59" w:rsidR="00710292" w:rsidRPr="002A2D13" w:rsidRDefault="00710292" w:rsidP="002A2D13">
            <w:pPr>
              <w:pBdr>
                <w:top w:val="nil"/>
                <w:left w:val="nil"/>
                <w:bottom w:val="nil"/>
                <w:right w:val="nil"/>
                <w:between w:val="nil"/>
              </w:pBdr>
              <w:spacing w:line="276" w:lineRule="auto"/>
              <w:ind w:left="11"/>
              <w:jc w:val="both"/>
              <w:rPr>
                <w:rFonts w:ascii="Footlight MT Light" w:eastAsia="Gentium Basic" w:hAnsi="Footlight MT Light" w:cs="Gentium Basic"/>
              </w:rPr>
            </w:pPr>
          </w:p>
        </w:tc>
      </w:tr>
    </w:tbl>
    <w:p w14:paraId="0A787B05" w14:textId="77777777" w:rsidR="006407E4" w:rsidRPr="002A2D13" w:rsidRDefault="004D30FB" w:rsidP="002A2D13">
      <w:pPr>
        <w:spacing w:after="120"/>
        <w:ind w:hanging="85"/>
        <w:rPr>
          <w:rFonts w:ascii="Footlight MT Light" w:eastAsia="Gentium Basic" w:hAnsi="Footlight MT Light" w:cs="Gentium Basic"/>
          <w:b/>
        </w:rPr>
      </w:pPr>
      <w:r w:rsidRPr="002A2D13">
        <w:rPr>
          <w:rFonts w:ascii="Footlight MT Light" w:eastAsia="Gentium Basic" w:hAnsi="Footlight MT Light" w:cs="Gentium Basic"/>
          <w:b/>
        </w:rPr>
        <w:lastRenderedPageBreak/>
        <w:t>B.5  Keadaan Kahar</w:t>
      </w:r>
    </w:p>
    <w:tbl>
      <w:tblPr>
        <w:tblStyle w:val="afff2"/>
        <w:tblW w:w="8375" w:type="dxa"/>
        <w:tblInd w:w="-95" w:type="dxa"/>
        <w:tblLayout w:type="fixed"/>
        <w:tblLook w:val="0400" w:firstRow="0" w:lastRow="0" w:firstColumn="0" w:lastColumn="0" w:noHBand="0" w:noVBand="1"/>
      </w:tblPr>
      <w:tblGrid>
        <w:gridCol w:w="2363"/>
        <w:gridCol w:w="6012"/>
      </w:tblGrid>
      <w:tr w:rsidR="002A7E4F" w:rsidRPr="002A2D13" w14:paraId="7C84FE92" w14:textId="77777777" w:rsidTr="00710292">
        <w:tc>
          <w:tcPr>
            <w:tcW w:w="2363" w:type="dxa"/>
            <w:shd w:val="clear" w:color="auto" w:fill="auto"/>
          </w:tcPr>
          <w:p w14:paraId="4B142A62"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Keadaan Kahar</w:t>
            </w:r>
          </w:p>
        </w:tc>
        <w:tc>
          <w:tcPr>
            <w:tcW w:w="6012" w:type="dxa"/>
            <w:shd w:val="clear" w:color="auto" w:fill="auto"/>
          </w:tcPr>
          <w:p w14:paraId="5FAADAF3"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Contoh Keadaan Kahar tidak terbatas pada: bencana alam, bencana non alam, bencana sosial, pemogokan, kebakaran, kondisi cuaca ekstrem, dan gangguan industri lainnya.</w:t>
            </w:r>
          </w:p>
          <w:p w14:paraId="389E84F4"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Tidak termasuk Kedaan Kahar adalah hal-hal merugikan yang disebabkan oleh perbuatan atau kelalaian para pihak.</w:t>
            </w:r>
          </w:p>
          <w:p w14:paraId="345F54F7" w14:textId="1A9EE712"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terjadi keadaan kahar,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atau Penyedia memberitahukan tentang terjadinya Keadaan Kahar kepada salah satu pihak secara tertulis dengan ketentuan :</w:t>
            </w:r>
          </w:p>
          <w:p w14:paraId="484B56C8" w14:textId="77777777" w:rsidR="006407E4" w:rsidRPr="002A2D13" w:rsidRDefault="004D30FB" w:rsidP="002A2D13">
            <w:pPr>
              <w:numPr>
                <w:ilvl w:val="0"/>
                <w:numId w:val="68"/>
              </w:numPr>
              <w:pBdr>
                <w:top w:val="nil"/>
                <w:left w:val="nil"/>
                <w:bottom w:val="nil"/>
                <w:right w:val="nil"/>
                <w:between w:val="nil"/>
              </w:pBdr>
              <w:ind w:left="1176"/>
              <w:jc w:val="both"/>
              <w:rPr>
                <w:rFonts w:ascii="Footlight MT Light" w:eastAsia="Gentium Basic" w:hAnsi="Footlight MT Light" w:cs="Gentium Basic"/>
              </w:rPr>
            </w:pPr>
            <w:r w:rsidRPr="002A2D13">
              <w:rPr>
                <w:rFonts w:ascii="Footlight MT Light" w:eastAsia="Gentium Basic" w:hAnsi="Footlight MT Light" w:cs="Gentium Basic"/>
              </w:rPr>
              <w:t>dalam waktu paling lambat 14 (empat belas) hari kalender sejak menyadari atau seharusnya menyadari atas kejadian atau terjadinya Keadaan Kahar;</w:t>
            </w:r>
          </w:p>
          <w:p w14:paraId="0D4D0256" w14:textId="77777777" w:rsidR="006407E4" w:rsidRPr="002A2D13" w:rsidRDefault="004D30FB" w:rsidP="002A2D13">
            <w:pPr>
              <w:numPr>
                <w:ilvl w:val="0"/>
                <w:numId w:val="68"/>
              </w:numPr>
              <w:pBdr>
                <w:top w:val="nil"/>
                <w:left w:val="nil"/>
                <w:bottom w:val="nil"/>
                <w:right w:val="nil"/>
                <w:between w:val="nil"/>
              </w:pBdr>
              <w:ind w:left="1176"/>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menyertakan bukti keadaan kahar; dan</w:t>
            </w:r>
          </w:p>
          <w:p w14:paraId="5E5F6240" w14:textId="77777777" w:rsidR="006407E4" w:rsidRPr="002A2D13" w:rsidRDefault="004D30FB" w:rsidP="002A2D13">
            <w:pPr>
              <w:numPr>
                <w:ilvl w:val="0"/>
                <w:numId w:val="68"/>
              </w:numPr>
              <w:pBdr>
                <w:top w:val="nil"/>
                <w:left w:val="nil"/>
                <w:bottom w:val="nil"/>
                <w:right w:val="nil"/>
                <w:between w:val="nil"/>
              </w:pBdr>
              <w:spacing w:after="120"/>
              <w:ind w:left="1176"/>
              <w:jc w:val="both"/>
              <w:rPr>
                <w:rFonts w:ascii="Footlight MT Light" w:eastAsia="Gentium Basic" w:hAnsi="Footlight MT Light" w:cs="Gentium Basic"/>
              </w:rPr>
            </w:pPr>
            <w:r w:rsidRPr="002A2D13">
              <w:rPr>
                <w:rFonts w:ascii="Footlight MT Light" w:eastAsia="Gentium Basic" w:hAnsi="Footlight MT Light" w:cs="Gentium Basic"/>
              </w:rPr>
              <w:t>menyerahkan hasil identifikasi kewajiban dan kinerja pelaksanaan yang terhambat dan/atau akan terhambat akibat Keadaan Kahar tersebut.</w:t>
            </w:r>
          </w:p>
          <w:p w14:paraId="0C491642" w14:textId="77777777"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t>Bukti Keadaan Kahar dapat berupa :</w:t>
            </w:r>
          </w:p>
          <w:p w14:paraId="6AE78FC1" w14:textId="77777777" w:rsidR="006407E4" w:rsidRPr="002A2D13" w:rsidRDefault="004D30FB" w:rsidP="002A2D13">
            <w:pPr>
              <w:numPr>
                <w:ilvl w:val="3"/>
                <w:numId w:val="66"/>
              </w:numPr>
              <w:ind w:hanging="355"/>
              <w:jc w:val="both"/>
              <w:rPr>
                <w:rFonts w:ascii="Footlight MT Light" w:eastAsia="Gentium Basic" w:hAnsi="Footlight MT Light" w:cs="Gentium Basic"/>
              </w:rPr>
            </w:pPr>
            <w:r w:rsidRPr="002A2D13">
              <w:rPr>
                <w:rFonts w:ascii="Footlight MT Light" w:eastAsia="Gentium Basic" w:hAnsi="Footlight MT Light" w:cs="Gentium Basic"/>
              </w:rPr>
              <w:t>pernyataan yang diterbitkan oleh pihak/instansi yang berwenang sesuai ketentuan peraturan perundang-undangan; dan/atau</w:t>
            </w:r>
          </w:p>
          <w:p w14:paraId="5082DEA4" w14:textId="77777777" w:rsidR="006407E4" w:rsidRPr="002A2D13" w:rsidRDefault="004D30FB" w:rsidP="002A2D13">
            <w:pPr>
              <w:numPr>
                <w:ilvl w:val="3"/>
                <w:numId w:val="66"/>
              </w:numPr>
              <w:spacing w:after="120"/>
              <w:ind w:hanging="355"/>
              <w:jc w:val="both"/>
              <w:rPr>
                <w:rFonts w:ascii="Footlight MT Light" w:eastAsia="Gentium Basic" w:hAnsi="Footlight MT Light" w:cs="Gentium Basic"/>
              </w:rPr>
            </w:pPr>
            <w:r w:rsidRPr="002A2D13">
              <w:rPr>
                <w:rFonts w:ascii="Footlight MT Light" w:eastAsia="Gentium Basic" w:hAnsi="Footlight MT Light" w:cs="Gentium Basic"/>
              </w:rPr>
              <w:t>foto/video dokumentasi Keadaan Kahar yang telah diverifikasi kebenarannya.</w:t>
            </w:r>
          </w:p>
          <w:p w14:paraId="47A41969" w14:textId="77777777"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t>Hasil identifikasi kewajiban dan kinerja pelaksanaan dapat berupa:</w:t>
            </w:r>
          </w:p>
          <w:p w14:paraId="7D6FB732" w14:textId="77777777" w:rsidR="006407E4" w:rsidRPr="002A2D13" w:rsidRDefault="004D30FB" w:rsidP="002A2D13">
            <w:pPr>
              <w:numPr>
                <w:ilvl w:val="0"/>
                <w:numId w:val="74"/>
              </w:numPr>
              <w:pBdr>
                <w:top w:val="nil"/>
                <w:left w:val="nil"/>
                <w:bottom w:val="nil"/>
                <w:right w:val="nil"/>
                <w:between w:val="nil"/>
              </w:pBdr>
              <w:ind w:left="1004" w:hanging="283"/>
              <w:jc w:val="both"/>
              <w:rPr>
                <w:rFonts w:ascii="Footlight MT Light" w:eastAsia="Gentium Basic" w:hAnsi="Footlight MT Light" w:cs="Gentium Basic"/>
              </w:rPr>
            </w:pPr>
            <w:r w:rsidRPr="002A2D13">
              <w:rPr>
                <w:rFonts w:ascii="Footlight MT Light" w:eastAsia="Gentium Basic" w:hAnsi="Footlight MT Light" w:cs="Gentium Basic"/>
              </w:rPr>
              <w:t xml:space="preserve">Foto/video dokumentasi pekerjaan yang terdampak; </w:t>
            </w:r>
          </w:p>
          <w:p w14:paraId="41D3E224" w14:textId="77777777" w:rsidR="006407E4" w:rsidRPr="002A2D13" w:rsidRDefault="004D30FB" w:rsidP="002A2D13">
            <w:pPr>
              <w:numPr>
                <w:ilvl w:val="0"/>
                <w:numId w:val="74"/>
              </w:numPr>
              <w:pBdr>
                <w:top w:val="nil"/>
                <w:left w:val="nil"/>
                <w:bottom w:val="nil"/>
                <w:right w:val="nil"/>
                <w:between w:val="nil"/>
              </w:pBdr>
              <w:ind w:left="1004" w:hanging="283"/>
              <w:jc w:val="both"/>
              <w:rPr>
                <w:rFonts w:ascii="Footlight MT Light" w:eastAsia="Gentium Basic" w:hAnsi="Footlight MT Light" w:cs="Gentium Basic"/>
              </w:rPr>
            </w:pPr>
            <w:r w:rsidRPr="002A2D13">
              <w:rPr>
                <w:rFonts w:ascii="Footlight MT Light" w:eastAsia="Gentium Basic" w:hAnsi="Footlight MT Light" w:cs="Gentium Basic"/>
              </w:rPr>
              <w:t>Kurva S pekerjaan; dan</w:t>
            </w:r>
          </w:p>
          <w:p w14:paraId="789744FC" w14:textId="77777777" w:rsidR="006407E4" w:rsidRPr="002A2D13" w:rsidRDefault="004D30FB" w:rsidP="002A2D13">
            <w:pPr>
              <w:numPr>
                <w:ilvl w:val="0"/>
                <w:numId w:val="74"/>
              </w:numPr>
              <w:pBdr>
                <w:top w:val="nil"/>
                <w:left w:val="nil"/>
                <w:bottom w:val="nil"/>
                <w:right w:val="nil"/>
                <w:between w:val="nil"/>
              </w:pBdr>
              <w:spacing w:after="120"/>
              <w:ind w:left="1004" w:hanging="283"/>
              <w:jc w:val="both"/>
              <w:rPr>
                <w:rFonts w:ascii="Footlight MT Light" w:eastAsia="Gentium Basic" w:hAnsi="Footlight MT Light" w:cs="Gentium Basic"/>
              </w:rPr>
            </w:pPr>
            <w:r w:rsidRPr="002A2D13">
              <w:rPr>
                <w:rFonts w:ascii="Footlight MT Light" w:eastAsia="Gentium Basic" w:hAnsi="Footlight MT Light" w:cs="Gentium Basic"/>
              </w:rPr>
              <w:t>Dokumen pendukung lainnya (apabila ada).</w:t>
            </w:r>
          </w:p>
          <w:p w14:paraId="5E3E6371" w14:textId="4BEC3789" w:rsidR="006407E4" w:rsidRPr="002A2D13" w:rsidRDefault="00AB4A8D"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meminta Pengawas Pekerjaan untuk melakukan penelitian terhadap penyampaian pemberitahuan Keadaan Kahar dan bukti serta hasil identifikasi sebagaimana dimaksud pada pasal 41.4 dan pasal 41.5</w:t>
            </w:r>
          </w:p>
          <w:p w14:paraId="1A79D579"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Dalam hal Keadaan Kahar terbukti, kegagalan salah satu Pihak untuk memenuhi kewajibannya yang ditentukan dalam Kontrak bukan merupakan cidera janji atau wanprestasi apabila telah dilakukan sesuai pada pasal 41.3. Kewajiban yang dimaksud adalah hanya kewajiban dan kinerja pelaksanaan terhadap pekerjaan/bagian pekerjaan yang terdampak dan/atau akan terdampak akibat dari Keadaan Kahar.</w:t>
            </w:r>
          </w:p>
          <w:p w14:paraId="4EFF3A41" w14:textId="77777777"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t>Dalam hal terjadi Keadaan Kahar, Pelaksanaan pekerjaan dapat dihentikan. Penghentian Pekerjaan karena Keadaan Kahar dapat bersifat</w:t>
            </w:r>
          </w:p>
          <w:p w14:paraId="306AAB67" w14:textId="77777777" w:rsidR="006407E4" w:rsidRPr="002A2D13" w:rsidRDefault="004D30FB" w:rsidP="002A2D13">
            <w:pPr>
              <w:numPr>
                <w:ilvl w:val="7"/>
                <w:numId w:val="9"/>
              </w:numPr>
              <w:ind w:left="1151" w:hanging="431"/>
              <w:jc w:val="both"/>
              <w:rPr>
                <w:rFonts w:ascii="Footlight MT Light" w:eastAsia="Gentium Basic" w:hAnsi="Footlight MT Light" w:cs="Gentium Basic"/>
              </w:rPr>
            </w:pPr>
            <w:r w:rsidRPr="002A2D13">
              <w:rPr>
                <w:rFonts w:ascii="Footlight MT Light" w:eastAsia="Gentium Basic" w:hAnsi="Footlight MT Light" w:cs="Gentium Basic"/>
              </w:rPr>
              <w:t xml:space="preserve">sementara hingga Keadaan Kahar berakhir apabila akibat Keadaan Kahar masih memungkinkan dilanjutkan/diselesaikannya pekerjaan; </w:t>
            </w:r>
          </w:p>
          <w:p w14:paraId="53872E18" w14:textId="77777777" w:rsidR="00710292" w:rsidRPr="002A2D13" w:rsidRDefault="004D30FB" w:rsidP="002A2D13">
            <w:pPr>
              <w:keepNext/>
              <w:keepLines/>
              <w:numPr>
                <w:ilvl w:val="7"/>
                <w:numId w:val="9"/>
              </w:numPr>
              <w:ind w:left="1151" w:hanging="431"/>
              <w:jc w:val="both"/>
              <w:rPr>
                <w:rFonts w:ascii="Footlight MT Light" w:eastAsia="Gentium Basic" w:hAnsi="Footlight MT Light" w:cs="Gentium Basic"/>
              </w:rPr>
            </w:pPr>
            <w:r w:rsidRPr="002A2D13">
              <w:rPr>
                <w:rFonts w:ascii="Footlight MT Light" w:eastAsia="Gentium Basic" w:hAnsi="Footlight MT Light" w:cs="Gentium Basic"/>
              </w:rPr>
              <w:t>permanen apabila akibat Keadaan Kahar tidak memungkinkan dilanjutkan/diselesaikannya pekerjaan.</w:t>
            </w:r>
          </w:p>
          <w:p w14:paraId="7D60FE1B" w14:textId="0566CB05" w:rsidR="006407E4" w:rsidRPr="002A2D13" w:rsidRDefault="004D30FB" w:rsidP="002A2D13">
            <w:pPr>
              <w:keepNext/>
              <w:keepLines/>
              <w:numPr>
                <w:ilvl w:val="7"/>
                <w:numId w:val="9"/>
              </w:numPr>
              <w:ind w:left="1151" w:hanging="431"/>
              <w:jc w:val="both"/>
              <w:rPr>
                <w:rFonts w:ascii="Footlight MT Light" w:eastAsia="Gentium Basic" w:hAnsi="Footlight MT Light" w:cs="Gentium Basic"/>
              </w:rPr>
            </w:pPr>
            <w:r w:rsidRPr="002A2D13">
              <w:rPr>
                <w:rFonts w:ascii="Footlight MT Light" w:eastAsia="Gentium Basic" w:hAnsi="Footlight MT Light" w:cs="Gentium Basic"/>
              </w:rPr>
              <w:t>Sebagian apabila Keadaan Kahar hanya berdampak pada bagian Pekerjaan; dan/atau</w:t>
            </w:r>
          </w:p>
          <w:p w14:paraId="0D015024" w14:textId="77777777" w:rsidR="006407E4" w:rsidRPr="002A2D13" w:rsidRDefault="004D30FB" w:rsidP="002A2D13">
            <w:pPr>
              <w:numPr>
                <w:ilvl w:val="7"/>
                <w:numId w:val="9"/>
              </w:numPr>
              <w:spacing w:after="6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Seluruhnya apabila Keadaan Kahar berdampak terhadap keseluruhan Pekerjaan;</w:t>
            </w:r>
          </w:p>
          <w:p w14:paraId="066C3226" w14:textId="7443E3C6"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Penghentian Pekerjaan akibat keadaan kahar sesuai pasal 41.8 dilakukan secara tertulis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dengan disertai alasan penghentian pekerjaan dan dituangkan dalam perubahan Rencana Kerja penyedia</w:t>
            </w:r>
          </w:p>
          <w:p w14:paraId="7FCC90B3" w14:textId="77777777" w:rsidR="006407E4" w:rsidRPr="002A2D13" w:rsidRDefault="004D30FB" w:rsidP="002A2D13">
            <w:pPr>
              <w:numPr>
                <w:ilvl w:val="1"/>
                <w:numId w:val="66"/>
              </w:numPr>
              <w:spacing w:after="60"/>
              <w:ind w:left="720"/>
              <w:jc w:val="both"/>
              <w:rPr>
                <w:rFonts w:ascii="Footlight MT Light" w:eastAsia="Gentium Basic" w:hAnsi="Footlight MT Light" w:cs="Gentium Basic"/>
              </w:rPr>
            </w:pPr>
            <w:r w:rsidRPr="002A2D13">
              <w:rPr>
                <w:rFonts w:ascii="Footlight MT Light" w:eastAsia="Gentium Basic" w:hAnsi="Footlight MT Light" w:cs="Gentium Basic"/>
              </w:rPr>
              <w:t>Dalam hal penghentian pekerjaan mencakup seluruh pekerjaan (baik sementara ataupun permanen) karena Keadaan Kahar, maka:</w:t>
            </w:r>
          </w:p>
          <w:p w14:paraId="65D82C5E" w14:textId="77777777" w:rsidR="006407E4" w:rsidRPr="002A2D13" w:rsidRDefault="004D30FB" w:rsidP="002A2D13">
            <w:pPr>
              <w:numPr>
                <w:ilvl w:val="0"/>
                <w:numId w:val="72"/>
              </w:numPr>
              <w:pBdr>
                <w:top w:val="nil"/>
                <w:left w:val="nil"/>
                <w:bottom w:val="nil"/>
                <w:right w:val="nil"/>
                <w:between w:val="nil"/>
              </w:pBdr>
              <w:ind w:left="1004" w:hanging="283"/>
              <w:jc w:val="both"/>
              <w:rPr>
                <w:rFonts w:ascii="Footlight MT Light" w:eastAsia="Gentium Basic" w:hAnsi="Footlight MT Light" w:cs="Gentium Basic"/>
              </w:rPr>
            </w:pPr>
            <w:r w:rsidRPr="002A2D13">
              <w:rPr>
                <w:rFonts w:ascii="Footlight MT Light" w:eastAsia="Gentium Basic" w:hAnsi="Footlight MT Light" w:cs="Gentium Basic"/>
              </w:rPr>
              <w:t>Kontrak dihentikan sementara hingga keadaan kahar berakhir; atau</w:t>
            </w:r>
          </w:p>
          <w:p w14:paraId="312B1067" w14:textId="77777777" w:rsidR="006407E4" w:rsidRPr="002A2D13" w:rsidRDefault="004D30FB" w:rsidP="002A2D13">
            <w:pPr>
              <w:numPr>
                <w:ilvl w:val="0"/>
                <w:numId w:val="72"/>
              </w:numPr>
              <w:pBdr>
                <w:top w:val="nil"/>
                <w:left w:val="nil"/>
                <w:bottom w:val="nil"/>
                <w:right w:val="nil"/>
                <w:between w:val="nil"/>
              </w:pBdr>
              <w:spacing w:after="60"/>
              <w:ind w:left="1004" w:hanging="283"/>
              <w:jc w:val="both"/>
              <w:rPr>
                <w:rFonts w:ascii="Footlight MT Light" w:eastAsia="Gentium Basic" w:hAnsi="Footlight MT Light" w:cs="Gentium Basic"/>
              </w:rPr>
            </w:pPr>
            <w:r w:rsidRPr="002A2D13">
              <w:rPr>
                <w:rFonts w:ascii="Footlight MT Light" w:eastAsia="Gentium Basic" w:hAnsi="Footlight MT Light" w:cs="Gentium Basic"/>
              </w:rPr>
              <w:t>Kontrak dihentikan permanen apabila akibat Keadaan Kahar tidak memungkinkan dilanjutkan/diselesaikannya pekerjaan.</w:t>
            </w:r>
          </w:p>
          <w:p w14:paraId="5C211BBA" w14:textId="111EC235"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 xml:space="preserve">Penghentian kontrak sebagaimana pasal 41.10 dilakukan melalui perintah tertulis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dengan disertai alasan penghentian kontrak dan dituangkan dalam adendum kontrak</w:t>
            </w:r>
          </w:p>
          <w:p w14:paraId="7D31A661"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Dalam hal pelaksanaan Kontrak dilanjutkan, para pihak dapat melakukan perubahan Kontrak. Masa Pelaksanaan dapat diperpanjang sekurang-kurangnya sama dengan jangka waktu terhentinya Kontrak akibat Keadaan Kahar. Perpanjangan Masa Pelaksanaan dapat melewati Tahun Anggaran.</w:t>
            </w:r>
          </w:p>
          <w:p w14:paraId="74C8C215" w14:textId="6A3D911D"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Selama masa Keadaan Kahar, jika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Keadaan Kahar. Penggantian biaya ini harus diatur dalam suatu adendum Kontrak.</w:t>
            </w:r>
          </w:p>
          <w:p w14:paraId="010180A7" w14:textId="77777777" w:rsidR="002D2282" w:rsidRPr="002A2D13" w:rsidRDefault="004D30FB" w:rsidP="002A2D13">
            <w:pPr>
              <w:numPr>
                <w:ilvl w:val="1"/>
                <w:numId w:val="66"/>
              </w:numPr>
              <w:spacing w:after="120"/>
              <w:ind w:left="720"/>
              <w:jc w:val="both"/>
              <w:rPr>
                <w:rFonts w:ascii="Footlight MT Light" w:eastAsia="Gentium Basic" w:hAnsi="Footlight MT Light" w:cs="Gentium Basic"/>
                <w:b/>
              </w:rPr>
            </w:pPr>
            <w:r w:rsidRPr="002A2D13">
              <w:rPr>
                <w:rFonts w:ascii="Footlight MT Light" w:eastAsia="Gentium Basic" w:hAnsi="Footlight MT Light" w:cs="Gentium Basic"/>
              </w:rPr>
              <w:t>Dalam hal pelaksanaan Kontrak dihentikan permanen, para pihak melakukan pengakhiran Pekerjaan, Pengakhiran Kontrak, dan menyelesaikan hak dan kewajiban sesuai Kontrak. Penyedia berhak untuk menerima pembayaran sesuai dengan prestasi atau kemajuan hasil pekerjaan yang telah dicapai setelah dilakukan pengukuran/pemeriksaan bersama atau berdasarkan hasil audit.</w:t>
            </w:r>
          </w:p>
          <w:p w14:paraId="54CAA0BB" w14:textId="384D1A94" w:rsidR="00710292" w:rsidRPr="002A2D13" w:rsidRDefault="00710292" w:rsidP="002A2D13">
            <w:pPr>
              <w:jc w:val="both"/>
              <w:rPr>
                <w:rFonts w:ascii="Footlight MT Light" w:eastAsia="Gentium Basic" w:hAnsi="Footlight MT Light" w:cs="Gentium Basic"/>
                <w:b/>
              </w:rPr>
            </w:pPr>
          </w:p>
        </w:tc>
      </w:tr>
    </w:tbl>
    <w:p w14:paraId="152722AC" w14:textId="77777777" w:rsidR="006407E4" w:rsidRPr="002A2D13" w:rsidRDefault="004D30FB" w:rsidP="002A2D13">
      <w:pPr>
        <w:spacing w:after="120"/>
        <w:ind w:hanging="85"/>
        <w:rPr>
          <w:rFonts w:ascii="Footlight MT Light" w:eastAsia="Gentium Basic" w:hAnsi="Footlight MT Light" w:cs="Gentium Basic"/>
          <w:b/>
        </w:rPr>
      </w:pPr>
      <w:r w:rsidRPr="002A2D13">
        <w:rPr>
          <w:rFonts w:ascii="Footlight MT Light" w:eastAsia="Gentium Basic" w:hAnsi="Footlight MT Light" w:cs="Gentium Basic"/>
          <w:b/>
        </w:rPr>
        <w:lastRenderedPageBreak/>
        <w:t xml:space="preserve"> B.6  Penghentian, Pemutusan, dan Berakhirnya Kontrak</w:t>
      </w:r>
    </w:p>
    <w:tbl>
      <w:tblPr>
        <w:tblStyle w:val="afff3"/>
        <w:tblW w:w="8375" w:type="dxa"/>
        <w:tblInd w:w="-95" w:type="dxa"/>
        <w:tblLayout w:type="fixed"/>
        <w:tblLook w:val="0400" w:firstRow="0" w:lastRow="0" w:firstColumn="0" w:lastColumn="0" w:noHBand="0" w:noVBand="1"/>
      </w:tblPr>
      <w:tblGrid>
        <w:gridCol w:w="2363"/>
        <w:gridCol w:w="6012"/>
      </w:tblGrid>
      <w:tr w:rsidR="002A7E4F" w:rsidRPr="002A2D13" w14:paraId="2A11273A" w14:textId="77777777" w:rsidTr="00710292">
        <w:tc>
          <w:tcPr>
            <w:tcW w:w="2363" w:type="dxa"/>
            <w:shd w:val="clear" w:color="auto" w:fill="auto"/>
          </w:tcPr>
          <w:p w14:paraId="1969EF3D"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Penghentian Kontrak</w:t>
            </w:r>
          </w:p>
        </w:tc>
        <w:tc>
          <w:tcPr>
            <w:tcW w:w="6012" w:type="dxa"/>
            <w:shd w:val="clear" w:color="auto" w:fill="auto"/>
          </w:tcPr>
          <w:p w14:paraId="100BA6F8" w14:textId="77777777"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Penghentian Kontrak dapat dilakukan karena terjadi Keadaan Kahar sebagaimana dimaksud pada pasal 41.</w:t>
            </w:r>
          </w:p>
        </w:tc>
      </w:tr>
      <w:tr w:rsidR="002A7E4F" w:rsidRPr="002A2D13" w14:paraId="49DE7836" w14:textId="77777777" w:rsidTr="00710292">
        <w:tc>
          <w:tcPr>
            <w:tcW w:w="2363" w:type="dxa"/>
            <w:shd w:val="clear" w:color="auto" w:fill="auto"/>
          </w:tcPr>
          <w:p w14:paraId="6F1A9936"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Pemutusan Kontrak</w:t>
            </w:r>
          </w:p>
        </w:tc>
        <w:tc>
          <w:tcPr>
            <w:tcW w:w="6012" w:type="dxa"/>
            <w:shd w:val="clear" w:color="auto" w:fill="auto"/>
          </w:tcPr>
          <w:p w14:paraId="6A748ED9" w14:textId="111DB302"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Pemutusan Kontrak dapat dilakukan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atau Penyedia.</w:t>
            </w:r>
          </w:p>
          <w:p w14:paraId="1498F9C5"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Pemutusan kontrak dilakukan dengan terlebih dahulu memberikan surat peringatan  dari salah satu pihak ke pihak yang lain yang melakukan tindakan wanprestasi kecuali telah ada putusan pidana.</w:t>
            </w:r>
          </w:p>
          <w:p w14:paraId="4BB2B35D" w14:textId="77777777"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Surat peringatan diberikan 3 (tiga) kali kecuali pelanggaran tersebut berdampak terhadap kerugian atas konstruksi, jiwa manusia, keselamatan publik, dan lingkungan  dan ditindaklanjuti dengan surat pernyataan wanprestasi dari pihak yang dirugikan</w:t>
            </w:r>
          </w:p>
          <w:p w14:paraId="2197C47D" w14:textId="490FC54B"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Pemutusan kontrak dilakukan sekurang-kurangnya 14 (empat belas) hari kalender setelah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/Penyedia menyampaikan pemberitahuan rencana Pemutusan Kontrak secara tertulis kepada Penyedia/</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5659B0BF" w14:textId="4A8784F8"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dilakukan pemutusan Kontrak oleh salah satu pihak maka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membayar kepada Penyedia sesuai dengan pencapaian prestasi pekerjaan yang telah diterima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dikurangi </w:t>
            </w:r>
            <w:r w:rsidRPr="002A2D13">
              <w:rPr>
                <w:rFonts w:ascii="Footlight MT Light" w:eastAsia="Gentium Basic" w:hAnsi="Footlight MT Light" w:cs="Gentium Basic"/>
              </w:rPr>
              <w:lastRenderedPageBreak/>
              <w:t xml:space="preserve">denda yang harus dibayar Penyedia (apabila ada), serta Penyedia menyerahkan semua hasil pelaksanaan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dan selanjutnya menjadi hak milik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tc>
      </w:tr>
      <w:tr w:rsidR="002A7E4F" w:rsidRPr="002A2D13" w14:paraId="1B4AFAFB" w14:textId="77777777" w:rsidTr="002A2D13">
        <w:trPr>
          <w:trHeight w:val="4816"/>
        </w:trPr>
        <w:tc>
          <w:tcPr>
            <w:tcW w:w="2363" w:type="dxa"/>
            <w:shd w:val="clear" w:color="auto" w:fill="auto"/>
          </w:tcPr>
          <w:p w14:paraId="76B68DE0" w14:textId="74E4E64A"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 xml:space="preserve">Pemutusan Kontrak oleh </w:t>
            </w:r>
            <w:r w:rsidR="00AB4A8D" w:rsidRPr="002A2D13">
              <w:rPr>
                <w:rFonts w:ascii="Footlight MT Light" w:hAnsi="Footlight MT Light"/>
              </w:rPr>
              <w:t>Pejabat Penandatangan Kontrak</w:t>
            </w:r>
          </w:p>
        </w:tc>
        <w:tc>
          <w:tcPr>
            <w:tcW w:w="6012" w:type="dxa"/>
            <w:shd w:val="clear" w:color="auto" w:fill="auto"/>
          </w:tcPr>
          <w:p w14:paraId="546DB78B" w14:textId="61B07D8E" w:rsidR="006407E4" w:rsidRPr="002A2D13" w:rsidRDefault="004D30FB" w:rsidP="002A2D13">
            <w:pPr>
              <w:numPr>
                <w:ilvl w:val="1"/>
                <w:numId w:val="66"/>
              </w:numPr>
              <w:pBdr>
                <w:top w:val="nil"/>
                <w:left w:val="nil"/>
                <w:bottom w:val="nil"/>
                <w:right w:val="nil"/>
                <w:between w:val="nil"/>
              </w:pBdr>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Mengesampingkan Pasal 1266 dan 1267 Kitab Undang-Undang Hukum Perdata,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dapat melakukan pemutusan Kontrak apabila:</w:t>
            </w:r>
          </w:p>
          <w:p w14:paraId="1027425D" w14:textId="1DD0AC7F" w:rsidR="006407E4" w:rsidRPr="002A2D13" w:rsidRDefault="004D30FB" w:rsidP="002A2D13">
            <w:pPr>
              <w:numPr>
                <w:ilvl w:val="0"/>
                <w:numId w:val="3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terbukti melakukan </w:t>
            </w:r>
            <w:r w:rsidR="0021629F" w:rsidRPr="002A2D13">
              <w:rPr>
                <w:rFonts w:ascii="Footlight MT Light" w:eastAsia="Gentium Basic" w:hAnsi="Footlight MT Light" w:cs="Gentium Basic"/>
                <w:lang w:val="en-US"/>
              </w:rPr>
              <w:t>korupsi, kolusi, nepotisme</w:t>
            </w:r>
            <w:r w:rsidRPr="002A2D13">
              <w:rPr>
                <w:rFonts w:ascii="Footlight MT Light" w:eastAsia="Gentium Basic" w:hAnsi="Footlight MT Light" w:cs="Gentium Basic"/>
              </w:rPr>
              <w:t>, kecurangan dan/atau pemalsuan dalam proses pengadaan yang diputuskan oleh Instansi yang berwenang;</w:t>
            </w:r>
          </w:p>
          <w:p w14:paraId="4D29AEB8" w14:textId="03CA7610" w:rsidR="006407E4" w:rsidRPr="002A2D13" w:rsidRDefault="004D30FB" w:rsidP="002A2D13">
            <w:pPr>
              <w:numPr>
                <w:ilvl w:val="0"/>
                <w:numId w:val="3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pengaduan tentang penyimpangan prosedur, dugaan </w:t>
            </w:r>
            <w:r w:rsidR="0021629F" w:rsidRPr="002A2D13">
              <w:rPr>
                <w:rFonts w:ascii="Footlight MT Light" w:eastAsia="Gentium Basic" w:hAnsi="Footlight MT Light" w:cs="Gentium Basic"/>
                <w:lang w:val="en-US"/>
              </w:rPr>
              <w:t>korupsi, kolusi, nepotisme</w:t>
            </w:r>
            <w:r w:rsidRPr="002A2D13">
              <w:rPr>
                <w:rFonts w:ascii="Footlight MT Light" w:eastAsia="Gentium Basic" w:hAnsi="Footlight MT Light" w:cs="Gentium Basic"/>
              </w:rPr>
              <w:t xml:space="preserve"> dan/atau pelanggaran persaingan sehat dalam pelaksanaan Pengadaan Barang/Jasa dinyatakan benar oleh Instansi yang berwenang;</w:t>
            </w:r>
          </w:p>
          <w:p w14:paraId="5320A6E1" w14:textId="77777777" w:rsidR="006407E4" w:rsidRPr="002A2D13" w:rsidRDefault="004D30FB" w:rsidP="002A2D13">
            <w:pPr>
              <w:numPr>
                <w:ilvl w:val="0"/>
                <w:numId w:val="3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Penyedia berada dalam keadaan pailit yang diputuskan oleh pengadilan;</w:t>
            </w:r>
          </w:p>
          <w:p w14:paraId="26AEDE01" w14:textId="77777777" w:rsidR="006407E4" w:rsidRPr="002A2D13" w:rsidRDefault="004D30FB" w:rsidP="002A2D13">
            <w:pPr>
              <w:numPr>
                <w:ilvl w:val="0"/>
                <w:numId w:val="3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Penyedia terbukti dikenakan Sanksi Daftar Hitam sebelum penandatanganan Kontrak;</w:t>
            </w:r>
          </w:p>
          <w:p w14:paraId="1D87A528" w14:textId="77777777" w:rsidR="006407E4" w:rsidRPr="002A2D13" w:rsidRDefault="004D30FB" w:rsidP="002A2D13">
            <w:pPr>
              <w:numPr>
                <w:ilvl w:val="0"/>
                <w:numId w:val="3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Penyedia gagal memperbaiki kinerja;</w:t>
            </w:r>
          </w:p>
          <w:p w14:paraId="77D7AC5F" w14:textId="77777777" w:rsidR="006407E4" w:rsidRPr="002A2D13" w:rsidRDefault="004D30FB" w:rsidP="002A2D13">
            <w:pPr>
              <w:numPr>
                <w:ilvl w:val="0"/>
                <w:numId w:val="3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Penyedia tidak mempertahankan berlakunya Jaminan Pelaksanaan;</w:t>
            </w:r>
          </w:p>
          <w:p w14:paraId="27FCA53C" w14:textId="77777777" w:rsidR="006407E4" w:rsidRPr="002A2D13" w:rsidRDefault="004D30FB" w:rsidP="002A2D13">
            <w:pPr>
              <w:numPr>
                <w:ilvl w:val="0"/>
                <w:numId w:val="3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Penyedia lalai/cidera janji dalam melaksanakan kewajibannya dan tidak memperbaiki kelalaiannya dalam jangka waktu yang telah ditetapkan;</w:t>
            </w:r>
          </w:p>
          <w:p w14:paraId="225BB7DB" w14:textId="4A97A585" w:rsidR="006407E4" w:rsidRPr="002A2D13" w:rsidRDefault="004D30FB" w:rsidP="002A2D13">
            <w:pPr>
              <w:numPr>
                <w:ilvl w:val="0"/>
                <w:numId w:val="3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berdasarkan penelitian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Penyedia tidak akan mampu menyelesaikan keseluruhan pekerjaan walaupun diberikan kesempatan sampai dengan 50 (lima puluh) hari untuk menyelesaikan pekerjaan;</w:t>
            </w:r>
          </w:p>
          <w:p w14:paraId="6B232B9E" w14:textId="2F6B986C" w:rsidR="001E0520" w:rsidRPr="002A2D13" w:rsidRDefault="001E0520" w:rsidP="002A2D13">
            <w:pPr>
              <w:numPr>
                <w:ilvl w:val="0"/>
                <w:numId w:val="3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hAnsi="Footlight MT Light" w:cs="Tahoma"/>
              </w:rPr>
              <w:t>Penyedia tidak dapat menyelesaikan pekerjaan setelah diberikan kesempatan menyelesaikan pekerjaan</w:t>
            </w:r>
            <w:r w:rsidRPr="002A2D13">
              <w:rPr>
                <w:rFonts w:ascii="Footlight MT Light" w:hAnsi="Footlight MT Light" w:cs="Tahoma"/>
                <w:lang w:val="en-US"/>
              </w:rPr>
              <w:t>;</w:t>
            </w:r>
          </w:p>
          <w:p w14:paraId="7605C458" w14:textId="77777777" w:rsidR="006407E4" w:rsidRPr="002A2D13" w:rsidRDefault="004D30FB" w:rsidP="002A2D13">
            <w:pPr>
              <w:numPr>
                <w:ilvl w:val="0"/>
                <w:numId w:val="3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Penyedia menghentikan pekerjaan selama 28 (dua puluh delapan) hari kalender dan penghentian ini tidak tercantum dalam jadwal pelaksanaan pekerjaan serta tanpa persetujuan pengawas pekerjaan; atau</w:t>
            </w:r>
          </w:p>
          <w:p w14:paraId="564A515D" w14:textId="77777777" w:rsidR="006407E4" w:rsidRPr="002A2D13" w:rsidRDefault="004D30FB" w:rsidP="002A2D13">
            <w:pPr>
              <w:numPr>
                <w:ilvl w:val="0"/>
                <w:numId w:val="36"/>
              </w:numPr>
              <w:pBdr>
                <w:top w:val="nil"/>
                <w:left w:val="nil"/>
                <w:bottom w:val="nil"/>
                <w:right w:val="nil"/>
                <w:between w:val="nil"/>
              </w:pBdr>
              <w:spacing w:after="12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Penyedia mengalihkan seluruh kontrak bukan dikarenakan pergantian nama Penyedia.</w:t>
            </w:r>
          </w:p>
          <w:p w14:paraId="7C203E1D" w14:textId="77777777" w:rsidR="006407E4" w:rsidRPr="002A2D13" w:rsidRDefault="004D30FB" w:rsidP="002A2D13">
            <w:pPr>
              <w:numPr>
                <w:ilvl w:val="1"/>
                <w:numId w:val="66"/>
              </w:numPr>
              <w:pBdr>
                <w:top w:val="nil"/>
                <w:left w:val="nil"/>
                <w:bottom w:val="nil"/>
                <w:right w:val="nil"/>
                <w:between w:val="nil"/>
              </w:pBdr>
              <w:ind w:left="720"/>
              <w:jc w:val="both"/>
              <w:rPr>
                <w:rFonts w:ascii="Footlight MT Light" w:eastAsia="Gentium Basic" w:hAnsi="Footlight MT Light" w:cs="Gentium Basic"/>
              </w:rPr>
            </w:pPr>
            <w:r w:rsidRPr="002A2D13">
              <w:rPr>
                <w:rFonts w:ascii="Footlight MT Light" w:eastAsia="Gentium Basic" w:hAnsi="Footlight MT Light" w:cs="Gentium Basic"/>
              </w:rPr>
              <w:t>Dalam hal pemutusan Kontrak dilakukan pada Masa Pelaksanaan karena kesalahan Penyedia, maka:</w:t>
            </w:r>
          </w:p>
          <w:p w14:paraId="7BFBDCDC" w14:textId="77777777" w:rsidR="006407E4" w:rsidRPr="002A2D13" w:rsidRDefault="004D30FB" w:rsidP="002A2D13">
            <w:pPr>
              <w:numPr>
                <w:ilvl w:val="3"/>
                <w:numId w:val="6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Jaminan Pelaksanaan terlebih dahulu dicairkan sebelum pemutusan kontrak;</w:t>
            </w:r>
          </w:p>
          <w:p w14:paraId="0854EDB8" w14:textId="77777777" w:rsidR="006407E4" w:rsidRPr="002A2D13" w:rsidRDefault="004D30FB" w:rsidP="002A2D13">
            <w:pPr>
              <w:numPr>
                <w:ilvl w:val="3"/>
                <w:numId w:val="6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sisa uang muka harus dilunasi oleh Penyedia atau Jaminan Uang Muka terlebih dahulu dicairkan (apabila diberikan); </w:t>
            </w:r>
          </w:p>
          <w:p w14:paraId="3D3060D2" w14:textId="77777777" w:rsidR="006407E4" w:rsidRPr="002A2D13" w:rsidRDefault="004D30FB" w:rsidP="002A2D13">
            <w:pPr>
              <w:numPr>
                <w:ilvl w:val="3"/>
                <w:numId w:val="6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Penyedia membayar denda (apabila ada); dan</w:t>
            </w:r>
          </w:p>
          <w:p w14:paraId="03FF1BE1" w14:textId="77777777" w:rsidR="006407E4" w:rsidRPr="002A2D13" w:rsidRDefault="004D30FB" w:rsidP="002A2D13">
            <w:pPr>
              <w:numPr>
                <w:ilvl w:val="3"/>
                <w:numId w:val="66"/>
              </w:numPr>
              <w:pBdr>
                <w:top w:val="nil"/>
                <w:left w:val="nil"/>
                <w:bottom w:val="nil"/>
                <w:right w:val="nil"/>
                <w:between w:val="nil"/>
              </w:pBdr>
              <w:spacing w:after="12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dikenakan Sanksi Daftar Hitam </w:t>
            </w:r>
          </w:p>
          <w:p w14:paraId="6CDD3411" w14:textId="77777777" w:rsidR="006407E4" w:rsidRPr="002A2D13" w:rsidRDefault="004D30FB" w:rsidP="002A2D13">
            <w:pPr>
              <w:numPr>
                <w:ilvl w:val="1"/>
                <w:numId w:val="66"/>
              </w:numPr>
              <w:pBdr>
                <w:top w:val="nil"/>
                <w:left w:val="nil"/>
                <w:bottom w:val="nil"/>
                <w:right w:val="nil"/>
                <w:between w:val="nil"/>
              </w:pBdr>
              <w:ind w:left="720"/>
              <w:jc w:val="both"/>
              <w:rPr>
                <w:rFonts w:ascii="Footlight MT Light" w:eastAsia="Gentium Basic" w:hAnsi="Footlight MT Light" w:cs="Gentium Basic"/>
              </w:rPr>
            </w:pPr>
            <w:r w:rsidRPr="002A2D13">
              <w:rPr>
                <w:rFonts w:ascii="Footlight MT Light" w:eastAsia="Gentium Basic" w:hAnsi="Footlight MT Light" w:cs="Gentium Basic"/>
              </w:rPr>
              <w:t>Dalam hal pemutusan Kontrak dilakukan pada Masa Pemeliharaan karena kesalahan Penyedia, maka:</w:t>
            </w:r>
          </w:p>
          <w:p w14:paraId="7D236C41" w14:textId="73D22D9B" w:rsidR="006407E4" w:rsidRPr="002A2D13" w:rsidRDefault="00AB4A8D" w:rsidP="002A2D13">
            <w:pPr>
              <w:numPr>
                <w:ilvl w:val="3"/>
                <w:numId w:val="6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berhak untuk tidak mengembalikan retensi atau terlebih </w:t>
            </w:r>
            <w:r w:rsidR="004D30FB" w:rsidRPr="002A2D13">
              <w:rPr>
                <w:rFonts w:ascii="Footlight MT Light" w:eastAsia="Gentium Basic" w:hAnsi="Footlight MT Light" w:cs="Gentium Basic"/>
              </w:rPr>
              <w:lastRenderedPageBreak/>
              <w:t>dahulu mencairkan Jaminan Pemeliharaan sebelum pemutusan kontrak untuk membiayai perbaikan/pemeliharaan; dan</w:t>
            </w:r>
          </w:p>
          <w:p w14:paraId="52FCF206" w14:textId="77777777" w:rsidR="006407E4" w:rsidRPr="002A2D13" w:rsidRDefault="004D30FB" w:rsidP="002A2D13">
            <w:pPr>
              <w:numPr>
                <w:ilvl w:val="3"/>
                <w:numId w:val="66"/>
              </w:numPr>
              <w:pBdr>
                <w:top w:val="nil"/>
                <w:left w:val="nil"/>
                <w:bottom w:val="nil"/>
                <w:right w:val="nil"/>
                <w:between w:val="nil"/>
              </w:pBdr>
              <w:spacing w:after="12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Penyedia dikenakan sanksi Daftar Hitam.</w:t>
            </w:r>
          </w:p>
          <w:p w14:paraId="3A45CBCB" w14:textId="77777777" w:rsidR="002A7E4F"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strike/>
              </w:rPr>
            </w:pPr>
            <w:r w:rsidRPr="002A2D13">
              <w:rPr>
                <w:rFonts w:ascii="Footlight MT Light" w:eastAsia="Gentium Basic" w:hAnsi="Footlight MT Light" w:cs="Gentium Basic"/>
              </w:rPr>
              <w:t xml:space="preserve">Dalam hal terdapat nilai sisa penggunaan uang retensi atau uang pencairan Jaminan Pemeliharaan untuk membiayai pembiayaan/pemeliharaan maka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wajib menyetorkan sebagaimana ditetapkan dalam SSKK.</w:t>
            </w:r>
          </w:p>
          <w:p w14:paraId="6E3ADA36" w14:textId="242E2D95" w:rsidR="006407E4" w:rsidRPr="002A2D13" w:rsidRDefault="004D30FB" w:rsidP="002A2D13">
            <w:pPr>
              <w:numPr>
                <w:ilvl w:val="1"/>
                <w:numId w:val="66"/>
              </w:numPr>
              <w:pBdr>
                <w:top w:val="nil"/>
                <w:left w:val="nil"/>
                <w:bottom w:val="nil"/>
                <w:right w:val="nil"/>
                <w:between w:val="nil"/>
              </w:pBdr>
              <w:ind w:left="720"/>
              <w:jc w:val="both"/>
              <w:rPr>
                <w:rFonts w:ascii="Footlight MT Light" w:eastAsia="Gentium Basic" w:hAnsi="Footlight MT Light" w:cs="Gentium Basic"/>
                <w:strike/>
              </w:rPr>
            </w:pPr>
            <w:r w:rsidRPr="002A2D13">
              <w:rPr>
                <w:rFonts w:ascii="Footlight MT Light" w:eastAsia="Gentium Basic" w:hAnsi="Footlight MT Light" w:cs="Gentium Basic"/>
              </w:rPr>
              <w:t>Pencairan Jaminan sebagaimana dimaksud</w:t>
            </w:r>
            <w:r w:rsidR="002A7E4F"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pasal 44.2 dan pasal 44.4 disertai dengan:</w:t>
            </w:r>
          </w:p>
          <w:p w14:paraId="62D2397C" w14:textId="77777777" w:rsidR="006407E4" w:rsidRPr="002A2D13" w:rsidRDefault="004D30FB" w:rsidP="002A2D13">
            <w:pPr>
              <w:numPr>
                <w:ilvl w:val="0"/>
                <w:numId w:val="40"/>
              </w:numPr>
              <w:pBdr>
                <w:top w:val="nil"/>
                <w:left w:val="nil"/>
                <w:bottom w:val="nil"/>
                <w:right w:val="nil"/>
                <w:between w:val="nil"/>
              </w:pBdr>
              <w:ind w:left="1004" w:hanging="283"/>
              <w:jc w:val="both"/>
              <w:rPr>
                <w:rFonts w:ascii="Footlight MT Light" w:eastAsia="Gentium Basic" w:hAnsi="Footlight MT Light" w:cs="Gentium Basic"/>
                <w:strike/>
              </w:rPr>
            </w:pPr>
            <w:r w:rsidRPr="002A2D13">
              <w:rPr>
                <w:rFonts w:ascii="Footlight MT Light" w:eastAsia="Gentium Basic" w:hAnsi="Footlight MT Light" w:cs="Gentium Basic"/>
              </w:rPr>
              <w:t>bukti kesalahan penyedia sesuai dengan ketentuan kontrak; dan</w:t>
            </w:r>
          </w:p>
          <w:p w14:paraId="35F42B3B" w14:textId="77777777" w:rsidR="006407E4" w:rsidRPr="002A2D13" w:rsidRDefault="004D30FB" w:rsidP="002A2D13">
            <w:pPr>
              <w:numPr>
                <w:ilvl w:val="0"/>
                <w:numId w:val="40"/>
              </w:numPr>
              <w:pBdr>
                <w:top w:val="nil"/>
                <w:left w:val="nil"/>
                <w:bottom w:val="nil"/>
                <w:right w:val="nil"/>
                <w:between w:val="nil"/>
              </w:pBdr>
              <w:spacing w:after="120"/>
              <w:ind w:left="1004" w:hanging="283"/>
              <w:jc w:val="both"/>
              <w:rPr>
                <w:rFonts w:ascii="Footlight MT Light" w:eastAsia="Gentium Basic" w:hAnsi="Footlight MT Light" w:cs="Gentium Basic"/>
                <w:strike/>
              </w:rPr>
            </w:pPr>
            <w:r w:rsidRPr="002A2D13">
              <w:rPr>
                <w:rFonts w:ascii="Footlight MT Light" w:eastAsia="Gentium Basic" w:hAnsi="Footlight MT Light" w:cs="Gentium Basic"/>
              </w:rPr>
              <w:t>dokumen pendukung.</w:t>
            </w:r>
          </w:p>
          <w:p w14:paraId="5D54DA63" w14:textId="22ABAC83"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Pencairan jaminan sebagaimana dimaksud pada pasal 44.2 di atas, dicairkan dan disetorkan sesuai ketentuan dalam SSKK.</w:t>
            </w:r>
          </w:p>
        </w:tc>
      </w:tr>
      <w:tr w:rsidR="002A7E4F" w:rsidRPr="002A2D13" w14:paraId="6DBE195A" w14:textId="77777777" w:rsidTr="00710292">
        <w:tc>
          <w:tcPr>
            <w:tcW w:w="2363" w:type="dxa"/>
            <w:shd w:val="clear" w:color="auto" w:fill="auto"/>
          </w:tcPr>
          <w:p w14:paraId="268B420E"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Pemutusan Kontrak oleh Penyedia</w:t>
            </w:r>
          </w:p>
        </w:tc>
        <w:tc>
          <w:tcPr>
            <w:tcW w:w="6012" w:type="dxa"/>
            <w:shd w:val="clear" w:color="auto" w:fill="auto"/>
          </w:tcPr>
          <w:p w14:paraId="4771E8E1"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Mengesampingkan Pasal 1266 dan 1267 Kitab Undang-Undang Hukum Perdata, Penyedia dapat melakukan pemutusan Kontrak apabila:</w:t>
            </w:r>
          </w:p>
          <w:p w14:paraId="77FFD8C0" w14:textId="16CAC21F" w:rsidR="006407E4" w:rsidRPr="002A2D13" w:rsidRDefault="00AB4A8D" w:rsidP="002A2D13">
            <w:pPr>
              <w:numPr>
                <w:ilvl w:val="3"/>
                <w:numId w:val="66"/>
              </w:numPr>
              <w:pBdr>
                <w:top w:val="nil"/>
                <w:left w:val="nil"/>
                <w:bottom w:val="nil"/>
                <w:right w:val="nil"/>
                <w:between w:val="nil"/>
              </w:pBdr>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menyetujui Pengawas Pekerjaan untuk memerintahkan Penyedia menunda pelaksanaan pekerjaan yang bukan disebabkan oleh kesalahan Penyedia, dan perintah penundaan tersebut tidak ditarik selama 28 (dua puluh delapan) hari kalender;</w:t>
            </w:r>
          </w:p>
          <w:p w14:paraId="2D2B35DD" w14:textId="5800CDAF" w:rsidR="006407E4" w:rsidRPr="002A2D13" w:rsidRDefault="00AB4A8D" w:rsidP="002A2D13">
            <w:pPr>
              <w:numPr>
                <w:ilvl w:val="3"/>
                <w:numId w:val="66"/>
              </w:numPr>
              <w:pBdr>
                <w:top w:val="nil"/>
                <w:left w:val="nil"/>
                <w:bottom w:val="nil"/>
                <w:right w:val="nil"/>
                <w:between w:val="nil"/>
              </w:pBdr>
              <w:spacing w:after="12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tidak menerbitkan Surat Permintaan Pembayaran (SPP) untuk pembayaran tagihan angsuran sesuai dengan yang disepakati sebagaimana tercantum dalam SSKK.</w:t>
            </w:r>
          </w:p>
        </w:tc>
      </w:tr>
      <w:tr w:rsidR="002A7E4F" w:rsidRPr="002A2D13" w14:paraId="6FA3C480" w14:textId="77777777" w:rsidTr="002A2D13">
        <w:trPr>
          <w:trHeight w:val="2880"/>
        </w:trPr>
        <w:tc>
          <w:tcPr>
            <w:tcW w:w="2363" w:type="dxa"/>
            <w:shd w:val="clear" w:color="auto" w:fill="auto"/>
          </w:tcPr>
          <w:p w14:paraId="30DF8922" w14:textId="77777777" w:rsidR="006407E4" w:rsidRPr="002A2D13" w:rsidRDefault="004D30FB" w:rsidP="002A2D13">
            <w:pPr>
              <w:pStyle w:val="Subtitle"/>
              <w:numPr>
                <w:ilvl w:val="0"/>
                <w:numId w:val="66"/>
              </w:numPr>
              <w:spacing w:after="0"/>
              <w:ind w:left="432" w:hanging="432"/>
              <w:rPr>
                <w:rFonts w:ascii="Footlight MT Light" w:hAnsi="Footlight MT Light"/>
              </w:rPr>
            </w:pPr>
            <w:r w:rsidRPr="002A2D13">
              <w:rPr>
                <w:rFonts w:ascii="Footlight MT Light" w:hAnsi="Footlight MT Light"/>
              </w:rPr>
              <w:t>Pengakhiran Pekerjaan</w:t>
            </w:r>
          </w:p>
          <w:p w14:paraId="0A9CA583" w14:textId="77777777" w:rsidR="006407E4" w:rsidRPr="002A2D13" w:rsidRDefault="006407E4" w:rsidP="002A2D13">
            <w:pPr>
              <w:rPr>
                <w:rFonts w:ascii="Footlight MT Light" w:eastAsia="Gentium Basic" w:hAnsi="Footlight MT Light" w:cs="Gentium Basic"/>
              </w:rPr>
            </w:pPr>
          </w:p>
          <w:p w14:paraId="368642FF" w14:textId="77777777" w:rsidR="006407E4" w:rsidRPr="002A2D13" w:rsidRDefault="006407E4" w:rsidP="002A2D13">
            <w:pPr>
              <w:rPr>
                <w:rFonts w:ascii="Footlight MT Light" w:eastAsia="Gentium Basic" w:hAnsi="Footlight MT Light" w:cs="Gentium Basic"/>
              </w:rPr>
            </w:pPr>
          </w:p>
          <w:p w14:paraId="57C4F126" w14:textId="77777777" w:rsidR="006407E4" w:rsidRPr="002A2D13" w:rsidRDefault="006407E4" w:rsidP="002A2D13">
            <w:pPr>
              <w:rPr>
                <w:rFonts w:ascii="Footlight MT Light" w:eastAsia="Gentium Basic" w:hAnsi="Footlight MT Light" w:cs="Gentium Basic"/>
              </w:rPr>
            </w:pPr>
          </w:p>
          <w:p w14:paraId="396427B4" w14:textId="77777777" w:rsidR="006407E4" w:rsidRPr="002A2D13" w:rsidRDefault="006407E4" w:rsidP="002A2D13">
            <w:pPr>
              <w:rPr>
                <w:rFonts w:ascii="Footlight MT Light" w:eastAsia="Gentium Basic" w:hAnsi="Footlight MT Light" w:cs="Gentium Basic"/>
              </w:rPr>
            </w:pPr>
          </w:p>
          <w:p w14:paraId="5254099E" w14:textId="77777777" w:rsidR="006407E4" w:rsidRPr="002A2D13" w:rsidRDefault="006407E4" w:rsidP="002A2D13">
            <w:pPr>
              <w:rPr>
                <w:rFonts w:ascii="Footlight MT Light" w:eastAsia="Gentium Basic" w:hAnsi="Footlight MT Light" w:cs="Gentium Basic"/>
              </w:rPr>
            </w:pPr>
          </w:p>
          <w:p w14:paraId="7D01DB72" w14:textId="77777777" w:rsidR="006407E4" w:rsidRPr="002A2D13" w:rsidRDefault="006407E4" w:rsidP="002A2D13">
            <w:pPr>
              <w:rPr>
                <w:rFonts w:ascii="Footlight MT Light" w:eastAsia="Gentium Basic" w:hAnsi="Footlight MT Light" w:cs="Gentium Basic"/>
              </w:rPr>
            </w:pPr>
          </w:p>
          <w:p w14:paraId="4B4C9794" w14:textId="77777777" w:rsidR="006407E4" w:rsidRPr="002A2D13" w:rsidRDefault="006407E4" w:rsidP="002A2D13">
            <w:pPr>
              <w:rPr>
                <w:rFonts w:ascii="Footlight MT Light" w:eastAsia="Gentium Basic" w:hAnsi="Footlight MT Light" w:cs="Gentium Basic"/>
              </w:rPr>
            </w:pPr>
          </w:p>
          <w:p w14:paraId="14FEA9F4" w14:textId="7C80CB76" w:rsidR="0002570C" w:rsidRPr="002A2D13" w:rsidRDefault="0002570C" w:rsidP="002A2D13">
            <w:pPr>
              <w:rPr>
                <w:rFonts w:ascii="Footlight MT Light" w:eastAsia="Gentium Basic" w:hAnsi="Footlight MT Light" w:cs="Gentium Basic"/>
              </w:rPr>
            </w:pPr>
          </w:p>
          <w:p w14:paraId="330661FF" w14:textId="77777777" w:rsidR="006407E4" w:rsidRPr="002A2D13" w:rsidRDefault="006407E4" w:rsidP="002A2D13">
            <w:pPr>
              <w:pStyle w:val="Subtitle"/>
              <w:ind w:left="432" w:firstLine="360"/>
              <w:rPr>
                <w:rFonts w:ascii="Footlight MT Light" w:hAnsi="Footlight MT Light"/>
              </w:rPr>
            </w:pPr>
          </w:p>
        </w:tc>
        <w:tc>
          <w:tcPr>
            <w:tcW w:w="6012" w:type="dxa"/>
            <w:shd w:val="clear" w:color="auto" w:fill="auto"/>
          </w:tcPr>
          <w:p w14:paraId="16EA3F78" w14:textId="77777777" w:rsidR="006407E4" w:rsidRPr="002A2D13" w:rsidRDefault="004D30FB" w:rsidP="002A2D13">
            <w:pPr>
              <w:keepNext/>
              <w:keepLines/>
              <w:numPr>
                <w:ilvl w:val="0"/>
                <w:numId w:val="44"/>
              </w:numPr>
              <w:pBdr>
                <w:top w:val="nil"/>
                <w:left w:val="nil"/>
                <w:bottom w:val="nil"/>
                <w:right w:val="nil"/>
                <w:between w:val="nil"/>
              </w:pBdr>
              <w:ind w:left="579" w:hanging="579"/>
              <w:jc w:val="both"/>
              <w:rPr>
                <w:rFonts w:ascii="Footlight MT Light" w:eastAsia="Gentium Basic" w:hAnsi="Footlight MT Light" w:cs="Gentium Basic"/>
              </w:rPr>
            </w:pPr>
            <w:r w:rsidRPr="002A2D13">
              <w:rPr>
                <w:rFonts w:ascii="Footlight MT Light" w:eastAsia="Gentium Basic" w:hAnsi="Footlight MT Light" w:cs="Gentium Basic"/>
              </w:rPr>
              <w:t xml:space="preserve">Para pihak dapat menyepakati pengakhiran Pekerjaan dalam hal terjadi </w:t>
            </w:r>
          </w:p>
          <w:p w14:paraId="33918B2D" w14:textId="77777777" w:rsidR="006407E4" w:rsidRPr="002A2D13" w:rsidRDefault="004D30FB" w:rsidP="002A2D13">
            <w:pPr>
              <w:numPr>
                <w:ilvl w:val="0"/>
                <w:numId w:val="42"/>
              </w:numPr>
              <w:pBdr>
                <w:top w:val="nil"/>
                <w:left w:val="nil"/>
                <w:bottom w:val="nil"/>
                <w:right w:val="nil"/>
                <w:between w:val="nil"/>
              </w:pBdr>
              <w:ind w:left="901" w:hanging="283"/>
              <w:jc w:val="both"/>
              <w:rPr>
                <w:rFonts w:ascii="Footlight MT Light" w:eastAsia="Gentium Basic" w:hAnsi="Footlight MT Light" w:cs="Gentium Basic"/>
              </w:rPr>
            </w:pPr>
            <w:r w:rsidRPr="002A2D13">
              <w:rPr>
                <w:rFonts w:ascii="Footlight MT Light" w:eastAsia="Gentium Basic" w:hAnsi="Footlight MT Light" w:cs="Gentium Basic"/>
              </w:rPr>
              <w:t>penyimpangan prosedur yang diakibatkan bukan oleh kesalahan para pihak;</w:t>
            </w:r>
          </w:p>
          <w:p w14:paraId="71951A1B" w14:textId="77777777" w:rsidR="006407E4" w:rsidRPr="002A2D13" w:rsidRDefault="004D30FB" w:rsidP="002A2D13">
            <w:pPr>
              <w:numPr>
                <w:ilvl w:val="0"/>
                <w:numId w:val="42"/>
              </w:numPr>
              <w:pBdr>
                <w:top w:val="nil"/>
                <w:left w:val="nil"/>
                <w:bottom w:val="nil"/>
                <w:right w:val="nil"/>
                <w:between w:val="nil"/>
              </w:pBdr>
              <w:ind w:left="901" w:hanging="283"/>
              <w:jc w:val="both"/>
              <w:rPr>
                <w:rFonts w:ascii="Footlight MT Light" w:eastAsia="Gentium Basic" w:hAnsi="Footlight MT Light" w:cs="Gentium Basic"/>
              </w:rPr>
            </w:pPr>
            <w:r w:rsidRPr="002A2D13">
              <w:rPr>
                <w:rFonts w:ascii="Footlight MT Light" w:eastAsia="Gentium Basic" w:hAnsi="Footlight MT Light" w:cs="Gentium Basic"/>
              </w:rPr>
              <w:t>pelaksanaan kontrak tidak dapat dilanjutkan akibat keadaan kahar; atau</w:t>
            </w:r>
          </w:p>
          <w:p w14:paraId="00177912" w14:textId="77777777" w:rsidR="006407E4" w:rsidRPr="002A2D13" w:rsidRDefault="004D30FB" w:rsidP="002A2D13">
            <w:pPr>
              <w:numPr>
                <w:ilvl w:val="0"/>
                <w:numId w:val="42"/>
              </w:numPr>
              <w:pBdr>
                <w:top w:val="nil"/>
                <w:left w:val="nil"/>
                <w:bottom w:val="nil"/>
                <w:right w:val="nil"/>
                <w:between w:val="nil"/>
              </w:pBdr>
              <w:ind w:left="901" w:hanging="283"/>
              <w:jc w:val="both"/>
              <w:rPr>
                <w:rFonts w:ascii="Footlight MT Light" w:eastAsia="Gentium Basic" w:hAnsi="Footlight MT Light" w:cs="Gentium Basic"/>
              </w:rPr>
            </w:pPr>
            <w:r w:rsidRPr="002A2D13">
              <w:rPr>
                <w:rFonts w:ascii="Footlight MT Light" w:eastAsia="Gentium Basic" w:hAnsi="Footlight MT Light" w:cs="Gentium Basic"/>
              </w:rPr>
              <w:t>ruang lingkup kontrak sudah terwujud.</w:t>
            </w:r>
          </w:p>
          <w:p w14:paraId="1F8C5360" w14:textId="77777777" w:rsidR="006407E4" w:rsidRPr="002A2D13" w:rsidRDefault="006407E4" w:rsidP="002A2D13">
            <w:pPr>
              <w:pBdr>
                <w:top w:val="nil"/>
                <w:left w:val="nil"/>
                <w:bottom w:val="nil"/>
                <w:right w:val="nil"/>
                <w:between w:val="nil"/>
              </w:pBdr>
              <w:ind w:left="901"/>
              <w:jc w:val="both"/>
              <w:rPr>
                <w:rFonts w:ascii="Footlight MT Light" w:eastAsia="Gentium Basic" w:hAnsi="Footlight MT Light" w:cs="Gentium Basic"/>
              </w:rPr>
            </w:pPr>
          </w:p>
          <w:p w14:paraId="055D8429" w14:textId="33FF6A12" w:rsidR="006407E4" w:rsidRPr="002A2D13" w:rsidRDefault="004D30FB" w:rsidP="002A2D13">
            <w:pPr>
              <w:pBdr>
                <w:top w:val="nil"/>
                <w:left w:val="nil"/>
                <w:bottom w:val="nil"/>
                <w:right w:val="nil"/>
                <w:between w:val="nil"/>
              </w:pBdr>
              <w:spacing w:after="120"/>
              <w:ind w:left="579" w:hanging="579"/>
              <w:jc w:val="both"/>
              <w:rPr>
                <w:rFonts w:ascii="Footlight MT Light" w:eastAsia="Gentium Basic" w:hAnsi="Footlight MT Light" w:cs="Gentium Basic"/>
              </w:rPr>
            </w:pPr>
            <w:r w:rsidRPr="002A2D13">
              <w:rPr>
                <w:rFonts w:ascii="Footlight MT Light" w:eastAsia="Gentium Basic" w:hAnsi="Footlight MT Light" w:cs="Gentium Basic"/>
              </w:rPr>
              <w:t>46.2 Pengakhiran pekerjaan sesuai pasal 46.1 dituangkan dalam adendum final yang berisi perubahan akhir dari kontrak.</w:t>
            </w:r>
          </w:p>
        </w:tc>
      </w:tr>
      <w:tr w:rsidR="002A7E4F" w:rsidRPr="002A2D13" w14:paraId="488505EA" w14:textId="77777777" w:rsidTr="00710292">
        <w:trPr>
          <w:trHeight w:val="1475"/>
        </w:trPr>
        <w:tc>
          <w:tcPr>
            <w:tcW w:w="2363" w:type="dxa"/>
            <w:shd w:val="clear" w:color="auto" w:fill="auto"/>
          </w:tcPr>
          <w:p w14:paraId="200DA569" w14:textId="77777777" w:rsidR="0002570C" w:rsidRPr="002A2D13" w:rsidRDefault="0002570C" w:rsidP="002A2D13">
            <w:pPr>
              <w:pStyle w:val="Subtitle"/>
              <w:numPr>
                <w:ilvl w:val="0"/>
                <w:numId w:val="66"/>
              </w:numPr>
              <w:spacing w:after="0"/>
              <w:ind w:left="432" w:hanging="432"/>
              <w:rPr>
                <w:rFonts w:ascii="Footlight MT Light" w:hAnsi="Footlight MT Light"/>
              </w:rPr>
            </w:pPr>
            <w:r w:rsidRPr="002A2D13">
              <w:rPr>
                <w:rFonts w:ascii="Footlight MT Light" w:hAnsi="Footlight MT Light"/>
              </w:rPr>
              <w:t>Berakhirnya Kontrak</w:t>
            </w:r>
          </w:p>
          <w:p w14:paraId="468F7FB7" w14:textId="77777777" w:rsidR="0002570C" w:rsidRPr="002A2D13" w:rsidRDefault="0002570C" w:rsidP="002A2D13">
            <w:pPr>
              <w:rPr>
                <w:rFonts w:ascii="Footlight MT Light" w:eastAsia="Gentium Basic" w:hAnsi="Footlight MT Light" w:cs="Gentium Basic"/>
              </w:rPr>
            </w:pPr>
          </w:p>
          <w:p w14:paraId="3ED7E0B7" w14:textId="77777777" w:rsidR="0002570C" w:rsidRPr="002A2D13" w:rsidRDefault="0002570C" w:rsidP="002A2D13">
            <w:pPr>
              <w:pStyle w:val="Subtitle"/>
              <w:ind w:left="432" w:firstLine="360"/>
              <w:rPr>
                <w:rFonts w:ascii="Footlight MT Light" w:hAnsi="Footlight MT Light"/>
              </w:rPr>
            </w:pPr>
          </w:p>
        </w:tc>
        <w:tc>
          <w:tcPr>
            <w:tcW w:w="6012" w:type="dxa"/>
            <w:shd w:val="clear" w:color="auto" w:fill="auto"/>
          </w:tcPr>
          <w:p w14:paraId="45FFC448" w14:textId="2D133D9B" w:rsidR="0002570C" w:rsidRPr="002A2D13" w:rsidRDefault="0002570C" w:rsidP="002A2D13">
            <w:pPr>
              <w:numPr>
                <w:ilvl w:val="0"/>
                <w:numId w:val="29"/>
              </w:numPr>
              <w:pBdr>
                <w:top w:val="nil"/>
                <w:left w:val="nil"/>
                <w:bottom w:val="nil"/>
                <w:right w:val="nil"/>
                <w:between w:val="nil"/>
              </w:pBdr>
              <w:spacing w:after="120"/>
              <w:ind w:left="618" w:hanging="618"/>
              <w:jc w:val="both"/>
              <w:rPr>
                <w:rFonts w:ascii="Footlight MT Light" w:hAnsi="Footlight MT Light"/>
              </w:rPr>
            </w:pPr>
            <w:r w:rsidRPr="002A2D13">
              <w:rPr>
                <w:rFonts w:ascii="Footlight MT Light" w:eastAsia="Gentium Basic" w:hAnsi="Footlight MT Light" w:cs="Gentium Basic"/>
              </w:rPr>
              <w:t>Pengakhiran pelaksanaan Kontrak dilakukan berdasarkan kesepakatan para pihak</w:t>
            </w:r>
          </w:p>
          <w:p w14:paraId="0019DF44" w14:textId="77777777" w:rsidR="0002570C" w:rsidRPr="002A2D13" w:rsidRDefault="0002570C" w:rsidP="002A2D13">
            <w:pPr>
              <w:numPr>
                <w:ilvl w:val="0"/>
                <w:numId w:val="29"/>
              </w:numPr>
              <w:pBdr>
                <w:top w:val="nil"/>
                <w:left w:val="nil"/>
                <w:bottom w:val="nil"/>
                <w:right w:val="nil"/>
                <w:between w:val="nil"/>
              </w:pBdr>
              <w:spacing w:after="120"/>
              <w:ind w:left="618" w:hanging="618"/>
              <w:jc w:val="both"/>
              <w:rPr>
                <w:rFonts w:ascii="Footlight MT Light" w:hAnsi="Footlight MT Light"/>
              </w:rPr>
            </w:pPr>
            <w:r w:rsidRPr="002A2D13">
              <w:rPr>
                <w:rFonts w:ascii="Footlight MT Light" w:eastAsia="Gentium Basic" w:hAnsi="Footlight MT Light" w:cs="Gentium Basic"/>
              </w:rPr>
              <w:t xml:space="preserve">Kontrak berakhir apabila telah dilakukan pengakhiran pekerjaan dan hak dan kewajiban para pihak yang terdapat dalam Kontrak sudah terpenuhi. </w:t>
            </w:r>
          </w:p>
          <w:p w14:paraId="7AD495D5" w14:textId="22BD2688" w:rsidR="0002570C" w:rsidRPr="002A2D13" w:rsidRDefault="0002570C" w:rsidP="002A2D13">
            <w:pPr>
              <w:numPr>
                <w:ilvl w:val="0"/>
                <w:numId w:val="29"/>
              </w:numPr>
              <w:pBdr>
                <w:top w:val="nil"/>
                <w:left w:val="nil"/>
                <w:bottom w:val="nil"/>
                <w:right w:val="nil"/>
                <w:between w:val="nil"/>
              </w:pBdr>
              <w:spacing w:after="120"/>
              <w:ind w:left="618" w:hanging="618"/>
              <w:jc w:val="both"/>
              <w:rPr>
                <w:rFonts w:ascii="Footlight MT Light" w:hAnsi="Footlight MT Light"/>
              </w:rPr>
            </w:pPr>
            <w:r w:rsidRPr="002A2D13">
              <w:rPr>
                <w:rFonts w:ascii="Footlight MT Light" w:eastAsia="Gentium Basic" w:hAnsi="Footlight MT Light" w:cs="Gentium Basic"/>
              </w:rPr>
              <w:t>Terpenuhinya hak dan kewajiban para pihak sebagaimana dimaksud pada pasal 47.2 adalah terkait dengan pembayaran yang seharusnya dilakukan akibat dari pelaksanaan kontrak.</w:t>
            </w:r>
          </w:p>
        </w:tc>
      </w:tr>
      <w:tr w:rsidR="002A7E4F" w:rsidRPr="002A2D13" w14:paraId="080D6C1D" w14:textId="77777777" w:rsidTr="00710292">
        <w:tc>
          <w:tcPr>
            <w:tcW w:w="2363" w:type="dxa"/>
            <w:shd w:val="clear" w:color="auto" w:fill="auto"/>
          </w:tcPr>
          <w:p w14:paraId="78B657C2"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Peninggalan</w:t>
            </w:r>
          </w:p>
        </w:tc>
        <w:tc>
          <w:tcPr>
            <w:tcW w:w="6012" w:type="dxa"/>
            <w:shd w:val="clear" w:color="auto" w:fill="auto"/>
          </w:tcPr>
          <w:p w14:paraId="2AC69AAF" w14:textId="25C478B7"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lang w:val="en-US"/>
              </w:rPr>
            </w:pPr>
            <w:r w:rsidRPr="002A2D13">
              <w:rPr>
                <w:rFonts w:ascii="Footlight MT Light" w:eastAsia="Gentium Basic" w:hAnsi="Footlight MT Light" w:cs="Gentium Basic"/>
              </w:rPr>
              <w:t xml:space="preserve">Semua bahan, perlengkapan, peralatan, hasil pekerjaan sementara yang masih berada di lokasi kerja setelah pemutusan Kontrak akibat kelalaian atau kesalahan Penyedia, dapat dimanfaatkan sepenuhnya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tanpa kewajiban perawatan/pemeliharaan. Pengambilan kembali semua peninggalan tersebut oleh Penyedia hanya dapat dilakukan </w:t>
            </w:r>
            <w:r w:rsidRPr="002A2D13">
              <w:rPr>
                <w:rFonts w:ascii="Footlight MT Light" w:eastAsia="Gentium Basic" w:hAnsi="Footlight MT Light" w:cs="Gentium Basic"/>
              </w:rPr>
              <w:lastRenderedPageBreak/>
              <w:t xml:space="preserve">setelah mempertimbangkan kepentingan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0651B806" w14:textId="453C0633" w:rsidR="0002570C" w:rsidRPr="002A2D13" w:rsidRDefault="0002570C" w:rsidP="002A2D13">
            <w:pPr>
              <w:pBdr>
                <w:top w:val="nil"/>
                <w:left w:val="nil"/>
                <w:bottom w:val="nil"/>
                <w:right w:val="nil"/>
                <w:between w:val="nil"/>
              </w:pBdr>
              <w:jc w:val="both"/>
              <w:rPr>
                <w:rFonts w:ascii="Footlight MT Light" w:eastAsia="Gentium Basic" w:hAnsi="Footlight MT Light" w:cs="Gentium Basic"/>
                <w:lang w:val="en-US"/>
              </w:rPr>
            </w:pPr>
          </w:p>
        </w:tc>
      </w:tr>
    </w:tbl>
    <w:p w14:paraId="05F95547" w14:textId="77777777" w:rsidR="006407E4" w:rsidRPr="002A2D13" w:rsidRDefault="004D30FB" w:rsidP="002A2D13">
      <w:pPr>
        <w:pStyle w:val="Heading2"/>
        <w:keepNext/>
        <w:keepLines/>
        <w:numPr>
          <w:ilvl w:val="0"/>
          <w:numId w:val="69"/>
        </w:numPr>
        <w:spacing w:after="60"/>
        <w:ind w:hanging="446"/>
      </w:pPr>
      <w:bookmarkStart w:id="140" w:name="_Toc69896506"/>
      <w:r w:rsidRPr="002A2D13">
        <w:lastRenderedPageBreak/>
        <w:t>HAK DAN KEWAJIBAN PENYEDIA</w:t>
      </w:r>
      <w:bookmarkEnd w:id="140"/>
    </w:p>
    <w:tbl>
      <w:tblPr>
        <w:tblStyle w:val="afff4"/>
        <w:tblW w:w="8375" w:type="dxa"/>
        <w:tblInd w:w="-95" w:type="dxa"/>
        <w:tblLayout w:type="fixed"/>
        <w:tblLook w:val="0400" w:firstRow="0" w:lastRow="0" w:firstColumn="0" w:lastColumn="0" w:noHBand="0" w:noVBand="1"/>
      </w:tblPr>
      <w:tblGrid>
        <w:gridCol w:w="2363"/>
        <w:gridCol w:w="6012"/>
      </w:tblGrid>
      <w:tr w:rsidR="002A7E4F" w:rsidRPr="002A2D13" w14:paraId="75009A3E" w14:textId="77777777" w:rsidTr="00710292">
        <w:tc>
          <w:tcPr>
            <w:tcW w:w="2363" w:type="dxa"/>
            <w:shd w:val="clear" w:color="auto" w:fill="auto"/>
          </w:tcPr>
          <w:p w14:paraId="494935DF"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Hak dan Kewajiban Penyedia</w:t>
            </w:r>
          </w:p>
        </w:tc>
        <w:tc>
          <w:tcPr>
            <w:tcW w:w="6012" w:type="dxa"/>
            <w:shd w:val="clear" w:color="auto" w:fill="auto"/>
          </w:tcPr>
          <w:p w14:paraId="18A484E1"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Hak-hak yang dimiliki serta kewajiban-kewajiban yang harus dilaksanakan oleh Penyedia dalam melaksanakan Kontrak, meliputi :</w:t>
            </w:r>
          </w:p>
          <w:p w14:paraId="7A8A6F8C" w14:textId="77777777" w:rsidR="006407E4" w:rsidRPr="002A2D13" w:rsidRDefault="004D30FB" w:rsidP="002A2D13">
            <w:pPr>
              <w:numPr>
                <w:ilvl w:val="0"/>
                <w:numId w:val="12"/>
              </w:numPr>
              <w:pBdr>
                <w:top w:val="nil"/>
                <w:left w:val="nil"/>
                <w:bottom w:val="nil"/>
                <w:right w:val="nil"/>
                <w:between w:val="nil"/>
              </w:pBdr>
              <w:ind w:left="432" w:hanging="432"/>
              <w:jc w:val="both"/>
              <w:rPr>
                <w:rFonts w:ascii="Footlight MT Light" w:hAnsi="Footlight MT Light"/>
              </w:rPr>
            </w:pPr>
            <w:r w:rsidRPr="002A2D13">
              <w:rPr>
                <w:rFonts w:ascii="Footlight MT Light" w:eastAsia="Gentium Basic" w:hAnsi="Footlight MT Light" w:cs="Gentium Basic"/>
              </w:rPr>
              <w:t>menerima pembayaran untuk pelaksanaan pekerjaan sesuai dengan harga dan ketentuan yang telah ditetapkan dalam Kontrak;</w:t>
            </w:r>
          </w:p>
          <w:p w14:paraId="2BE63676" w14:textId="2B276D6F" w:rsidR="006407E4" w:rsidRPr="002A2D13" w:rsidRDefault="004D30FB" w:rsidP="002A2D13">
            <w:pPr>
              <w:numPr>
                <w:ilvl w:val="0"/>
                <w:numId w:val="12"/>
              </w:numPr>
              <w:pBdr>
                <w:top w:val="nil"/>
                <w:left w:val="nil"/>
                <w:bottom w:val="nil"/>
                <w:right w:val="nil"/>
                <w:between w:val="nil"/>
              </w:pBdr>
              <w:ind w:left="432" w:hanging="432"/>
              <w:jc w:val="both"/>
              <w:rPr>
                <w:rFonts w:ascii="Footlight MT Light" w:hAnsi="Footlight MT Light"/>
              </w:rPr>
            </w:pPr>
            <w:r w:rsidRPr="002A2D13">
              <w:rPr>
                <w:rFonts w:ascii="Footlight MT Light" w:eastAsia="Gentium Basic" w:hAnsi="Footlight MT Light" w:cs="Gentium Basic"/>
              </w:rPr>
              <w:t xml:space="preserve">meminta fasilitas-fasilitas dalam bentuk sarana dan prasarana dari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untuk kelancaran pelaksanaan pekerjaan sesuai ketentuan Kontrak;</w:t>
            </w:r>
          </w:p>
          <w:p w14:paraId="39C41639" w14:textId="22D5DE01" w:rsidR="006407E4" w:rsidRPr="002A2D13" w:rsidRDefault="004D30FB" w:rsidP="002A2D13">
            <w:pPr>
              <w:numPr>
                <w:ilvl w:val="0"/>
                <w:numId w:val="12"/>
              </w:numPr>
              <w:pBdr>
                <w:top w:val="nil"/>
                <w:left w:val="nil"/>
                <w:bottom w:val="nil"/>
                <w:right w:val="nil"/>
                <w:between w:val="nil"/>
              </w:pBdr>
              <w:ind w:left="432" w:hanging="432"/>
              <w:jc w:val="both"/>
              <w:rPr>
                <w:rFonts w:ascii="Footlight MT Light" w:hAnsi="Footlight MT Light"/>
              </w:rPr>
            </w:pPr>
            <w:r w:rsidRPr="002A2D13">
              <w:rPr>
                <w:rFonts w:ascii="Footlight MT Light" w:eastAsia="Gentium Basic" w:hAnsi="Footlight MT Light" w:cs="Gentium Basic"/>
              </w:rPr>
              <w:t xml:space="preserve">melaporkan pelaksanaan pekerjaan secara periodik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32955BE1" w14:textId="77777777" w:rsidR="006407E4" w:rsidRPr="002A2D13" w:rsidRDefault="004D30FB" w:rsidP="002A2D13">
            <w:pPr>
              <w:numPr>
                <w:ilvl w:val="0"/>
                <w:numId w:val="12"/>
              </w:numPr>
              <w:pBdr>
                <w:top w:val="nil"/>
                <w:left w:val="nil"/>
                <w:bottom w:val="nil"/>
                <w:right w:val="nil"/>
                <w:between w:val="nil"/>
              </w:pBdr>
              <w:ind w:left="432" w:hanging="432"/>
              <w:jc w:val="both"/>
              <w:rPr>
                <w:rFonts w:ascii="Footlight MT Light" w:hAnsi="Footlight MT Light"/>
              </w:rPr>
            </w:pPr>
            <w:r w:rsidRPr="002A2D13">
              <w:rPr>
                <w:rFonts w:ascii="Footlight MT Light" w:eastAsia="Gentium Basic" w:hAnsi="Footlight MT Light" w:cs="Gentium Basic"/>
              </w:rPr>
              <w:t>melaksanakan, menyelesaikan dan menyerahkan pekerjaan sesuai dengan jadwal pelaksanaan pekerjaan dan ketentuan yang telah ditetapkan dalam Kontrak;</w:t>
            </w:r>
          </w:p>
          <w:p w14:paraId="26F2920B" w14:textId="77777777" w:rsidR="006407E4" w:rsidRPr="002A2D13" w:rsidRDefault="004D30FB" w:rsidP="002A2D13">
            <w:pPr>
              <w:numPr>
                <w:ilvl w:val="0"/>
                <w:numId w:val="12"/>
              </w:numPr>
              <w:pBdr>
                <w:top w:val="nil"/>
                <w:left w:val="nil"/>
                <w:bottom w:val="nil"/>
                <w:right w:val="nil"/>
                <w:between w:val="nil"/>
              </w:pBdr>
              <w:ind w:left="432" w:hanging="432"/>
              <w:jc w:val="both"/>
              <w:rPr>
                <w:rFonts w:ascii="Footlight MT Light" w:hAnsi="Footlight MT Light"/>
              </w:rPr>
            </w:pPr>
            <w:r w:rsidRPr="002A2D13">
              <w:rPr>
                <w:rFonts w:ascii="Footlight MT Light" w:eastAsia="Gentium Basic" w:hAnsi="Footlight MT Light" w:cs="Gentium Basic"/>
              </w:rPr>
              <w:t>melaksanakan dan menyelesaikan pekerjaan secara cermat, akurat dan penuh tanggung jawab dengan menyediakan tenaga kerja, bahan-bahan, peralatan, angkutan ke atau dari lapangan, dan segala pekerjaan permanen maupun sementara yang diperlukan untuk pelaksanaan, penyelesaian dan perbaikan pekerjaan yang dirinci dalam Kontrak;</w:t>
            </w:r>
          </w:p>
          <w:p w14:paraId="42D97887" w14:textId="3B7CC323" w:rsidR="006407E4" w:rsidRPr="002A2D13" w:rsidRDefault="004D30FB" w:rsidP="002A2D13">
            <w:pPr>
              <w:numPr>
                <w:ilvl w:val="0"/>
                <w:numId w:val="12"/>
              </w:numPr>
              <w:pBdr>
                <w:top w:val="nil"/>
                <w:left w:val="nil"/>
                <w:bottom w:val="nil"/>
                <w:right w:val="nil"/>
                <w:between w:val="nil"/>
              </w:pBdr>
              <w:ind w:left="432" w:hanging="432"/>
              <w:jc w:val="both"/>
              <w:rPr>
                <w:rFonts w:ascii="Footlight MT Light" w:hAnsi="Footlight MT Light"/>
              </w:rPr>
            </w:pPr>
            <w:r w:rsidRPr="002A2D13">
              <w:rPr>
                <w:rFonts w:ascii="Footlight MT Light" w:eastAsia="Gentium Basic" w:hAnsi="Footlight MT Light" w:cs="Gentium Basic"/>
              </w:rPr>
              <w:t xml:space="preserve">memberikan keterangan-keterangan yang diperlukan untuk pemeriksaan pelaksanaan yang dilakukan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2BF1A64A" w14:textId="77777777" w:rsidR="006407E4" w:rsidRPr="002A2D13" w:rsidRDefault="004D30FB" w:rsidP="002A2D13">
            <w:pPr>
              <w:numPr>
                <w:ilvl w:val="0"/>
                <w:numId w:val="12"/>
              </w:numPr>
              <w:pBdr>
                <w:top w:val="nil"/>
                <w:left w:val="nil"/>
                <w:bottom w:val="nil"/>
                <w:right w:val="nil"/>
                <w:between w:val="nil"/>
              </w:pBdr>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mengambil langkah-langkah yang memadai dalam rangka memberi perlindungan kepada setiap orang yang berada di tempat kerja maupun masyarakat dan lingkungan sekitar yang berhubungan dengan pemindahan bahan baku, penggunaan peralatan kerja konstruksi dan proses produksi;</w:t>
            </w:r>
          </w:p>
          <w:p w14:paraId="70853727" w14:textId="77777777" w:rsidR="006407E4" w:rsidRPr="002A2D13" w:rsidRDefault="004D30FB" w:rsidP="002A2D13">
            <w:pPr>
              <w:numPr>
                <w:ilvl w:val="0"/>
                <w:numId w:val="12"/>
              </w:numPr>
              <w:pBdr>
                <w:top w:val="nil"/>
                <w:left w:val="nil"/>
                <w:bottom w:val="nil"/>
                <w:right w:val="nil"/>
                <w:between w:val="nil"/>
              </w:pBdr>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melaksanakan semua perintah Pengawas Pekerjaan yang sesuai dengan kewenangan Pengawas Pekerjaan dalam Kontrak ini;</w:t>
            </w:r>
          </w:p>
          <w:p w14:paraId="41A1BDF1" w14:textId="77777777" w:rsidR="006407E4" w:rsidRPr="002A2D13" w:rsidRDefault="004D30FB" w:rsidP="002A2D13">
            <w:pPr>
              <w:numPr>
                <w:ilvl w:val="0"/>
                <w:numId w:val="12"/>
              </w:numPr>
              <w:pBdr>
                <w:top w:val="nil"/>
                <w:left w:val="nil"/>
                <w:bottom w:val="nil"/>
                <w:right w:val="nil"/>
                <w:between w:val="nil"/>
              </w:pBdr>
              <w:spacing w:after="12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hak dan kewajiban lain yang timbul akibat lingkup pekerjaan ditentukan di SSKK.</w:t>
            </w:r>
          </w:p>
        </w:tc>
      </w:tr>
      <w:tr w:rsidR="002A7E4F" w:rsidRPr="002A2D13" w14:paraId="7078CCEC" w14:textId="77777777" w:rsidTr="00710292">
        <w:tc>
          <w:tcPr>
            <w:tcW w:w="2363" w:type="dxa"/>
            <w:shd w:val="clear" w:color="auto" w:fill="auto"/>
          </w:tcPr>
          <w:p w14:paraId="332A389B"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Penggunaan Dokumen-Dokumen Kontrak dan Informasi</w:t>
            </w:r>
          </w:p>
        </w:tc>
        <w:tc>
          <w:tcPr>
            <w:tcW w:w="6012" w:type="dxa"/>
            <w:shd w:val="clear" w:color="auto" w:fill="auto"/>
          </w:tcPr>
          <w:p w14:paraId="75CA645A" w14:textId="6ABBAB17"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tidak diperkenankan menggunakan dan menginformasikan dokumen Kontrak atau dokumen lainnya yang berhubungan dengan Kontrak untuk kepentingan pihak lain, misalnya spesifikasi teknis dan/atau gambar-gambar, serta informasi lain yang berkaitan dengan Kontrak, kecuali dengan izin tertulis dari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sesuai ketentuan peraturan perundang-undangan.</w:t>
            </w:r>
          </w:p>
        </w:tc>
      </w:tr>
      <w:tr w:rsidR="002A7E4F" w:rsidRPr="002A2D13" w14:paraId="0F121900" w14:textId="77777777" w:rsidTr="00710292">
        <w:tc>
          <w:tcPr>
            <w:tcW w:w="2363" w:type="dxa"/>
            <w:shd w:val="clear" w:color="auto" w:fill="auto"/>
          </w:tcPr>
          <w:p w14:paraId="655A803B"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Hak Kekayaan Intelektual</w:t>
            </w:r>
          </w:p>
        </w:tc>
        <w:tc>
          <w:tcPr>
            <w:tcW w:w="6012" w:type="dxa"/>
            <w:shd w:val="clear" w:color="auto" w:fill="auto"/>
          </w:tcPr>
          <w:p w14:paraId="5BF63312" w14:textId="4FB1575B"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wajib melindungi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dari segala tuntutan atau klaim dari pihak ketiga yang disebabkan penggunaan atau atas pelanggaran Hak Kekayaan Intelektual oleh Penyedia.</w:t>
            </w:r>
          </w:p>
        </w:tc>
      </w:tr>
      <w:tr w:rsidR="002A7E4F" w:rsidRPr="002A2D13" w14:paraId="3DC34AB2" w14:textId="77777777" w:rsidTr="00710292">
        <w:tc>
          <w:tcPr>
            <w:tcW w:w="2363" w:type="dxa"/>
            <w:shd w:val="clear" w:color="auto" w:fill="auto"/>
          </w:tcPr>
          <w:p w14:paraId="4455D836"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Penanggungan Risiko</w:t>
            </w:r>
          </w:p>
        </w:tc>
        <w:tc>
          <w:tcPr>
            <w:tcW w:w="6012" w:type="dxa"/>
            <w:shd w:val="clear" w:color="auto" w:fill="auto"/>
          </w:tcPr>
          <w:p w14:paraId="2C5466D6" w14:textId="695D2EAB"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berkewajiban untuk melindungi, membebaskan, dan menanggung tanpa batas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beserta instansinya terhadap semua bentuk tuntutan, tanggung jawab, kewajiban, kehilangan, kerugian, denda, gugatan atau tuntutan hukum, proses pemeriksaan hukum, dan biaya yang dikenakan terhadap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beserta instansinya </w:t>
            </w:r>
            <w:r w:rsidRPr="002A2D13">
              <w:rPr>
                <w:rFonts w:ascii="Footlight MT Light" w:eastAsia="Gentium Basic" w:hAnsi="Footlight MT Light" w:cs="Gentium Basic"/>
              </w:rPr>
              <w:lastRenderedPageBreak/>
              <w:t xml:space="preserve">(kecuali kerugian yang mendasari tuntutan tersebut disebabkan kesalahan atau kelalaian berat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sehubungan dengan klaim yang timbul dari hal-hal berikut terhitung sejak Tanggal Mulai Kerja sampai dengan Tanggal Penyerahan Akhir Pekerjaan :</w:t>
            </w:r>
          </w:p>
          <w:p w14:paraId="3CF9E3B4" w14:textId="76D9BE4D" w:rsidR="006407E4" w:rsidRPr="002A2D13" w:rsidRDefault="004D30FB" w:rsidP="002A2D13">
            <w:pPr>
              <w:numPr>
                <w:ilvl w:val="0"/>
                <w:numId w:val="45"/>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kehilangan atau kerusakan peralatan dan harta benda Penyedia, </w:t>
            </w:r>
            <w:r w:rsidR="00CC5570" w:rsidRPr="002A2D13">
              <w:rPr>
                <w:rFonts w:ascii="Footlight MT Light" w:eastAsia="Gentium Basic" w:hAnsi="Footlight MT Light" w:cs="Gentium Basic"/>
              </w:rPr>
              <w:t>Subkontraktor</w:t>
            </w:r>
            <w:r w:rsidRPr="002A2D13">
              <w:rPr>
                <w:rFonts w:ascii="Footlight MT Light" w:eastAsia="Gentium Basic" w:hAnsi="Footlight MT Light" w:cs="Gentium Basic"/>
              </w:rPr>
              <w:t xml:space="preserve"> (jika ada), dan tenaga kerja konstruksi;</w:t>
            </w:r>
          </w:p>
          <w:p w14:paraId="59A14090" w14:textId="77777777" w:rsidR="006407E4" w:rsidRPr="002A2D13" w:rsidRDefault="004D30FB" w:rsidP="002A2D13">
            <w:pPr>
              <w:numPr>
                <w:ilvl w:val="0"/>
                <w:numId w:val="45"/>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cidera tubuh, sakit atau kematian tenaga kerja konstruksi;</w:t>
            </w:r>
          </w:p>
          <w:p w14:paraId="1A36BBCB" w14:textId="77777777" w:rsidR="006407E4" w:rsidRPr="002A2D13" w:rsidRDefault="004D30FB" w:rsidP="002A2D13">
            <w:pPr>
              <w:numPr>
                <w:ilvl w:val="0"/>
                <w:numId w:val="45"/>
              </w:numPr>
              <w:spacing w:after="12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kehilangan atau kerusakan harta benda, dan cidera tubuh, sakit atau kematian pihak ketiga.</w:t>
            </w:r>
          </w:p>
          <w:p w14:paraId="40CF084E" w14:textId="0623D7D3"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Terhitung sejak Tanggal Mulai Kerja sampai dengan Tanggal Penyerahan Akhir Pekerjaan, semua risiko kehilangan atau kerusakan hasil pekerjaan ini, bahan dan perlengkapan merupakan risiko Penyedia, kecuali kerugian atau kerusakan tersebut diakibatkan oleh kesalahan atau kelalaian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617E5C98"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Pertanggungan asuransi yang dimiliki oleh Penyedia tidak membatasi kewajiban penanggungan dalam pasal ini. Dalam hal pertanggungan asuransi tidak mencukupi maka biaya yang timbul dan/atau selisih biaya tetap ditanggung oleh Penyedia.</w:t>
            </w:r>
          </w:p>
          <w:p w14:paraId="47B31F44"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Kehilangan atau kerusakan terhadap hasil pekerjaan atau bahan yang menyatu dengan hasil pekerjaan sejak Tanggal Mulai Kerja sampai dengan Tanggal Penyerahan Akhir Pekerjaan harus diganti atau diperbaiki oleh Penyedia atas tanggungannya sendiri jika kehilangan atau kerusakan tersebut terjadi akibat tindakan atau kelalaian Penyedia.</w:t>
            </w:r>
          </w:p>
        </w:tc>
      </w:tr>
      <w:tr w:rsidR="002A7E4F" w:rsidRPr="002A2D13" w14:paraId="2B0904F4" w14:textId="77777777" w:rsidTr="00710292">
        <w:tc>
          <w:tcPr>
            <w:tcW w:w="2363" w:type="dxa"/>
            <w:shd w:val="clear" w:color="auto" w:fill="auto"/>
          </w:tcPr>
          <w:p w14:paraId="08156416"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Perlindungan Tenaga Kerja</w:t>
            </w:r>
          </w:p>
        </w:tc>
        <w:tc>
          <w:tcPr>
            <w:tcW w:w="6012" w:type="dxa"/>
            <w:shd w:val="clear" w:color="auto" w:fill="auto"/>
          </w:tcPr>
          <w:p w14:paraId="37AD562B" w14:textId="69A7D7AF"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dan </w:t>
            </w:r>
            <w:r w:rsidR="00CC5570" w:rsidRPr="002A2D13">
              <w:rPr>
                <w:rFonts w:ascii="Footlight MT Light" w:eastAsia="Gentium Basic" w:hAnsi="Footlight MT Light" w:cs="Gentium Basic"/>
              </w:rPr>
              <w:t>Subkontraktor</w:t>
            </w:r>
            <w:r w:rsidRPr="002A2D13">
              <w:rPr>
                <w:rFonts w:ascii="Footlight MT Light" w:eastAsia="Gentium Basic" w:hAnsi="Footlight MT Light" w:cs="Gentium Basic"/>
              </w:rPr>
              <w:t xml:space="preserve"> berkewajiban atas biaya sendiri untuk mengikutsertakan Tenaga Kerja Konstruksinya pada program Badan Penyelenggara Jaminan Sosial (BPJS) Ketenagakerjaan serta melunasi kewajiban pembayaran BPJS tersebut sebagaimana diatur dalam peraturan perundang-undangan.</w:t>
            </w:r>
          </w:p>
          <w:p w14:paraId="0FCF6F9D" w14:textId="77777777"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t>Penyedia berkewajiban untuk mematuhi dan memerintahkan Tenaga Kerja Konstruksinya untuk mematuhi peraturan keselamatan konstruksi. Pada waktu pelaksanaan pekerjaan, Penyedia beserta Tenaga Kerja Konstruksinya dianggap telah membaca dan memahami peraturan keselamatan konstruksi tersebut.</w:t>
            </w:r>
          </w:p>
          <w:p w14:paraId="23F99229" w14:textId="105ADF60"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berkewajiban untuk menyediakan kepada setiap Tenaga Kerja Konstruksinya (termasuk Tenaga Kerja Konstruksi </w:t>
            </w:r>
            <w:r w:rsidR="00CC5570" w:rsidRPr="002A2D13">
              <w:rPr>
                <w:rFonts w:ascii="Footlight MT Light" w:eastAsia="Gentium Basic" w:hAnsi="Footlight MT Light" w:cs="Gentium Basic"/>
              </w:rPr>
              <w:t>Subkontraktor</w:t>
            </w:r>
            <w:r w:rsidRPr="002A2D13">
              <w:rPr>
                <w:rFonts w:ascii="Footlight MT Light" w:eastAsia="Gentium Basic" w:hAnsi="Footlight MT Light" w:cs="Gentium Basic"/>
              </w:rPr>
              <w:t>, jika ada) perlengkapan keselamatan kerja yang sesuai dan memadai.</w:t>
            </w:r>
          </w:p>
          <w:p w14:paraId="3868E43F" w14:textId="42191B6C"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Tanpa mengurangi kewajiban Penyedia untuk melaporkan kecelakaan berdasarkan hukum yang berlaku, Penyedia wajib melaporkan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mengenai setiap kecelakaan yang timbul sehubungan dengan pelaksanaan Kontrak ini dalam waktu 24 (dua puluh empat) jam setelah kejadian.</w:t>
            </w:r>
          </w:p>
        </w:tc>
      </w:tr>
      <w:tr w:rsidR="002A7E4F" w:rsidRPr="002A2D13" w14:paraId="6A1E5F7B" w14:textId="77777777" w:rsidTr="00710292">
        <w:tc>
          <w:tcPr>
            <w:tcW w:w="2363" w:type="dxa"/>
            <w:shd w:val="clear" w:color="auto" w:fill="auto"/>
          </w:tcPr>
          <w:p w14:paraId="140FC3BC"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Pemeliharaan Lingkungan</w:t>
            </w:r>
          </w:p>
        </w:tc>
        <w:tc>
          <w:tcPr>
            <w:tcW w:w="6012" w:type="dxa"/>
            <w:shd w:val="clear" w:color="auto" w:fill="auto"/>
          </w:tcPr>
          <w:p w14:paraId="3BD4B486" w14:textId="77777777"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Penyedia berkewajiban untuk mengambil langkah-langkah yang memadai untuk melindungi lingkungan baik di dalam maupun di luar tempat kerja dan membatasi gangguan lingkungan terhadap pihak ketiga dan harta bendanya sehubungan dengan pelaksanaan Kontrak ini, sesuai dengan ketentuan peraturan perundang-undangan yang mengatur mengenai pengelolaan lingkungan hidup.</w:t>
            </w:r>
          </w:p>
        </w:tc>
      </w:tr>
      <w:tr w:rsidR="002A7E4F" w:rsidRPr="002A2D13" w14:paraId="41B35FD2" w14:textId="77777777" w:rsidTr="00710292">
        <w:tc>
          <w:tcPr>
            <w:tcW w:w="2363" w:type="dxa"/>
            <w:shd w:val="clear" w:color="auto" w:fill="auto"/>
          </w:tcPr>
          <w:p w14:paraId="2A41D39E"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Asuransi</w:t>
            </w:r>
          </w:p>
        </w:tc>
        <w:tc>
          <w:tcPr>
            <w:tcW w:w="6012" w:type="dxa"/>
            <w:shd w:val="clear" w:color="auto" w:fill="auto"/>
          </w:tcPr>
          <w:p w14:paraId="3A601763" w14:textId="77777777"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t>Apabila disyaratkan, Penyedia menyediakan asuransi sejak SPMK sampai dengan Tanggal Penyerahan Akhir Pekerjaan untuk pekerjaan/barang/ peralatan yang mempunyai risiko tinggi terhadap:</w:t>
            </w:r>
          </w:p>
          <w:p w14:paraId="136DF348" w14:textId="77777777" w:rsidR="006407E4" w:rsidRPr="002A2D13" w:rsidRDefault="004D30FB" w:rsidP="002A2D13">
            <w:pPr>
              <w:numPr>
                <w:ilvl w:val="0"/>
                <w:numId w:val="59"/>
              </w:numPr>
              <w:pBdr>
                <w:top w:val="nil"/>
                <w:left w:val="nil"/>
                <w:bottom w:val="nil"/>
                <w:right w:val="nil"/>
                <w:between w:val="nil"/>
              </w:pBdr>
              <w:ind w:left="1004" w:hanging="283"/>
              <w:jc w:val="both"/>
              <w:rPr>
                <w:rFonts w:ascii="Footlight MT Light" w:eastAsia="Gentium Basic" w:hAnsi="Footlight MT Light" w:cs="Gentium Basic"/>
              </w:rPr>
            </w:pPr>
            <w:r w:rsidRPr="002A2D13">
              <w:rPr>
                <w:rFonts w:ascii="Footlight MT Light" w:eastAsia="Gentium Basic" w:hAnsi="Footlight MT Light" w:cs="Gentium Basic"/>
              </w:rPr>
              <w:t>terjadinya kecelakaan konstruksi dalam pelaksanaan pekerjaan atas:</w:t>
            </w:r>
          </w:p>
          <w:p w14:paraId="7C1ABB1D" w14:textId="77777777" w:rsidR="006407E4" w:rsidRPr="002A2D13" w:rsidRDefault="004D30FB" w:rsidP="002A2D13">
            <w:pPr>
              <w:numPr>
                <w:ilvl w:val="0"/>
                <w:numId w:val="57"/>
              </w:numPr>
              <w:pBdr>
                <w:top w:val="nil"/>
                <w:left w:val="nil"/>
                <w:bottom w:val="nil"/>
                <w:right w:val="nil"/>
                <w:between w:val="nil"/>
              </w:pBdr>
              <w:ind w:left="1176" w:hanging="142"/>
              <w:jc w:val="both"/>
              <w:rPr>
                <w:rFonts w:ascii="Footlight MT Light" w:eastAsia="Gentium Basic" w:hAnsi="Footlight MT Light" w:cs="Gentium Basic"/>
              </w:rPr>
            </w:pPr>
            <w:r w:rsidRPr="002A2D13">
              <w:rPr>
                <w:rFonts w:ascii="Footlight MT Light" w:eastAsia="Gentium Basic" w:hAnsi="Footlight MT Light" w:cs="Gentium Basic"/>
              </w:rPr>
              <w:t>segala risiko terhadap kecelakaan;</w:t>
            </w:r>
          </w:p>
          <w:p w14:paraId="28893CF3" w14:textId="77777777" w:rsidR="006407E4" w:rsidRPr="002A2D13" w:rsidRDefault="004D30FB" w:rsidP="002A2D13">
            <w:pPr>
              <w:numPr>
                <w:ilvl w:val="0"/>
                <w:numId w:val="57"/>
              </w:numPr>
              <w:pBdr>
                <w:top w:val="nil"/>
                <w:left w:val="nil"/>
                <w:bottom w:val="nil"/>
                <w:right w:val="nil"/>
                <w:between w:val="nil"/>
              </w:pBdr>
              <w:ind w:left="1176" w:hanging="142"/>
              <w:jc w:val="both"/>
              <w:rPr>
                <w:rFonts w:ascii="Footlight MT Light" w:eastAsia="Gentium Basic" w:hAnsi="Footlight MT Light" w:cs="Gentium Basic"/>
              </w:rPr>
            </w:pPr>
            <w:r w:rsidRPr="002A2D13">
              <w:rPr>
                <w:rFonts w:ascii="Footlight MT Light" w:eastAsia="Gentium Basic" w:hAnsi="Footlight MT Light" w:cs="Gentium Basic"/>
              </w:rPr>
              <w:t>kerusakan akibat kecelakaan.</w:t>
            </w:r>
          </w:p>
          <w:p w14:paraId="33F40208" w14:textId="77777777" w:rsidR="006407E4" w:rsidRPr="002A2D13" w:rsidRDefault="004D30FB" w:rsidP="002A2D13">
            <w:pPr>
              <w:numPr>
                <w:ilvl w:val="0"/>
                <w:numId w:val="59"/>
              </w:numPr>
              <w:pBdr>
                <w:top w:val="nil"/>
                <w:left w:val="nil"/>
                <w:bottom w:val="nil"/>
                <w:right w:val="nil"/>
                <w:between w:val="nil"/>
              </w:pBdr>
              <w:ind w:left="1004" w:hanging="283"/>
              <w:jc w:val="both"/>
              <w:rPr>
                <w:rFonts w:ascii="Footlight MT Light" w:eastAsia="Gentium Basic" w:hAnsi="Footlight MT Light" w:cs="Gentium Basic"/>
              </w:rPr>
            </w:pPr>
            <w:r w:rsidRPr="002A2D13">
              <w:rPr>
                <w:rFonts w:ascii="Footlight MT Light" w:eastAsia="Gentium Basic" w:hAnsi="Footlight MT Light" w:cs="Gentium Basic"/>
              </w:rPr>
              <w:t>kehilangan; dan/atau</w:t>
            </w:r>
          </w:p>
          <w:p w14:paraId="32FEB8E2" w14:textId="77777777" w:rsidR="006407E4" w:rsidRPr="002A2D13" w:rsidRDefault="004D30FB" w:rsidP="002A2D13">
            <w:pPr>
              <w:numPr>
                <w:ilvl w:val="0"/>
                <w:numId w:val="59"/>
              </w:numPr>
              <w:pBdr>
                <w:top w:val="nil"/>
                <w:left w:val="nil"/>
                <w:bottom w:val="nil"/>
                <w:right w:val="nil"/>
                <w:between w:val="nil"/>
              </w:pBdr>
              <w:spacing w:after="120"/>
              <w:ind w:left="1004" w:hanging="283"/>
              <w:jc w:val="both"/>
              <w:rPr>
                <w:rFonts w:ascii="Footlight MT Light" w:eastAsia="Gentium Basic" w:hAnsi="Footlight MT Light" w:cs="Gentium Basic"/>
              </w:rPr>
            </w:pPr>
            <w:r w:rsidRPr="002A2D13">
              <w:rPr>
                <w:rFonts w:ascii="Footlight MT Light" w:eastAsia="Gentium Basic" w:hAnsi="Footlight MT Light" w:cs="Gentium Basic"/>
              </w:rPr>
              <w:t>risiko lain yang tidak dapat diduga.</w:t>
            </w:r>
          </w:p>
          <w:p w14:paraId="710796FB"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Penyedia wajib menyediakan asuransi bagi pihak ketiga sebagai akibat kecelakaan di lokasi kerja.</w:t>
            </w:r>
          </w:p>
          <w:p w14:paraId="4B381611"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Besarnya asuransi sudah diperhitungkan dalam penawaran dan termasuk dalam Harga Kontrak.</w:t>
            </w:r>
          </w:p>
        </w:tc>
      </w:tr>
      <w:tr w:rsidR="002A7E4F" w:rsidRPr="002A2D13" w14:paraId="627702A0" w14:textId="77777777" w:rsidTr="00710292">
        <w:tc>
          <w:tcPr>
            <w:tcW w:w="2363" w:type="dxa"/>
            <w:shd w:val="clear" w:color="auto" w:fill="auto"/>
          </w:tcPr>
          <w:p w14:paraId="196FC65F" w14:textId="59C7A95B" w:rsidR="006407E4" w:rsidRPr="002A2D13" w:rsidRDefault="004D30FB" w:rsidP="002A2D13">
            <w:pPr>
              <w:pStyle w:val="Subtitle"/>
              <w:numPr>
                <w:ilvl w:val="0"/>
                <w:numId w:val="66"/>
              </w:numPr>
              <w:spacing w:after="0"/>
              <w:ind w:left="432" w:hanging="432"/>
              <w:rPr>
                <w:rFonts w:ascii="Footlight MT Light" w:hAnsi="Footlight MT Light"/>
              </w:rPr>
            </w:pPr>
            <w:r w:rsidRPr="002A2D13">
              <w:rPr>
                <w:rFonts w:ascii="Footlight MT Light" w:hAnsi="Footlight MT Light"/>
              </w:rPr>
              <w:t xml:space="preserve">Tindakan Penyedia yang Mensyaratkan Persetujuan </w:t>
            </w:r>
            <w:r w:rsidR="00AB4A8D" w:rsidRPr="002A2D13">
              <w:rPr>
                <w:rFonts w:ascii="Footlight MT Light" w:hAnsi="Footlight MT Light"/>
              </w:rPr>
              <w:t>Pejabat Penandatangan Kontrak</w:t>
            </w:r>
            <w:r w:rsidRPr="002A2D13">
              <w:rPr>
                <w:rFonts w:ascii="Footlight MT Light" w:hAnsi="Footlight MT Light"/>
              </w:rPr>
              <w:t xml:space="preserve"> atau Pengawas Pekerjaan</w:t>
            </w:r>
          </w:p>
        </w:tc>
        <w:tc>
          <w:tcPr>
            <w:tcW w:w="6012" w:type="dxa"/>
            <w:shd w:val="clear" w:color="auto" w:fill="auto"/>
          </w:tcPr>
          <w:p w14:paraId="7019DE22" w14:textId="5EFB6382"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berkewajiban untuk mendapatkan lebih dahulu persetujuan tertulis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sebelum melakukan tindakan-tindakan berikut:</w:t>
            </w:r>
          </w:p>
          <w:p w14:paraId="2B6BC453" w14:textId="77777777" w:rsidR="006407E4" w:rsidRPr="002A2D13" w:rsidRDefault="004D30FB" w:rsidP="002A2D13">
            <w:pPr>
              <w:numPr>
                <w:ilvl w:val="4"/>
                <w:numId w:val="43"/>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mensubkontrakkan sebagian pekerjaan yang belum tercantum dalam Lampiran A SSKK;</w:t>
            </w:r>
          </w:p>
          <w:p w14:paraId="6057754C" w14:textId="77777777" w:rsidR="006407E4" w:rsidRPr="002A2D13" w:rsidRDefault="004D30FB" w:rsidP="002A2D13">
            <w:pPr>
              <w:numPr>
                <w:ilvl w:val="4"/>
                <w:numId w:val="43"/>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menunjuk Personel Manajerial yang namanya tidak tercantum dalam Lampiran A SSKK;  </w:t>
            </w:r>
          </w:p>
          <w:p w14:paraId="163BD9F3" w14:textId="77777777" w:rsidR="006407E4" w:rsidRPr="002A2D13" w:rsidRDefault="004D30FB" w:rsidP="002A2D13">
            <w:pPr>
              <w:numPr>
                <w:ilvl w:val="4"/>
                <w:numId w:val="43"/>
              </w:numPr>
              <w:ind w:left="1152" w:hanging="432"/>
              <w:jc w:val="both"/>
              <w:rPr>
                <w:rFonts w:ascii="Footlight MT Light" w:eastAsia="Gentium Basic" w:hAnsi="Footlight MT Light" w:cs="Gentium Basic"/>
                <w:strike/>
              </w:rPr>
            </w:pPr>
            <w:r w:rsidRPr="002A2D13">
              <w:rPr>
                <w:rFonts w:ascii="Footlight MT Light" w:eastAsia="Gentium Basic" w:hAnsi="Footlight MT Light" w:cs="Gentium Basic"/>
              </w:rPr>
              <w:t>mengubah atau memutakhirkan dokumen penerapan SMKK;</w:t>
            </w:r>
          </w:p>
          <w:p w14:paraId="112503FD" w14:textId="1C8FA561" w:rsidR="006407E4" w:rsidRPr="002A2D13" w:rsidRDefault="004D30FB" w:rsidP="002A2D13">
            <w:pPr>
              <w:numPr>
                <w:ilvl w:val="4"/>
                <w:numId w:val="43"/>
              </w:numPr>
              <w:spacing w:after="120"/>
              <w:ind w:left="1151" w:hanging="431"/>
              <w:jc w:val="both"/>
              <w:rPr>
                <w:rFonts w:ascii="Footlight MT Light" w:eastAsia="Gentium Basic" w:hAnsi="Footlight MT Light" w:cs="Gentium Basic"/>
              </w:rPr>
            </w:pPr>
            <w:r w:rsidRPr="002A2D13">
              <w:rPr>
                <w:rFonts w:ascii="Footlight MT Light" w:eastAsia="Gentium Basic" w:hAnsi="Footlight MT Light" w:cs="Gentium Basic"/>
              </w:rPr>
              <w:t>tindakan lain selain yang diatur dalam SSUK</w:t>
            </w:r>
            <w:r w:rsidR="002A7E4F" w:rsidRPr="002A2D13">
              <w:rPr>
                <w:rFonts w:ascii="Footlight MT Light" w:eastAsia="Gentium Basic" w:hAnsi="Footlight MT Light" w:cs="Gentium Basic"/>
                <w:lang w:val="en-US"/>
              </w:rPr>
              <w:t>.</w:t>
            </w:r>
            <w:r w:rsidRPr="002A2D13">
              <w:rPr>
                <w:rFonts w:ascii="Footlight MT Light" w:eastAsia="Gentium Basic" w:hAnsi="Footlight MT Light" w:cs="Gentium Basic"/>
              </w:rPr>
              <w:tab/>
            </w:r>
          </w:p>
          <w:p w14:paraId="5416CA0A" w14:textId="77777777"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t>Penyedia berkewajiban untuk mendapatkan lebih dahulu persetujuan tertulis Pengawas Pekerjaan sebelum melakukan tindakan-tindakan berikut:</w:t>
            </w:r>
          </w:p>
          <w:p w14:paraId="0951C644" w14:textId="77777777" w:rsidR="006407E4" w:rsidRPr="002A2D13" w:rsidRDefault="004D30FB" w:rsidP="002A2D13">
            <w:pPr>
              <w:numPr>
                <w:ilvl w:val="4"/>
                <w:numId w:val="30"/>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melaksanakan setiap tahapan pekerjaan berdasarkan Rencana Kerja dan metode kerja;</w:t>
            </w:r>
          </w:p>
          <w:p w14:paraId="212FD002" w14:textId="77777777" w:rsidR="006407E4" w:rsidRPr="002A2D13" w:rsidRDefault="004D30FB" w:rsidP="002A2D13">
            <w:pPr>
              <w:numPr>
                <w:ilvl w:val="4"/>
                <w:numId w:val="30"/>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mengubah syarat dan ketentuan polis asuransi;</w:t>
            </w:r>
          </w:p>
          <w:p w14:paraId="424BA422" w14:textId="77777777" w:rsidR="006407E4" w:rsidRPr="002A2D13" w:rsidRDefault="004D30FB" w:rsidP="002A2D13">
            <w:pPr>
              <w:numPr>
                <w:ilvl w:val="4"/>
                <w:numId w:val="30"/>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mengubah Personel Manajerial dan/atau Peralatan Utama;</w:t>
            </w:r>
          </w:p>
          <w:p w14:paraId="6AE48A29" w14:textId="77777777" w:rsidR="006407E4" w:rsidRPr="002A2D13" w:rsidRDefault="004D30FB" w:rsidP="002A2D13">
            <w:pPr>
              <w:numPr>
                <w:ilvl w:val="4"/>
                <w:numId w:val="30"/>
              </w:numPr>
              <w:spacing w:after="120"/>
              <w:ind w:left="1151" w:hanging="431"/>
              <w:jc w:val="both"/>
              <w:rPr>
                <w:rFonts w:ascii="Footlight MT Light" w:eastAsia="Gentium Basic" w:hAnsi="Footlight MT Light" w:cs="Gentium Basic"/>
              </w:rPr>
            </w:pPr>
            <w:r w:rsidRPr="002A2D13">
              <w:rPr>
                <w:rFonts w:ascii="Footlight MT Light" w:eastAsia="Gentium Basic" w:hAnsi="Footlight MT Light" w:cs="Gentium Basic"/>
              </w:rPr>
              <w:t>tindakan lain selain yang diatur dalam SSUK.</w:t>
            </w:r>
          </w:p>
          <w:p w14:paraId="5C95309E" w14:textId="07F7391F" w:rsidR="0002570C"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Tindakan lain dalam pasal 56.1 huruf d dan 56.2 huruf d dituangkan dalam SSKK</w:t>
            </w:r>
            <w:r w:rsidR="0002570C" w:rsidRPr="002A2D13">
              <w:rPr>
                <w:rFonts w:ascii="Footlight MT Light" w:eastAsia="Gentium Basic" w:hAnsi="Footlight MT Light" w:cs="Gentium Basic"/>
                <w:lang w:val="en-US"/>
              </w:rPr>
              <w:t>.</w:t>
            </w:r>
          </w:p>
        </w:tc>
      </w:tr>
      <w:tr w:rsidR="002A7E4F" w:rsidRPr="002A2D13" w14:paraId="6AE4BB95" w14:textId="77777777" w:rsidTr="00710292">
        <w:tc>
          <w:tcPr>
            <w:tcW w:w="2363" w:type="dxa"/>
            <w:shd w:val="clear" w:color="auto" w:fill="auto"/>
          </w:tcPr>
          <w:p w14:paraId="0AAC9D2E"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Laporan Hasil Pekerjaan</w:t>
            </w:r>
          </w:p>
        </w:tc>
        <w:tc>
          <w:tcPr>
            <w:tcW w:w="6012" w:type="dxa"/>
            <w:shd w:val="clear" w:color="auto" w:fill="auto"/>
          </w:tcPr>
          <w:p w14:paraId="1B169427"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Pemeriksaan pekerjaan dilakukan selama pelaksanaan kontrak untuk menetapkan volume pekerjaan atau kegiatan yang telah dilaksanakan guna pembayaran hasil pekerjaan. Hasil pemeriksaan pekerjaan dituangkan dalam laporan kemajuan hasil pekerjaan.</w:t>
            </w:r>
          </w:p>
          <w:p w14:paraId="4C3E569D"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Untuk kepentingan pengendalian dan pengawasan pelaksanaan pekerjaan, seluruh aktivitas kegiatan pekerjaan dilokasi pekerjaan dicatat sebagai bahan laporan harian pekerjaan yang berisi rencana dan realisasi pekerjaan harian.</w:t>
            </w:r>
          </w:p>
          <w:p w14:paraId="0E8D9297" w14:textId="77777777"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t>Laporan harian berisi:</w:t>
            </w:r>
          </w:p>
          <w:p w14:paraId="683D5E41" w14:textId="77777777" w:rsidR="006407E4" w:rsidRPr="002A2D13" w:rsidRDefault="004D30FB" w:rsidP="002A2D13">
            <w:pPr>
              <w:numPr>
                <w:ilvl w:val="0"/>
                <w:numId w:val="28"/>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jenis dan kuantitas bahan yang berada di lokasi pekerjaan;</w:t>
            </w:r>
          </w:p>
          <w:p w14:paraId="1555D4AF" w14:textId="77777777" w:rsidR="006407E4" w:rsidRPr="002A2D13" w:rsidRDefault="004D30FB" w:rsidP="002A2D13">
            <w:pPr>
              <w:numPr>
                <w:ilvl w:val="0"/>
                <w:numId w:val="28"/>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penempatan tenaga kerja konstruksi untuk tiap macam tugasnya;</w:t>
            </w:r>
          </w:p>
          <w:p w14:paraId="18CCF4B9" w14:textId="77777777" w:rsidR="006407E4" w:rsidRPr="002A2D13" w:rsidRDefault="004D30FB" w:rsidP="002A2D13">
            <w:pPr>
              <w:numPr>
                <w:ilvl w:val="0"/>
                <w:numId w:val="28"/>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jenis, jumlah dan kondisi peralatan;</w:t>
            </w:r>
          </w:p>
          <w:p w14:paraId="09D52B10" w14:textId="77777777" w:rsidR="006407E4" w:rsidRPr="002A2D13" w:rsidRDefault="004D30FB" w:rsidP="002A2D13">
            <w:pPr>
              <w:numPr>
                <w:ilvl w:val="0"/>
                <w:numId w:val="28"/>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jenis dan kuantitas pekerjaan yang dilaksanakan;</w:t>
            </w:r>
          </w:p>
          <w:p w14:paraId="51E1ADB9" w14:textId="77777777" w:rsidR="006407E4" w:rsidRPr="002A2D13" w:rsidRDefault="004D30FB" w:rsidP="002A2D13">
            <w:pPr>
              <w:numPr>
                <w:ilvl w:val="0"/>
                <w:numId w:val="28"/>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keadaan cuaca termasuk hujan, banjir dan peristiwa alam lainnya yang berpengaruh terhadap kelancaran pekerjaan; dan</w:t>
            </w:r>
          </w:p>
          <w:p w14:paraId="59D272CA" w14:textId="20A53D7C" w:rsidR="006407E4" w:rsidRPr="002A2D13" w:rsidRDefault="004D30FB" w:rsidP="002A2D13">
            <w:pPr>
              <w:numPr>
                <w:ilvl w:val="0"/>
                <w:numId w:val="28"/>
              </w:numPr>
              <w:spacing w:after="12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catatan-catatan lain yang berkenaan dengan pelaksanaan pekerjaan.</w:t>
            </w:r>
          </w:p>
          <w:p w14:paraId="798A8E64"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Laporan mingguan terdiri dari rangkuman laporan harian dan berisi hasil kemajuan fisik pekerjaan dalam periode satu minggu, serta hal-hal penting yang perlu ditonjolkan.</w:t>
            </w:r>
          </w:p>
          <w:p w14:paraId="53857874"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Laporan bulanan terdiri dari rangkuman laporan mingguan dan berisi hasil kemajuan fisik pekerjaan dalam periode satu bulan, serta hal-hal penting yang perlu ditonjolkan.</w:t>
            </w:r>
          </w:p>
          <w:p w14:paraId="426AEA29" w14:textId="4F19E95A"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Untuk merekam kegiatan pelaksanaan pekerjaan konstruksi,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dan Penyedia membuat foto-foto dokumentasi dan video pelaksanaan pekerjaan di lokasi pekerjaan sesuai kebutuhan.</w:t>
            </w:r>
          </w:p>
          <w:p w14:paraId="1AA5EF94" w14:textId="19B6CA86" w:rsidR="006407E4" w:rsidRPr="002A2D13" w:rsidRDefault="00834965" w:rsidP="002A2D13">
            <w:pPr>
              <w:numPr>
                <w:ilvl w:val="1"/>
                <w:numId w:val="66"/>
              </w:numPr>
              <w:spacing w:after="120"/>
              <w:ind w:left="720"/>
              <w:jc w:val="both"/>
              <w:rPr>
                <w:rFonts w:ascii="Footlight MT Light" w:eastAsia="Gentium Basic" w:hAnsi="Footlight MT Light" w:cs="Gentium Basic"/>
              </w:rPr>
            </w:pPr>
            <w:r w:rsidRPr="002A2D13">
              <w:rPr>
                <w:rFonts w:ascii="Footlight MT Light" w:hAnsi="Footlight MT Light" w:cs="Tahoma"/>
              </w:rPr>
              <w:t xml:space="preserve">Laporan hasil pekerjaan dibuat oleh Penyedia, diperiksa oleh Pengawas Pekerjaan, dan disetujui oleh </w:t>
            </w:r>
            <w:r w:rsidRPr="002A2D13">
              <w:rPr>
                <w:rFonts w:ascii="Footlight MT Light" w:hAnsi="Footlight MT Light" w:cs="Tahoma"/>
                <w:lang w:val="en-US"/>
              </w:rPr>
              <w:t xml:space="preserve">Pejabat </w:t>
            </w:r>
            <w:r w:rsidR="00AB4A8D" w:rsidRPr="002A2D13">
              <w:rPr>
                <w:rFonts w:ascii="Footlight MT Light" w:hAnsi="Footlight MT Light" w:cs="Tahoma"/>
                <w:lang w:val="en-US"/>
              </w:rPr>
              <w:t>Penandatangan</w:t>
            </w:r>
            <w:r w:rsidRPr="002A2D13">
              <w:rPr>
                <w:rFonts w:ascii="Footlight MT Light" w:hAnsi="Footlight MT Light" w:cs="Tahoma"/>
                <w:lang w:val="en-US"/>
              </w:rPr>
              <w:t xml:space="preserve"> Kontrak. </w:t>
            </w:r>
          </w:p>
        </w:tc>
      </w:tr>
      <w:tr w:rsidR="002A7E4F" w:rsidRPr="002A2D13" w14:paraId="53C5E4AE" w14:textId="77777777" w:rsidTr="00710292">
        <w:tc>
          <w:tcPr>
            <w:tcW w:w="2363" w:type="dxa"/>
            <w:shd w:val="clear" w:color="auto" w:fill="auto"/>
          </w:tcPr>
          <w:p w14:paraId="63FD3385"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Kepemilikan Dokumen</w:t>
            </w:r>
          </w:p>
        </w:tc>
        <w:tc>
          <w:tcPr>
            <w:tcW w:w="6012" w:type="dxa"/>
            <w:shd w:val="clear" w:color="auto" w:fill="auto"/>
          </w:tcPr>
          <w:p w14:paraId="03AE60D8" w14:textId="62662EEF"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 xml:space="preserve">Semua rancangan, gambar, spesifikasi, desain, laporan, dan/atau dokumen-dokumen lain serta piranti lunak yang dipersiapkan oleh Penyedia berdasarkan Kontrak ini sepenuhnya merupakan hak milik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Penyedia paling lambat pada waktu pemutusan atau penghentian atau akhir Masa Kontrak berkewajiban untuk menyerahkan semua dokumen dan piranti lunak tersebut beserta daftar rinciannya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Penyedia dapat menyimpan 1 (satu) buah salinan tiap dokumen dan piranti lunak tersebut. Pembatasan (jika ada) mengenai penggunaan dokumen dan piranti lunak tersebut di atas di kemudian hari diatur dalam SSKK.</w:t>
            </w:r>
          </w:p>
        </w:tc>
      </w:tr>
      <w:tr w:rsidR="002A7E4F" w:rsidRPr="002A2D13" w14:paraId="1BC9AED1" w14:textId="77777777" w:rsidTr="00710292">
        <w:tc>
          <w:tcPr>
            <w:tcW w:w="2363" w:type="dxa"/>
            <w:shd w:val="clear" w:color="auto" w:fill="auto"/>
          </w:tcPr>
          <w:p w14:paraId="69E2D979" w14:textId="6FE0526D"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 xml:space="preserve">Kerjasama Antara Penyedia dan </w:t>
            </w:r>
            <w:r w:rsidR="0040434E" w:rsidRPr="002A2D13">
              <w:rPr>
                <w:rFonts w:ascii="Footlight MT Light" w:hAnsi="Footlight MT Light"/>
                <w:lang w:val="en-US"/>
              </w:rPr>
              <w:t>Subkontraktor</w:t>
            </w:r>
          </w:p>
        </w:tc>
        <w:tc>
          <w:tcPr>
            <w:tcW w:w="6012" w:type="dxa"/>
            <w:shd w:val="clear" w:color="auto" w:fill="auto"/>
          </w:tcPr>
          <w:p w14:paraId="3EBDF73C" w14:textId="175B0F20" w:rsidR="006407E4" w:rsidRPr="002A2D13" w:rsidRDefault="00737E05" w:rsidP="002A2D13">
            <w:pPr>
              <w:numPr>
                <w:ilvl w:val="1"/>
                <w:numId w:val="66"/>
              </w:numPr>
              <w:ind w:left="720"/>
              <w:jc w:val="both"/>
              <w:rPr>
                <w:rFonts w:ascii="Footlight MT Light" w:eastAsia="Gentium Basic" w:hAnsi="Footlight MT Light" w:cs="Gentium Basic"/>
              </w:rPr>
            </w:pPr>
            <w:r w:rsidRPr="002A2D13">
              <w:rPr>
                <w:rFonts w:ascii="Footlight MT Light" w:eastAsiaTheme="majorEastAsia" w:hAnsi="Footlight MT Light" w:cs="Tahoma"/>
              </w:rPr>
              <w:t>Persyaratan pekerjaan yang disubkontrakkan harus memperhatikan</w:t>
            </w:r>
            <w:r w:rsidR="004D30FB" w:rsidRPr="002A2D13">
              <w:rPr>
                <w:rFonts w:ascii="Footlight MT Light" w:eastAsia="Gentium Basic" w:hAnsi="Footlight MT Light" w:cs="Gentium Basic"/>
              </w:rPr>
              <w:t>:</w:t>
            </w:r>
          </w:p>
          <w:p w14:paraId="10E20ED2" w14:textId="68F8DB0C" w:rsidR="00737E05" w:rsidRPr="002A2D13" w:rsidRDefault="00737E05" w:rsidP="002A2D13">
            <w:pPr>
              <w:pStyle w:val="ListParagraph"/>
              <w:numPr>
                <w:ilvl w:val="0"/>
                <w:numId w:val="273"/>
              </w:numPr>
              <w:spacing w:after="120"/>
              <w:ind w:left="1235"/>
              <w:jc w:val="both"/>
              <w:rPr>
                <w:rFonts w:ascii="Footlight MT Light" w:eastAsiaTheme="majorEastAsia" w:hAnsi="Footlight MT Light" w:cs="Tahoma"/>
              </w:rPr>
            </w:pPr>
            <w:r w:rsidRPr="002A2D13">
              <w:rPr>
                <w:rFonts w:ascii="Footlight MT Light" w:eastAsiaTheme="majorEastAsia" w:hAnsi="Footlight MT Light" w:cs="Tahoma"/>
              </w:rPr>
              <w:t xml:space="preserve">Dalam hal nilai pagu anggaran di atas Rp25.000.000.000,00 (dua puluh lima miliar rupiah), jenis pekerjaan yang wajib disubkontrakkan dicantumkan dalam dokumen pemilihan berdasarkan penetapan </w:t>
            </w:r>
            <w:r w:rsidR="00CE4677" w:rsidRPr="002A2D13">
              <w:rPr>
                <w:rFonts w:ascii="Footlight MT Light" w:eastAsia="Gentium Basic" w:hAnsi="Footlight MT Light" w:cs="Gentium Basic"/>
                <w:lang w:val="en-US"/>
              </w:rPr>
              <w:t>Pejabat Penandatangan Kontrak</w:t>
            </w:r>
            <w:r w:rsidR="00CE4677" w:rsidRPr="002A2D13">
              <w:rPr>
                <w:rFonts w:ascii="Footlight MT Light" w:eastAsiaTheme="majorEastAsia" w:hAnsi="Footlight MT Light" w:cs="Tahoma"/>
              </w:rPr>
              <w:t xml:space="preserve"> </w:t>
            </w:r>
            <w:r w:rsidRPr="002A2D13">
              <w:rPr>
                <w:rFonts w:ascii="Footlight MT Light" w:eastAsiaTheme="majorEastAsia" w:hAnsi="Footlight MT Light" w:cs="Tahoma"/>
              </w:rPr>
              <w:t>dalam dokumen persiapan pengadaan; dan</w:t>
            </w:r>
          </w:p>
          <w:p w14:paraId="4B5F57F1" w14:textId="77777777" w:rsidR="00737E05" w:rsidRPr="002A2D13" w:rsidRDefault="00737E05" w:rsidP="002A2D13">
            <w:pPr>
              <w:pStyle w:val="ListParagraph"/>
              <w:numPr>
                <w:ilvl w:val="0"/>
                <w:numId w:val="273"/>
              </w:numPr>
              <w:spacing w:after="120"/>
              <w:ind w:left="1235"/>
              <w:jc w:val="both"/>
              <w:rPr>
                <w:rFonts w:ascii="Footlight MT Light" w:eastAsiaTheme="majorEastAsia" w:hAnsi="Footlight MT Light" w:cs="Tahoma"/>
              </w:rPr>
            </w:pPr>
            <w:r w:rsidRPr="002A2D13">
              <w:rPr>
                <w:rFonts w:ascii="Footlight MT Light" w:eastAsiaTheme="majorEastAsia" w:hAnsi="Footlight MT Light" w:cs="Tahoma"/>
              </w:rPr>
              <w:t xml:space="preserve">Bagian pekerjaan yang wajib disubkontrakkan yaitu: </w:t>
            </w:r>
          </w:p>
          <w:p w14:paraId="23BDA799" w14:textId="77777777" w:rsidR="00737E05" w:rsidRPr="002A2D13" w:rsidRDefault="00737E05" w:rsidP="002A2D13">
            <w:pPr>
              <w:pStyle w:val="ListParagraph"/>
              <w:numPr>
                <w:ilvl w:val="3"/>
                <w:numId w:val="271"/>
              </w:numPr>
              <w:ind w:left="1660" w:hanging="425"/>
              <w:jc w:val="both"/>
              <w:rPr>
                <w:rFonts w:ascii="Footlight MT Light" w:eastAsiaTheme="majorEastAsia" w:hAnsi="Footlight MT Light" w:cs="Tahoma"/>
              </w:rPr>
            </w:pPr>
            <w:r w:rsidRPr="002A2D13">
              <w:rPr>
                <w:rFonts w:ascii="Footlight MT Light" w:eastAsiaTheme="majorEastAsia" w:hAnsi="Footlight MT Light" w:cs="Tahoma"/>
              </w:rPr>
              <w:t xml:space="preserve">Sebagian pekerjaan utama yang disubkontrakkan kepada penyedia jasa spesialis, dengan ketentuan: </w:t>
            </w:r>
          </w:p>
          <w:p w14:paraId="3DD35367" w14:textId="77777777" w:rsidR="00737E05" w:rsidRPr="002A2D13" w:rsidRDefault="00737E05" w:rsidP="002A2D13">
            <w:pPr>
              <w:numPr>
                <w:ilvl w:val="4"/>
                <w:numId w:val="271"/>
              </w:numPr>
              <w:ind w:left="2032" w:hanging="400"/>
              <w:jc w:val="both"/>
              <w:rPr>
                <w:rFonts w:ascii="Footlight MT Light" w:eastAsiaTheme="majorEastAsia" w:hAnsi="Footlight MT Light" w:cs="Tahoma"/>
              </w:rPr>
            </w:pPr>
            <w:r w:rsidRPr="002A2D13">
              <w:rPr>
                <w:rFonts w:ascii="Footlight MT Light" w:eastAsiaTheme="majorEastAsia" w:hAnsi="Footlight MT Light" w:cs="Tahoma"/>
              </w:rPr>
              <w:t xml:space="preserve">Paling banyak 2 (dua) pekerjaan; </w:t>
            </w:r>
          </w:p>
          <w:p w14:paraId="6F336072" w14:textId="77777777" w:rsidR="00737E05" w:rsidRPr="002A2D13" w:rsidRDefault="00737E05" w:rsidP="002A2D13">
            <w:pPr>
              <w:numPr>
                <w:ilvl w:val="4"/>
                <w:numId w:val="271"/>
              </w:numPr>
              <w:ind w:left="2032" w:hanging="400"/>
              <w:jc w:val="both"/>
              <w:rPr>
                <w:rFonts w:ascii="Footlight MT Light" w:eastAsiaTheme="majorEastAsia" w:hAnsi="Footlight MT Light" w:cs="Tahoma"/>
              </w:rPr>
            </w:pPr>
            <w:r w:rsidRPr="002A2D13">
              <w:rPr>
                <w:rFonts w:ascii="Footlight MT Light" w:eastAsiaTheme="majorEastAsia" w:hAnsi="Footlight MT Light" w:cs="Tahoma"/>
              </w:rPr>
              <w:t xml:space="preserve">Pekerjaan sebagaimana dimaksud pada huruf a) sesuai dengan subklasifikasi SBU; </w:t>
            </w:r>
          </w:p>
          <w:p w14:paraId="2107E0F0" w14:textId="20FFCD99" w:rsidR="00737E05" w:rsidRPr="002A2D13" w:rsidRDefault="00737E05" w:rsidP="002A2D13">
            <w:pPr>
              <w:pStyle w:val="ListParagraph"/>
              <w:numPr>
                <w:ilvl w:val="3"/>
                <w:numId w:val="271"/>
              </w:numPr>
              <w:ind w:left="1660" w:hanging="425"/>
              <w:jc w:val="both"/>
              <w:rPr>
                <w:rFonts w:ascii="Footlight MT Light" w:eastAsiaTheme="majorEastAsia" w:hAnsi="Footlight MT Light" w:cs="Tahoma"/>
              </w:rPr>
            </w:pPr>
            <w:r w:rsidRPr="002A2D13">
              <w:rPr>
                <w:rFonts w:ascii="Footlight MT Light" w:eastAsiaTheme="majorEastAsia" w:hAnsi="Footlight MT Light" w:cs="Tahoma"/>
              </w:rPr>
              <w:t>Sebagian pekerjaan yang b</w:t>
            </w:r>
            <w:r w:rsidR="00FB132D" w:rsidRPr="002A2D13">
              <w:rPr>
                <w:rFonts w:ascii="Footlight MT Light" w:eastAsiaTheme="majorEastAsia" w:hAnsi="Footlight MT Light" w:cs="Tahoma"/>
              </w:rPr>
              <w:t>ukan pekerjaan utama kepada sub</w:t>
            </w:r>
            <w:r w:rsidR="00FB132D" w:rsidRPr="002A2D13">
              <w:rPr>
                <w:rFonts w:ascii="Footlight MT Light" w:eastAsiaTheme="majorEastAsia" w:hAnsi="Footlight MT Light" w:cs="Tahoma"/>
                <w:lang w:val="en-US"/>
              </w:rPr>
              <w:t>kontraktor</w:t>
            </w:r>
            <w:r w:rsidR="003D0479" w:rsidRPr="002A2D13">
              <w:rPr>
                <w:rFonts w:ascii="Footlight MT Light" w:eastAsiaTheme="majorEastAsia" w:hAnsi="Footlight MT Light" w:cs="Tahoma"/>
                <w:lang w:val="en-US"/>
              </w:rPr>
              <w:t xml:space="preserve"> </w:t>
            </w:r>
            <w:r w:rsidRPr="002A2D13">
              <w:rPr>
                <w:rFonts w:ascii="Footlight MT Light" w:eastAsiaTheme="majorEastAsia" w:hAnsi="Footlight MT Light" w:cs="Tahoma"/>
              </w:rPr>
              <w:t xml:space="preserve">jasa usaha kualifikasi kecil dengan ketentuan: </w:t>
            </w:r>
          </w:p>
          <w:p w14:paraId="100C9454" w14:textId="77777777" w:rsidR="00737E05" w:rsidRPr="002A2D13" w:rsidRDefault="00737E05" w:rsidP="002A2D13">
            <w:pPr>
              <w:numPr>
                <w:ilvl w:val="4"/>
                <w:numId w:val="271"/>
              </w:numPr>
              <w:ind w:left="2032" w:hanging="400"/>
              <w:jc w:val="both"/>
              <w:rPr>
                <w:rFonts w:ascii="Footlight MT Light" w:eastAsiaTheme="majorEastAsia" w:hAnsi="Footlight MT Light" w:cs="Tahoma"/>
              </w:rPr>
            </w:pPr>
            <w:r w:rsidRPr="002A2D13">
              <w:rPr>
                <w:rFonts w:ascii="Footlight MT Light" w:eastAsiaTheme="majorEastAsia" w:hAnsi="Footlight MT Light" w:cs="Tahoma"/>
              </w:rPr>
              <w:lastRenderedPageBreak/>
              <w:t>Paling banyak 2 (dua) pekerjaan;</w:t>
            </w:r>
          </w:p>
          <w:p w14:paraId="72083C38" w14:textId="643D1581" w:rsidR="00737E05" w:rsidRPr="002A2D13" w:rsidRDefault="00737E05" w:rsidP="002A2D13">
            <w:pPr>
              <w:numPr>
                <w:ilvl w:val="4"/>
                <w:numId w:val="271"/>
              </w:numPr>
              <w:ind w:left="2032" w:hanging="400"/>
              <w:jc w:val="both"/>
              <w:rPr>
                <w:rFonts w:ascii="Footlight MT Light" w:eastAsiaTheme="majorEastAsia" w:hAnsi="Footlight MT Light" w:cs="Tahoma"/>
              </w:rPr>
            </w:pPr>
            <w:r w:rsidRPr="002A2D13">
              <w:rPr>
                <w:rFonts w:ascii="Footlight MT Light" w:eastAsiaTheme="majorEastAsia" w:hAnsi="Footlight MT Light" w:cs="Tahoma"/>
              </w:rPr>
              <w:t>Pekerjaan sebagaimana dimaksud pada huruf a) tidak mensyaratkan subklasifikasi SBU</w:t>
            </w:r>
            <w:r w:rsidR="00377450" w:rsidRPr="002A2D13">
              <w:rPr>
                <w:rFonts w:ascii="Footlight MT Light" w:eastAsiaTheme="majorEastAsia" w:hAnsi="Footlight MT Light" w:cs="Tahoma"/>
                <w:lang w:val="en-US"/>
              </w:rPr>
              <w:t>.</w:t>
            </w:r>
          </w:p>
          <w:p w14:paraId="166ED82C" w14:textId="14E41A81" w:rsidR="00752B99" w:rsidRPr="002A2D13" w:rsidRDefault="00752B99" w:rsidP="002A2D13">
            <w:pPr>
              <w:pStyle w:val="ListParagraph"/>
              <w:numPr>
                <w:ilvl w:val="3"/>
                <w:numId w:val="271"/>
              </w:numPr>
              <w:ind w:left="1660" w:hanging="425"/>
              <w:jc w:val="both"/>
              <w:rPr>
                <w:rFonts w:ascii="Footlight MT Light" w:eastAsiaTheme="majorEastAsia" w:hAnsi="Footlight MT Light" w:cs="Tahoma"/>
                <w:lang w:val="en-US"/>
              </w:rPr>
            </w:pPr>
            <w:r w:rsidRPr="002A2D13">
              <w:rPr>
                <w:rFonts w:ascii="Footlight MT Light" w:eastAsiaTheme="majorEastAsia" w:hAnsi="Footlight MT Light" w:cs="Tahoma"/>
                <w:color w:val="000000" w:themeColor="text1"/>
              </w:rPr>
              <w:t xml:space="preserve">Dalam hal Peserta bukan Pelaku </w:t>
            </w:r>
            <w:r w:rsidRPr="002A2D13">
              <w:rPr>
                <w:rFonts w:ascii="Footlight MT Light" w:eastAsiaTheme="majorEastAsia" w:hAnsi="Footlight MT Light" w:cs="Tahoma"/>
              </w:rPr>
              <w:t>Usaha</w:t>
            </w:r>
            <w:r w:rsidRPr="002A2D13">
              <w:rPr>
                <w:rFonts w:ascii="Footlight MT Light" w:eastAsiaTheme="majorEastAsia" w:hAnsi="Footlight MT Light" w:cs="Tahoma"/>
                <w:color w:val="000000" w:themeColor="text1"/>
              </w:rPr>
              <w:t xml:space="preserve"> Papua mengikuti tender  pekerjaan konstruksi yang diperuntukkan bagi percepatan pembangunan kesejahteraan di Provinsi Papua dan Provinsi Papua Barat, apabila Pelaku Usaha tersebut tidak melakukan KSO dengan Pelaku Usaha Papua maka harus melakukan subkontrak kepada Pelaku Usaha Papua;</w:t>
            </w:r>
          </w:p>
          <w:p w14:paraId="093ED58B" w14:textId="578FB998" w:rsidR="00752B99" w:rsidRPr="002A2D13" w:rsidRDefault="00752B99" w:rsidP="002A2D13">
            <w:pPr>
              <w:pStyle w:val="ListParagraph"/>
              <w:numPr>
                <w:ilvl w:val="3"/>
                <w:numId w:val="271"/>
              </w:numPr>
              <w:spacing w:after="120"/>
              <w:ind w:left="1661" w:hanging="425"/>
              <w:jc w:val="both"/>
              <w:rPr>
                <w:rFonts w:ascii="Footlight MT Light" w:eastAsiaTheme="majorEastAsia" w:hAnsi="Footlight MT Light" w:cs="Tahoma"/>
                <w:lang w:val="en-US"/>
              </w:rPr>
            </w:pPr>
            <w:r w:rsidRPr="002A2D13">
              <w:rPr>
                <w:rFonts w:ascii="Footlight MT Light" w:eastAsiaTheme="majorEastAsia" w:hAnsi="Footlight MT Light" w:cs="Tahoma"/>
              </w:rPr>
              <w:t xml:space="preserve">Dalam hal Peserta bukan Pelaku Usaha Papua mengikuti tender  pekerjaan konstruksi yang diperuntukkan bagi percepatan pembangunan kesejahteraan di Provinsi Papua dan Provinsi Papua Barat  dengan nilai pagu anggaran di atas Rp 25.000.000.000,00 (dua puluh lima miliar rupiah),  maka peserta selain mengikuti ketentuan pada angka </w:t>
            </w:r>
            <w:r w:rsidRPr="002A2D13">
              <w:rPr>
                <w:rFonts w:ascii="Footlight MT Light" w:eastAsiaTheme="majorEastAsia" w:hAnsi="Footlight MT Light" w:cs="Tahoma"/>
                <w:lang w:val="en-US"/>
              </w:rPr>
              <w:t>3</w:t>
            </w:r>
            <w:r w:rsidRPr="002A2D13">
              <w:rPr>
                <w:rFonts w:ascii="Footlight MT Light" w:eastAsiaTheme="majorEastAsia" w:hAnsi="Footlight MT Light" w:cs="Tahoma"/>
              </w:rPr>
              <w:t>) juga wajib mengikuti ketentuan pada angka 1) atau 2).</w:t>
            </w:r>
          </w:p>
          <w:p w14:paraId="1F12679B"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Penyedia tetap bertanggung jawab atas bagian pekerjaan yang disubkontrakkan tersebut.</w:t>
            </w:r>
          </w:p>
          <w:p w14:paraId="201D6D9E" w14:textId="4AACA6C9" w:rsidR="006407E4" w:rsidRPr="002A2D13" w:rsidRDefault="00CC5570"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Subkontraktor</w:t>
            </w:r>
            <w:r w:rsidR="004D30FB" w:rsidRPr="002A2D13">
              <w:rPr>
                <w:rFonts w:ascii="Footlight MT Light" w:eastAsia="Gentium Basic" w:hAnsi="Footlight MT Light" w:cs="Gentium Basic"/>
              </w:rPr>
              <w:t xml:space="preserve"> dilarang mengalihkan atau mensubkontrakkan pekerjaan.</w:t>
            </w:r>
          </w:p>
          <w:p w14:paraId="240304BE"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Penyedia Usaha Kecil tidak boleh mensubkontrakkan pekerjaan kepada pihak lain.</w:t>
            </w:r>
          </w:p>
          <w:p w14:paraId="22D9A54C" w14:textId="4E23472B"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Usaha Non Kecil yang melakukan kerjasama dengan </w:t>
            </w:r>
            <w:r w:rsidR="00CC5570" w:rsidRPr="002A2D13">
              <w:rPr>
                <w:rFonts w:ascii="Footlight MT Light" w:eastAsia="Gentium Basic" w:hAnsi="Footlight MT Light" w:cs="Gentium Basic"/>
              </w:rPr>
              <w:t>Subkontraktor</w:t>
            </w:r>
            <w:r w:rsidRPr="002A2D13">
              <w:rPr>
                <w:rFonts w:ascii="Footlight MT Light" w:eastAsia="Gentium Basic" w:hAnsi="Footlight MT Light" w:cs="Gentium Basic"/>
              </w:rPr>
              <w:t xml:space="preserve"> hanya boleh melaksanakan sesuai dengan daftar bagian pekerjaan yang disubkontrakkan (apabila ada) yang dituangkan dalam Lampiran A SSKK.</w:t>
            </w:r>
          </w:p>
          <w:p w14:paraId="12A717E6" w14:textId="3C9BA4C3"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Lampiran A SSKK (Daftar Pekerjaan yang Disubkontrakkan dan </w:t>
            </w:r>
            <w:r w:rsidR="00CC5570" w:rsidRPr="002A2D13">
              <w:rPr>
                <w:rFonts w:ascii="Footlight MT Light" w:eastAsia="Gentium Basic" w:hAnsi="Footlight MT Light" w:cs="Gentium Basic"/>
              </w:rPr>
              <w:t>Subkontraktor</w:t>
            </w:r>
            <w:r w:rsidRPr="002A2D13">
              <w:rPr>
                <w:rFonts w:ascii="Footlight MT Light" w:eastAsia="Gentium Basic" w:hAnsi="Footlight MT Light" w:cs="Gentium Basic"/>
              </w:rPr>
              <w:t xml:space="preserve">) tidak boleh diubah kecuali atas persetujuan tertulis dari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dan dituangkan dalam adendum Kontrak.</w:t>
            </w:r>
          </w:p>
          <w:p w14:paraId="2F4C8A61" w14:textId="11A29B8D"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Pelaksanaan Kerjasama Antara Penyedia dan </w:t>
            </w:r>
            <w:r w:rsidR="00CC5570" w:rsidRPr="002A2D13">
              <w:rPr>
                <w:rFonts w:ascii="Footlight MT Light" w:eastAsia="Gentium Basic" w:hAnsi="Footlight MT Light" w:cs="Gentium Basic"/>
              </w:rPr>
              <w:t>Subkontraktor</w:t>
            </w:r>
            <w:r w:rsidRPr="002A2D13">
              <w:rPr>
                <w:rFonts w:ascii="Footlight MT Light" w:eastAsia="Gentium Basic" w:hAnsi="Footlight MT Light" w:cs="Gentium Basic"/>
              </w:rPr>
              <w:t xml:space="preserve"> diawasi oleh Pengawas Pekerjaan dan Penyedia  melaporkan secara periodik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26656B14"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Apabila Penyedia melanggar ketentuan sebagaimana diatur pada pasal 59.4 atau 59.5 maka akan dikenakan denda senilai pekerjaan yang disubkontrakkan tersebut.</w:t>
            </w:r>
          </w:p>
        </w:tc>
      </w:tr>
      <w:tr w:rsidR="002A7E4F" w:rsidRPr="002A2D13" w14:paraId="623D12FC" w14:textId="77777777" w:rsidTr="00710292">
        <w:tc>
          <w:tcPr>
            <w:tcW w:w="2363" w:type="dxa"/>
            <w:shd w:val="clear" w:color="auto" w:fill="auto"/>
          </w:tcPr>
          <w:p w14:paraId="23444585"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Penyedia Lain</w:t>
            </w:r>
          </w:p>
        </w:tc>
        <w:tc>
          <w:tcPr>
            <w:tcW w:w="6012" w:type="dxa"/>
            <w:shd w:val="clear" w:color="auto" w:fill="auto"/>
          </w:tcPr>
          <w:p w14:paraId="0D2BBEA2" w14:textId="07156F6B"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berkewajiban untuk bekerja sama dan menggunakan lokasi kerja termasuk jalan akses bersama-sama dengan Penyedia Lain (jika ada) dan pihak-pihak lainnya yang berkepentingan atas lokasi kerja. Jika dipandang perlu,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dapat memberikan jadwal kerja Penyedia Lain di lokasi kerja.</w:t>
            </w:r>
          </w:p>
        </w:tc>
      </w:tr>
      <w:tr w:rsidR="002A7E4F" w:rsidRPr="002A2D13" w14:paraId="5415DFBB" w14:textId="77777777" w:rsidTr="00710292">
        <w:tc>
          <w:tcPr>
            <w:tcW w:w="2363" w:type="dxa"/>
            <w:shd w:val="clear" w:color="auto" w:fill="auto"/>
          </w:tcPr>
          <w:p w14:paraId="5C0E27FC"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Alih Pengalaman/Keahlian</w:t>
            </w:r>
          </w:p>
        </w:tc>
        <w:tc>
          <w:tcPr>
            <w:tcW w:w="6012" w:type="dxa"/>
            <w:shd w:val="clear" w:color="auto" w:fill="auto"/>
          </w:tcPr>
          <w:p w14:paraId="2620D19B" w14:textId="2D81C1A7"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pelaksanaan paket pekerjaan konstruksi dengan nilai pagu anggaran di atas Rp50.000.000.000,00 (lima puluh miliar rupiah), Penyedia memenuhi ketentuan alih pengalaman/keahlian bidang konstruksi melalui sistem kerja praktik/magang sesuai dengan jumlah peserta, durasi </w:t>
            </w:r>
            <w:r w:rsidRPr="002A2D13">
              <w:rPr>
                <w:rFonts w:ascii="Footlight MT Light" w:eastAsia="Gentium Basic" w:hAnsi="Footlight MT Light" w:cs="Gentium Basic"/>
              </w:rPr>
              <w:lastRenderedPageBreak/>
              <w:t xml:space="preserve">pelaksanaan, dan jenis keahlian yang disepakati </w:t>
            </w:r>
            <w:r w:rsidR="0007010A" w:rsidRPr="002A2D13">
              <w:rPr>
                <w:rFonts w:ascii="Footlight MT Light" w:hAnsi="Footlight MT Light"/>
                <w:szCs w:val="22"/>
                <w:lang w:val="en-AU" w:eastAsia="x-none"/>
              </w:rPr>
              <w:t>pada saat Rapat Persiapan Penandatanganan Kontrak</w:t>
            </w:r>
            <w:r w:rsidRPr="002A2D13">
              <w:rPr>
                <w:rFonts w:ascii="Footlight MT Light" w:eastAsia="Gentium Basic" w:hAnsi="Footlight MT Light" w:cs="Gentium Basic"/>
              </w:rPr>
              <w:t>.</w:t>
            </w:r>
          </w:p>
        </w:tc>
      </w:tr>
      <w:tr w:rsidR="002A7E4F" w:rsidRPr="002A2D13" w14:paraId="26DF36E9" w14:textId="77777777" w:rsidTr="00710292">
        <w:tc>
          <w:tcPr>
            <w:tcW w:w="2363" w:type="dxa"/>
            <w:shd w:val="clear" w:color="auto" w:fill="auto"/>
          </w:tcPr>
          <w:p w14:paraId="6634DA27"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Pembayaran Denda</w:t>
            </w:r>
          </w:p>
        </w:tc>
        <w:tc>
          <w:tcPr>
            <w:tcW w:w="6012" w:type="dxa"/>
            <w:shd w:val="clear" w:color="auto" w:fill="auto"/>
          </w:tcPr>
          <w:p w14:paraId="14A2067A" w14:textId="6AFA895B" w:rsidR="006407E4" w:rsidRPr="002A2D13" w:rsidRDefault="004D30FB"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berkewajiban untuk membayar sanksi finansial berupa denda sebagai akibat wanprestasi atau cidera janji terhadap kewajiban-kewajiban Penyedia dalam Kontrak ini.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mengenakan denda dengan memotong angsuran pembayaran prestasi pekerjaan Penyedia. Pembayaran denda tidak mengurangi tanggung jawab kontraktual Penyedia.</w:t>
            </w:r>
          </w:p>
        </w:tc>
      </w:tr>
      <w:tr w:rsidR="002A7E4F" w:rsidRPr="002A2D13" w14:paraId="052BDE64" w14:textId="77777777" w:rsidTr="00710292">
        <w:tc>
          <w:tcPr>
            <w:tcW w:w="2363" w:type="dxa"/>
            <w:shd w:val="clear" w:color="auto" w:fill="auto"/>
          </w:tcPr>
          <w:p w14:paraId="5C4A5226"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Jaminan</w:t>
            </w:r>
          </w:p>
        </w:tc>
        <w:tc>
          <w:tcPr>
            <w:tcW w:w="6012" w:type="dxa"/>
            <w:shd w:val="clear" w:color="auto" w:fill="auto"/>
          </w:tcPr>
          <w:p w14:paraId="2A3E5CEA" w14:textId="6D435790"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Jaminan yang digunakan dalam pelaksanaan Kontrak ini dapat berupa bank garansi atau </w:t>
            </w:r>
            <w:r w:rsidRPr="002A2D13">
              <w:rPr>
                <w:rFonts w:ascii="Footlight MT Light" w:eastAsia="Gentium Basic" w:hAnsi="Footlight MT Light" w:cs="Gentium Basic"/>
                <w:i/>
              </w:rPr>
              <w:t>surety bond</w:t>
            </w:r>
            <w:r w:rsidRPr="002A2D13">
              <w:rPr>
                <w:rFonts w:ascii="Footlight MT Light" w:eastAsia="Gentium Basic" w:hAnsi="Footlight MT Light" w:cs="Gentium Basic"/>
              </w:rPr>
              <w:t xml:space="preserve">. Jaminan bersifat tidak bersyarat, mudah dicairkan, dan harus dicairkan oleh penerbit jaminan paling lambat 14 (empat belas) hari kerja setelah surat perintah pencairan dari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atau pihak yang diberi kuasa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diterima.</w:t>
            </w:r>
          </w:p>
          <w:p w14:paraId="357F4012"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Penerbit jaminan selain Bank Umum harus telah ditetapkan/mendapat rekomendasi dari Otoritas Jasa Keuangan (OJK)</w:t>
            </w:r>
          </w:p>
          <w:p w14:paraId="6DC9BBD1" w14:textId="12A0870E" w:rsidR="006407E4" w:rsidRPr="002A2D13" w:rsidRDefault="004D30FB" w:rsidP="002A2D13">
            <w:pPr>
              <w:numPr>
                <w:ilvl w:val="1"/>
                <w:numId w:val="66"/>
              </w:numPr>
              <w:spacing w:after="60"/>
              <w:ind w:left="720"/>
              <w:jc w:val="both"/>
              <w:rPr>
                <w:rFonts w:ascii="Footlight MT Light" w:eastAsia="Gentium Basic" w:hAnsi="Footlight MT Light" w:cs="Gentium Basic"/>
              </w:rPr>
            </w:pPr>
            <w:r w:rsidRPr="002A2D13">
              <w:rPr>
                <w:rFonts w:ascii="Footlight MT Light" w:eastAsia="Gentium Basic" w:hAnsi="Footlight MT Light" w:cs="Gentium Basic"/>
              </w:rPr>
              <w:t>Penggunaan Jaminan Pelaksanaan, Jaminan Uang Muka dan Jaminan Pemeliharaan sebagai berikut:</w:t>
            </w:r>
          </w:p>
          <w:p w14:paraId="0D0BD973" w14:textId="50BF480D" w:rsidR="00DF5858" w:rsidRPr="002A2D13" w:rsidRDefault="00DF5858" w:rsidP="002A2D13">
            <w:pPr>
              <w:pStyle w:val="ListParagraph"/>
              <w:numPr>
                <w:ilvl w:val="0"/>
                <w:numId w:val="274"/>
              </w:numPr>
              <w:spacing w:after="60"/>
              <w:jc w:val="both"/>
              <w:rPr>
                <w:rFonts w:ascii="Footlight MT Light" w:eastAsia="Gentium Basic" w:hAnsi="Footlight MT Light" w:cs="Gentium Basic"/>
              </w:rPr>
            </w:pPr>
            <w:r w:rsidRPr="002A2D13">
              <w:rPr>
                <w:rFonts w:ascii="Footlight MT Light" w:eastAsia="Gentium Basic" w:hAnsi="Footlight MT Light" w:cs="Gentium Basic"/>
              </w:rPr>
              <w:t>Bank Umum;</w:t>
            </w:r>
          </w:p>
          <w:p w14:paraId="1AA1C90D" w14:textId="7FA1156F" w:rsidR="00DF5858" w:rsidRPr="002A2D13" w:rsidRDefault="00DF5858" w:rsidP="002A2D13">
            <w:pPr>
              <w:pStyle w:val="ListParagraph"/>
              <w:numPr>
                <w:ilvl w:val="0"/>
                <w:numId w:val="274"/>
              </w:numPr>
              <w:spacing w:after="60"/>
              <w:jc w:val="both"/>
              <w:rPr>
                <w:rFonts w:ascii="Footlight MT Light" w:eastAsia="Gentium Basic" w:hAnsi="Footlight MT Light" w:cs="Gentium Basic"/>
              </w:rPr>
            </w:pPr>
            <w:r w:rsidRPr="002A2D13">
              <w:rPr>
                <w:rFonts w:ascii="Footlight MT Light" w:eastAsia="Gentium Basic" w:hAnsi="Footlight MT Light" w:cs="Gentium Basic"/>
              </w:rPr>
              <w:t>Perusahaan Asuransi;</w:t>
            </w:r>
          </w:p>
          <w:p w14:paraId="4BAABB02" w14:textId="23D13EEA" w:rsidR="00DF5858" w:rsidRPr="002A2D13" w:rsidRDefault="00DF5858" w:rsidP="002A2D13">
            <w:pPr>
              <w:pStyle w:val="ListParagraph"/>
              <w:numPr>
                <w:ilvl w:val="0"/>
                <w:numId w:val="274"/>
              </w:numPr>
              <w:spacing w:after="60"/>
              <w:jc w:val="both"/>
              <w:rPr>
                <w:rFonts w:ascii="Footlight MT Light" w:eastAsia="Gentium Basic" w:hAnsi="Footlight MT Light" w:cs="Gentium Basic"/>
              </w:rPr>
            </w:pPr>
            <w:r w:rsidRPr="002A2D13">
              <w:rPr>
                <w:rFonts w:ascii="Footlight MT Light" w:eastAsia="Gentium Basic" w:hAnsi="Footlight MT Light" w:cs="Gentium Basic"/>
              </w:rPr>
              <w:t>Perusahaan Penjaminan; atau</w:t>
            </w:r>
          </w:p>
          <w:p w14:paraId="3369D384" w14:textId="1A1326D9" w:rsidR="00DF5858" w:rsidRPr="002A2D13" w:rsidRDefault="00DF5858" w:rsidP="002A2D13">
            <w:pPr>
              <w:pStyle w:val="ListParagraph"/>
              <w:numPr>
                <w:ilvl w:val="0"/>
                <w:numId w:val="274"/>
              </w:numPr>
              <w:spacing w:after="60"/>
              <w:jc w:val="both"/>
              <w:rPr>
                <w:rFonts w:ascii="Footlight MT Light" w:eastAsia="Gentium Basic" w:hAnsi="Footlight MT Light" w:cs="Gentium Basic"/>
              </w:rPr>
            </w:pPr>
            <w:r w:rsidRPr="002A2D13">
              <w:rPr>
                <w:rFonts w:ascii="Footlight MT Light" w:eastAsia="Gentium Basic" w:hAnsi="Footlight MT Light" w:cs="Gentium Basic"/>
              </w:rPr>
              <w:t>lembaga keuangan khusus yang menjalankan usaha di bidang pembiayaan, penjaminan, dan asuransi untuk mendorong ekspor Indonesia sesuai dengan ketentuan peraturan perundang-undangan di bidang lembaga pembiayaan ekspor Indonesia</w:t>
            </w:r>
            <w:r w:rsidRPr="002A2D13">
              <w:rPr>
                <w:rFonts w:ascii="Footlight MT Light" w:eastAsia="Gentium Basic" w:hAnsi="Footlight MT Light" w:cs="Gentium Basic"/>
                <w:lang w:val="en-US"/>
              </w:rPr>
              <w:t>.</w:t>
            </w:r>
          </w:p>
          <w:p w14:paraId="34B9C55B" w14:textId="01839AFC" w:rsidR="006407E4" w:rsidRPr="002A2D13" w:rsidRDefault="004D30FB" w:rsidP="002A2D13">
            <w:pPr>
              <w:numPr>
                <w:ilvl w:val="1"/>
                <w:numId w:val="66"/>
              </w:numPr>
              <w:spacing w:before="60" w:after="60"/>
              <w:ind w:left="720"/>
              <w:jc w:val="both"/>
              <w:rPr>
                <w:rFonts w:ascii="Footlight MT Light" w:eastAsia="Gentium Basic" w:hAnsi="Footlight MT Light" w:cs="Gentium Basic"/>
                <w:b/>
              </w:rPr>
            </w:pPr>
            <w:r w:rsidRPr="002A2D13">
              <w:rPr>
                <w:rFonts w:ascii="Footlight MT Light" w:eastAsia="Gentium Basic" w:hAnsi="Footlight MT Light" w:cs="Gentium Basic"/>
              </w:rPr>
              <w:t xml:space="preserve">Jaminan Pelaksanaan diberikan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setelah diterbitkannya Surat Penunjukan Penyedia Barang/Jasa (SPPBJ) sebelum dilakukan Penandatanganan Kontrak dengan besar: </w:t>
            </w:r>
          </w:p>
          <w:p w14:paraId="55D5026F" w14:textId="77777777" w:rsidR="006407E4" w:rsidRPr="002A2D13" w:rsidRDefault="004D30FB" w:rsidP="002A2D13">
            <w:pPr>
              <w:numPr>
                <w:ilvl w:val="1"/>
                <w:numId w:val="10"/>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5% (lima persen) dari Harga Kontrak; atau</w:t>
            </w:r>
          </w:p>
          <w:p w14:paraId="67CB3603" w14:textId="5B6CFEC1" w:rsidR="006407E4" w:rsidRPr="002A2D13" w:rsidRDefault="004D30FB" w:rsidP="002A2D13">
            <w:pPr>
              <w:numPr>
                <w:ilvl w:val="1"/>
                <w:numId w:val="10"/>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5% (lima persen) dari nilai </w:t>
            </w:r>
            <w:r w:rsidR="00F6536F" w:rsidRPr="002A2D13">
              <w:rPr>
                <w:rFonts w:ascii="Footlight MT Light" w:eastAsia="Gentium Basic" w:hAnsi="Footlight MT Light" w:cs="Gentium Basic"/>
              </w:rPr>
              <w:t>HPS</w:t>
            </w:r>
            <w:r w:rsidRPr="002A2D13">
              <w:rPr>
                <w:rFonts w:ascii="Footlight MT Light" w:eastAsia="Gentium Basic" w:hAnsi="Footlight MT Light" w:cs="Gentium Basic"/>
              </w:rPr>
              <w:t xml:space="preserve"> untuk harga penawaran atau penawaran terkoreksi di bawah 80% (delapan puluh persen) nilai HPS.</w:t>
            </w:r>
          </w:p>
          <w:p w14:paraId="79E3FB2F"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Masa berlakunya Jaminan Pelaksanaan paling kurang sejak tanggal penandatanganan Kontrak sampai dengan Tanggal Penyerahan Pertama Pekerjaan (</w:t>
            </w:r>
            <w:r w:rsidRPr="002A2D13">
              <w:rPr>
                <w:rFonts w:ascii="Footlight MT Light" w:eastAsia="Gentium Basic" w:hAnsi="Footlight MT Light" w:cs="Gentium Basic"/>
                <w:i/>
              </w:rPr>
              <w:t>Provisional Hand Over</w:t>
            </w:r>
            <w:r w:rsidRPr="002A2D13">
              <w:rPr>
                <w:rFonts w:ascii="Footlight MT Light" w:eastAsia="Gentium Basic" w:hAnsi="Footlight MT Light" w:cs="Gentium Basic"/>
              </w:rPr>
              <w:t>/PHO).</w:t>
            </w:r>
          </w:p>
          <w:p w14:paraId="3A284212" w14:textId="0A46397F"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Jaminan Pelaksanaan dikembalikan setelah pekerjaan dinyatakan selesai dan diganti dengan Jaminan Pemeliharaan atau menahan uang retensi sebesar 5% (lima persen) dari Harga Kontrak;</w:t>
            </w:r>
          </w:p>
          <w:p w14:paraId="357B7A17" w14:textId="389182AC"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Jaminan  Uang  Muka  diberikan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dalam  rangka  pengambilan  uang muka yang besarannya paling kurang sama dengan besarnya uang muka yang diterima Penyedia.</w:t>
            </w:r>
          </w:p>
          <w:p w14:paraId="5D079E1E"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Nilai Jaminan Uang Muka dapat dikurangi secara proporsional sesuai dengan sisa uang muka yang diterima.</w:t>
            </w:r>
          </w:p>
          <w:p w14:paraId="0849D5F8"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Masa berlakunya Jaminan Uang Muka paling kurang sejak tanggal persetujuan pemberian uang muka sampai dengan Tanggal Penyerahan Pertama Pekerjaan (PHO).</w:t>
            </w:r>
          </w:p>
          <w:p w14:paraId="6DAACE50" w14:textId="082916AF" w:rsidR="00DD6B4C" w:rsidRPr="00106358" w:rsidRDefault="004D30FB" w:rsidP="00106358">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Jaminan Pemeliharaan diberikan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setelah pekerjaan dinyatakan selesai.</w:t>
            </w:r>
          </w:p>
          <w:p w14:paraId="52D41260"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Pengembalian Jaminan Pemeliharaan dilakukan paling lambat 14 (empat belas) hari kerja setelah Masa Pemeliharaan selesai dan pekerjaan diterima dengan baik sesuai dengan ketentuan Kontrak.</w:t>
            </w:r>
          </w:p>
          <w:p w14:paraId="1CF8AAE4" w14:textId="77777777" w:rsidR="0002570C"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Masa berlaku Jaminan Pemeliharaan paling kurang sejak Tanggal Penyerahan Pertama Pekerjaan sampai dengan Tanggal Penyerahan Akhir Pekerjaan (</w:t>
            </w:r>
            <w:r w:rsidRPr="002A2D13">
              <w:rPr>
                <w:rFonts w:ascii="Footlight MT Light" w:eastAsia="Gentium Basic" w:hAnsi="Footlight MT Light" w:cs="Gentium Basic"/>
                <w:i/>
              </w:rPr>
              <w:t>Final Hand Over/FHO</w:t>
            </w:r>
            <w:r w:rsidRPr="002A2D13">
              <w:rPr>
                <w:rFonts w:ascii="Footlight MT Light" w:eastAsia="Gentium Basic" w:hAnsi="Footlight MT Light" w:cs="Gentium Basic"/>
              </w:rPr>
              <w:t>).</w:t>
            </w:r>
          </w:p>
          <w:p w14:paraId="2CD1BC27" w14:textId="64D00FBD" w:rsidR="00DD6B4C" w:rsidRPr="002A2D13" w:rsidRDefault="00DD6B4C" w:rsidP="002A2D13">
            <w:pPr>
              <w:ind w:left="720"/>
              <w:jc w:val="both"/>
              <w:rPr>
                <w:rFonts w:ascii="Footlight MT Light" w:eastAsia="Gentium Basic" w:hAnsi="Footlight MT Light" w:cs="Gentium Basic"/>
              </w:rPr>
            </w:pPr>
          </w:p>
        </w:tc>
      </w:tr>
    </w:tbl>
    <w:p w14:paraId="7EFF5AF8" w14:textId="64AFB6F2" w:rsidR="006407E4" w:rsidRPr="002A2D13" w:rsidRDefault="004D30FB" w:rsidP="002A2D13">
      <w:pPr>
        <w:pStyle w:val="Heading2"/>
        <w:keepNext/>
        <w:keepLines/>
        <w:numPr>
          <w:ilvl w:val="0"/>
          <w:numId w:val="69"/>
        </w:numPr>
        <w:spacing w:after="60"/>
        <w:ind w:hanging="446"/>
      </w:pPr>
      <w:bookmarkStart w:id="141" w:name="_Toc69896507"/>
      <w:r w:rsidRPr="002A2D13">
        <w:lastRenderedPageBreak/>
        <w:t xml:space="preserve">HAK DAN KEWAJIBAN </w:t>
      </w:r>
      <w:r w:rsidR="00AB4A8D" w:rsidRPr="002A2D13">
        <w:t>PEJABAT PENANDATANGAN KONTRAK</w:t>
      </w:r>
      <w:bookmarkEnd w:id="141"/>
    </w:p>
    <w:tbl>
      <w:tblPr>
        <w:tblStyle w:val="afff5"/>
        <w:tblW w:w="8375" w:type="dxa"/>
        <w:tblInd w:w="-95" w:type="dxa"/>
        <w:tblLayout w:type="fixed"/>
        <w:tblLook w:val="0400" w:firstRow="0" w:lastRow="0" w:firstColumn="0" w:lastColumn="0" w:noHBand="0" w:noVBand="1"/>
      </w:tblPr>
      <w:tblGrid>
        <w:gridCol w:w="2363"/>
        <w:gridCol w:w="6012"/>
      </w:tblGrid>
      <w:tr w:rsidR="002A7E4F" w:rsidRPr="002A2D13" w14:paraId="296B13CE" w14:textId="77777777" w:rsidTr="00DD6B4C">
        <w:tc>
          <w:tcPr>
            <w:tcW w:w="2363" w:type="dxa"/>
            <w:shd w:val="clear" w:color="auto" w:fill="auto"/>
          </w:tcPr>
          <w:p w14:paraId="2551E896" w14:textId="106A62A1"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 xml:space="preserve">Hak dan Kewajiban </w:t>
            </w:r>
            <w:r w:rsidR="00AB4A8D" w:rsidRPr="002A2D13">
              <w:rPr>
                <w:rFonts w:ascii="Footlight MT Light" w:hAnsi="Footlight MT Light"/>
              </w:rPr>
              <w:t>Pejabat Penandatangan Kontrak</w:t>
            </w:r>
          </w:p>
        </w:tc>
        <w:tc>
          <w:tcPr>
            <w:tcW w:w="6012" w:type="dxa"/>
            <w:shd w:val="clear" w:color="auto" w:fill="auto"/>
          </w:tcPr>
          <w:p w14:paraId="52548C25" w14:textId="790AC251"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Hak-hak yang dimiliki serta kewajiban-kewajiban yang harus dilaksanakan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dalam melaksanakan Kontrak, meliputi :</w:t>
            </w:r>
          </w:p>
          <w:p w14:paraId="1091567D" w14:textId="77777777" w:rsidR="006407E4" w:rsidRPr="002A2D13" w:rsidRDefault="004D30FB" w:rsidP="002A2D13">
            <w:pPr>
              <w:numPr>
                <w:ilvl w:val="0"/>
                <w:numId w:val="11"/>
              </w:numPr>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mengawasi dan memeriksa pekerjaan yang dilaksanakan oleh Penyedia; </w:t>
            </w:r>
          </w:p>
          <w:p w14:paraId="32AFB43B" w14:textId="77777777" w:rsidR="006407E4" w:rsidRPr="002A2D13" w:rsidRDefault="004D30FB" w:rsidP="002A2D13">
            <w:pPr>
              <w:numPr>
                <w:ilvl w:val="0"/>
                <w:numId w:val="11"/>
              </w:numPr>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menerima laporan-laporan secara periodik mengenai pelaksanaan pekerjaan yang dilaksanakan oleh Penyedia; </w:t>
            </w:r>
          </w:p>
          <w:p w14:paraId="19A20577" w14:textId="77777777" w:rsidR="006407E4" w:rsidRPr="002A2D13" w:rsidRDefault="004D30FB" w:rsidP="002A2D13">
            <w:pPr>
              <w:numPr>
                <w:ilvl w:val="0"/>
                <w:numId w:val="11"/>
              </w:numPr>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menerima hasil pekerjaan sesuai dengan jadwal penyerahan pekerjaan dan ketentuan yang telah ditetapkan dalam Kontrak.</w:t>
            </w:r>
          </w:p>
          <w:p w14:paraId="77B86B63" w14:textId="77777777" w:rsidR="006407E4" w:rsidRPr="002A2D13" w:rsidRDefault="004D30FB" w:rsidP="002A2D13">
            <w:pPr>
              <w:numPr>
                <w:ilvl w:val="0"/>
                <w:numId w:val="11"/>
              </w:numPr>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membayar pekerjaan sesuai dengan harga yang tercantum dalam Kontrak yang telah ditetapkan kepada Penyedia; </w:t>
            </w:r>
          </w:p>
          <w:p w14:paraId="78FCA7E7" w14:textId="77777777" w:rsidR="006407E4" w:rsidRPr="002A2D13" w:rsidRDefault="004D30FB" w:rsidP="002A2D13">
            <w:pPr>
              <w:numPr>
                <w:ilvl w:val="0"/>
                <w:numId w:val="11"/>
              </w:numPr>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memberikan fasilitas berupa sarana dan prasarana yang dibutuhkan oleh Penyedia untuk kelancaran pelaksanaan pekerjaan sesuai ketentuan Kontrak; dan</w:t>
            </w:r>
          </w:p>
          <w:p w14:paraId="0FC23B56" w14:textId="77777777" w:rsidR="006407E4" w:rsidRPr="002A2D13" w:rsidRDefault="004D30FB" w:rsidP="002A2D13">
            <w:pPr>
              <w:numPr>
                <w:ilvl w:val="0"/>
                <w:numId w:val="11"/>
              </w:numPr>
              <w:spacing w:after="12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menilai kinerja Penyedia.</w:t>
            </w:r>
          </w:p>
        </w:tc>
      </w:tr>
      <w:tr w:rsidR="002A7E4F" w:rsidRPr="002A2D13" w14:paraId="046EFE51" w14:textId="77777777" w:rsidTr="00DD6B4C">
        <w:tc>
          <w:tcPr>
            <w:tcW w:w="2363" w:type="dxa"/>
            <w:shd w:val="clear" w:color="auto" w:fill="auto"/>
          </w:tcPr>
          <w:p w14:paraId="0BE39D35"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Fasilitas</w:t>
            </w:r>
          </w:p>
        </w:tc>
        <w:tc>
          <w:tcPr>
            <w:tcW w:w="6012" w:type="dxa"/>
            <w:shd w:val="clear" w:color="auto" w:fill="auto"/>
          </w:tcPr>
          <w:p w14:paraId="3612A5CA" w14:textId="64731A45" w:rsidR="006407E4" w:rsidRPr="002A2D13" w:rsidRDefault="00AB4A8D"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dapat memberikan fasilitas berupa sarana dan prasarana atau kemudahan lainnya (jika ada) yang tercantum dalam SSKK untuk kelancaran pelaksanaan pekerjaan ini.</w:t>
            </w:r>
          </w:p>
        </w:tc>
      </w:tr>
      <w:tr w:rsidR="002A7E4F" w:rsidRPr="002A2D13" w14:paraId="2A8B823B" w14:textId="77777777" w:rsidTr="00DD6B4C">
        <w:tc>
          <w:tcPr>
            <w:tcW w:w="2363" w:type="dxa"/>
            <w:shd w:val="clear" w:color="auto" w:fill="auto"/>
          </w:tcPr>
          <w:p w14:paraId="311F2B4A"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Peristiwa Kompensasi</w:t>
            </w:r>
          </w:p>
        </w:tc>
        <w:tc>
          <w:tcPr>
            <w:tcW w:w="6012" w:type="dxa"/>
            <w:shd w:val="clear" w:color="auto" w:fill="auto"/>
          </w:tcPr>
          <w:p w14:paraId="13CC82C3" w14:textId="77777777" w:rsidR="006407E4" w:rsidRPr="002A2D13" w:rsidRDefault="004D30FB" w:rsidP="002A2D13">
            <w:pPr>
              <w:numPr>
                <w:ilvl w:val="1"/>
                <w:numId w:val="66"/>
              </w:numPr>
              <w:spacing w:after="60"/>
              <w:ind w:left="720"/>
              <w:jc w:val="both"/>
              <w:rPr>
                <w:rFonts w:ascii="Footlight MT Light" w:eastAsia="Gentium Basic" w:hAnsi="Footlight MT Light" w:cs="Gentium Basic"/>
                <w:strike/>
              </w:rPr>
            </w:pPr>
            <w:r w:rsidRPr="002A2D13">
              <w:rPr>
                <w:rFonts w:ascii="Footlight MT Light" w:eastAsia="Gentium Basic" w:hAnsi="Footlight MT Light" w:cs="Gentium Basic"/>
              </w:rPr>
              <w:t>Peristiwa Kompensasi dapat diberikan kepada Penyedia yaitu:</w:t>
            </w:r>
            <w:r w:rsidRPr="002A2D13">
              <w:rPr>
                <w:rFonts w:ascii="Footlight MT Light" w:eastAsia="Gentium Basic" w:hAnsi="Footlight MT Light" w:cs="Gentium Basic"/>
                <w:strike/>
              </w:rPr>
              <w:t xml:space="preserve"> </w:t>
            </w:r>
          </w:p>
          <w:p w14:paraId="27C13441" w14:textId="27C550F9" w:rsidR="006407E4" w:rsidRPr="002A2D13" w:rsidRDefault="00AB4A8D" w:rsidP="002A2D13">
            <w:pPr>
              <w:widowControl w:val="0"/>
              <w:numPr>
                <w:ilvl w:val="0"/>
                <w:numId w:val="14"/>
              </w:numPr>
              <w:pBdr>
                <w:top w:val="nil"/>
                <w:left w:val="nil"/>
                <w:bottom w:val="nil"/>
                <w:right w:val="nil"/>
                <w:between w:val="nil"/>
              </w:pBdr>
              <w:tabs>
                <w:tab w:val="left" w:pos="1085"/>
              </w:tabs>
              <w:ind w:left="1085"/>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mengubah jadwal pekerjaan yang dapat mempengaruhi pelaksanaan pekerjaan;</w:t>
            </w:r>
          </w:p>
          <w:p w14:paraId="39FE6B0B" w14:textId="77777777" w:rsidR="006407E4" w:rsidRPr="002A2D13" w:rsidRDefault="004D30FB" w:rsidP="002A2D13">
            <w:pPr>
              <w:widowControl w:val="0"/>
              <w:numPr>
                <w:ilvl w:val="0"/>
                <w:numId w:val="14"/>
              </w:numPr>
              <w:pBdr>
                <w:top w:val="nil"/>
                <w:left w:val="nil"/>
                <w:bottom w:val="nil"/>
                <w:right w:val="nil"/>
                <w:between w:val="nil"/>
              </w:pBdr>
              <w:tabs>
                <w:tab w:val="left" w:pos="1085"/>
              </w:tabs>
              <w:ind w:left="1085"/>
              <w:jc w:val="both"/>
              <w:rPr>
                <w:rFonts w:ascii="Footlight MT Light" w:eastAsia="Gentium Basic" w:hAnsi="Footlight MT Light" w:cs="Gentium Basic"/>
              </w:rPr>
            </w:pPr>
            <w:r w:rsidRPr="002A2D13">
              <w:rPr>
                <w:rFonts w:ascii="Footlight MT Light" w:eastAsia="Gentium Basic" w:hAnsi="Footlight MT Light" w:cs="Gentium Basic"/>
              </w:rPr>
              <w:t>keterlambatan pembayaran kepada Penyedia;</w:t>
            </w:r>
          </w:p>
          <w:p w14:paraId="705D5F22" w14:textId="02A93CE2" w:rsidR="006407E4" w:rsidRPr="002A2D13" w:rsidRDefault="00AB4A8D" w:rsidP="002A2D13">
            <w:pPr>
              <w:widowControl w:val="0"/>
              <w:numPr>
                <w:ilvl w:val="0"/>
                <w:numId w:val="14"/>
              </w:numPr>
              <w:pBdr>
                <w:top w:val="nil"/>
                <w:left w:val="nil"/>
                <w:bottom w:val="nil"/>
                <w:right w:val="nil"/>
                <w:between w:val="nil"/>
              </w:pBdr>
              <w:tabs>
                <w:tab w:val="left" w:pos="1085"/>
              </w:tabs>
              <w:ind w:left="1085"/>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tidak memberikan gambar-gambar, spesifikasi dan/atau instruksi sesuai jadwal yang dibutuhkan;</w:t>
            </w:r>
          </w:p>
          <w:p w14:paraId="491788E6" w14:textId="77777777" w:rsidR="006407E4" w:rsidRPr="002A2D13" w:rsidRDefault="004D30FB" w:rsidP="002A2D13">
            <w:pPr>
              <w:widowControl w:val="0"/>
              <w:numPr>
                <w:ilvl w:val="0"/>
                <w:numId w:val="14"/>
              </w:numPr>
              <w:pBdr>
                <w:top w:val="nil"/>
                <w:left w:val="nil"/>
                <w:bottom w:val="nil"/>
                <w:right w:val="nil"/>
                <w:between w:val="nil"/>
              </w:pBdr>
              <w:tabs>
                <w:tab w:val="left" w:pos="1085"/>
              </w:tabs>
              <w:ind w:left="1085"/>
              <w:jc w:val="both"/>
              <w:rPr>
                <w:rFonts w:ascii="Footlight MT Light" w:eastAsia="Gentium Basic" w:hAnsi="Footlight MT Light" w:cs="Gentium Basic"/>
              </w:rPr>
            </w:pPr>
            <w:r w:rsidRPr="002A2D13">
              <w:rPr>
                <w:rFonts w:ascii="Footlight MT Light" w:eastAsia="Gentium Basic" w:hAnsi="Footlight MT Light" w:cs="Gentium Basic"/>
              </w:rPr>
              <w:t>Penyedia belum bisa masuk ke lokasi sesuai jadwal dalam kontrak;</w:t>
            </w:r>
          </w:p>
          <w:p w14:paraId="26EBA89D" w14:textId="30556D3A" w:rsidR="006407E4" w:rsidRPr="002A2D13" w:rsidRDefault="00AB4A8D" w:rsidP="002A2D13">
            <w:pPr>
              <w:widowControl w:val="0"/>
              <w:numPr>
                <w:ilvl w:val="0"/>
                <w:numId w:val="14"/>
              </w:numPr>
              <w:pBdr>
                <w:top w:val="nil"/>
                <w:left w:val="nil"/>
                <w:bottom w:val="nil"/>
                <w:right w:val="nil"/>
                <w:between w:val="nil"/>
              </w:pBdr>
              <w:tabs>
                <w:tab w:val="left" w:pos="1085"/>
              </w:tabs>
              <w:ind w:left="1085"/>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menginstruksikan kepada pihak Penyedia untuk melakukan pengujian tambahan yang setelah dilaksanakan pengujian ternyata tidak ditemukan kerusakan/kegagalan/penyimpangan;</w:t>
            </w:r>
          </w:p>
          <w:p w14:paraId="39B04655" w14:textId="79869048" w:rsidR="006407E4" w:rsidRPr="002A2D13" w:rsidRDefault="00AB4A8D" w:rsidP="002A2D13">
            <w:pPr>
              <w:widowControl w:val="0"/>
              <w:numPr>
                <w:ilvl w:val="0"/>
                <w:numId w:val="14"/>
              </w:numPr>
              <w:pBdr>
                <w:top w:val="nil"/>
                <w:left w:val="nil"/>
                <w:bottom w:val="nil"/>
                <w:right w:val="nil"/>
                <w:between w:val="nil"/>
              </w:pBdr>
              <w:tabs>
                <w:tab w:val="left" w:pos="1085"/>
              </w:tabs>
              <w:ind w:left="1085"/>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memerintahkan penundaan pelaksanaan pekerjaan;</w:t>
            </w:r>
          </w:p>
          <w:p w14:paraId="3A8706AB" w14:textId="2C622E90" w:rsidR="006407E4" w:rsidRPr="002A2D13" w:rsidRDefault="00AB4A8D" w:rsidP="002A2D13">
            <w:pPr>
              <w:widowControl w:val="0"/>
              <w:numPr>
                <w:ilvl w:val="0"/>
                <w:numId w:val="14"/>
              </w:numPr>
              <w:pBdr>
                <w:top w:val="nil"/>
                <w:left w:val="nil"/>
                <w:bottom w:val="nil"/>
                <w:right w:val="nil"/>
                <w:between w:val="nil"/>
              </w:pBdr>
              <w:tabs>
                <w:tab w:val="left" w:pos="1085"/>
              </w:tabs>
              <w:ind w:left="1085"/>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Pejabat Penandatangan Kontrak</w:t>
            </w:r>
            <w:r w:rsidR="004D30FB" w:rsidRPr="002A2D13">
              <w:rPr>
                <w:rFonts w:ascii="Footlight MT Light" w:eastAsia="Gentium Basic" w:hAnsi="Footlight MT Light" w:cs="Gentium Basic"/>
              </w:rPr>
              <w:t xml:space="preserve"> memerintahkan untuk mengatasi kondisi tertentu yang tidak dapat diduga sebelumnya dan disebabkan/tidak disebabkan oleh </w:t>
            </w: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atau</w:t>
            </w:r>
          </w:p>
          <w:p w14:paraId="69179527" w14:textId="77777777" w:rsidR="006407E4" w:rsidRPr="002A2D13" w:rsidRDefault="004D30FB" w:rsidP="002A2D13">
            <w:pPr>
              <w:widowControl w:val="0"/>
              <w:numPr>
                <w:ilvl w:val="0"/>
                <w:numId w:val="14"/>
              </w:numPr>
              <w:pBdr>
                <w:top w:val="nil"/>
                <w:left w:val="nil"/>
                <w:bottom w:val="nil"/>
                <w:right w:val="nil"/>
                <w:between w:val="nil"/>
              </w:pBdr>
              <w:tabs>
                <w:tab w:val="left" w:pos="1085"/>
              </w:tabs>
              <w:spacing w:after="120"/>
              <w:ind w:left="1085"/>
              <w:jc w:val="both"/>
              <w:rPr>
                <w:rFonts w:ascii="Footlight MT Light" w:eastAsia="Gentium Basic" w:hAnsi="Footlight MT Light" w:cs="Gentium Basic"/>
              </w:rPr>
            </w:pPr>
            <w:r w:rsidRPr="002A2D13">
              <w:rPr>
                <w:rFonts w:ascii="Footlight MT Light" w:eastAsia="Gentium Basic" w:hAnsi="Footlight MT Light" w:cs="Gentium Basic"/>
              </w:rPr>
              <w:t>ketentuan lain dalam SSKK.</w:t>
            </w:r>
          </w:p>
          <w:p w14:paraId="48C1DA80" w14:textId="35AD8F1D"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Jika Peristiwa Kompensasi mengakibatkan pengeluaran tambahan dan/atau keterlambatan penyelesaian pekerjaan maka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berkewajiban untuk membayar ganti rugi dan/atau memberikan perpanjangan Masa Pelaksanaan.</w:t>
            </w:r>
          </w:p>
          <w:p w14:paraId="4FE83877" w14:textId="76230B1B"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Ganti rugi akibat Peristiwa Kompensasi hanya dapat dibayarkan jika berdasarkan data penunjang dan perhitungan kompensasi yang diajukan oleh Penyedia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dapat dibuktikan kerugian nyata.</w:t>
            </w:r>
          </w:p>
          <w:p w14:paraId="1ACB1083" w14:textId="4B677DE8"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Perpanjangan Masa Pelaksanaan hanya dapat diberikan jika berdasarkan data penunjang dan perhitungan kompensasi yang diajukan oleh Penyedia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dapat dibuktikan perlunya tambahan waktu akibat Peristiwa Kompensasi.</w:t>
            </w:r>
          </w:p>
          <w:p w14:paraId="3DFDBF1E" w14:textId="77777777" w:rsidR="0002570C"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Penyedia tidak berhak atas ganti rugi dan/atau perpanjangan Masa Pelaksanaan jika Penyedia gagal atau lalai untuk memberikan peringatan dini dalam mengantisipasi atau mengatasi dampak Peristiwa Kompensasi.</w:t>
            </w:r>
          </w:p>
          <w:p w14:paraId="7B453EEA" w14:textId="0123303A" w:rsidR="00DD6B4C" w:rsidRPr="002A2D13" w:rsidRDefault="00DD6B4C" w:rsidP="002A2D13">
            <w:pPr>
              <w:ind w:left="720"/>
              <w:jc w:val="both"/>
              <w:rPr>
                <w:rFonts w:ascii="Footlight MT Light" w:eastAsia="Gentium Basic" w:hAnsi="Footlight MT Light" w:cs="Gentium Basic"/>
              </w:rPr>
            </w:pPr>
          </w:p>
        </w:tc>
      </w:tr>
    </w:tbl>
    <w:p w14:paraId="450FE893" w14:textId="77777777" w:rsidR="006407E4" w:rsidRPr="002A2D13" w:rsidRDefault="004D30FB" w:rsidP="002A2D13">
      <w:pPr>
        <w:pStyle w:val="Heading2"/>
        <w:keepNext/>
        <w:keepLines/>
        <w:numPr>
          <w:ilvl w:val="0"/>
          <w:numId w:val="69"/>
        </w:numPr>
        <w:spacing w:after="60"/>
        <w:ind w:hanging="446"/>
      </w:pPr>
      <w:bookmarkStart w:id="142" w:name="_Toc69896508"/>
      <w:r w:rsidRPr="002A2D13">
        <w:lastRenderedPageBreak/>
        <w:t>TENAGA KERJA KONSTRUKSI DAN/ATAU PERALATAN PENYEDIA</w:t>
      </w:r>
      <w:bookmarkEnd w:id="142"/>
    </w:p>
    <w:tbl>
      <w:tblPr>
        <w:tblStyle w:val="afff6"/>
        <w:tblW w:w="8375" w:type="dxa"/>
        <w:tblInd w:w="-95" w:type="dxa"/>
        <w:tblLayout w:type="fixed"/>
        <w:tblLook w:val="0400" w:firstRow="0" w:lastRow="0" w:firstColumn="0" w:lastColumn="0" w:noHBand="0" w:noVBand="1"/>
      </w:tblPr>
      <w:tblGrid>
        <w:gridCol w:w="2363"/>
        <w:gridCol w:w="6012"/>
      </w:tblGrid>
      <w:tr w:rsidR="002A7E4F" w:rsidRPr="002A2D13" w14:paraId="171E4391" w14:textId="77777777" w:rsidTr="00DD6B4C">
        <w:tc>
          <w:tcPr>
            <w:tcW w:w="2363" w:type="dxa"/>
            <w:shd w:val="clear" w:color="auto" w:fill="auto"/>
          </w:tcPr>
          <w:p w14:paraId="0E5A32C3"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Tenaga Kerja Konstruksi</w:t>
            </w:r>
          </w:p>
        </w:tc>
        <w:tc>
          <w:tcPr>
            <w:tcW w:w="6012" w:type="dxa"/>
            <w:shd w:val="clear" w:color="auto" w:fill="auto"/>
          </w:tcPr>
          <w:p w14:paraId="355A10C6"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Setiap Tenaga Kerja Konstruksi yang bekerja pada pekerjaan ini wajib memiliki sertifikat kompetensi kerja.</w:t>
            </w:r>
          </w:p>
          <w:p w14:paraId="5B423CAB"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Tenaga Kerja Konstruksi selain Personel Manajerial yang bekerja/akan bekerja pada pekerjaan ini dan belum memiliki sertifikat kompetensi kerja, maka Penyedia wajib memastikan dipenuhinya persyaratan sertifikat kompetensi kerja sepanjang Masa Pelaksanaan.</w:t>
            </w:r>
          </w:p>
        </w:tc>
      </w:tr>
      <w:tr w:rsidR="002A7E4F" w:rsidRPr="002A2D13" w14:paraId="64756EA1" w14:textId="77777777" w:rsidTr="00DD6B4C">
        <w:tc>
          <w:tcPr>
            <w:tcW w:w="2363" w:type="dxa"/>
            <w:shd w:val="clear" w:color="auto" w:fill="auto"/>
          </w:tcPr>
          <w:p w14:paraId="7F12C42D"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Personel Manajerial dan/atau Peralatan Utama</w:t>
            </w:r>
          </w:p>
        </w:tc>
        <w:tc>
          <w:tcPr>
            <w:tcW w:w="6012" w:type="dxa"/>
            <w:shd w:val="clear" w:color="auto" w:fill="auto"/>
          </w:tcPr>
          <w:p w14:paraId="0DFCDC86"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Personel Manajerial yang ditempatkan dan diperkerjakan harus sesuai dengan yang tercantum dalam Lampiran A SSKK.</w:t>
            </w:r>
          </w:p>
          <w:p w14:paraId="38A4C2FE"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Peralatan Utama yang ditempatkan dan digunakan untuk pelaksanaan pekerjaan adalah peralatan yang laik dan harus sesuai dengan yang tercantum dalam Lampiran A SSKK.</w:t>
            </w:r>
          </w:p>
          <w:p w14:paraId="5995FE21" w14:textId="6B08A5AF" w:rsidR="006407E4" w:rsidRPr="002A2D13" w:rsidRDefault="004D30FB" w:rsidP="002A2D13">
            <w:pPr>
              <w:numPr>
                <w:ilvl w:val="1"/>
                <w:numId w:val="66"/>
              </w:numPr>
              <w:spacing w:after="120"/>
              <w:ind w:left="720"/>
              <w:jc w:val="both"/>
              <w:rPr>
                <w:rFonts w:ascii="Footlight MT Light" w:eastAsia="Gentium Basic" w:hAnsi="Footlight MT Light" w:cs="Gentium Basic"/>
                <w:strike/>
              </w:rPr>
            </w:pPr>
            <w:r w:rsidRPr="002A2D13">
              <w:rPr>
                <w:rFonts w:ascii="Footlight MT Light" w:eastAsia="Gentium Basic" w:hAnsi="Footlight MT Light" w:cs="Gentium Basic"/>
              </w:rPr>
              <w:t xml:space="preserve">Personel Manajerial berkewajiban untuk menjaga kerahasiaan pekerjaannya. Jika diperlukan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Personel Manajerial dapat sewaktu-waktu disyaratkan untuk menjaga kerahasiaan pekerjaan di bawah sumpah.</w:t>
            </w:r>
          </w:p>
          <w:p w14:paraId="23D95A99" w14:textId="0566F372" w:rsidR="0002570C" w:rsidRPr="002A2D13" w:rsidRDefault="0002570C" w:rsidP="002A2D13">
            <w:pPr>
              <w:ind w:left="720"/>
              <w:jc w:val="both"/>
              <w:rPr>
                <w:rFonts w:ascii="Footlight MT Light" w:eastAsia="Gentium Basic" w:hAnsi="Footlight MT Light" w:cs="Gentium Basic"/>
                <w:strike/>
              </w:rPr>
            </w:pPr>
          </w:p>
        </w:tc>
      </w:tr>
    </w:tbl>
    <w:p w14:paraId="08220888" w14:textId="77777777" w:rsidR="006407E4" w:rsidRPr="002A2D13" w:rsidRDefault="004D30FB" w:rsidP="002A2D13">
      <w:pPr>
        <w:pStyle w:val="Heading2"/>
        <w:keepNext/>
        <w:keepLines/>
        <w:numPr>
          <w:ilvl w:val="0"/>
          <w:numId w:val="69"/>
        </w:numPr>
        <w:spacing w:after="60"/>
        <w:ind w:hanging="446"/>
      </w:pPr>
      <w:bookmarkStart w:id="143" w:name="_Toc69896509"/>
      <w:r w:rsidRPr="002A2D13">
        <w:t>PEMBAYARAN KEPADA PENYEDIA</w:t>
      </w:r>
      <w:bookmarkEnd w:id="143"/>
    </w:p>
    <w:tbl>
      <w:tblPr>
        <w:tblStyle w:val="afff7"/>
        <w:tblW w:w="8375" w:type="dxa"/>
        <w:tblInd w:w="-95" w:type="dxa"/>
        <w:tblLayout w:type="fixed"/>
        <w:tblLook w:val="0400" w:firstRow="0" w:lastRow="0" w:firstColumn="0" w:lastColumn="0" w:noHBand="0" w:noVBand="1"/>
      </w:tblPr>
      <w:tblGrid>
        <w:gridCol w:w="2363"/>
        <w:gridCol w:w="6012"/>
      </w:tblGrid>
      <w:tr w:rsidR="002A7E4F" w:rsidRPr="002A2D13" w14:paraId="1D57E647" w14:textId="77777777" w:rsidTr="00DD6B4C">
        <w:tc>
          <w:tcPr>
            <w:tcW w:w="2363" w:type="dxa"/>
            <w:shd w:val="clear" w:color="auto" w:fill="auto"/>
          </w:tcPr>
          <w:p w14:paraId="1CAE0E6B"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Harga Kontrak</w:t>
            </w:r>
          </w:p>
        </w:tc>
        <w:tc>
          <w:tcPr>
            <w:tcW w:w="6012" w:type="dxa"/>
            <w:shd w:val="clear" w:color="auto" w:fill="auto"/>
          </w:tcPr>
          <w:p w14:paraId="5C6BDD82" w14:textId="01C7BC01" w:rsidR="006407E4" w:rsidRDefault="00AB4A8D"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membayar kepada Penyedia atas pelaksanaan pekerjaan dalam Kontrak sebesar Harga Kontrak. </w:t>
            </w:r>
          </w:p>
          <w:p w14:paraId="66842FF4" w14:textId="77777777" w:rsidR="00106358" w:rsidRPr="002A2D13" w:rsidRDefault="00106358" w:rsidP="00106358">
            <w:pPr>
              <w:spacing w:after="120"/>
              <w:ind w:left="720"/>
              <w:jc w:val="both"/>
              <w:rPr>
                <w:rFonts w:ascii="Footlight MT Light" w:eastAsia="Gentium Basic" w:hAnsi="Footlight MT Light" w:cs="Gentium Basic"/>
              </w:rPr>
            </w:pPr>
          </w:p>
          <w:p w14:paraId="311DBEBC" w14:textId="77777777" w:rsidR="006407E4" w:rsidRPr="002A2D13" w:rsidRDefault="004D30FB" w:rsidP="002A2D13">
            <w:pPr>
              <w:numPr>
                <w:ilvl w:val="1"/>
                <w:numId w:val="66"/>
              </w:numPr>
              <w:ind w:left="720"/>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Harga Kontrak telah memperhitungkan meliputi :</w:t>
            </w:r>
          </w:p>
          <w:p w14:paraId="5D2B0B76" w14:textId="77777777" w:rsidR="006407E4" w:rsidRPr="002A2D13" w:rsidRDefault="004D30FB" w:rsidP="002A2D13">
            <w:pPr>
              <w:numPr>
                <w:ilvl w:val="3"/>
                <w:numId w:val="66"/>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beban pajak;</w:t>
            </w:r>
          </w:p>
          <w:p w14:paraId="57638D8D" w14:textId="5DE740DA" w:rsidR="006407E4" w:rsidRPr="002A2D13" w:rsidRDefault="004D30FB" w:rsidP="002A2D13">
            <w:pPr>
              <w:numPr>
                <w:ilvl w:val="3"/>
                <w:numId w:val="66"/>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keuntungan dan biaya </w:t>
            </w:r>
            <w:r w:rsidR="00F5488F" w:rsidRPr="002A2D13">
              <w:rPr>
                <w:rFonts w:ascii="Footlight MT Light" w:eastAsia="Gentium Basic" w:hAnsi="Footlight MT Light" w:cs="Gentium Basic"/>
                <w:lang w:val="en-US"/>
              </w:rPr>
              <w:t>tidak langsung</w:t>
            </w:r>
            <w:r w:rsidRPr="002A2D13">
              <w:rPr>
                <w:rFonts w:ascii="Footlight MT Light" w:eastAsia="Gentium Basic" w:hAnsi="Footlight MT Light" w:cs="Gentium Basic"/>
              </w:rPr>
              <w:t>;</w:t>
            </w:r>
          </w:p>
          <w:p w14:paraId="213A3257" w14:textId="77777777" w:rsidR="006407E4" w:rsidRPr="002A2D13" w:rsidRDefault="004D30FB" w:rsidP="002A2D13">
            <w:pPr>
              <w:numPr>
                <w:ilvl w:val="3"/>
                <w:numId w:val="66"/>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biaya pelaksanaan pekerjaan; dan</w:t>
            </w:r>
          </w:p>
          <w:p w14:paraId="50A9FE75" w14:textId="77777777" w:rsidR="006407E4" w:rsidRPr="002A2D13" w:rsidRDefault="004D30FB" w:rsidP="002A2D13">
            <w:pPr>
              <w:numPr>
                <w:ilvl w:val="3"/>
                <w:numId w:val="66"/>
              </w:numPr>
              <w:spacing w:after="120"/>
              <w:ind w:left="1151" w:hanging="431"/>
              <w:jc w:val="both"/>
              <w:rPr>
                <w:rFonts w:ascii="Footlight MT Light" w:eastAsia="Gentium Basic" w:hAnsi="Footlight MT Light" w:cs="Gentium Basic"/>
              </w:rPr>
            </w:pPr>
            <w:r w:rsidRPr="002A2D13">
              <w:rPr>
                <w:rFonts w:ascii="Footlight MT Light" w:eastAsia="Gentium Basic" w:hAnsi="Footlight MT Light" w:cs="Gentium Basic"/>
              </w:rPr>
              <w:t>biaya penerapan SMKK.</w:t>
            </w:r>
          </w:p>
          <w:p w14:paraId="2493B9F4" w14:textId="3695221A"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Harga Kontrak bagian pekerjaan harga satuan sesuai dengan rincian yang tercantum dalam Daftar Kuantitas dan Harga dan Harga Kontrak bagian pekerjaan lumsum sesuai dengan Daftar Keluaran dan Harga </w:t>
            </w:r>
          </w:p>
          <w:p w14:paraId="52518B40"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bookmarkStart w:id="144" w:name="bookmark=id.1vsw3ci" w:colFirst="0" w:colLast="0"/>
            <w:bookmarkStart w:id="145" w:name="bookmark=id.4fsjm0b" w:colFirst="0" w:colLast="0"/>
            <w:bookmarkEnd w:id="144"/>
            <w:bookmarkEnd w:id="145"/>
            <w:r w:rsidRPr="002A2D13">
              <w:rPr>
                <w:rFonts w:ascii="Footlight MT Light" w:eastAsia="Gentium Basic" w:hAnsi="Footlight MT Light" w:cs="Gentium Basic"/>
              </w:rPr>
              <w:t xml:space="preserve">Besaran Harga Kontrak sesuai dengan penawaran yang sebagaimana yang telah diubah terakhir kali sesuai dengan ketentuan dalam Kontrak. </w:t>
            </w:r>
          </w:p>
        </w:tc>
      </w:tr>
      <w:tr w:rsidR="002A7E4F" w:rsidRPr="002A2D13" w14:paraId="56BAEF2B" w14:textId="77777777" w:rsidTr="00DD6B4C">
        <w:tc>
          <w:tcPr>
            <w:tcW w:w="2363" w:type="dxa"/>
            <w:shd w:val="clear" w:color="auto" w:fill="auto"/>
          </w:tcPr>
          <w:p w14:paraId="5029E4F8"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Pembayaran</w:t>
            </w:r>
          </w:p>
        </w:tc>
        <w:tc>
          <w:tcPr>
            <w:tcW w:w="6012" w:type="dxa"/>
            <w:shd w:val="clear" w:color="auto" w:fill="auto"/>
          </w:tcPr>
          <w:p w14:paraId="7241DA41" w14:textId="77777777" w:rsidR="006407E4" w:rsidRPr="002A2D13" w:rsidRDefault="004D30FB" w:rsidP="002A2D13">
            <w:pPr>
              <w:numPr>
                <w:ilvl w:val="1"/>
                <w:numId w:val="66"/>
              </w:numPr>
              <w:spacing w:after="60"/>
              <w:ind w:left="720"/>
              <w:jc w:val="both"/>
              <w:rPr>
                <w:rFonts w:ascii="Footlight MT Light" w:eastAsia="Gentium Basic" w:hAnsi="Footlight MT Light" w:cs="Gentium Basic"/>
              </w:rPr>
            </w:pPr>
            <w:r w:rsidRPr="002A2D13">
              <w:rPr>
                <w:rFonts w:ascii="Footlight MT Light" w:eastAsia="Gentium Basic" w:hAnsi="Footlight MT Light" w:cs="Gentium Basic"/>
              </w:rPr>
              <w:t>Uang Muka</w:t>
            </w:r>
          </w:p>
          <w:p w14:paraId="635ED97C" w14:textId="77777777" w:rsidR="006407E4" w:rsidRPr="002A2D13" w:rsidRDefault="004D30FB" w:rsidP="002A2D13">
            <w:pPr>
              <w:numPr>
                <w:ilvl w:val="0"/>
                <w:numId w:val="13"/>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Uang muka dibayar untuk membiayai mobilisasi peralatan/tenaga kerja konstruksi, pembayaran uang tanda jadi kepada pemasok bahan/material dan/atau untuk persiapan teknis lain.</w:t>
            </w:r>
          </w:p>
          <w:p w14:paraId="43FAF47D" w14:textId="61F177BB" w:rsidR="00D20294" w:rsidRPr="002A2D13" w:rsidRDefault="00D20294" w:rsidP="002A2D13">
            <w:pPr>
              <w:numPr>
                <w:ilvl w:val="0"/>
                <w:numId w:val="13"/>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Besaran uang muka untuk Usaha Mikro, Usaha Kecil, serta Koperasi: </w:t>
            </w:r>
          </w:p>
          <w:p w14:paraId="0D822925" w14:textId="46FF6565" w:rsidR="00D20294" w:rsidRPr="002A2D13" w:rsidRDefault="00D20294" w:rsidP="002A2D13">
            <w:pPr>
              <w:pStyle w:val="ListParagraph"/>
              <w:numPr>
                <w:ilvl w:val="4"/>
                <w:numId w:val="10"/>
              </w:numPr>
              <w:ind w:left="1452"/>
              <w:jc w:val="both"/>
              <w:rPr>
                <w:rFonts w:ascii="Footlight MT Light" w:eastAsia="Gentium Basic" w:hAnsi="Footlight MT Light" w:cs="Gentium Basic"/>
              </w:rPr>
            </w:pPr>
            <w:r w:rsidRPr="002A2D13">
              <w:rPr>
                <w:rFonts w:ascii="Footlight MT Light" w:eastAsia="Gentium Basic" w:hAnsi="Footlight MT Light" w:cs="Gentium Basic"/>
              </w:rPr>
              <w:t>nilai pagu anggaran/kontrak paling sedikit di atas Rp50.000.000,00 (lima puluh juta rupiah) sampai sampai dengan paling banyak Rp200.000.000,00 (dua ratus juta rupiah) diberikan uang muka paling rendah 50% (lima puluh persen);</w:t>
            </w:r>
          </w:p>
          <w:p w14:paraId="557119BA" w14:textId="05180C07" w:rsidR="00D20294" w:rsidRPr="002A2D13" w:rsidRDefault="00D20294" w:rsidP="002A2D13">
            <w:pPr>
              <w:pStyle w:val="ListParagraph"/>
              <w:numPr>
                <w:ilvl w:val="4"/>
                <w:numId w:val="10"/>
              </w:numPr>
              <w:ind w:left="1452"/>
              <w:jc w:val="both"/>
              <w:rPr>
                <w:rFonts w:ascii="Footlight MT Light" w:eastAsia="Gentium Basic" w:hAnsi="Footlight MT Light" w:cs="Gentium Basic"/>
              </w:rPr>
            </w:pPr>
            <w:r w:rsidRPr="002A2D13">
              <w:rPr>
                <w:rFonts w:ascii="Footlight MT Light" w:eastAsia="Gentium Basic" w:hAnsi="Footlight MT Light" w:cs="Gentium Basic"/>
              </w:rPr>
              <w:t>nilai pagu anggaran/kontrak paling sedikit di atasRp200.000.000,00 (dua ratus juta rupiah) sampai dengan paling banyak Rp2.500.000.000,00 (dua miliar lima ratus juta rupiah) dapat diberikan uang muka paling rendah 30% (tiga puluh persen); dan</w:t>
            </w:r>
          </w:p>
          <w:p w14:paraId="6EF4D1A1" w14:textId="43C201ED" w:rsidR="00D20294" w:rsidRPr="002A2D13" w:rsidRDefault="00D20294" w:rsidP="002A2D13">
            <w:pPr>
              <w:pStyle w:val="ListParagraph"/>
              <w:numPr>
                <w:ilvl w:val="4"/>
                <w:numId w:val="10"/>
              </w:numPr>
              <w:ind w:left="1452"/>
              <w:jc w:val="both"/>
              <w:rPr>
                <w:rFonts w:ascii="Footlight MT Light" w:eastAsia="Gentium Basic" w:hAnsi="Footlight MT Light" w:cs="Gentium Basic"/>
              </w:rPr>
            </w:pPr>
            <w:r w:rsidRPr="002A2D13">
              <w:rPr>
                <w:rFonts w:ascii="Footlight MT Light" w:eastAsia="Gentium Basic" w:hAnsi="Footlight MT Light" w:cs="Gentium Basic"/>
              </w:rPr>
              <w:t>nilai pagu anggaran/kontrak paling sedikit di atas Rp2.500.000.000,00 (dua miliar lima ratus juta rupiah)sampai dengan paling banyak Rp15.000.000.000,00 (lima belas miliar rupiah) diberikan uang muka paling tinggi 30% (tiga puluh persen).</w:t>
            </w:r>
          </w:p>
          <w:p w14:paraId="411AFE41" w14:textId="15031870" w:rsidR="00D20294" w:rsidRPr="002A2D13" w:rsidRDefault="00D20294" w:rsidP="002A2D13">
            <w:pPr>
              <w:numPr>
                <w:ilvl w:val="0"/>
                <w:numId w:val="13"/>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Besaran uang muka untuk nilai pagu anggaran/kontrak lebih dari Rp15.000.000.000,00 (lima belas miliar rupiah) diberikan uang muka paling tinggi 20% (dua puluh persen).</w:t>
            </w:r>
          </w:p>
          <w:p w14:paraId="65026AE4" w14:textId="25CE3F62" w:rsidR="006407E4" w:rsidRPr="002A2D13" w:rsidRDefault="00D20294" w:rsidP="002A2D13">
            <w:pPr>
              <w:numPr>
                <w:ilvl w:val="0"/>
                <w:numId w:val="13"/>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Besaran uang muka untuk Kontrak tahun jamak diberikan Uang muka paling tinggi 15% (lima belas persen) dari nilai Kontrak.</w:t>
            </w:r>
            <w:r w:rsidR="004D30FB" w:rsidRPr="002A2D13">
              <w:rPr>
                <w:rFonts w:ascii="Footlight MT Light" w:eastAsia="Gentium Basic" w:hAnsi="Footlight MT Light" w:cs="Gentium Basic"/>
              </w:rPr>
              <w:t xml:space="preserve">Dalam hal diberikan uang muka, maka Penyedia harus mengajukan permohonan pengambilan uang muka secara tertulis kepada </w:t>
            </w:r>
            <w:r w:rsidR="00AB4A8D"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disertai dengan rencana penggunaan uang muka untuk melaksanakan pekerjaan sesuai Kontrak dan rencana pengembaliannya.</w:t>
            </w:r>
          </w:p>
          <w:p w14:paraId="28CB9847" w14:textId="7EEABD2D" w:rsidR="006407E4" w:rsidRPr="002A2D13" w:rsidRDefault="00AB4A8D" w:rsidP="002A2D13">
            <w:pPr>
              <w:numPr>
                <w:ilvl w:val="0"/>
                <w:numId w:val="13"/>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harus mengajukan Surat Permintaan Pembayaran (SPP) kepada Pejabat Penandatanganan Surat Perintah Membayar (PPSPM) untuk permohonan tersebut pada huruf f, paling lambat 7 (tujuh) hari kerja setelah Jaminan Uang Muka diterima.</w:t>
            </w:r>
          </w:p>
          <w:p w14:paraId="259DA167" w14:textId="31371BB6" w:rsidR="006407E4" w:rsidRPr="002A2D13" w:rsidRDefault="004D30FB" w:rsidP="002A2D13">
            <w:pPr>
              <w:numPr>
                <w:ilvl w:val="0"/>
                <w:numId w:val="13"/>
              </w:numPr>
              <w:spacing w:after="12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 xml:space="preserve">Pengembalian uang muka harus diperhitungkan berangsur-angsur secara proporsional pada setiap pembayaran prestasi pekerjaan dan paling lambat harus lunas pada saat pekerjaan </w:t>
            </w:r>
            <w:r w:rsidR="00D86DF3">
              <w:rPr>
                <w:rFonts w:ascii="Footlight MT Light" w:eastAsia="Gentium Basic" w:hAnsi="Footlight MT Light" w:cs="Gentium Basic"/>
                <w:lang w:val="en-US"/>
              </w:rPr>
              <w:t>selesai</w:t>
            </w:r>
            <w:r w:rsidRPr="002A2D13">
              <w:rPr>
                <w:rFonts w:ascii="Footlight MT Light" w:eastAsia="Gentium Basic" w:hAnsi="Footlight MT Light" w:cs="Gentium Basic"/>
              </w:rPr>
              <w:t>.</w:t>
            </w:r>
          </w:p>
          <w:p w14:paraId="2B45BC71" w14:textId="77777777" w:rsidR="006407E4" w:rsidRPr="002A2D13" w:rsidRDefault="004D30FB" w:rsidP="002A2D13">
            <w:pPr>
              <w:numPr>
                <w:ilvl w:val="1"/>
                <w:numId w:val="66"/>
              </w:numPr>
              <w:spacing w:after="6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Prestasi pekerjaan </w:t>
            </w:r>
          </w:p>
          <w:p w14:paraId="2D5B1497" w14:textId="55090D2D" w:rsidR="006407E4" w:rsidRPr="002A2D13" w:rsidRDefault="004D30FB" w:rsidP="002A2D13">
            <w:pPr>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Pembayaran prestasi hasil pekerjaan yang disepakati dilakukan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dengan ketentuan:</w:t>
            </w:r>
          </w:p>
          <w:p w14:paraId="1A31C105" w14:textId="77777777" w:rsidR="006407E4" w:rsidRPr="002A2D13" w:rsidRDefault="004D30FB" w:rsidP="002A2D13">
            <w:pPr>
              <w:numPr>
                <w:ilvl w:val="6"/>
                <w:numId w:val="16"/>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Penyedia telah mengajukan tagihan disertai laporan kemajuan hasil pekerjaan;</w:t>
            </w:r>
          </w:p>
          <w:p w14:paraId="01C6A055" w14:textId="7F009568" w:rsidR="006407E4" w:rsidRPr="002A2D13" w:rsidRDefault="004D30FB" w:rsidP="002A2D13">
            <w:pPr>
              <w:numPr>
                <w:ilvl w:val="6"/>
                <w:numId w:val="16"/>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pembayaran dilakukan tidak boleh melebihi kemajuan hasil pekerjaan yang telah dicapai dan diterima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3C01833E" w14:textId="77777777" w:rsidR="006407E4" w:rsidRPr="002A2D13" w:rsidRDefault="004D30FB" w:rsidP="002A2D13">
            <w:pPr>
              <w:numPr>
                <w:ilvl w:val="6"/>
                <w:numId w:val="16"/>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pembayaran dilakukan terhadap pekerjaan yang sudah terpasang;</w:t>
            </w:r>
          </w:p>
          <w:p w14:paraId="2114BB5E" w14:textId="77777777" w:rsidR="006407E4" w:rsidRPr="002A2D13" w:rsidRDefault="004D30FB" w:rsidP="002A2D13">
            <w:pPr>
              <w:numPr>
                <w:ilvl w:val="6"/>
                <w:numId w:val="16"/>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pembayaran dilakukan dengan sistem termin yang ketentuan lebih lanjut diatur dalam SSKK;</w:t>
            </w:r>
          </w:p>
          <w:p w14:paraId="3364C776" w14:textId="77777777" w:rsidR="006407E4" w:rsidRPr="002A2D13" w:rsidRDefault="004D30FB" w:rsidP="002A2D13">
            <w:pPr>
              <w:numPr>
                <w:ilvl w:val="6"/>
                <w:numId w:val="16"/>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pembayaran harus memperhitungkan:</w:t>
            </w:r>
          </w:p>
          <w:p w14:paraId="3C44CA31" w14:textId="77777777" w:rsidR="006407E4" w:rsidRPr="002A2D13" w:rsidRDefault="004D30FB" w:rsidP="002A2D13">
            <w:pPr>
              <w:numPr>
                <w:ilvl w:val="4"/>
                <w:numId w:val="15"/>
              </w:numPr>
              <w:pBdr>
                <w:top w:val="nil"/>
                <w:left w:val="nil"/>
                <w:bottom w:val="nil"/>
                <w:right w:val="nil"/>
                <w:between w:val="nil"/>
              </w:pBdr>
              <w:tabs>
                <w:tab w:val="left" w:pos="1584"/>
              </w:tabs>
              <w:ind w:left="1584" w:hanging="432"/>
              <w:jc w:val="both"/>
              <w:rPr>
                <w:rFonts w:ascii="Footlight MT Light" w:eastAsia="Gentium Basic" w:hAnsi="Footlight MT Light" w:cs="Gentium Basic"/>
              </w:rPr>
            </w:pPr>
            <w:r w:rsidRPr="002A2D13">
              <w:rPr>
                <w:rFonts w:ascii="Footlight MT Light" w:eastAsia="Gentium Basic" w:hAnsi="Footlight MT Light" w:cs="Gentium Basic"/>
              </w:rPr>
              <w:t>angsuran uang muka;</w:t>
            </w:r>
          </w:p>
          <w:p w14:paraId="360D88DA" w14:textId="77777777" w:rsidR="006407E4" w:rsidRPr="002A2D13" w:rsidRDefault="004D30FB" w:rsidP="002A2D13">
            <w:pPr>
              <w:numPr>
                <w:ilvl w:val="4"/>
                <w:numId w:val="15"/>
              </w:numPr>
              <w:pBdr>
                <w:top w:val="nil"/>
                <w:left w:val="nil"/>
                <w:bottom w:val="nil"/>
                <w:right w:val="nil"/>
                <w:between w:val="nil"/>
              </w:pBdr>
              <w:tabs>
                <w:tab w:val="left" w:pos="1584"/>
              </w:tabs>
              <w:ind w:left="1584" w:hanging="432"/>
              <w:jc w:val="both"/>
              <w:rPr>
                <w:rFonts w:ascii="Footlight MT Light" w:eastAsia="Gentium Basic" w:hAnsi="Footlight MT Light" w:cs="Gentium Basic"/>
              </w:rPr>
            </w:pPr>
            <w:r w:rsidRPr="002A2D13">
              <w:rPr>
                <w:rFonts w:ascii="Footlight MT Light" w:eastAsia="Gentium Basic" w:hAnsi="Footlight MT Light" w:cs="Gentium Basic"/>
              </w:rPr>
              <w:t>peralatan dan/atau bahan yang menjadi bagian permanen dari hasil pekerjaan  yang akan diserahterimakan (</w:t>
            </w:r>
            <w:r w:rsidRPr="002A2D13">
              <w:rPr>
                <w:rFonts w:ascii="Footlight MT Light" w:eastAsia="Gentium Basic" w:hAnsi="Footlight MT Light" w:cs="Gentium Basic"/>
                <w:i/>
              </w:rPr>
              <w:t>material on site</w:t>
            </w:r>
            <w:r w:rsidRPr="002A2D13">
              <w:rPr>
                <w:rFonts w:ascii="Footlight MT Light" w:eastAsia="Gentium Basic" w:hAnsi="Footlight MT Light" w:cs="Gentium Basic"/>
              </w:rPr>
              <w:t>) yang sudah dibayar sebelumnya;</w:t>
            </w:r>
          </w:p>
          <w:p w14:paraId="4047DEE0" w14:textId="77777777" w:rsidR="006407E4" w:rsidRPr="002A2D13" w:rsidRDefault="004D30FB" w:rsidP="002A2D13">
            <w:pPr>
              <w:numPr>
                <w:ilvl w:val="4"/>
                <w:numId w:val="15"/>
              </w:numPr>
              <w:pBdr>
                <w:top w:val="nil"/>
                <w:left w:val="nil"/>
                <w:bottom w:val="nil"/>
                <w:right w:val="nil"/>
                <w:between w:val="nil"/>
              </w:pBdr>
              <w:tabs>
                <w:tab w:val="left" w:pos="1584"/>
              </w:tabs>
              <w:ind w:left="1584" w:hanging="432"/>
              <w:jc w:val="both"/>
              <w:rPr>
                <w:rFonts w:ascii="Footlight MT Light" w:eastAsia="Gentium Basic" w:hAnsi="Footlight MT Light" w:cs="Gentium Basic"/>
              </w:rPr>
            </w:pPr>
            <w:r w:rsidRPr="002A2D13">
              <w:rPr>
                <w:rFonts w:ascii="Footlight MT Light" w:eastAsia="Gentium Basic" w:hAnsi="Footlight MT Light" w:cs="Gentium Basic"/>
              </w:rPr>
              <w:t>denda (apabila ada);</w:t>
            </w:r>
          </w:p>
          <w:p w14:paraId="203DFC63" w14:textId="77777777" w:rsidR="006407E4" w:rsidRPr="002A2D13" w:rsidRDefault="004D30FB" w:rsidP="002A2D13">
            <w:pPr>
              <w:numPr>
                <w:ilvl w:val="4"/>
                <w:numId w:val="15"/>
              </w:numPr>
              <w:pBdr>
                <w:top w:val="nil"/>
                <w:left w:val="nil"/>
                <w:bottom w:val="nil"/>
                <w:right w:val="nil"/>
                <w:between w:val="nil"/>
              </w:pBdr>
              <w:tabs>
                <w:tab w:val="left" w:pos="1584"/>
              </w:tabs>
              <w:ind w:left="1584" w:hanging="432"/>
              <w:jc w:val="both"/>
              <w:rPr>
                <w:rFonts w:ascii="Footlight MT Light" w:eastAsia="Gentium Basic" w:hAnsi="Footlight MT Light" w:cs="Gentium Basic"/>
              </w:rPr>
            </w:pPr>
            <w:r w:rsidRPr="002A2D13">
              <w:rPr>
                <w:rFonts w:ascii="Footlight MT Light" w:eastAsia="Gentium Basic" w:hAnsi="Footlight MT Light" w:cs="Gentium Basic"/>
              </w:rPr>
              <w:t>pajak; dan/atau</w:t>
            </w:r>
          </w:p>
          <w:p w14:paraId="0508209C" w14:textId="77777777" w:rsidR="006407E4" w:rsidRPr="002A2D13" w:rsidRDefault="004D30FB" w:rsidP="002A2D13">
            <w:pPr>
              <w:numPr>
                <w:ilvl w:val="4"/>
                <w:numId w:val="15"/>
              </w:numPr>
              <w:pBdr>
                <w:top w:val="nil"/>
                <w:left w:val="nil"/>
                <w:bottom w:val="nil"/>
                <w:right w:val="nil"/>
                <w:between w:val="nil"/>
              </w:pBdr>
              <w:tabs>
                <w:tab w:val="left" w:pos="1584"/>
              </w:tabs>
              <w:ind w:left="1584" w:hanging="432"/>
              <w:jc w:val="both"/>
              <w:rPr>
                <w:rFonts w:ascii="Footlight MT Light" w:eastAsia="Gentium Basic" w:hAnsi="Footlight MT Light" w:cs="Gentium Basic"/>
              </w:rPr>
            </w:pPr>
            <w:r w:rsidRPr="002A2D13">
              <w:rPr>
                <w:rFonts w:ascii="Footlight MT Light" w:eastAsia="Gentium Basic" w:hAnsi="Footlight MT Light" w:cs="Gentium Basic"/>
              </w:rPr>
              <w:t>uang retensi.</w:t>
            </w:r>
          </w:p>
          <w:p w14:paraId="23D7AE75" w14:textId="056A793A" w:rsidR="006407E4" w:rsidRPr="002A2D13" w:rsidRDefault="004D30FB" w:rsidP="002A2D13">
            <w:pPr>
              <w:numPr>
                <w:ilvl w:val="6"/>
                <w:numId w:val="16"/>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untuk Kontrak yang mempunyai subkontrak, permintaan pembayaran harus dilengkapi bukti pembayaran kepada seluruh </w:t>
            </w:r>
            <w:r w:rsidR="00CC5570" w:rsidRPr="002A2D13">
              <w:rPr>
                <w:rFonts w:ascii="Footlight MT Light" w:eastAsia="Gentium Basic" w:hAnsi="Footlight MT Light" w:cs="Gentium Basic"/>
              </w:rPr>
              <w:t>Subkontraktor</w:t>
            </w:r>
            <w:r w:rsidRPr="002A2D13">
              <w:rPr>
                <w:rFonts w:ascii="Footlight MT Light" w:eastAsia="Gentium Basic" w:hAnsi="Footlight MT Light" w:cs="Gentium Basic"/>
              </w:rPr>
              <w:t xml:space="preserve"> sesuai dengan prestasi pekerjaan. Pembayaran kepada </w:t>
            </w:r>
            <w:r w:rsidR="00CC5570" w:rsidRPr="002A2D13">
              <w:rPr>
                <w:rFonts w:ascii="Footlight MT Light" w:eastAsia="Gentium Basic" w:hAnsi="Footlight MT Light" w:cs="Gentium Basic"/>
              </w:rPr>
              <w:t>Subkontraktor</w:t>
            </w:r>
            <w:r w:rsidRPr="002A2D13">
              <w:rPr>
                <w:rFonts w:ascii="Footlight MT Light" w:eastAsia="Gentium Basic" w:hAnsi="Footlight MT Light" w:cs="Gentium Basic"/>
              </w:rPr>
              <w:t xml:space="preserve"> dilakukan sesuai prestasi pekerjaan yang selesai dilaksanakan oleh </w:t>
            </w:r>
            <w:r w:rsidR="00CC5570" w:rsidRPr="002A2D13">
              <w:rPr>
                <w:rFonts w:ascii="Footlight MT Light" w:eastAsia="Gentium Basic" w:hAnsi="Footlight MT Light" w:cs="Gentium Basic"/>
              </w:rPr>
              <w:t>Subkontraktor</w:t>
            </w:r>
            <w:r w:rsidRPr="002A2D13">
              <w:rPr>
                <w:rFonts w:ascii="Footlight MT Light" w:eastAsia="Gentium Basic" w:hAnsi="Footlight MT Light" w:cs="Gentium Basic"/>
              </w:rPr>
              <w:t xml:space="preserve"> tanpa harus menunggu pembayaran terlebih dahulu dari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244C714F" w14:textId="168F23E7" w:rsidR="006407E4" w:rsidRPr="002A2D13" w:rsidRDefault="004D30FB" w:rsidP="002A2D13">
            <w:pPr>
              <w:numPr>
                <w:ilvl w:val="6"/>
                <w:numId w:val="16"/>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pembayaran terakhir hanya dilakukan setelah Berita Acara Serah Terima Pertama Pekerjaan ditandatangani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dan Penyedia;</w:t>
            </w:r>
          </w:p>
          <w:p w14:paraId="23A39D05" w14:textId="03A8F480" w:rsidR="006407E4" w:rsidRPr="002A2D13" w:rsidRDefault="00AB4A8D" w:rsidP="002A2D13">
            <w:pPr>
              <w:numPr>
                <w:ilvl w:val="6"/>
                <w:numId w:val="16"/>
              </w:numP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dalam kurun waktu 7 (tujuh) hari kerja setelah pengajuan permintaan pembayaran dari Penyedia diterima harus sudah mengajukan Surat Permintaan Pembayaran kepada Pejabat Penandatanganan Surat Perintah Membayar (PPSPM); dan</w:t>
            </w:r>
          </w:p>
          <w:p w14:paraId="56CBA0EE" w14:textId="58F5B99F" w:rsidR="006407E4" w:rsidRPr="002A2D13" w:rsidRDefault="004D30FB" w:rsidP="002A2D13">
            <w:pPr>
              <w:numPr>
                <w:ilvl w:val="6"/>
                <w:numId w:val="16"/>
              </w:numPr>
              <w:spacing w:after="12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apabila terdapat ketidaksesuaian dalam perhitungan angsuran, tidak akan menjadi alasan untuk menunda pembayaran.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dapat meminta Penyedia untuk menyampaikan perhitungan prestasi sementara dengan mengesampingkan hal-hal yang sedang menjadi perselisihan.</w:t>
            </w:r>
          </w:p>
          <w:p w14:paraId="5CE9BBAD" w14:textId="77777777" w:rsidR="006407E4" w:rsidRPr="002A2D13" w:rsidRDefault="004D30FB" w:rsidP="002A2D13">
            <w:pPr>
              <w:numPr>
                <w:ilvl w:val="1"/>
                <w:numId w:val="66"/>
              </w:numPr>
              <w:spacing w:after="60"/>
              <w:ind w:left="720"/>
              <w:jc w:val="both"/>
              <w:rPr>
                <w:rFonts w:ascii="Footlight MT Light" w:eastAsia="Gentium Basic" w:hAnsi="Footlight MT Light" w:cs="Gentium Basic"/>
                <w:i/>
              </w:rPr>
            </w:pPr>
            <w:r w:rsidRPr="002A2D13">
              <w:rPr>
                <w:rFonts w:ascii="Footlight MT Light" w:eastAsia="Gentium Basic" w:hAnsi="Footlight MT Light" w:cs="Gentium Basic"/>
                <w:i/>
              </w:rPr>
              <w:t>Material on Site</w:t>
            </w:r>
          </w:p>
          <w:p w14:paraId="0DD1C74C" w14:textId="77777777" w:rsidR="006407E4" w:rsidRPr="002A2D13" w:rsidRDefault="004D30FB" w:rsidP="002A2D13">
            <w:pPr>
              <w:ind w:left="720"/>
              <w:jc w:val="both"/>
              <w:rPr>
                <w:rFonts w:ascii="Footlight MT Light" w:eastAsia="Gentium Basic" w:hAnsi="Footlight MT Light" w:cs="Gentium Basic"/>
              </w:rPr>
            </w:pPr>
            <w:r w:rsidRPr="002A2D13">
              <w:rPr>
                <w:rFonts w:ascii="Footlight MT Light" w:eastAsia="Gentium Basic" w:hAnsi="Footlight MT Light" w:cs="Gentium Basic"/>
              </w:rPr>
              <w:t>Bahan dan/atau peralatan yang menjadi bagian dari hasil pekerjaan memenuhi ketentuan:</w:t>
            </w:r>
          </w:p>
          <w:p w14:paraId="43D77438" w14:textId="7A2E7002" w:rsidR="006407E4" w:rsidRPr="002A2D13" w:rsidRDefault="004D30FB" w:rsidP="002A2D13">
            <w:pPr>
              <w:numPr>
                <w:ilvl w:val="6"/>
                <w:numId w:val="23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bahan dan/atau peralatan yang menjadi bagian permanen dari hasil pekerjaan</w:t>
            </w:r>
            <w:r w:rsidR="007A6C1F">
              <w:rPr>
                <w:rFonts w:ascii="Footlight MT Light" w:eastAsia="Gentium Basic" w:hAnsi="Footlight MT Light" w:cs="Gentium Basic"/>
                <w:lang w:val="en-US"/>
              </w:rPr>
              <w:t>.</w:t>
            </w:r>
          </w:p>
          <w:p w14:paraId="3B92585E" w14:textId="77777777" w:rsidR="006407E4" w:rsidRPr="002A2D13" w:rsidRDefault="004D30FB" w:rsidP="002A2D13">
            <w:pPr>
              <w:numPr>
                <w:ilvl w:val="6"/>
                <w:numId w:val="23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bahan dan/atau peralatan yang belum dilakukan uji fungsi (</w:t>
            </w:r>
            <w:r w:rsidRPr="002A2D13">
              <w:rPr>
                <w:rFonts w:ascii="Footlight MT Light" w:eastAsia="Gentium Basic" w:hAnsi="Footlight MT Light" w:cs="Gentium Basic"/>
                <w:i/>
              </w:rPr>
              <w:t>commisioning</w:t>
            </w:r>
            <w:r w:rsidRPr="002A2D13">
              <w:rPr>
                <w:rFonts w:ascii="Footlight MT Light" w:eastAsia="Gentium Basic" w:hAnsi="Footlight MT Light" w:cs="Gentium Basic"/>
              </w:rPr>
              <w:t>), serta merupakan bagian dari pekerjaan utama harus memenuhi ketentuan sebagai berikut:</w:t>
            </w:r>
          </w:p>
          <w:p w14:paraId="7854E7AF" w14:textId="77777777" w:rsidR="006407E4" w:rsidRPr="002A2D13" w:rsidRDefault="004D30FB" w:rsidP="002A2D13">
            <w:pPr>
              <w:numPr>
                <w:ilvl w:val="5"/>
                <w:numId w:val="234"/>
              </w:numPr>
              <w:pBdr>
                <w:top w:val="nil"/>
                <w:left w:val="nil"/>
                <w:bottom w:val="nil"/>
                <w:right w:val="nil"/>
                <w:between w:val="nil"/>
              </w:pBdr>
              <w:tabs>
                <w:tab w:val="left" w:pos="1584"/>
              </w:tabs>
              <w:ind w:left="1584" w:hanging="432"/>
              <w:jc w:val="both"/>
              <w:rPr>
                <w:rFonts w:ascii="Footlight MT Light" w:eastAsia="Gentium Basic" w:hAnsi="Footlight MT Light" w:cs="Gentium Basic"/>
              </w:rPr>
            </w:pPr>
            <w:r w:rsidRPr="002A2D13">
              <w:rPr>
                <w:rFonts w:ascii="Footlight MT Light" w:eastAsia="Gentium Basic" w:hAnsi="Footlight MT Light" w:cs="Gentium Basic"/>
              </w:rPr>
              <w:t>berada di lokasi pekerjaan sebagaimana tercantum dalam Kontrak dan perubahannya;</w:t>
            </w:r>
          </w:p>
          <w:p w14:paraId="6C492719" w14:textId="77777777" w:rsidR="006407E4" w:rsidRPr="002A2D13" w:rsidRDefault="004D30FB" w:rsidP="002A2D13">
            <w:pPr>
              <w:numPr>
                <w:ilvl w:val="5"/>
                <w:numId w:val="234"/>
              </w:numPr>
              <w:pBdr>
                <w:top w:val="nil"/>
                <w:left w:val="nil"/>
                <w:bottom w:val="nil"/>
                <w:right w:val="nil"/>
                <w:between w:val="nil"/>
              </w:pBdr>
              <w:tabs>
                <w:tab w:val="left" w:pos="1584"/>
              </w:tabs>
              <w:ind w:left="1584" w:hanging="432"/>
              <w:jc w:val="both"/>
              <w:rPr>
                <w:rFonts w:ascii="Footlight MT Light" w:eastAsia="Gentium Basic" w:hAnsi="Footlight MT Light" w:cs="Gentium Basic"/>
              </w:rPr>
            </w:pPr>
            <w:r w:rsidRPr="002A2D13">
              <w:rPr>
                <w:rFonts w:ascii="Footlight MT Light" w:eastAsia="Gentium Basic" w:hAnsi="Footlight MT Light" w:cs="Gentium Basic"/>
              </w:rPr>
              <w:t>memiliki sertifikat uji mutu dari pabrikan/produsen;</w:t>
            </w:r>
          </w:p>
          <w:p w14:paraId="4D6DD41B" w14:textId="77777777" w:rsidR="006407E4" w:rsidRPr="002A2D13" w:rsidRDefault="004D30FB" w:rsidP="002A2D13">
            <w:pPr>
              <w:numPr>
                <w:ilvl w:val="5"/>
                <w:numId w:val="234"/>
              </w:numPr>
              <w:pBdr>
                <w:top w:val="nil"/>
                <w:left w:val="nil"/>
                <w:bottom w:val="nil"/>
                <w:right w:val="nil"/>
                <w:between w:val="nil"/>
              </w:pBdr>
              <w:tabs>
                <w:tab w:val="left" w:pos="1584"/>
              </w:tabs>
              <w:ind w:left="1584" w:hanging="432"/>
              <w:jc w:val="both"/>
              <w:rPr>
                <w:rFonts w:ascii="Footlight MT Light" w:eastAsia="Gentium Basic" w:hAnsi="Footlight MT Light" w:cs="Gentium Basic"/>
              </w:rPr>
            </w:pPr>
            <w:r w:rsidRPr="002A2D13">
              <w:rPr>
                <w:rFonts w:ascii="Footlight MT Light" w:eastAsia="Gentium Basic" w:hAnsi="Footlight MT Light" w:cs="Gentium Basic"/>
              </w:rPr>
              <w:t>bersertifikat garansi dari produsen/agen resmi yang ditunjuk oleh produsen;</w:t>
            </w:r>
          </w:p>
          <w:p w14:paraId="096EEA8D" w14:textId="3334D948" w:rsidR="006407E4" w:rsidRPr="002A2D13" w:rsidRDefault="004D30FB" w:rsidP="002A2D13">
            <w:pPr>
              <w:numPr>
                <w:ilvl w:val="5"/>
                <w:numId w:val="234"/>
              </w:numPr>
              <w:pBdr>
                <w:top w:val="nil"/>
                <w:left w:val="nil"/>
                <w:bottom w:val="nil"/>
                <w:right w:val="nil"/>
                <w:between w:val="nil"/>
              </w:pBdr>
              <w:tabs>
                <w:tab w:val="left" w:pos="1584"/>
              </w:tabs>
              <w:ind w:left="1584"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disetujui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sesuai dengan capaian fisik yang diterima;</w:t>
            </w:r>
          </w:p>
          <w:p w14:paraId="7F28D56C" w14:textId="77777777" w:rsidR="006407E4" w:rsidRPr="002A2D13" w:rsidRDefault="004D30FB" w:rsidP="002A2D13">
            <w:pPr>
              <w:numPr>
                <w:ilvl w:val="5"/>
                <w:numId w:val="234"/>
              </w:numPr>
              <w:pBdr>
                <w:top w:val="nil"/>
                <w:left w:val="nil"/>
                <w:bottom w:val="nil"/>
                <w:right w:val="nil"/>
                <w:between w:val="nil"/>
              </w:pBdr>
              <w:tabs>
                <w:tab w:val="left" w:pos="1584"/>
              </w:tabs>
              <w:ind w:left="1584" w:hanging="432"/>
              <w:jc w:val="both"/>
              <w:rPr>
                <w:rFonts w:ascii="Footlight MT Light" w:eastAsia="Gentium Basic" w:hAnsi="Footlight MT Light" w:cs="Gentium Basic"/>
              </w:rPr>
            </w:pPr>
            <w:r w:rsidRPr="002A2D13">
              <w:rPr>
                <w:rFonts w:ascii="Footlight MT Light" w:eastAsia="Gentium Basic" w:hAnsi="Footlight MT Light" w:cs="Gentium Basic"/>
              </w:rPr>
              <w:t>dilarang dipindahkan dari area lokasi pekerjaan dan/atau dipindah-tangankan oleh pihak manapun; dan</w:t>
            </w:r>
          </w:p>
          <w:p w14:paraId="5C9084E5" w14:textId="77777777" w:rsidR="006407E4" w:rsidRPr="002A2D13" w:rsidRDefault="004D30FB" w:rsidP="002A2D13">
            <w:pPr>
              <w:numPr>
                <w:ilvl w:val="5"/>
                <w:numId w:val="234"/>
              </w:numPr>
              <w:pBdr>
                <w:top w:val="nil"/>
                <w:left w:val="nil"/>
                <w:bottom w:val="nil"/>
                <w:right w:val="nil"/>
                <w:between w:val="nil"/>
              </w:pBdr>
              <w:tabs>
                <w:tab w:val="left" w:pos="1584"/>
              </w:tabs>
              <w:ind w:left="1584" w:hanging="432"/>
              <w:jc w:val="both"/>
              <w:rPr>
                <w:rFonts w:ascii="Footlight MT Light" w:eastAsia="Gentium Basic" w:hAnsi="Footlight MT Light" w:cs="Gentium Basic"/>
              </w:rPr>
            </w:pPr>
            <w:r w:rsidRPr="002A2D13">
              <w:rPr>
                <w:rFonts w:ascii="Footlight MT Light" w:eastAsia="Gentium Basic" w:hAnsi="Footlight MT Light" w:cs="Gentium Basic"/>
              </w:rPr>
              <w:t>keamanan penyimpanan dan risiko kerusakan sebelum diserahterimakan secara satu kesatuan fungsi merupakan tanggung jawab Penyedia.</w:t>
            </w:r>
          </w:p>
          <w:p w14:paraId="2F473E5A" w14:textId="77777777" w:rsidR="006407E4" w:rsidRPr="002A2D13" w:rsidRDefault="004D30FB" w:rsidP="002A2D13">
            <w:pPr>
              <w:numPr>
                <w:ilvl w:val="6"/>
                <w:numId w:val="23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sertifikat uji mutu dan sertifikat garansi tidak diperlukan dalam hal peralatan dan/atau bahan dibuat/dirakit oleh Penyedia;</w:t>
            </w:r>
          </w:p>
          <w:p w14:paraId="5B2FD185" w14:textId="77777777" w:rsidR="006407E4" w:rsidRPr="002A2D13" w:rsidRDefault="004D30FB" w:rsidP="002A2D13">
            <w:pPr>
              <w:numPr>
                <w:ilvl w:val="6"/>
                <w:numId w:val="23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besaran yang akan dibayarkan dari </w:t>
            </w:r>
            <w:r w:rsidRPr="002A2D13">
              <w:rPr>
                <w:rFonts w:ascii="Footlight MT Light" w:eastAsia="Gentium Basic" w:hAnsi="Footlight MT Light" w:cs="Gentium Basic"/>
                <w:i/>
              </w:rPr>
              <w:t>material on site</w:t>
            </w:r>
            <w:r w:rsidRPr="002A2D13">
              <w:rPr>
                <w:rFonts w:ascii="Footlight MT Light" w:eastAsia="Gentium Basic" w:hAnsi="Footlight MT Light" w:cs="Gentium Basic"/>
              </w:rPr>
              <w:t xml:space="preserve"> (maksimal sampai dengan 70%) dari Harga Satuan Pekerjaan (HSP);</w:t>
            </w:r>
          </w:p>
          <w:p w14:paraId="5485B874" w14:textId="77777777" w:rsidR="006407E4" w:rsidRPr="002A2D13" w:rsidRDefault="004D30FB" w:rsidP="002A2D13">
            <w:pPr>
              <w:numPr>
                <w:ilvl w:val="6"/>
                <w:numId w:val="236"/>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ketentuan bahan dan/atau peralatan yang menjadi bagian permanen dari hasil pekerjaan hanya diberlakukan untuk bagian pekerjaan harga satuan.</w:t>
            </w:r>
          </w:p>
          <w:p w14:paraId="29020B84" w14:textId="77777777" w:rsidR="006407E4" w:rsidRPr="002A2D13" w:rsidRDefault="004D30FB" w:rsidP="002A2D13">
            <w:pPr>
              <w:numPr>
                <w:ilvl w:val="6"/>
                <w:numId w:val="236"/>
              </w:numPr>
              <w:pBdr>
                <w:top w:val="nil"/>
                <w:left w:val="nil"/>
                <w:bottom w:val="nil"/>
                <w:right w:val="nil"/>
                <w:between w:val="nil"/>
              </w:pBdr>
              <w:spacing w:after="12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besaran nilai pembayaran dan jenis </w:t>
            </w:r>
            <w:r w:rsidRPr="002A2D13">
              <w:rPr>
                <w:rFonts w:ascii="Footlight MT Light" w:eastAsia="Gentium Basic" w:hAnsi="Footlight MT Light" w:cs="Gentium Basic"/>
                <w:i/>
              </w:rPr>
              <w:t>material on site</w:t>
            </w:r>
            <w:r w:rsidRPr="002A2D13">
              <w:rPr>
                <w:rFonts w:ascii="Footlight MT Light" w:eastAsia="Gentium Basic" w:hAnsi="Footlight MT Light" w:cs="Gentium Basic"/>
              </w:rPr>
              <w:t xml:space="preserve"> dicantumkan di dalam SSKK.</w:t>
            </w:r>
          </w:p>
          <w:p w14:paraId="4E808478" w14:textId="77777777" w:rsidR="006407E4" w:rsidRPr="002A2D13" w:rsidRDefault="004D30FB" w:rsidP="002A2D13">
            <w:pPr>
              <w:numPr>
                <w:ilvl w:val="1"/>
                <w:numId w:val="66"/>
              </w:numPr>
              <w:spacing w:after="60"/>
              <w:ind w:left="720"/>
              <w:jc w:val="both"/>
              <w:rPr>
                <w:rFonts w:ascii="Footlight MT Light" w:eastAsia="Gentium Basic" w:hAnsi="Footlight MT Light" w:cs="Gentium Basic"/>
              </w:rPr>
            </w:pPr>
            <w:r w:rsidRPr="002A2D13">
              <w:rPr>
                <w:rFonts w:ascii="Footlight MT Light" w:eastAsia="Gentium Basic" w:hAnsi="Footlight MT Light" w:cs="Gentium Basic"/>
              </w:rPr>
              <w:t>Denda dan Ganti Rugi</w:t>
            </w:r>
          </w:p>
          <w:p w14:paraId="3366CE4E" w14:textId="77777777" w:rsidR="006407E4" w:rsidRPr="002A2D13" w:rsidRDefault="004D30FB" w:rsidP="002A2D13">
            <w:pPr>
              <w:numPr>
                <w:ilvl w:val="6"/>
                <w:numId w:val="239"/>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Denda merupakan sanksi finansial yang dikenakan kepada Penyedia, antara lain: denda keterlambatan dalam penyelesaian pelaksanaan pekerjaan, denda keterlambatan dalam perbaikan Cacat Mutu, denda terkait pelanggaran ketentuan subkontrak.</w:t>
            </w:r>
          </w:p>
          <w:p w14:paraId="0A055098" w14:textId="1319528C" w:rsidR="006407E4" w:rsidRPr="002A2D13" w:rsidRDefault="004D30FB" w:rsidP="002A2D13">
            <w:pPr>
              <w:numPr>
                <w:ilvl w:val="6"/>
                <w:numId w:val="239"/>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Ganti rugi merupakan sanksi finansial yang dikenakan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maupun Penyedia karena terjadinya cidera janji/wanprestasi. Besarnya sanksi ganti rugi adalah sebesar nilai kerugian yang ditimbulkan.</w:t>
            </w:r>
          </w:p>
          <w:p w14:paraId="08F18AEC" w14:textId="77777777" w:rsidR="006407E4" w:rsidRPr="002A2D13" w:rsidRDefault="004D30FB" w:rsidP="002A2D13">
            <w:pPr>
              <w:numPr>
                <w:ilvl w:val="6"/>
                <w:numId w:val="239"/>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Besarnya denda keterlambatan yang dikenakan kepada Penyedia atas keterlambatan penyelesaian pekerjaan adalah:</w:t>
            </w:r>
          </w:p>
          <w:p w14:paraId="356B3FF3" w14:textId="77777777" w:rsidR="006407E4" w:rsidRPr="002A2D13" w:rsidRDefault="004D30FB" w:rsidP="002A2D13">
            <w:pPr>
              <w:numPr>
                <w:ilvl w:val="3"/>
                <w:numId w:val="241"/>
              </w:numPr>
              <w:tabs>
                <w:tab w:val="left" w:pos="1584"/>
              </w:tabs>
              <w:ind w:left="1584" w:hanging="432"/>
              <w:jc w:val="both"/>
              <w:rPr>
                <w:rFonts w:ascii="Footlight MT Light" w:eastAsia="Gentium Basic" w:hAnsi="Footlight MT Light" w:cs="Gentium Basic"/>
              </w:rPr>
            </w:pPr>
            <w:r w:rsidRPr="002A2D13">
              <w:rPr>
                <w:rFonts w:ascii="Footlight MT Light" w:eastAsia="Gentium Basic" w:hAnsi="Footlight MT Light" w:cs="Gentium Basic"/>
              </w:rPr>
              <w:t>1‰ (satu perseribu) dari harga bagian Kontrak yang tercantum dalam Kontrak (sebelum PPN); atau</w:t>
            </w:r>
          </w:p>
          <w:p w14:paraId="6E811A4D" w14:textId="77777777" w:rsidR="006407E4" w:rsidRPr="002A2D13" w:rsidRDefault="004D30FB" w:rsidP="002A2D13">
            <w:pPr>
              <w:numPr>
                <w:ilvl w:val="3"/>
                <w:numId w:val="241"/>
              </w:numPr>
              <w:tabs>
                <w:tab w:val="left" w:pos="1584"/>
              </w:tabs>
              <w:ind w:left="1584" w:hanging="432"/>
              <w:jc w:val="both"/>
              <w:rPr>
                <w:rFonts w:ascii="Footlight MT Light" w:eastAsia="Gentium Basic" w:hAnsi="Footlight MT Light" w:cs="Gentium Basic"/>
              </w:rPr>
            </w:pPr>
            <w:r w:rsidRPr="002A2D13">
              <w:rPr>
                <w:rFonts w:ascii="Footlight MT Light" w:eastAsia="Gentium Basic" w:hAnsi="Footlight MT Light" w:cs="Gentium Basic"/>
              </w:rPr>
              <w:t>1‰ (satu perseribu) dari Harga Kontrak (sebelum PPN);</w:t>
            </w:r>
          </w:p>
          <w:p w14:paraId="69DAF1AF" w14:textId="77777777" w:rsidR="006407E4" w:rsidRPr="002A2D13" w:rsidRDefault="004D30FB" w:rsidP="002A2D13">
            <w:pPr>
              <w:pBdr>
                <w:top w:val="nil"/>
                <w:left w:val="nil"/>
                <w:bottom w:val="nil"/>
                <w:right w:val="nil"/>
                <w:between w:val="nil"/>
              </w:pBdr>
              <w:ind w:left="1152"/>
              <w:jc w:val="both"/>
              <w:rPr>
                <w:rFonts w:ascii="Footlight MT Light" w:eastAsia="Gentium Basic" w:hAnsi="Footlight MT Light" w:cs="Gentium Basic"/>
              </w:rPr>
            </w:pPr>
            <w:r w:rsidRPr="002A2D13">
              <w:rPr>
                <w:rFonts w:ascii="Footlight MT Light" w:eastAsia="Gentium Basic" w:hAnsi="Footlight MT Light" w:cs="Gentium Basic"/>
              </w:rPr>
              <w:t>sesuai yang ditetapkan dalam SSKK.</w:t>
            </w:r>
          </w:p>
          <w:p w14:paraId="0F76AE34" w14:textId="77777777" w:rsidR="006407E4" w:rsidRPr="002A2D13" w:rsidRDefault="004D30FB" w:rsidP="002A2D13">
            <w:pPr>
              <w:numPr>
                <w:ilvl w:val="6"/>
                <w:numId w:val="239"/>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Besaran denda cacat mutu sebesar 1‰ (satu perseribu) per hari keterlambatan perbaikan dari nilai biaya perbaikan pekerjaan yang ditemukan cacat mutu.</w:t>
            </w:r>
          </w:p>
          <w:p w14:paraId="5705BC62" w14:textId="77777777" w:rsidR="006407E4" w:rsidRPr="002A2D13" w:rsidRDefault="004D30FB" w:rsidP="002A2D13">
            <w:pPr>
              <w:numPr>
                <w:ilvl w:val="6"/>
                <w:numId w:val="239"/>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Besaran denda pelanggaran subkontrak sebesar nilai pekerjaan subkontrak yang disubkontrakkan tidak sesuai ketentuan.</w:t>
            </w:r>
          </w:p>
          <w:p w14:paraId="1218DDFC" w14:textId="555BA3FD" w:rsidR="006407E4" w:rsidRPr="002A2D13" w:rsidRDefault="004D30FB" w:rsidP="002A2D13">
            <w:pPr>
              <w:numPr>
                <w:ilvl w:val="6"/>
                <w:numId w:val="239"/>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Besarnya ganti rugi sebagai akibat Peristiwa Kompensasi yang dibayar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atas keterlambatan pembayaran adalah sebesar bunga dari nilai tagihan yang terlambat dibayar, berdasarkan tingkat suku bunga yang berlaku pada saat itu menurut ketetapan Bank Indonesia, sepanjang telah diputuskan oleh lembaga yang berwenang;</w:t>
            </w:r>
          </w:p>
          <w:p w14:paraId="5F08D2FA" w14:textId="77777777" w:rsidR="006407E4" w:rsidRPr="002A2D13" w:rsidRDefault="004D30FB" w:rsidP="002A2D13">
            <w:pPr>
              <w:numPr>
                <w:ilvl w:val="6"/>
                <w:numId w:val="239"/>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Pembayaran denda dan/atau ganti rugi diperhitungkan dalam pembayaran prestasi pekerjaan.</w:t>
            </w:r>
          </w:p>
          <w:p w14:paraId="7092B721" w14:textId="77777777" w:rsidR="006407E4" w:rsidRPr="002A2D13" w:rsidRDefault="004D30FB" w:rsidP="002A2D13">
            <w:pPr>
              <w:numPr>
                <w:ilvl w:val="6"/>
                <w:numId w:val="239"/>
              </w:numPr>
              <w:pBdr>
                <w:top w:val="nil"/>
                <w:left w:val="nil"/>
                <w:bottom w:val="nil"/>
                <w:right w:val="nil"/>
                <w:between w:val="nil"/>
              </w:pBdr>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Ganti rugi kepada Penyedia dapat mengubah Harga Kontrak setelah dituangkan dalam adendum kontrak.</w:t>
            </w:r>
          </w:p>
          <w:p w14:paraId="478865EC" w14:textId="52266345" w:rsidR="006407E4" w:rsidRPr="002A2D13" w:rsidRDefault="004D30FB" w:rsidP="002A2D13">
            <w:pPr>
              <w:numPr>
                <w:ilvl w:val="6"/>
                <w:numId w:val="239"/>
              </w:numPr>
              <w:pBdr>
                <w:top w:val="nil"/>
                <w:left w:val="nil"/>
                <w:bottom w:val="nil"/>
                <w:right w:val="nil"/>
                <w:between w:val="nil"/>
              </w:pBdr>
              <w:spacing w:after="12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Pembayaran ganti rugi dilakukan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apabila Penyedia telah mengajukan tagihan disertai perhitungan dan data-data.</w:t>
            </w:r>
          </w:p>
        </w:tc>
      </w:tr>
      <w:tr w:rsidR="002A7E4F" w:rsidRPr="002A2D13" w14:paraId="7FFED0AB" w14:textId="77777777" w:rsidTr="00DD6B4C">
        <w:tc>
          <w:tcPr>
            <w:tcW w:w="2363" w:type="dxa"/>
            <w:shd w:val="clear" w:color="auto" w:fill="auto"/>
          </w:tcPr>
          <w:p w14:paraId="5C7615B1"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Hari Kerja</w:t>
            </w:r>
          </w:p>
        </w:tc>
        <w:tc>
          <w:tcPr>
            <w:tcW w:w="6012" w:type="dxa"/>
            <w:shd w:val="clear" w:color="auto" w:fill="auto"/>
          </w:tcPr>
          <w:p w14:paraId="392B15AC" w14:textId="77777777" w:rsidR="006407E4" w:rsidRPr="002A2D13" w:rsidRDefault="004D30FB" w:rsidP="002A2D13">
            <w:pPr>
              <w:numPr>
                <w:ilvl w:val="1"/>
                <w:numId w:val="66"/>
              </w:numPr>
              <w:spacing w:after="6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Orang hari standar atau satu hari orang bekerja adalah 8 (delapan) jam, terdiri atas 7 (tujuh) jam kerja (efektif) dan 1 (satu) jam istirahat. </w:t>
            </w:r>
          </w:p>
          <w:p w14:paraId="44EB3051" w14:textId="77777777" w:rsidR="006407E4" w:rsidRPr="002A2D13" w:rsidRDefault="004D30FB" w:rsidP="002A2D13">
            <w:pPr>
              <w:numPr>
                <w:ilvl w:val="1"/>
                <w:numId w:val="66"/>
              </w:numPr>
              <w:spacing w:after="60"/>
              <w:ind w:left="720"/>
              <w:jc w:val="both"/>
              <w:rPr>
                <w:rFonts w:ascii="Footlight MT Light" w:eastAsia="Gentium Basic" w:hAnsi="Footlight MT Light" w:cs="Gentium Basic"/>
              </w:rPr>
            </w:pPr>
            <w:r w:rsidRPr="002A2D13">
              <w:rPr>
                <w:rFonts w:ascii="Footlight MT Light" w:eastAsia="Gentium Basic" w:hAnsi="Footlight MT Light" w:cs="Gentium Basic"/>
              </w:rPr>
              <w:t>Penyedia tidak diperkenankan melakukan pekerjaan apapun di lokasi kerja pada waktu yang secara ketentuan peraturan perundang-undangan dinyatakan sebagai hari libur atau di luar jam kerja normal, kecuali:</w:t>
            </w:r>
          </w:p>
          <w:p w14:paraId="0DA95C2F" w14:textId="77777777" w:rsidR="006407E4" w:rsidRPr="002A2D13" w:rsidRDefault="004D30FB" w:rsidP="002A2D13">
            <w:pPr>
              <w:numPr>
                <w:ilvl w:val="7"/>
                <w:numId w:val="234"/>
              </w:numPr>
              <w:spacing w:after="6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dinyatakan lain di dalam Kontrak;</w:t>
            </w:r>
          </w:p>
          <w:p w14:paraId="354238DD" w14:textId="19AE8D2B" w:rsidR="006407E4" w:rsidRPr="002A2D13" w:rsidRDefault="00AB4A8D" w:rsidP="002A2D13">
            <w:pPr>
              <w:numPr>
                <w:ilvl w:val="7"/>
                <w:numId w:val="234"/>
              </w:numPr>
              <w:spacing w:after="6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memberikan izin; atau</w:t>
            </w:r>
          </w:p>
          <w:p w14:paraId="488C3C31" w14:textId="06D63229" w:rsidR="006407E4" w:rsidRPr="002A2D13" w:rsidRDefault="004D30FB" w:rsidP="002A2D13">
            <w:pPr>
              <w:numPr>
                <w:ilvl w:val="7"/>
                <w:numId w:val="234"/>
              </w:numPr>
              <w:spacing w:after="60"/>
              <w:ind w:left="115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pekerjaan tidak dapat ditunda, atau untuk keselamatan/perlindungan masyarakat, dimana Penyedia harus segera memberitahukan urgensi pekerjaan tersebut kepada Pengawas Pekerjaan dan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46EE0FB3" w14:textId="09BC437A"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Semua pekerja dibayar selama hari kerja dan datanya disimpan oleh Penyedia. Daftar pembayaran masing-masing pekerja dapat diperiksa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35DD0F15"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Untuk pekerjaan yang dilakukan di luar hari kerja efektif dan jam kerja normal harus mengikuti ketentuan Menteri yang membidangi ketenagakerjaan.</w:t>
            </w:r>
          </w:p>
          <w:p w14:paraId="7C987649"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Pelaksanaan pekerjaan di luar hari kerja efektif dan/atau jam kerja normal harus diawasi oleh Pengawas Pekerjaan.</w:t>
            </w:r>
          </w:p>
        </w:tc>
      </w:tr>
      <w:tr w:rsidR="002A7E4F" w:rsidRPr="002A2D13" w14:paraId="4E12FC5E" w14:textId="77777777" w:rsidTr="00DD6B4C">
        <w:tc>
          <w:tcPr>
            <w:tcW w:w="2363" w:type="dxa"/>
            <w:shd w:val="clear" w:color="auto" w:fill="auto"/>
          </w:tcPr>
          <w:p w14:paraId="6D981D97"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Perhitungan Akhir</w:t>
            </w:r>
          </w:p>
        </w:tc>
        <w:tc>
          <w:tcPr>
            <w:tcW w:w="6012" w:type="dxa"/>
            <w:shd w:val="clear" w:color="auto" w:fill="auto"/>
          </w:tcPr>
          <w:p w14:paraId="7FB4123A" w14:textId="604AA4AC" w:rsidR="006407E4" w:rsidRPr="002A2D13" w:rsidRDefault="004D30FB" w:rsidP="002A2D13">
            <w:pPr>
              <w:numPr>
                <w:ilvl w:val="1"/>
                <w:numId w:val="66"/>
              </w:numPr>
              <w:pBdr>
                <w:top w:val="nil"/>
                <w:left w:val="nil"/>
                <w:bottom w:val="nil"/>
                <w:right w:val="nil"/>
                <w:between w:val="nil"/>
              </w:pBd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Pembayaran</w:t>
            </w:r>
            <w:r w:rsidRPr="002A2D13">
              <w:rPr>
                <w:rFonts w:ascii="Footlight MT Light" w:eastAsia="Gentium Basic" w:hAnsi="Footlight MT Light" w:cs="Gentium Basic"/>
              </w:rPr>
              <w:tab/>
              <w:t>angsuran prestasi pekerjaan terakhir dilakukan setelah berita acara serah terima pertama pekerjaan telah ditandatangani oleh kedua pihak.</w:t>
            </w:r>
          </w:p>
          <w:p w14:paraId="3A2C3C53" w14:textId="2BF964AC"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Sebelum pembayaran terakhir dilakukan, Penyedia berkewajiban untuk menyerahkan kepada Pengawas Pekerjaan rincian perhitungan nilai tagihan terakhir yang jatuh tempo.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berdasarkan hasil  penelitian tagihan oleh Pengawas Pekerjaan </w:t>
            </w:r>
            <w:r w:rsidRPr="002A2D13">
              <w:rPr>
                <w:rFonts w:ascii="Footlight MT Light" w:eastAsia="Gentium Basic" w:hAnsi="Footlight MT Light" w:cs="Gentium Basic"/>
              </w:rPr>
              <w:lastRenderedPageBreak/>
              <w:t>berkewajiban untuk menerbitkan SPP untuk pembayaran tagihan angsuran terakhir paling lambat 7 (tujuh) hari kerja terhitung sejak tagihan dan dokumen penunjang dinyatakan lengkap dan diterima oleh Pengawas Pekerjaan.</w:t>
            </w:r>
          </w:p>
        </w:tc>
      </w:tr>
      <w:tr w:rsidR="002A7E4F" w:rsidRPr="002A2D13" w14:paraId="34CBD93A" w14:textId="77777777" w:rsidTr="00DD6B4C">
        <w:tc>
          <w:tcPr>
            <w:tcW w:w="2363" w:type="dxa"/>
            <w:shd w:val="clear" w:color="auto" w:fill="auto"/>
          </w:tcPr>
          <w:p w14:paraId="49686F2D"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Penangguhan</w:t>
            </w:r>
          </w:p>
        </w:tc>
        <w:tc>
          <w:tcPr>
            <w:tcW w:w="6012" w:type="dxa"/>
            <w:shd w:val="clear" w:color="auto" w:fill="auto"/>
          </w:tcPr>
          <w:p w14:paraId="467DE0B2" w14:textId="7587C5B1" w:rsidR="006407E4" w:rsidRPr="002A2D13" w:rsidRDefault="00AB4A8D"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dapat menangguhkan pembayaran setiap angsuran prestasi pekerjaan Penyedia jika Penyedia gagal atau lalai memenuhi kewajiban kontraktualnya, termasuk penyerahan setiap Hasil Pekerjaan sesuai dengan waktu yang telah ditetapkan.</w:t>
            </w:r>
          </w:p>
          <w:p w14:paraId="6621F437" w14:textId="54BB2993" w:rsidR="006407E4" w:rsidRPr="002A2D13" w:rsidRDefault="00AB4A8D"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secara tertulis memberitahukan kepada Penyedia tentang penangguhan hak pembayaran, disertai alasan-alasan yang jelas mengenai penangguhan tersebut. Penyedia diberi kesempatan untuk memperbaiki dalam jangka waktu tertentu.</w:t>
            </w:r>
          </w:p>
          <w:p w14:paraId="3FA2BCDE"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Pembayaran yang ditangguhkan harus disesuaikan dengan proporsi kegagalan atau kelalaian Penyedia. </w:t>
            </w:r>
          </w:p>
          <w:p w14:paraId="17E4B620" w14:textId="6ED61066"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Jika dipandang perlu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penangguhan pembayaran akibat keterlambatan penyerahan pekerjaan dapat dilakukan bersamaan dengan pengenaan denda kepada Penyedia.</w:t>
            </w:r>
          </w:p>
          <w:p w14:paraId="61347726" w14:textId="1B188CF8" w:rsidR="0002570C" w:rsidRPr="002A2D13" w:rsidRDefault="0002570C" w:rsidP="002A2D13">
            <w:pPr>
              <w:ind w:left="720"/>
              <w:jc w:val="both"/>
              <w:rPr>
                <w:rFonts w:ascii="Footlight MT Light" w:eastAsia="Gentium Basic" w:hAnsi="Footlight MT Light" w:cs="Gentium Basic"/>
              </w:rPr>
            </w:pPr>
          </w:p>
        </w:tc>
      </w:tr>
    </w:tbl>
    <w:p w14:paraId="0B59598B" w14:textId="77777777" w:rsidR="006407E4" w:rsidRPr="002A2D13" w:rsidRDefault="004D30FB" w:rsidP="002A2D13">
      <w:pPr>
        <w:pStyle w:val="Heading2"/>
        <w:keepNext/>
        <w:keepLines/>
        <w:numPr>
          <w:ilvl w:val="0"/>
          <w:numId w:val="69"/>
        </w:numPr>
        <w:spacing w:after="120"/>
        <w:ind w:left="363" w:hanging="448"/>
      </w:pPr>
      <w:bookmarkStart w:id="146" w:name="_Toc69896510"/>
      <w:r w:rsidRPr="002A2D13">
        <w:t>PENGAWASAN MUTU</w:t>
      </w:r>
      <w:bookmarkEnd w:id="146"/>
    </w:p>
    <w:tbl>
      <w:tblPr>
        <w:tblStyle w:val="afff8"/>
        <w:tblW w:w="8375" w:type="dxa"/>
        <w:tblInd w:w="-95" w:type="dxa"/>
        <w:tblLayout w:type="fixed"/>
        <w:tblLook w:val="0400" w:firstRow="0" w:lastRow="0" w:firstColumn="0" w:lastColumn="0" w:noHBand="0" w:noVBand="1"/>
      </w:tblPr>
      <w:tblGrid>
        <w:gridCol w:w="2363"/>
        <w:gridCol w:w="6012"/>
      </w:tblGrid>
      <w:tr w:rsidR="002A7E4F" w:rsidRPr="002A2D13" w14:paraId="428E81EA" w14:textId="77777777" w:rsidTr="00DD6B4C">
        <w:tc>
          <w:tcPr>
            <w:tcW w:w="2363" w:type="dxa"/>
            <w:shd w:val="clear" w:color="auto" w:fill="auto"/>
          </w:tcPr>
          <w:p w14:paraId="7DCCEA4E"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Pengawasan dan Pemeriksaan</w:t>
            </w:r>
          </w:p>
        </w:tc>
        <w:tc>
          <w:tcPr>
            <w:tcW w:w="6012" w:type="dxa"/>
            <w:shd w:val="clear" w:color="auto" w:fill="auto"/>
          </w:tcPr>
          <w:p w14:paraId="3945B71C" w14:textId="6FE4E2C8" w:rsidR="006407E4" w:rsidRPr="002A2D13" w:rsidRDefault="00AB4A8D" w:rsidP="002A2D13">
            <w:pPr>
              <w:pBdr>
                <w:top w:val="nil"/>
                <w:left w:val="nil"/>
                <w:bottom w:val="nil"/>
                <w:right w:val="nil"/>
                <w:between w:val="nil"/>
              </w:pBdr>
              <w:spacing w:after="1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berwenang melakukan pengawasan dan pemeriksaan terhadap pelaksanaan pekerjaan yang dilaksanakan oleh Penyedia. </w:t>
            </w: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dapat memerintahkan kepada pihak ketiga untuk melakukan pengawasan dan pemeriksaan atas semua pelaksanaan pekerjaan yang dilaksanakan oleh Penyedia.</w:t>
            </w:r>
          </w:p>
        </w:tc>
      </w:tr>
      <w:tr w:rsidR="002A7E4F" w:rsidRPr="002A2D13" w14:paraId="362C67ED" w14:textId="77777777" w:rsidTr="00DD6B4C">
        <w:tc>
          <w:tcPr>
            <w:tcW w:w="2363" w:type="dxa"/>
            <w:shd w:val="clear" w:color="auto" w:fill="auto"/>
          </w:tcPr>
          <w:p w14:paraId="701AD88E" w14:textId="4D4BFDB4"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 xml:space="preserve">Penilaian Pekerjaan Sementara oleh </w:t>
            </w:r>
            <w:r w:rsidR="00AB4A8D" w:rsidRPr="002A2D13">
              <w:rPr>
                <w:rFonts w:ascii="Footlight MT Light" w:hAnsi="Footlight MT Light"/>
              </w:rPr>
              <w:t>Pejabat Penandatangan Kontrak</w:t>
            </w:r>
          </w:p>
        </w:tc>
        <w:tc>
          <w:tcPr>
            <w:tcW w:w="6012" w:type="dxa"/>
            <w:shd w:val="clear" w:color="auto" w:fill="auto"/>
          </w:tcPr>
          <w:p w14:paraId="50F2A4AA" w14:textId="6D272E10" w:rsidR="006407E4" w:rsidRPr="002A2D13" w:rsidRDefault="00AB4A8D"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dalam Masa Pelaksanaan pekerjaan dapat melakukan penilaian sementara atas hasil pekerjaan yang dilakukan oleh Penyedia.</w:t>
            </w:r>
          </w:p>
          <w:p w14:paraId="07A3E8F3"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Penilaian atas hasil pekerjaan dilakukan terhadap mutu dan kemajuan fisik pekerjaan.</w:t>
            </w:r>
          </w:p>
        </w:tc>
      </w:tr>
      <w:tr w:rsidR="002A7E4F" w:rsidRPr="002A2D13" w14:paraId="285C6DF8" w14:textId="77777777" w:rsidTr="00DD6B4C">
        <w:tc>
          <w:tcPr>
            <w:tcW w:w="2363" w:type="dxa"/>
            <w:shd w:val="clear" w:color="auto" w:fill="auto"/>
          </w:tcPr>
          <w:p w14:paraId="609BCB08"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Pemeriksaan dan Pengujian Cacat Mutu</w:t>
            </w:r>
          </w:p>
        </w:tc>
        <w:tc>
          <w:tcPr>
            <w:tcW w:w="6012" w:type="dxa"/>
            <w:shd w:val="clear" w:color="auto" w:fill="auto"/>
          </w:tcPr>
          <w:p w14:paraId="53C8ED3D" w14:textId="7D300EF8" w:rsidR="006407E4" w:rsidRPr="002A2D13" w:rsidRDefault="00AB4A8D"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atau Pengawas Pekerjaan akan memeriksa setiap hasil pekerjaan dan memberitahukan Penyedia secara tertulis atas setiap Cacat Mutu yang ditemukan. </w:t>
            </w: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atau Pengawas Pekerjaan dapat memerintahkan Penyedia untuk menemuk</w:t>
            </w:r>
            <w:r w:rsidR="007A6C1F">
              <w:rPr>
                <w:rFonts w:ascii="Footlight MT Light" w:eastAsia="Gentium Basic" w:hAnsi="Footlight MT Light" w:cs="Gentium Basic"/>
              </w:rPr>
              <w:t>an dan mengungkapkan Cacat Mutu</w:t>
            </w:r>
            <w:r w:rsidR="004D30FB" w:rsidRPr="002A2D13">
              <w:rPr>
                <w:rFonts w:ascii="Footlight MT Light" w:eastAsia="Gentium Basic" w:hAnsi="Footlight MT Light" w:cs="Gentium Basic"/>
              </w:rPr>
              <w:t xml:space="preserve">, serta menguji hasil pekerjaan yang dianggap oleh </w:t>
            </w: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atau Pengawas </w:t>
            </w:r>
            <w:r w:rsidR="007A6C1F">
              <w:rPr>
                <w:rFonts w:ascii="Footlight MT Light" w:eastAsia="Gentium Basic" w:hAnsi="Footlight MT Light" w:cs="Gentium Basic"/>
              </w:rPr>
              <w:t>Pekerjaan mengandung Cacat Mutu</w:t>
            </w:r>
            <w:r w:rsidR="004D30FB" w:rsidRPr="002A2D13">
              <w:rPr>
                <w:rFonts w:ascii="Footlight MT Light" w:eastAsia="Gentium Basic" w:hAnsi="Footlight MT Light" w:cs="Gentium Basic"/>
              </w:rPr>
              <w:t>. Penyedia bertanggung jawab atas perbaikan Cacat Mutu selama Masa Kontrak.</w:t>
            </w:r>
          </w:p>
          <w:p w14:paraId="5E421640" w14:textId="18D7A061"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Jika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atau Pengawas Pekerjaan memerintahkan Penyedia untuk melakukan pengujian Cacat Mutu yang tidak tercantum dalam Spesifikasi Teknis dan Gambar, dan hasil uji coba menunjukkan adanya cacat mutu maka Penyedia berkewajiban untuk menanggung biaya pengujian tersebut. Jika tidak ditemukan </w:t>
            </w:r>
            <w:r w:rsidRPr="002A2D13">
              <w:rPr>
                <w:rFonts w:ascii="Footlight MT Light" w:eastAsia="Gentium Basic" w:hAnsi="Footlight MT Light" w:cs="Gentium Basic"/>
              </w:rPr>
              <w:lastRenderedPageBreak/>
              <w:t>adanya Cacat Mutu maka uji coba tersebut dianggap sebagai Peristiwa Kompensasi</w:t>
            </w:r>
            <w:r w:rsidR="00DD6B4C" w:rsidRPr="002A2D13">
              <w:rPr>
                <w:rFonts w:ascii="Footlight MT Light" w:eastAsia="Gentium Basic" w:hAnsi="Footlight MT Light" w:cs="Gentium Basic"/>
                <w:lang w:val="en-US"/>
              </w:rPr>
              <w:t>.</w:t>
            </w:r>
          </w:p>
        </w:tc>
      </w:tr>
      <w:tr w:rsidR="002A7E4F" w:rsidRPr="002A2D13" w14:paraId="5F65AA64" w14:textId="77777777" w:rsidTr="00DD6B4C">
        <w:tc>
          <w:tcPr>
            <w:tcW w:w="2363" w:type="dxa"/>
            <w:shd w:val="clear" w:color="auto" w:fill="auto"/>
          </w:tcPr>
          <w:p w14:paraId="7CF378F7"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lastRenderedPageBreak/>
              <w:t>Perbaikan Cacat Mutu</w:t>
            </w:r>
          </w:p>
        </w:tc>
        <w:tc>
          <w:tcPr>
            <w:tcW w:w="6012" w:type="dxa"/>
            <w:shd w:val="clear" w:color="auto" w:fill="auto"/>
          </w:tcPr>
          <w:p w14:paraId="23748C93" w14:textId="4FDB2D1F" w:rsidR="006407E4" w:rsidRPr="002A2D13" w:rsidRDefault="00AB4A8D"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atau Pengawas Pekerjaan akan menyampaikan pemberitahuan Cacat Mutu kepada Penyedia segera setelah ditemukan Cacat Mutu  tersebut. Penyedia bertanggung jawab atas Cacat Mutu selama Masa Kontrak.</w:t>
            </w:r>
          </w:p>
          <w:p w14:paraId="4941AC28"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Terhadap pemberitahuan Cacat Mutu tersebut, Penyedia berkewajiban untuk memperbaiki Cacat Mutu dalam jangka waktu yang ditetapkan dalam pemberitahuan.</w:t>
            </w:r>
          </w:p>
          <w:p w14:paraId="777662AE" w14:textId="779C2FBD"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Jika Penyedia tidak memperbaiki Cacat Mutu dalam jangka waktu yang ditentukan maka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berdasarkan pertimbangan Pengawas Pekerjaan, berhak untuk secara langsung atau melalui pihak ketiga yang ditunjuk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melakukan perbaikan tersebut. Penyedia segera setelah menerima klaim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secara tertulis berkewajiban untuk mengganti biaya perbaikan tersebut.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dapat memperoleh penggantian biaya dengan memotong pembayaran atas tagihan Penyedia yang jatuh tempo (jika ada) atau uang retensi atau pencairan Jaminan Pemeliharaan atau jika tidak ada maka biaya penggantian akan diperhitungkan sebagai utang Penyedia kepada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yang telah jatuh tempo. </w:t>
            </w:r>
          </w:p>
          <w:p w14:paraId="13B4997C" w14:textId="3CF81551"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cacat mutu ditemukan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selama masa pelaksanaan maka penyedia wajib memperbaiki cacat mutu tersebut dan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tidak melakukan pembayaran pekerjaan sebelum cacat mutu tersebut selesai diperbaiki.</w:t>
            </w:r>
          </w:p>
          <w:p w14:paraId="1270EFA9" w14:textId="5667B1E3"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cacat mutu ditemukan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selama masa pemeliharaan maka penyedia wajib memperbaiki cacat mutu tersebut dalam jangka waktu yang ditentukan dan mengenakan denda keterlambatan untuk setiap keterlambatan perbaikan Cacat Mutu.</w:t>
            </w:r>
          </w:p>
          <w:p w14:paraId="11A6D00F"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strike/>
              </w:rPr>
            </w:pPr>
            <w:r w:rsidRPr="002A2D13">
              <w:rPr>
                <w:rFonts w:ascii="Footlight MT Light" w:eastAsia="Gentium Basic" w:hAnsi="Footlight MT Light" w:cs="Gentium Basic"/>
              </w:rPr>
              <w:t xml:space="preserve">Penyedia yang tidak melaksanakan perbaikan cacat mutu sewaktu masa pemeliharaan dapat diputus kontrak dan dikenakan sanksi daftar hitam. </w:t>
            </w:r>
          </w:p>
          <w:p w14:paraId="478882A0" w14:textId="66DEE1D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Jangka waktu perbaikan cacat mutu sesuai dengan perkiraan waktu yang diperlukan untuk perbaikan dan ditetapkan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5B081049" w14:textId="5BC484FD" w:rsidR="006407E4" w:rsidRPr="002A2D13" w:rsidRDefault="00AB4A8D" w:rsidP="002A2D13">
            <w:pPr>
              <w:numPr>
                <w:ilvl w:val="1"/>
                <w:numId w:val="66"/>
              </w:numPr>
              <w:spacing w:after="120"/>
              <w:ind w:left="720"/>
              <w:jc w:val="both"/>
              <w:rPr>
                <w:rFonts w:ascii="Footlight MT Light" w:eastAsia="Gentium Basic" w:hAnsi="Footlight MT Light" w:cs="Gentium Basic"/>
                <w:strike/>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dapat memperpanjang Masa Pemeliharaan dalam hal jangka waktu perbaikan cacat mutu akan melampaui Masa Pemeliharaan.</w:t>
            </w:r>
          </w:p>
        </w:tc>
      </w:tr>
      <w:tr w:rsidR="002A7E4F" w:rsidRPr="002A2D13" w14:paraId="3102C880" w14:textId="77777777" w:rsidTr="00DD6B4C">
        <w:tc>
          <w:tcPr>
            <w:tcW w:w="2363" w:type="dxa"/>
            <w:shd w:val="clear" w:color="auto" w:fill="auto"/>
          </w:tcPr>
          <w:p w14:paraId="5A46B16B"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Kegagalan Bangunan</w:t>
            </w:r>
          </w:p>
        </w:tc>
        <w:tc>
          <w:tcPr>
            <w:tcW w:w="6012" w:type="dxa"/>
            <w:shd w:val="clear" w:color="auto" w:fill="auto"/>
          </w:tcPr>
          <w:p w14:paraId="65112FB5"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Kegagalan Bangunan terhitung sejak Tanggal Penyerahan Akhir Pekerjaan </w:t>
            </w:r>
          </w:p>
          <w:p w14:paraId="5F602ACA"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bertanggung jawab atas Kegagalan Bangunan selama Umur Konstruksi yang tercantum dalam SSKK tetapi tidak lebih dari 10 (sepuluh) </w:t>
            </w:r>
            <w:r w:rsidRPr="002A2D13">
              <w:rPr>
                <w:rFonts w:ascii="Footlight MT Light" w:eastAsia="Gentium Basic" w:hAnsi="Footlight MT Light" w:cs="Gentium Basic"/>
              </w:rPr>
              <w:lastRenderedPageBreak/>
              <w:t xml:space="preserve">tahun, dan dalam SSKK agar dicantumkan lama pertanggungan terhadap Kegagalan Bangunan yang ditetapkan apabila rencana Umur Konstruksi kurang dari 10 (sepuluh) tahun.                                                                                                                                                                                                                                                                                                                                                                                                                                                                                                                                                                                                                                                                                                                                                                                                                                                                                                                                                                                                                                                                                                                                                                                                                                                                                                                                                                                                                                                                                                                                                                                                                                                                                                                                                                                                                                                                                                                                                                                                                                                                                                                                                                                                                                                                                                                                                                                                                                                                                                                                                                                                                                                                                                                                                                                                                                              </w:t>
            </w:r>
          </w:p>
          <w:p w14:paraId="075660C7" w14:textId="273A50AB" w:rsidR="006407E4" w:rsidRPr="002A2D13" w:rsidRDefault="00AB4A8D"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bertanggungjawab atas Kegagalan Bangunan yang terjadi setelah jangka waktu yang ditetapkan dalam SSKK.</w:t>
            </w:r>
          </w:p>
          <w:p w14:paraId="17CB5A28" w14:textId="0EE5C986"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berkewajiban untuk melindungi, membebaskan, dan menanggung tanpa batas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beserta instansinya terhadap semua bentuk tuntutan, tanggung jawab, kewajiban, kehilangan, kerugian, denda, gugatan atau tuntutan hukum, proses pemeriksaan hukum, dan biaya yang dikenakan terhadap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beserta instansinya (kecuali kerugian yang mendasari tuntutan tersebut disebabkan kesalahan atau kelalaian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sehubungan dengan klaim kehilangan atau kerusakan harta benda, dan cidera tubuh, sakit atau kematian pihak ketiga yang timbul dari kegagalan bangunan.</w:t>
            </w:r>
          </w:p>
          <w:p w14:paraId="66B40405" w14:textId="2241CBCB" w:rsidR="006407E4" w:rsidRPr="002A2D13" w:rsidRDefault="00AB4A8D"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maupun Penyedia berkewajiban untuk menyimpan dan memelihara semua dokumen yang digunakan dan terkait dengan pelaksanaan ini selama Umur Konstruksi yang tercantum dalam SSKK tetapi tidak lebih dari 10 (sepuluh) tahun.</w:t>
            </w:r>
          </w:p>
          <w:p w14:paraId="6F4E7C48" w14:textId="2A24F411" w:rsidR="0002570C" w:rsidRPr="002A2D13" w:rsidRDefault="0002570C" w:rsidP="002A2D13">
            <w:pPr>
              <w:ind w:left="720"/>
              <w:jc w:val="both"/>
              <w:rPr>
                <w:rFonts w:ascii="Footlight MT Light" w:eastAsia="Gentium Basic" w:hAnsi="Footlight MT Light" w:cs="Gentium Basic"/>
              </w:rPr>
            </w:pPr>
          </w:p>
        </w:tc>
      </w:tr>
    </w:tbl>
    <w:p w14:paraId="52D2912B" w14:textId="77777777" w:rsidR="006407E4" w:rsidRPr="002A2D13" w:rsidRDefault="004D30FB" w:rsidP="002A2D13">
      <w:pPr>
        <w:pStyle w:val="Heading2"/>
        <w:keepNext/>
        <w:keepLines/>
        <w:numPr>
          <w:ilvl w:val="0"/>
          <w:numId w:val="69"/>
        </w:numPr>
        <w:spacing w:after="120"/>
        <w:ind w:left="363" w:hanging="448"/>
      </w:pPr>
      <w:bookmarkStart w:id="147" w:name="_Toc69896511"/>
      <w:r w:rsidRPr="002A2D13">
        <w:lastRenderedPageBreak/>
        <w:t>PENYELESAIAN PERSELISIHAN</w:t>
      </w:r>
      <w:bookmarkEnd w:id="147"/>
    </w:p>
    <w:tbl>
      <w:tblPr>
        <w:tblStyle w:val="afff9"/>
        <w:tblW w:w="8375" w:type="dxa"/>
        <w:tblInd w:w="-95" w:type="dxa"/>
        <w:tblLayout w:type="fixed"/>
        <w:tblLook w:val="0400" w:firstRow="0" w:lastRow="0" w:firstColumn="0" w:lastColumn="0" w:noHBand="0" w:noVBand="1"/>
      </w:tblPr>
      <w:tblGrid>
        <w:gridCol w:w="2363"/>
        <w:gridCol w:w="6012"/>
      </w:tblGrid>
      <w:tr w:rsidR="002A7E4F" w:rsidRPr="002A2D13" w14:paraId="52BA6A95" w14:textId="77777777" w:rsidTr="00DD6B4C">
        <w:tc>
          <w:tcPr>
            <w:tcW w:w="2363" w:type="dxa"/>
            <w:shd w:val="clear" w:color="auto" w:fill="auto"/>
          </w:tcPr>
          <w:p w14:paraId="73180113"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Penyelesaian Perselisihan/Sengketa</w:t>
            </w:r>
          </w:p>
        </w:tc>
        <w:tc>
          <w:tcPr>
            <w:tcW w:w="6012" w:type="dxa"/>
            <w:shd w:val="clear" w:color="auto" w:fill="auto"/>
          </w:tcPr>
          <w:p w14:paraId="7AEE29AA"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1DC15107"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hal musyawarah para pihak sebagaimana dimaksud pada pasal 79.1 tidak dapat mencapai suatu kemufakatan, maka penyelesaian perselisihan atau sengketa antara para pihak ditempuh melalui tahapan mediasi, konsiliasi, dan arbitrase. </w:t>
            </w:r>
          </w:p>
          <w:p w14:paraId="11BF5EA1" w14:textId="77777777" w:rsidR="004D0076" w:rsidRPr="002A2D13" w:rsidRDefault="004D0076" w:rsidP="002A2D13">
            <w:pPr>
              <w:numPr>
                <w:ilvl w:val="1"/>
                <w:numId w:val="66"/>
              </w:numPr>
              <w:ind w:left="720"/>
              <w:jc w:val="both"/>
              <w:rPr>
                <w:rFonts w:ascii="Footlight MT Light" w:hAnsi="Footlight MT Light" w:cs="Tahoma"/>
              </w:rPr>
            </w:pPr>
            <w:r w:rsidRPr="002A2D13">
              <w:rPr>
                <w:rFonts w:ascii="Footlight MT Light" w:eastAsia="Gentium Basic" w:hAnsi="Footlight MT Light" w:cs="Gentium Basic"/>
              </w:rPr>
              <w:t>Selain</w:t>
            </w:r>
            <w:r w:rsidRPr="002A2D13">
              <w:rPr>
                <w:rFonts w:ascii="Footlight MT Light" w:hAnsi="Footlight MT Light" w:cs="Tahoma"/>
              </w:rPr>
              <w:t xml:space="preserve"> ketentuan pada pasal 79.2 </w:t>
            </w:r>
            <w:r w:rsidRPr="002A2D13">
              <w:rPr>
                <w:rFonts w:ascii="Footlight MT Light" w:hAnsi="Footlight MT Light" w:cs="Tahoma"/>
                <w:lang w:val="en-US"/>
              </w:rPr>
              <w:t xml:space="preserve">penyelesaian perselisihan/sengketa </w:t>
            </w:r>
            <w:r w:rsidRPr="002A2D13">
              <w:rPr>
                <w:rFonts w:ascii="Footlight MT Light" w:hAnsi="Footlight MT Light" w:cs="Tahoma"/>
              </w:rPr>
              <w:t xml:space="preserve">para pihak </w:t>
            </w:r>
            <w:r w:rsidRPr="002A2D13">
              <w:rPr>
                <w:rFonts w:ascii="Footlight MT Light" w:hAnsi="Footlight MT Light" w:cs="Tahoma"/>
                <w:lang w:val="en-US"/>
              </w:rPr>
              <w:t xml:space="preserve">dapat dilakukan melalui: </w:t>
            </w:r>
          </w:p>
          <w:p w14:paraId="759E03C7" w14:textId="77777777" w:rsidR="004D0076" w:rsidRPr="002A2D13" w:rsidRDefault="004D0076" w:rsidP="002A2D13">
            <w:pPr>
              <w:pStyle w:val="ListParagraph"/>
              <w:numPr>
                <w:ilvl w:val="0"/>
                <w:numId w:val="286"/>
              </w:numPr>
              <w:ind w:left="1169" w:hanging="425"/>
              <w:rPr>
                <w:rFonts w:ascii="Footlight MT Light" w:hAnsi="Footlight MT Light"/>
              </w:rPr>
            </w:pPr>
            <w:r w:rsidRPr="002A2D13">
              <w:rPr>
                <w:rFonts w:ascii="Footlight MT Light" w:hAnsi="Footlight MT Light"/>
                <w:lang w:val="en-US"/>
              </w:rPr>
              <w:t>layanan penyelesaian sengketa Kontrak;</w:t>
            </w:r>
          </w:p>
          <w:p w14:paraId="196B429E" w14:textId="77777777" w:rsidR="004D0076" w:rsidRPr="002A2D13" w:rsidRDefault="004D0076" w:rsidP="002A2D13">
            <w:pPr>
              <w:pStyle w:val="ListParagraph"/>
              <w:numPr>
                <w:ilvl w:val="0"/>
                <w:numId w:val="286"/>
              </w:numPr>
              <w:ind w:left="1169" w:hanging="425"/>
              <w:rPr>
                <w:rFonts w:ascii="Footlight MT Light" w:hAnsi="Footlight MT Light"/>
              </w:rPr>
            </w:pPr>
            <w:r w:rsidRPr="002A2D13">
              <w:rPr>
                <w:rFonts w:ascii="Footlight MT Light" w:hAnsi="Footlight MT Light"/>
              </w:rPr>
              <w:t>dewan sengketa</w:t>
            </w:r>
            <w:r w:rsidRPr="002A2D13">
              <w:rPr>
                <w:rFonts w:ascii="Footlight MT Light" w:hAnsi="Footlight MT Light"/>
                <w:lang w:val="en-US"/>
              </w:rPr>
              <w:t xml:space="preserve"> konstruksi; atau</w:t>
            </w:r>
          </w:p>
          <w:p w14:paraId="1C4E2D2C" w14:textId="07524622" w:rsidR="006407E4" w:rsidRPr="002A2D13" w:rsidRDefault="004D0076" w:rsidP="002A2D13">
            <w:pPr>
              <w:pStyle w:val="ListParagraph"/>
              <w:numPr>
                <w:ilvl w:val="0"/>
                <w:numId w:val="286"/>
              </w:numPr>
              <w:ind w:left="1168" w:hanging="425"/>
              <w:contextualSpacing w:val="0"/>
              <w:rPr>
                <w:rFonts w:ascii="Footlight MT Light" w:hAnsi="Footlight MT Light"/>
              </w:rPr>
            </w:pPr>
            <w:r w:rsidRPr="002A2D13">
              <w:rPr>
                <w:rFonts w:ascii="Footlight MT Light" w:hAnsi="Footlight MT Light"/>
                <w:lang w:val="en-US"/>
              </w:rPr>
              <w:t>Pengadilan</w:t>
            </w:r>
            <w:r w:rsidR="00111CEC" w:rsidRPr="002A2D13">
              <w:rPr>
                <w:rFonts w:ascii="Footlight MT Light" w:eastAsia="Gentium Basic" w:hAnsi="Footlight MT Light" w:cs="Gentium Basic"/>
              </w:rPr>
              <w:t>.</w:t>
            </w:r>
          </w:p>
          <w:p w14:paraId="6AEF4574" w14:textId="4427DB5F" w:rsidR="00F56118" w:rsidRPr="002A2D13" w:rsidRDefault="00F56118" w:rsidP="002A2D13">
            <w:p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lang w:val="en-US"/>
              </w:rPr>
              <w:t>Pilihan penyelesaian sengketa tercantum dalam SSKK.</w:t>
            </w:r>
          </w:p>
          <w:p w14:paraId="7E27AA3A" w14:textId="2862A20B" w:rsidR="006407E4" w:rsidRPr="002A2D13" w:rsidRDefault="004D30FB" w:rsidP="002A2D13">
            <w:pPr>
              <w:numPr>
                <w:ilvl w:val="1"/>
                <w:numId w:val="66"/>
              </w:numPr>
              <w:spacing w:after="120"/>
              <w:ind w:left="720"/>
              <w:jc w:val="both"/>
              <w:rPr>
                <w:rFonts w:ascii="Footlight MT Light" w:eastAsia="Gentium Basic" w:hAnsi="Footlight MT Light" w:cs="Gentium Basic"/>
                <w:strike/>
              </w:rPr>
            </w:pPr>
            <w:r w:rsidRPr="002A2D13">
              <w:rPr>
                <w:rFonts w:ascii="Footlight MT Light" w:eastAsia="Gentium Basic" w:hAnsi="Footlight MT Light" w:cs="Gentium Basic"/>
              </w:rPr>
              <w:t>Dalam hal pilihan yang digunakan dewan sengketa untuk menggantikan mediasi dan konsiliasi maka nama anggota dewan sengketa yang dipilih dan ditetapkan oleh para pihak sebelum penandatanganan kontrak.</w:t>
            </w:r>
          </w:p>
        </w:tc>
      </w:tr>
      <w:tr w:rsidR="002A7E4F" w:rsidRPr="002A2D13" w14:paraId="4D184E3F" w14:textId="77777777" w:rsidTr="00DD6B4C">
        <w:tc>
          <w:tcPr>
            <w:tcW w:w="2363" w:type="dxa"/>
            <w:shd w:val="clear" w:color="auto" w:fill="auto"/>
          </w:tcPr>
          <w:p w14:paraId="5497A52D" w14:textId="77777777" w:rsidR="006407E4" w:rsidRPr="002A2D13" w:rsidRDefault="004D30FB" w:rsidP="002A2D13">
            <w:pPr>
              <w:pStyle w:val="Subtitle"/>
              <w:numPr>
                <w:ilvl w:val="0"/>
                <w:numId w:val="66"/>
              </w:numPr>
              <w:ind w:left="432" w:hanging="432"/>
              <w:rPr>
                <w:rFonts w:ascii="Footlight MT Light" w:hAnsi="Footlight MT Light"/>
              </w:rPr>
            </w:pPr>
            <w:r w:rsidRPr="002A2D13">
              <w:rPr>
                <w:rFonts w:ascii="Footlight MT Light" w:hAnsi="Footlight MT Light"/>
              </w:rPr>
              <w:t>Itikad Baik</w:t>
            </w:r>
          </w:p>
        </w:tc>
        <w:tc>
          <w:tcPr>
            <w:tcW w:w="6012" w:type="dxa"/>
            <w:shd w:val="clear" w:color="auto" w:fill="auto"/>
          </w:tcPr>
          <w:p w14:paraId="58A8A163" w14:textId="5DBCC6B4"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Para pihak bertindak berdasarkan asas saling percaya yang disesuaikan dengan hak-hak yang terdapat dalam Kontrak.</w:t>
            </w:r>
          </w:p>
          <w:p w14:paraId="58443E56" w14:textId="77777777" w:rsidR="006407E4" w:rsidRPr="002A2D13" w:rsidRDefault="004D30FB" w:rsidP="002A2D13">
            <w:pPr>
              <w:numPr>
                <w:ilvl w:val="1"/>
                <w:numId w:val="66"/>
              </w:numPr>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Para pihak setuju untuk melaksanakan perjanjian dengan jujur tanpa menonjolkan kepentingan masing-masing pihak. Apabila selama Kontrak, salah satu pihak merasa dirugikan, maka diupayakan tindakan yang terbaik untuk mengatasi keadaan tersebut.</w:t>
            </w:r>
          </w:p>
        </w:tc>
      </w:tr>
    </w:tbl>
    <w:p w14:paraId="387E9B08" w14:textId="77777777" w:rsidR="006407E4" w:rsidRPr="002A2D13" w:rsidRDefault="006407E4" w:rsidP="002A2D13">
      <w:pPr>
        <w:rPr>
          <w:rFonts w:ascii="Footlight MT Light" w:eastAsia="Gentium Basic" w:hAnsi="Footlight MT Light" w:cs="Gentium Basic"/>
        </w:rPr>
        <w:sectPr w:rsidR="006407E4" w:rsidRPr="002A2D13" w:rsidSect="003B3D29">
          <w:pgSz w:w="12240" w:h="20160"/>
          <w:pgMar w:top="2268" w:right="1701" w:bottom="1701" w:left="2268" w:header="737" w:footer="737" w:gutter="0"/>
          <w:pgNumType w:fmt="numberInDash"/>
          <w:cols w:space="720"/>
        </w:sectPr>
      </w:pPr>
    </w:p>
    <w:p w14:paraId="14DDDFE7" w14:textId="77777777" w:rsidR="006407E4" w:rsidRPr="002A2D13" w:rsidRDefault="004D30FB" w:rsidP="002A2D13">
      <w:pPr>
        <w:pStyle w:val="Heading1"/>
        <w:rPr>
          <w:rFonts w:ascii="Footlight MT Light" w:eastAsia="Gentium Basic" w:hAnsi="Footlight MT Light" w:cs="Gentium Basic"/>
          <w:sz w:val="28"/>
          <w:szCs w:val="28"/>
        </w:rPr>
      </w:pPr>
      <w:bookmarkStart w:id="148" w:name="_Toc69896512"/>
      <w:r w:rsidRPr="002A2D13">
        <w:rPr>
          <w:rFonts w:ascii="Footlight MT Light" w:eastAsia="Gentium Basic" w:hAnsi="Footlight MT Light" w:cs="Gentium Basic"/>
          <w:sz w:val="28"/>
          <w:szCs w:val="28"/>
        </w:rPr>
        <w:lastRenderedPageBreak/>
        <w:t>III. SYARAT-SYARAT KHUSUS KONTRAK</w:t>
      </w:r>
      <w:bookmarkEnd w:id="148"/>
    </w:p>
    <w:p w14:paraId="1EE34C74" w14:textId="77777777" w:rsidR="006407E4" w:rsidRPr="002A2D13" w:rsidRDefault="006407E4" w:rsidP="002A2D13">
      <w:pPr>
        <w:rPr>
          <w:rFonts w:ascii="Footlight MT Light" w:eastAsia="Gentium Basic" w:hAnsi="Footlight MT Light" w:cs="Gentium Basic"/>
        </w:rPr>
      </w:pPr>
    </w:p>
    <w:p w14:paraId="10F8C613" w14:textId="77777777" w:rsidR="006407E4" w:rsidRPr="002A2D13" w:rsidRDefault="006407E4" w:rsidP="002A2D13">
      <w:pPr>
        <w:rPr>
          <w:rFonts w:ascii="Footlight MT Light" w:eastAsia="Gentium Basic" w:hAnsi="Footlight MT Light" w:cs="Gentium Basic"/>
        </w:rPr>
      </w:pPr>
    </w:p>
    <w:tbl>
      <w:tblPr>
        <w:tblStyle w:val="afffa"/>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1872"/>
        <w:gridCol w:w="5528"/>
      </w:tblGrid>
      <w:tr w:rsidR="002A7E4F" w:rsidRPr="002A2D13" w14:paraId="2D182F85" w14:textId="77777777" w:rsidTr="00927BC9">
        <w:tc>
          <w:tcPr>
            <w:tcW w:w="1384" w:type="dxa"/>
            <w:shd w:val="clear" w:color="auto" w:fill="auto"/>
          </w:tcPr>
          <w:p w14:paraId="32D388C4" w14:textId="77777777" w:rsidR="006407E4" w:rsidRPr="002A2D13" w:rsidRDefault="006407E4" w:rsidP="002A2D13">
            <w:pPr>
              <w:jc w:val="center"/>
              <w:rPr>
                <w:rFonts w:ascii="Footlight MT Light" w:eastAsia="Gentium Basic" w:hAnsi="Footlight MT Light" w:cs="Gentium Basic"/>
                <w:b/>
              </w:rPr>
            </w:pPr>
          </w:p>
          <w:p w14:paraId="78329414"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Pasal dalam SSUK</w:t>
            </w:r>
          </w:p>
          <w:p w14:paraId="4767AB0B" w14:textId="77777777" w:rsidR="006407E4" w:rsidRPr="002A2D13" w:rsidRDefault="006407E4" w:rsidP="002A2D13">
            <w:pPr>
              <w:jc w:val="center"/>
              <w:rPr>
                <w:rFonts w:ascii="Footlight MT Light" w:eastAsia="Gentium Basic" w:hAnsi="Footlight MT Light" w:cs="Gentium Basic"/>
                <w:b/>
              </w:rPr>
            </w:pPr>
          </w:p>
        </w:tc>
        <w:tc>
          <w:tcPr>
            <w:tcW w:w="1872" w:type="dxa"/>
            <w:shd w:val="clear" w:color="auto" w:fill="auto"/>
          </w:tcPr>
          <w:p w14:paraId="6F198E80" w14:textId="77777777" w:rsidR="006407E4" w:rsidRPr="002A2D13" w:rsidRDefault="006407E4" w:rsidP="002A2D13">
            <w:pPr>
              <w:jc w:val="center"/>
              <w:rPr>
                <w:rFonts w:ascii="Footlight MT Light" w:eastAsia="Gentium Basic" w:hAnsi="Footlight MT Light" w:cs="Gentium Basic"/>
                <w:b/>
              </w:rPr>
            </w:pPr>
          </w:p>
          <w:p w14:paraId="427CA59B"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Ketentuan</w:t>
            </w:r>
          </w:p>
        </w:tc>
        <w:tc>
          <w:tcPr>
            <w:tcW w:w="5528" w:type="dxa"/>
            <w:shd w:val="clear" w:color="auto" w:fill="auto"/>
          </w:tcPr>
          <w:p w14:paraId="42EA14BC" w14:textId="77777777" w:rsidR="006407E4" w:rsidRPr="002A2D13" w:rsidRDefault="006407E4" w:rsidP="002A2D13">
            <w:pPr>
              <w:jc w:val="center"/>
              <w:rPr>
                <w:rFonts w:ascii="Footlight MT Light" w:eastAsia="Gentium Basic" w:hAnsi="Footlight MT Light" w:cs="Gentium Basic"/>
                <w:b/>
              </w:rPr>
            </w:pPr>
          </w:p>
          <w:p w14:paraId="292A3994"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Data</w:t>
            </w:r>
          </w:p>
          <w:p w14:paraId="53EFAEF8" w14:textId="77777777" w:rsidR="006407E4" w:rsidRPr="002A2D13" w:rsidRDefault="006407E4" w:rsidP="002A2D13">
            <w:pPr>
              <w:jc w:val="center"/>
              <w:rPr>
                <w:rFonts w:ascii="Footlight MT Light" w:eastAsia="Gentium Basic" w:hAnsi="Footlight MT Light" w:cs="Gentium Basic"/>
                <w:b/>
              </w:rPr>
            </w:pPr>
          </w:p>
        </w:tc>
      </w:tr>
      <w:tr w:rsidR="002A7E4F" w:rsidRPr="002A2D13" w14:paraId="5A5280D5" w14:textId="77777777" w:rsidTr="00927BC9">
        <w:tc>
          <w:tcPr>
            <w:tcW w:w="1384" w:type="dxa"/>
            <w:shd w:val="clear" w:color="auto" w:fill="auto"/>
          </w:tcPr>
          <w:p w14:paraId="13E3C97A"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4.1 &amp; 4.2</w:t>
            </w:r>
          </w:p>
        </w:tc>
        <w:tc>
          <w:tcPr>
            <w:tcW w:w="1872" w:type="dxa"/>
            <w:shd w:val="clear" w:color="auto" w:fill="auto"/>
          </w:tcPr>
          <w:p w14:paraId="24B4FDBA"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Korespondensi</w:t>
            </w:r>
          </w:p>
        </w:tc>
        <w:tc>
          <w:tcPr>
            <w:tcW w:w="5528" w:type="dxa"/>
            <w:shd w:val="clear" w:color="auto" w:fill="auto"/>
          </w:tcPr>
          <w:p w14:paraId="4E768915"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Alamat Para Pihak sebagai berikut:</w:t>
            </w:r>
          </w:p>
          <w:p w14:paraId="3475D388"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2740C746" w14:textId="2DA608E9"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Satuan Kerja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 </w:t>
            </w:r>
            <w:r w:rsidRPr="002A2D13">
              <w:rPr>
                <w:rFonts w:ascii="Footlight MT Light" w:eastAsia="Gentium Basic" w:hAnsi="Footlight MT Light" w:cs="Gentium Basic"/>
              </w:rPr>
              <w:tab/>
              <w:t xml:space="preserve">............... </w:t>
            </w:r>
            <w:r w:rsidRPr="002A2D13">
              <w:rPr>
                <w:rFonts w:ascii="Footlight MT Light" w:eastAsia="Gentium Basic" w:hAnsi="Footlight MT Light" w:cs="Gentium Basic"/>
                <w:i/>
              </w:rPr>
              <w:t xml:space="preserve">[diisi nama satuan kerja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i/>
              </w:rPr>
              <w:t>]</w:t>
            </w:r>
          </w:p>
          <w:tbl>
            <w:tblPr>
              <w:tblStyle w:val="afffb"/>
              <w:tblW w:w="4848" w:type="dxa"/>
              <w:tblLayout w:type="fixed"/>
              <w:tblLook w:val="0400" w:firstRow="0" w:lastRow="0" w:firstColumn="0" w:lastColumn="0" w:noHBand="0" w:noVBand="1"/>
            </w:tblPr>
            <w:tblGrid>
              <w:gridCol w:w="1304"/>
              <w:gridCol w:w="283"/>
              <w:gridCol w:w="3261"/>
            </w:tblGrid>
            <w:tr w:rsidR="002A7E4F" w:rsidRPr="002A2D13" w14:paraId="4488602A" w14:textId="77777777" w:rsidTr="00927BC9">
              <w:tc>
                <w:tcPr>
                  <w:tcW w:w="1304" w:type="dxa"/>
                </w:tcPr>
                <w:p w14:paraId="7B298B1D"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Nama</w:t>
                  </w:r>
                </w:p>
              </w:tc>
              <w:tc>
                <w:tcPr>
                  <w:tcW w:w="283" w:type="dxa"/>
                </w:tcPr>
                <w:p w14:paraId="03CACAB4"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261" w:type="dxa"/>
                </w:tcPr>
                <w:p w14:paraId="15CF15EA" w14:textId="714C96F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b/>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 xml:space="preserve"> [diisi nama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i/>
                    </w:rPr>
                    <w:t>]</w:t>
                  </w:r>
                </w:p>
              </w:tc>
            </w:tr>
            <w:tr w:rsidR="002A7E4F" w:rsidRPr="002A2D13" w14:paraId="2B6851BC" w14:textId="77777777" w:rsidTr="00927BC9">
              <w:trPr>
                <w:trHeight w:val="260"/>
              </w:trPr>
              <w:tc>
                <w:tcPr>
                  <w:tcW w:w="1304" w:type="dxa"/>
                </w:tcPr>
                <w:p w14:paraId="3EDE00E7"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Alamat</w:t>
                  </w:r>
                </w:p>
              </w:tc>
              <w:tc>
                <w:tcPr>
                  <w:tcW w:w="283" w:type="dxa"/>
                </w:tcPr>
                <w:p w14:paraId="65D568FE"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261" w:type="dxa"/>
                </w:tcPr>
                <w:p w14:paraId="4729D8A0" w14:textId="4F26E82E"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 xml:space="preserve">[diisi alamat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i/>
                    </w:rPr>
                    <w:t>]</w:t>
                  </w:r>
                </w:p>
              </w:tc>
            </w:tr>
            <w:tr w:rsidR="002A7E4F" w:rsidRPr="002A2D13" w14:paraId="27CB7BC4" w14:textId="77777777" w:rsidTr="00927BC9">
              <w:tc>
                <w:tcPr>
                  <w:tcW w:w="1304" w:type="dxa"/>
                </w:tcPr>
                <w:p w14:paraId="5C146A71"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Website</w:t>
                  </w:r>
                </w:p>
              </w:tc>
              <w:tc>
                <w:tcPr>
                  <w:tcW w:w="283" w:type="dxa"/>
                </w:tcPr>
                <w:p w14:paraId="16446664"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261" w:type="dxa"/>
                </w:tcPr>
                <w:p w14:paraId="5918CF09" w14:textId="55C3877D"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 xml:space="preserve">[diisi website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i/>
                    </w:rPr>
                    <w:t>]</w:t>
                  </w:r>
                </w:p>
              </w:tc>
            </w:tr>
            <w:tr w:rsidR="002A7E4F" w:rsidRPr="002A2D13" w14:paraId="608B1145" w14:textId="77777777" w:rsidTr="00927BC9">
              <w:tc>
                <w:tcPr>
                  <w:tcW w:w="1304" w:type="dxa"/>
                </w:tcPr>
                <w:p w14:paraId="4457CC78"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i/>
                    </w:rPr>
                    <w:t>E-mail</w:t>
                  </w:r>
                </w:p>
              </w:tc>
              <w:tc>
                <w:tcPr>
                  <w:tcW w:w="283" w:type="dxa"/>
                </w:tcPr>
                <w:p w14:paraId="774BEF42"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261" w:type="dxa"/>
                </w:tcPr>
                <w:p w14:paraId="3726A4BF" w14:textId="128C8A04"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 xml:space="preserve">[diisi email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i/>
                    </w:rPr>
                    <w:t>]</w:t>
                  </w:r>
                </w:p>
              </w:tc>
            </w:tr>
            <w:tr w:rsidR="002A7E4F" w:rsidRPr="002A2D13" w14:paraId="7E59DEF9" w14:textId="77777777" w:rsidTr="00927BC9">
              <w:tc>
                <w:tcPr>
                  <w:tcW w:w="1304" w:type="dxa"/>
                </w:tcPr>
                <w:p w14:paraId="522274C2"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Faksimili</w:t>
                  </w:r>
                </w:p>
              </w:tc>
              <w:tc>
                <w:tcPr>
                  <w:tcW w:w="283" w:type="dxa"/>
                </w:tcPr>
                <w:p w14:paraId="0EE61783"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261" w:type="dxa"/>
                </w:tcPr>
                <w:p w14:paraId="2C20B8AF" w14:textId="32563D50"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 xml:space="preserve">[diisi nomor faksimili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i/>
                    </w:rPr>
                    <w:t>]</w:t>
                  </w:r>
                </w:p>
              </w:tc>
            </w:tr>
          </w:tbl>
          <w:p w14:paraId="58CBE8A6"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21A8FB41"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Penyedia : ........................</w:t>
            </w:r>
            <w:r w:rsidRPr="002A2D13">
              <w:rPr>
                <w:rFonts w:ascii="Footlight MT Light" w:eastAsia="Gentium Basic" w:hAnsi="Footlight MT Light" w:cs="Gentium Basic"/>
                <w:i/>
              </w:rPr>
              <w:t xml:space="preserve"> [diisi nama badan usaha/nama KSO]</w:t>
            </w:r>
          </w:p>
          <w:tbl>
            <w:tblPr>
              <w:tblStyle w:val="afffc"/>
              <w:tblW w:w="4848" w:type="dxa"/>
              <w:tblLayout w:type="fixed"/>
              <w:tblLook w:val="0400" w:firstRow="0" w:lastRow="0" w:firstColumn="0" w:lastColumn="0" w:noHBand="0" w:noVBand="1"/>
            </w:tblPr>
            <w:tblGrid>
              <w:gridCol w:w="1304"/>
              <w:gridCol w:w="288"/>
              <w:gridCol w:w="3256"/>
            </w:tblGrid>
            <w:tr w:rsidR="002A7E4F" w:rsidRPr="002A2D13" w14:paraId="087E8BF6" w14:textId="77777777" w:rsidTr="00927BC9">
              <w:tc>
                <w:tcPr>
                  <w:tcW w:w="1304" w:type="dxa"/>
                </w:tcPr>
                <w:p w14:paraId="6ABBA302"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Nama</w:t>
                  </w:r>
                </w:p>
              </w:tc>
              <w:tc>
                <w:tcPr>
                  <w:tcW w:w="288" w:type="dxa"/>
                </w:tcPr>
                <w:p w14:paraId="3B697EFC"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256" w:type="dxa"/>
                </w:tcPr>
                <w:p w14:paraId="59395BAB"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 xml:space="preserve"> [diisi nama yang ttd surat perjanjian]</w:t>
                  </w:r>
                </w:p>
              </w:tc>
            </w:tr>
            <w:tr w:rsidR="002A7E4F" w:rsidRPr="002A2D13" w14:paraId="2BA1A02A" w14:textId="77777777" w:rsidTr="00927BC9">
              <w:tc>
                <w:tcPr>
                  <w:tcW w:w="1304" w:type="dxa"/>
                </w:tcPr>
                <w:p w14:paraId="79CC11DD"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Alamat</w:t>
                  </w:r>
                </w:p>
              </w:tc>
              <w:tc>
                <w:tcPr>
                  <w:tcW w:w="288" w:type="dxa"/>
                </w:tcPr>
                <w:p w14:paraId="24D63FA7"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256" w:type="dxa"/>
                </w:tcPr>
                <w:p w14:paraId="4A54A097"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[diisi alamat Penyedia]</w:t>
                  </w:r>
                </w:p>
              </w:tc>
            </w:tr>
            <w:tr w:rsidR="002A7E4F" w:rsidRPr="002A2D13" w14:paraId="07A461B3" w14:textId="77777777" w:rsidTr="00927BC9">
              <w:tc>
                <w:tcPr>
                  <w:tcW w:w="1304" w:type="dxa"/>
                </w:tcPr>
                <w:p w14:paraId="728A46E4"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E-mail</w:t>
                  </w:r>
                </w:p>
              </w:tc>
              <w:tc>
                <w:tcPr>
                  <w:tcW w:w="288" w:type="dxa"/>
                </w:tcPr>
                <w:p w14:paraId="3DCE9EA7"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256" w:type="dxa"/>
                </w:tcPr>
                <w:p w14:paraId="3AA93007"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[diisi email Penyedia]</w:t>
                  </w:r>
                </w:p>
              </w:tc>
            </w:tr>
            <w:tr w:rsidR="002A7E4F" w:rsidRPr="002A2D13" w14:paraId="6CDD5C9A" w14:textId="77777777" w:rsidTr="00927BC9">
              <w:trPr>
                <w:trHeight w:val="80"/>
              </w:trPr>
              <w:tc>
                <w:tcPr>
                  <w:tcW w:w="1304" w:type="dxa"/>
                </w:tcPr>
                <w:p w14:paraId="4844CBBF"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Faksimili</w:t>
                  </w:r>
                </w:p>
              </w:tc>
              <w:tc>
                <w:tcPr>
                  <w:tcW w:w="288" w:type="dxa"/>
                </w:tcPr>
                <w:p w14:paraId="12492F50"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256" w:type="dxa"/>
                </w:tcPr>
                <w:p w14:paraId="1CA8CA22"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[diisi nomor faksimili Penyedia]</w:t>
                  </w:r>
                </w:p>
                <w:p w14:paraId="125F4B6D"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i/>
                    </w:rPr>
                  </w:pPr>
                </w:p>
              </w:tc>
            </w:tr>
          </w:tbl>
          <w:p w14:paraId="03366F25" w14:textId="77777777" w:rsidR="006407E4" w:rsidRPr="002A2D13" w:rsidRDefault="006407E4" w:rsidP="002A2D13">
            <w:pPr>
              <w:jc w:val="both"/>
              <w:rPr>
                <w:rFonts w:ascii="Footlight MT Light" w:eastAsia="Gentium Basic" w:hAnsi="Footlight MT Light" w:cs="Gentium Basic"/>
                <w:b/>
              </w:rPr>
            </w:pPr>
          </w:p>
        </w:tc>
      </w:tr>
      <w:tr w:rsidR="002A7E4F" w:rsidRPr="002A2D13" w14:paraId="0B2C0170" w14:textId="77777777" w:rsidTr="00927BC9">
        <w:trPr>
          <w:trHeight w:val="1276"/>
        </w:trPr>
        <w:tc>
          <w:tcPr>
            <w:tcW w:w="1384" w:type="dxa"/>
            <w:shd w:val="clear" w:color="auto" w:fill="auto"/>
          </w:tcPr>
          <w:p w14:paraId="2A255389"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42 &amp; 5.1</w:t>
            </w:r>
          </w:p>
        </w:tc>
        <w:tc>
          <w:tcPr>
            <w:tcW w:w="1872" w:type="dxa"/>
            <w:shd w:val="clear" w:color="auto" w:fill="auto"/>
          </w:tcPr>
          <w:p w14:paraId="75026550"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Wakil Sah Para Pihak</w:t>
            </w:r>
          </w:p>
        </w:tc>
        <w:tc>
          <w:tcPr>
            <w:tcW w:w="5528" w:type="dxa"/>
            <w:shd w:val="clear" w:color="auto" w:fill="auto"/>
          </w:tcPr>
          <w:p w14:paraId="77F5B741"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Wakil Sah Para Pihak sebagai berikut:</w:t>
            </w:r>
          </w:p>
          <w:p w14:paraId="288428EF"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71231716" w14:textId="54F4C6E5"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Untuk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tbl>
            <w:tblPr>
              <w:tblStyle w:val="afffd"/>
              <w:tblW w:w="4848" w:type="dxa"/>
              <w:tblLayout w:type="fixed"/>
              <w:tblLook w:val="0400" w:firstRow="0" w:lastRow="0" w:firstColumn="0" w:lastColumn="0" w:noHBand="0" w:noVBand="1"/>
            </w:tblPr>
            <w:tblGrid>
              <w:gridCol w:w="1020"/>
              <w:gridCol w:w="284"/>
              <w:gridCol w:w="3544"/>
            </w:tblGrid>
            <w:tr w:rsidR="002A7E4F" w:rsidRPr="002A2D13" w14:paraId="170A4D7B" w14:textId="77777777" w:rsidTr="00927BC9">
              <w:tc>
                <w:tcPr>
                  <w:tcW w:w="1020" w:type="dxa"/>
                </w:tcPr>
                <w:p w14:paraId="6A39A505"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Nama</w:t>
                  </w:r>
                </w:p>
              </w:tc>
              <w:tc>
                <w:tcPr>
                  <w:tcW w:w="284" w:type="dxa"/>
                </w:tcPr>
                <w:p w14:paraId="407C9EBD"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544" w:type="dxa"/>
                </w:tcPr>
                <w:p w14:paraId="07E27E0C" w14:textId="1F188348"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 xml:space="preserve">[diisi nama yang ditunjuk menjadi Wakil Sah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i/>
                    </w:rPr>
                    <w:t>]</w:t>
                  </w:r>
                </w:p>
              </w:tc>
            </w:tr>
            <w:tr w:rsidR="002A7E4F" w:rsidRPr="002A2D13" w14:paraId="6BA64782" w14:textId="77777777" w:rsidTr="00927BC9">
              <w:tc>
                <w:tcPr>
                  <w:tcW w:w="1020" w:type="dxa"/>
                </w:tcPr>
                <w:p w14:paraId="014B273A"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strike/>
                    </w:rPr>
                  </w:pPr>
                </w:p>
              </w:tc>
              <w:tc>
                <w:tcPr>
                  <w:tcW w:w="284" w:type="dxa"/>
                </w:tcPr>
                <w:p w14:paraId="3B2C90BF"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strike/>
                    </w:rPr>
                  </w:pPr>
                </w:p>
              </w:tc>
              <w:tc>
                <w:tcPr>
                  <w:tcW w:w="3544" w:type="dxa"/>
                </w:tcPr>
                <w:p w14:paraId="37B9BD77" w14:textId="47E2676D"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Berdasarkan  Surat Keputusan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   nomor .…. tanggal ……. </w:t>
                  </w:r>
                  <w:r w:rsidRPr="002A2D13">
                    <w:rPr>
                      <w:rFonts w:ascii="Footlight MT Light" w:eastAsia="Gentium Basic" w:hAnsi="Footlight MT Light" w:cs="Gentium Basic"/>
                      <w:i/>
                    </w:rPr>
                    <w:t xml:space="preserve">[diisi nomor dan tanggal SK pengangkatan Wakil Sah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i/>
                    </w:rPr>
                    <w:t>]</w:t>
                  </w:r>
                </w:p>
              </w:tc>
            </w:tr>
          </w:tbl>
          <w:p w14:paraId="651238CA"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Untuk Penyedia:</w:t>
            </w:r>
          </w:p>
          <w:tbl>
            <w:tblPr>
              <w:tblStyle w:val="afffe"/>
              <w:tblW w:w="4848" w:type="dxa"/>
              <w:tblLayout w:type="fixed"/>
              <w:tblLook w:val="0400" w:firstRow="0" w:lastRow="0" w:firstColumn="0" w:lastColumn="0" w:noHBand="0" w:noVBand="1"/>
            </w:tblPr>
            <w:tblGrid>
              <w:gridCol w:w="1020"/>
              <w:gridCol w:w="288"/>
              <w:gridCol w:w="3540"/>
            </w:tblGrid>
            <w:tr w:rsidR="002A7E4F" w:rsidRPr="002A2D13" w14:paraId="204943A0" w14:textId="77777777" w:rsidTr="00927BC9">
              <w:tc>
                <w:tcPr>
                  <w:tcW w:w="1020" w:type="dxa"/>
                </w:tcPr>
                <w:p w14:paraId="07199340"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Nama</w:t>
                  </w:r>
                </w:p>
              </w:tc>
              <w:tc>
                <w:tcPr>
                  <w:tcW w:w="288" w:type="dxa"/>
                </w:tcPr>
                <w:p w14:paraId="7B32A702"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540" w:type="dxa"/>
                </w:tcPr>
                <w:p w14:paraId="613DF0BC"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[diisi nama yang ditunjuk menjadi Wakil Sah Penyedia]</w:t>
                  </w:r>
                </w:p>
              </w:tc>
            </w:tr>
            <w:tr w:rsidR="002A7E4F" w:rsidRPr="002A2D13" w14:paraId="1B95D292" w14:textId="77777777" w:rsidTr="00927BC9">
              <w:tc>
                <w:tcPr>
                  <w:tcW w:w="1020" w:type="dxa"/>
                </w:tcPr>
                <w:p w14:paraId="35B4171C"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strike/>
                    </w:rPr>
                  </w:pPr>
                </w:p>
              </w:tc>
              <w:tc>
                <w:tcPr>
                  <w:tcW w:w="288" w:type="dxa"/>
                </w:tcPr>
                <w:p w14:paraId="58E759AC"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strike/>
                    </w:rPr>
                  </w:pPr>
                </w:p>
              </w:tc>
              <w:tc>
                <w:tcPr>
                  <w:tcW w:w="3540" w:type="dxa"/>
                </w:tcPr>
                <w:p w14:paraId="3E6806C8"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 xml:space="preserve">Berdasarkan  Surat Keputusan ……  nomor .…. tanggal ……. </w:t>
                  </w:r>
                  <w:r w:rsidRPr="002A2D13">
                    <w:rPr>
                      <w:rFonts w:ascii="Footlight MT Light" w:eastAsia="Gentium Basic" w:hAnsi="Footlight MT Light" w:cs="Gentium Basic"/>
                      <w:i/>
                    </w:rPr>
                    <w:t>[diisi nomor dan tanggal SK pengangkatan Wakil Sah Penyedia]</w:t>
                  </w:r>
                </w:p>
                <w:p w14:paraId="37D904B1"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tc>
            </w:tr>
          </w:tbl>
          <w:p w14:paraId="5DBBDD77"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tc>
      </w:tr>
      <w:tr w:rsidR="002A7E4F" w:rsidRPr="002A2D13" w14:paraId="076880FA" w14:textId="77777777" w:rsidTr="00927BC9">
        <w:tc>
          <w:tcPr>
            <w:tcW w:w="1384" w:type="dxa"/>
            <w:shd w:val="clear" w:color="auto" w:fill="auto"/>
          </w:tcPr>
          <w:p w14:paraId="35B96244"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6.3.b &amp; 6.3.c 44.4 &amp; 44.6</w:t>
            </w:r>
          </w:p>
          <w:p w14:paraId="323FEC0C" w14:textId="15FA130C" w:rsidR="002A7E4F" w:rsidRPr="002A2D13" w:rsidRDefault="002A7E4F" w:rsidP="002A2D13">
            <w:pPr>
              <w:jc w:val="center"/>
              <w:rPr>
                <w:rFonts w:ascii="Footlight MT Light" w:eastAsia="Gentium Basic" w:hAnsi="Footlight MT Light" w:cs="Gentium Basic"/>
                <w:b/>
              </w:rPr>
            </w:pPr>
          </w:p>
        </w:tc>
        <w:tc>
          <w:tcPr>
            <w:tcW w:w="1872" w:type="dxa"/>
            <w:shd w:val="clear" w:color="auto" w:fill="auto"/>
          </w:tcPr>
          <w:p w14:paraId="594F5157"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Pencairan Jaminan</w:t>
            </w:r>
          </w:p>
        </w:tc>
        <w:tc>
          <w:tcPr>
            <w:tcW w:w="5528" w:type="dxa"/>
            <w:shd w:val="clear" w:color="auto" w:fill="auto"/>
          </w:tcPr>
          <w:p w14:paraId="52F04D4C"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rPr>
              <w:t xml:space="preserve"> Jaminan dicairkan dan disetorkan pada ..................... </w:t>
            </w:r>
            <w:r w:rsidRPr="002A2D13">
              <w:rPr>
                <w:rFonts w:ascii="Footlight MT Light" w:eastAsia="Gentium Basic" w:hAnsi="Footlight MT Light" w:cs="Gentium Basic"/>
                <w:i/>
              </w:rPr>
              <w:t>[diisi nama kantor Kas Negara]</w:t>
            </w:r>
          </w:p>
          <w:p w14:paraId="353D49D6"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200532A2" w14:textId="77777777" w:rsidR="00522832" w:rsidRPr="002A2D13" w:rsidRDefault="00522832" w:rsidP="002A2D13">
            <w:pPr>
              <w:pBdr>
                <w:top w:val="nil"/>
                <w:left w:val="nil"/>
                <w:bottom w:val="nil"/>
                <w:right w:val="nil"/>
                <w:between w:val="nil"/>
              </w:pBdr>
              <w:jc w:val="both"/>
              <w:rPr>
                <w:rFonts w:ascii="Footlight MT Light" w:eastAsia="Gentium Basic" w:hAnsi="Footlight MT Light" w:cs="Gentium Basic"/>
              </w:rPr>
            </w:pPr>
          </w:p>
          <w:p w14:paraId="67D23C84" w14:textId="3D0C682C" w:rsidR="00522832" w:rsidRPr="002A2D13" w:rsidRDefault="00522832" w:rsidP="002A2D13">
            <w:pPr>
              <w:pBdr>
                <w:top w:val="nil"/>
                <w:left w:val="nil"/>
                <w:bottom w:val="nil"/>
                <w:right w:val="nil"/>
                <w:between w:val="nil"/>
              </w:pBdr>
              <w:jc w:val="both"/>
              <w:rPr>
                <w:rFonts w:ascii="Footlight MT Light" w:eastAsia="Gentium Basic" w:hAnsi="Footlight MT Light" w:cs="Gentium Basic"/>
              </w:rPr>
            </w:pPr>
          </w:p>
        </w:tc>
      </w:tr>
      <w:tr w:rsidR="002A7E4F" w:rsidRPr="002A2D13" w14:paraId="7AE795FC" w14:textId="77777777" w:rsidTr="00927BC9">
        <w:tc>
          <w:tcPr>
            <w:tcW w:w="1384" w:type="dxa"/>
            <w:shd w:val="clear" w:color="auto" w:fill="auto"/>
          </w:tcPr>
          <w:p w14:paraId="4F28B54F"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lastRenderedPageBreak/>
              <w:t xml:space="preserve">27.1 </w:t>
            </w:r>
          </w:p>
        </w:tc>
        <w:tc>
          <w:tcPr>
            <w:tcW w:w="1872" w:type="dxa"/>
            <w:shd w:val="clear" w:color="auto" w:fill="auto"/>
          </w:tcPr>
          <w:p w14:paraId="67C08445"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Masa Pelaksanaan</w:t>
            </w:r>
          </w:p>
        </w:tc>
        <w:tc>
          <w:tcPr>
            <w:tcW w:w="5528" w:type="dxa"/>
            <w:shd w:val="clear" w:color="auto" w:fill="auto"/>
          </w:tcPr>
          <w:p w14:paraId="5F9F2C79"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Masa Pelaksanaan selama ......... </w:t>
            </w:r>
            <w:r w:rsidRPr="002A2D13">
              <w:rPr>
                <w:rFonts w:ascii="Footlight MT Light" w:eastAsia="Gentium Basic" w:hAnsi="Footlight MT Light" w:cs="Gentium Basic"/>
                <w:i/>
              </w:rPr>
              <w:t>[diisi jumlah hari kalender dalam angka dan huruf]</w:t>
            </w:r>
            <w:r w:rsidRPr="002A2D13">
              <w:rPr>
                <w:rFonts w:ascii="Footlight MT Light" w:eastAsia="Gentium Basic" w:hAnsi="Footlight MT Light" w:cs="Gentium Basic"/>
              </w:rPr>
              <w:t xml:space="preserve"> hari kalender terhitung sejak Tanggal Mulai Kerja yang tercantum dalam SPMK.</w:t>
            </w:r>
          </w:p>
          <w:p w14:paraId="7879FCE3"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tc>
      </w:tr>
      <w:tr w:rsidR="002A7E4F" w:rsidRPr="002A2D13" w14:paraId="6CDEE939" w14:textId="77777777" w:rsidTr="00927BC9">
        <w:tc>
          <w:tcPr>
            <w:tcW w:w="1384" w:type="dxa"/>
            <w:shd w:val="clear" w:color="auto" w:fill="auto"/>
          </w:tcPr>
          <w:p w14:paraId="2171D8C3"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27.4</w:t>
            </w:r>
          </w:p>
        </w:tc>
        <w:tc>
          <w:tcPr>
            <w:tcW w:w="1872" w:type="dxa"/>
            <w:shd w:val="clear" w:color="auto" w:fill="auto"/>
          </w:tcPr>
          <w:p w14:paraId="27958031"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Masa Pelaksanaan untuk Serah Terima Sebagian Pekerjaan (Bagian Kontrak)</w:t>
            </w:r>
            <w:r w:rsidRPr="002A2D13">
              <w:rPr>
                <w:rFonts w:ascii="Footlight MT Light" w:eastAsia="Gentium Basic" w:hAnsi="Footlight MT Light" w:cs="Gentium Basic"/>
                <w:b/>
                <w:strike/>
              </w:rPr>
              <w:t xml:space="preserve"> </w:t>
            </w:r>
          </w:p>
        </w:tc>
        <w:tc>
          <w:tcPr>
            <w:tcW w:w="5528" w:type="dxa"/>
            <w:shd w:val="clear" w:color="auto" w:fill="auto"/>
          </w:tcPr>
          <w:p w14:paraId="2D6398FD" w14:textId="77777777" w:rsidR="006407E4" w:rsidRPr="002A2D13" w:rsidRDefault="004D30FB" w:rsidP="002A2D13">
            <w:pPr>
              <w:widowControl w:val="0"/>
              <w:numPr>
                <w:ilvl w:val="0"/>
                <w:numId w:val="243"/>
              </w:numP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Masa Pelaksanaan bagian pekerjaan (bagian kontrak) …………… </w:t>
            </w:r>
            <w:r w:rsidRPr="002A2D13">
              <w:rPr>
                <w:rFonts w:ascii="Footlight MT Light" w:eastAsia="Gentium Basic" w:hAnsi="Footlight MT Light" w:cs="Gentium Basic"/>
                <w:i/>
              </w:rPr>
              <w:t>[diisi bagian pekerjaannya]</w:t>
            </w:r>
            <w:r w:rsidRPr="002A2D13">
              <w:rPr>
                <w:rFonts w:ascii="Footlight MT Light" w:eastAsia="Gentium Basic" w:hAnsi="Footlight MT Light" w:cs="Gentium Basic"/>
              </w:rPr>
              <w:t xml:space="preserve"> selama ......... </w:t>
            </w:r>
            <w:r w:rsidRPr="002A2D13">
              <w:rPr>
                <w:rFonts w:ascii="Footlight MT Light" w:eastAsia="Gentium Basic" w:hAnsi="Footlight MT Light" w:cs="Gentium Basic"/>
                <w:i/>
              </w:rPr>
              <w:t>[diisi jumlah hari kalender dalam angka dan huruf]</w:t>
            </w:r>
            <w:r w:rsidRPr="002A2D13">
              <w:rPr>
                <w:rFonts w:ascii="Footlight MT Light" w:eastAsia="Gentium Basic" w:hAnsi="Footlight MT Light" w:cs="Gentium Basic"/>
              </w:rPr>
              <w:t xml:space="preserve"> hari kalender terhitung sejak Tanggal Mulai Kerja yang tercantum dalam SPMK.</w:t>
            </w:r>
          </w:p>
          <w:p w14:paraId="60F0FCCC" w14:textId="77777777" w:rsidR="006407E4" w:rsidRPr="002A2D13" w:rsidRDefault="004D30FB" w:rsidP="002A2D13">
            <w:pPr>
              <w:widowControl w:val="0"/>
              <w:numPr>
                <w:ilvl w:val="0"/>
                <w:numId w:val="243"/>
              </w:numP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Masa Pelaksanaan bagian pekerjaan (bagian kontrak) …………… </w:t>
            </w:r>
            <w:r w:rsidRPr="002A2D13">
              <w:rPr>
                <w:rFonts w:ascii="Footlight MT Light" w:eastAsia="Gentium Basic" w:hAnsi="Footlight MT Light" w:cs="Gentium Basic"/>
                <w:i/>
              </w:rPr>
              <w:t>[diisi bagian pekerjaannya]</w:t>
            </w:r>
            <w:r w:rsidRPr="002A2D13">
              <w:rPr>
                <w:rFonts w:ascii="Footlight MT Light" w:eastAsia="Gentium Basic" w:hAnsi="Footlight MT Light" w:cs="Gentium Basic"/>
              </w:rPr>
              <w:t xml:space="preserve"> selama ......... </w:t>
            </w:r>
            <w:r w:rsidRPr="002A2D13">
              <w:rPr>
                <w:rFonts w:ascii="Footlight MT Light" w:eastAsia="Gentium Basic" w:hAnsi="Footlight MT Light" w:cs="Gentium Basic"/>
                <w:i/>
              </w:rPr>
              <w:t>[diisi jumlah hari kalender dalam angka dan huruf]</w:t>
            </w:r>
            <w:r w:rsidRPr="002A2D13">
              <w:rPr>
                <w:rFonts w:ascii="Footlight MT Light" w:eastAsia="Gentium Basic" w:hAnsi="Footlight MT Light" w:cs="Gentium Basic"/>
              </w:rPr>
              <w:t xml:space="preserve"> hari kalender terhitung sejak Tanggal Mulai Kerja yang tercantum dalam SPMK.</w:t>
            </w:r>
          </w:p>
          <w:p w14:paraId="181F049D" w14:textId="77777777" w:rsidR="006407E4" w:rsidRPr="002A2D13" w:rsidRDefault="004D30FB" w:rsidP="002A2D13">
            <w:pPr>
              <w:widowControl w:val="0"/>
              <w:numPr>
                <w:ilvl w:val="0"/>
                <w:numId w:val="243"/>
              </w:numP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Dst.</w:t>
            </w:r>
          </w:p>
          <w:p w14:paraId="7900C117" w14:textId="77777777" w:rsidR="006407E4" w:rsidRPr="002A2D13" w:rsidRDefault="006407E4" w:rsidP="002A2D13">
            <w:pPr>
              <w:widowControl w:val="0"/>
              <w:spacing w:after="60"/>
              <w:ind w:left="432"/>
              <w:jc w:val="both"/>
              <w:rPr>
                <w:rFonts w:ascii="Footlight MT Light" w:eastAsia="Gentium Basic" w:hAnsi="Footlight MT Light" w:cs="Gentium Basic"/>
              </w:rPr>
            </w:pPr>
          </w:p>
          <w:p w14:paraId="2CFC8931" w14:textId="77777777"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i/>
              </w:rPr>
              <w:t>Catatan:</w:t>
            </w:r>
          </w:p>
          <w:p w14:paraId="6F27DDC3"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i/>
              </w:rPr>
              <w:t>Ketentuan di atas diisi apabila diberlakukan serah terima sebagian pekerjaan (secara parsial) sesuai dengan yang dicantumkan dalam dokumen pemilihan (rancangan kontrak)]</w:t>
            </w:r>
          </w:p>
          <w:p w14:paraId="5256F417" w14:textId="77777777" w:rsidR="006407E4" w:rsidRPr="002A2D13" w:rsidRDefault="006407E4" w:rsidP="002A2D13">
            <w:pPr>
              <w:jc w:val="both"/>
              <w:rPr>
                <w:rFonts w:ascii="Footlight MT Light" w:eastAsia="Gentium Basic" w:hAnsi="Footlight MT Light" w:cs="Gentium Basic"/>
              </w:rPr>
            </w:pPr>
          </w:p>
        </w:tc>
      </w:tr>
      <w:tr w:rsidR="002A7E4F" w:rsidRPr="002A2D13" w14:paraId="62D22622" w14:textId="77777777" w:rsidTr="00927BC9">
        <w:tc>
          <w:tcPr>
            <w:tcW w:w="1384" w:type="dxa"/>
            <w:shd w:val="clear" w:color="auto" w:fill="auto"/>
          </w:tcPr>
          <w:p w14:paraId="07ED9661"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33.8</w:t>
            </w:r>
          </w:p>
        </w:tc>
        <w:tc>
          <w:tcPr>
            <w:tcW w:w="1872" w:type="dxa"/>
            <w:shd w:val="clear" w:color="auto" w:fill="auto"/>
          </w:tcPr>
          <w:p w14:paraId="40AEB997"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Masa Pemeliharaan</w:t>
            </w:r>
          </w:p>
        </w:tc>
        <w:tc>
          <w:tcPr>
            <w:tcW w:w="5528" w:type="dxa"/>
            <w:shd w:val="clear" w:color="auto" w:fill="auto"/>
          </w:tcPr>
          <w:p w14:paraId="0A12B219"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Masa Pemeliharaan berlaku selama ......... </w:t>
            </w:r>
            <w:r w:rsidRPr="002A2D13">
              <w:rPr>
                <w:rFonts w:ascii="Footlight MT Light" w:eastAsia="Gentium Basic" w:hAnsi="Footlight MT Light" w:cs="Gentium Basic"/>
                <w:i/>
              </w:rPr>
              <w:t>[diisi jumlah hari kalender dalam angka dan huruf]</w:t>
            </w:r>
            <w:r w:rsidRPr="002A2D13">
              <w:rPr>
                <w:rFonts w:ascii="Footlight MT Light" w:eastAsia="Gentium Basic" w:hAnsi="Footlight MT Light" w:cs="Gentium Basic"/>
              </w:rPr>
              <w:t xml:space="preserve">  hari kalender terhitung sejak Tanggal Penyerahan Pertama Pekerjaan (PHO).</w:t>
            </w:r>
          </w:p>
          <w:p w14:paraId="0A470D33" w14:textId="77777777" w:rsidR="006407E4" w:rsidRPr="002A2D13" w:rsidRDefault="006407E4" w:rsidP="002A2D13">
            <w:pPr>
              <w:widowControl w:val="0"/>
              <w:spacing w:after="60"/>
              <w:ind w:left="432"/>
              <w:jc w:val="both"/>
              <w:rPr>
                <w:rFonts w:ascii="Footlight MT Light" w:eastAsia="Gentium Basic" w:hAnsi="Footlight MT Light" w:cs="Gentium Basic"/>
              </w:rPr>
            </w:pPr>
          </w:p>
        </w:tc>
      </w:tr>
      <w:tr w:rsidR="002A7E4F" w:rsidRPr="002A2D13" w14:paraId="021E0406" w14:textId="77777777" w:rsidTr="00927BC9">
        <w:tc>
          <w:tcPr>
            <w:tcW w:w="1384" w:type="dxa"/>
            <w:shd w:val="clear" w:color="auto" w:fill="auto"/>
          </w:tcPr>
          <w:p w14:paraId="31A148D4"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33.19</w:t>
            </w:r>
          </w:p>
        </w:tc>
        <w:tc>
          <w:tcPr>
            <w:tcW w:w="1872" w:type="dxa"/>
            <w:shd w:val="clear" w:color="auto" w:fill="auto"/>
          </w:tcPr>
          <w:p w14:paraId="1373B1CE"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Serah Terima Sebagian  Pekerjaan</w:t>
            </w:r>
          </w:p>
          <w:p w14:paraId="5878D592"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(Bagian Kontrak)</w:t>
            </w:r>
          </w:p>
        </w:tc>
        <w:tc>
          <w:tcPr>
            <w:tcW w:w="5528" w:type="dxa"/>
            <w:shd w:val="clear" w:color="auto" w:fill="auto"/>
          </w:tcPr>
          <w:p w14:paraId="2EA6228C" w14:textId="77777777" w:rsidR="006407E4" w:rsidRPr="002A2D13" w:rsidRDefault="004D30FB" w:rsidP="002A2D13">
            <w:pPr>
              <w:spacing w:after="60"/>
              <w:jc w:val="both"/>
              <w:rPr>
                <w:rFonts w:ascii="Footlight MT Light" w:eastAsia="Gentium Basic" w:hAnsi="Footlight MT Light" w:cs="Gentium Basic"/>
              </w:rPr>
            </w:pPr>
            <w:r w:rsidRPr="002A2D13">
              <w:rPr>
                <w:rFonts w:ascii="Footlight MT Light" w:eastAsia="Gentium Basic" w:hAnsi="Footlight MT Light" w:cs="Gentium Basic"/>
              </w:rPr>
              <w:t>Dalam Kontrak ini diberlakukan serah terima pekerjaan sebagian atau secara parsial untuk bagian kontrak sebagai berikut:</w:t>
            </w:r>
          </w:p>
          <w:p w14:paraId="36882CE7" w14:textId="77777777" w:rsidR="006407E4" w:rsidRPr="002A2D13" w:rsidRDefault="004D30FB" w:rsidP="002A2D13">
            <w:pPr>
              <w:spacing w:after="60"/>
              <w:ind w:left="34" w:right="-72" w:hanging="34"/>
              <w:jc w:val="both"/>
              <w:rPr>
                <w:rFonts w:ascii="Footlight MT Light" w:eastAsia="Gentium Basic" w:hAnsi="Footlight MT Light" w:cs="Gentium Basic"/>
              </w:rPr>
            </w:pPr>
            <w:r w:rsidRPr="002A2D13">
              <w:rPr>
                <w:rFonts w:ascii="Footlight MT Light" w:eastAsia="Gentium Basic" w:hAnsi="Footlight MT Light" w:cs="Gentium Basic"/>
              </w:rPr>
              <w:t>1. ............</w:t>
            </w:r>
          </w:p>
          <w:p w14:paraId="212F5DCE" w14:textId="77777777" w:rsidR="006407E4" w:rsidRPr="002A2D13" w:rsidRDefault="004D30FB" w:rsidP="002A2D13">
            <w:pPr>
              <w:spacing w:after="60"/>
              <w:ind w:left="34" w:right="-72" w:hanging="34"/>
              <w:jc w:val="both"/>
              <w:rPr>
                <w:rFonts w:ascii="Footlight MT Light" w:eastAsia="Gentium Basic" w:hAnsi="Footlight MT Light" w:cs="Gentium Basic"/>
              </w:rPr>
            </w:pPr>
            <w:r w:rsidRPr="002A2D13">
              <w:rPr>
                <w:rFonts w:ascii="Footlight MT Light" w:eastAsia="Gentium Basic" w:hAnsi="Footlight MT Light" w:cs="Gentium Basic"/>
              </w:rPr>
              <w:t xml:space="preserve">2. ............ </w:t>
            </w:r>
          </w:p>
          <w:p w14:paraId="312E710B" w14:textId="77777777" w:rsidR="006407E4" w:rsidRPr="002A2D13" w:rsidRDefault="004D30FB" w:rsidP="002A2D13">
            <w:pPr>
              <w:spacing w:after="60"/>
              <w:ind w:left="34" w:right="-72" w:hanging="34"/>
              <w:jc w:val="both"/>
              <w:rPr>
                <w:rFonts w:ascii="Footlight MT Light" w:eastAsia="Gentium Basic" w:hAnsi="Footlight MT Light" w:cs="Gentium Basic"/>
              </w:rPr>
            </w:pPr>
            <w:r w:rsidRPr="002A2D13">
              <w:rPr>
                <w:rFonts w:ascii="Footlight MT Light" w:eastAsia="Gentium Basic" w:hAnsi="Footlight MT Light" w:cs="Gentium Basic"/>
              </w:rPr>
              <w:t>3. Dst</w:t>
            </w:r>
          </w:p>
          <w:p w14:paraId="5DB3783A" w14:textId="77777777" w:rsidR="006407E4" w:rsidRPr="002A2D13" w:rsidRDefault="004D30FB" w:rsidP="002A2D13">
            <w:pPr>
              <w:ind w:left="34" w:right="-72" w:hanging="34"/>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p>
          <w:p w14:paraId="491842FA"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i/>
              </w:rPr>
              <w:t>[diisi bagian pekerjaan yang akan dilakukan serah terima sebagian pekerjaan (secara parsial sesuai dengan yang dicantumkan dalam dokumen pemilihan (rancangan kontrak)]</w:t>
            </w:r>
          </w:p>
          <w:p w14:paraId="42CE5EF7"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tc>
      </w:tr>
      <w:tr w:rsidR="002A7E4F" w:rsidRPr="002A2D13" w14:paraId="33F9094A" w14:textId="77777777" w:rsidTr="00927BC9">
        <w:tc>
          <w:tcPr>
            <w:tcW w:w="1384" w:type="dxa"/>
            <w:shd w:val="clear" w:color="auto" w:fill="auto"/>
          </w:tcPr>
          <w:p w14:paraId="419C9FDA"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33.22</w:t>
            </w:r>
          </w:p>
        </w:tc>
        <w:tc>
          <w:tcPr>
            <w:tcW w:w="1872" w:type="dxa"/>
            <w:shd w:val="clear" w:color="auto" w:fill="auto"/>
          </w:tcPr>
          <w:p w14:paraId="30AD55AC"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Masa Pemeliharaan untuk Serah Terima Sebagian Pekerjaan (Bagian Kontrak)</w:t>
            </w:r>
            <w:r w:rsidRPr="002A2D13">
              <w:rPr>
                <w:rFonts w:ascii="Footlight MT Light" w:eastAsia="Gentium Basic" w:hAnsi="Footlight MT Light" w:cs="Gentium Basic"/>
                <w:b/>
                <w:strike/>
              </w:rPr>
              <w:t xml:space="preserve"> </w:t>
            </w:r>
          </w:p>
        </w:tc>
        <w:tc>
          <w:tcPr>
            <w:tcW w:w="5528" w:type="dxa"/>
            <w:shd w:val="clear" w:color="auto" w:fill="auto"/>
          </w:tcPr>
          <w:p w14:paraId="04BC7B68" w14:textId="77777777" w:rsidR="006407E4" w:rsidRPr="002A2D13" w:rsidRDefault="004D30FB" w:rsidP="002A2D13">
            <w:pPr>
              <w:numPr>
                <w:ilvl w:val="0"/>
                <w:numId w:val="242"/>
              </w:numPr>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Masa Pemeliharaan bagian pekerjaan (bagian Kontrak)…………… </w:t>
            </w:r>
            <w:r w:rsidRPr="002A2D13">
              <w:rPr>
                <w:rFonts w:ascii="Footlight MT Light" w:eastAsia="Gentium Basic" w:hAnsi="Footlight MT Light" w:cs="Gentium Basic"/>
                <w:i/>
              </w:rPr>
              <w:t>[diisi bagian pekerjaannya]</w:t>
            </w:r>
            <w:r w:rsidRPr="002A2D13">
              <w:rPr>
                <w:rFonts w:ascii="Footlight MT Light" w:eastAsia="Gentium Basic" w:hAnsi="Footlight MT Light" w:cs="Gentium Basic"/>
              </w:rPr>
              <w:t xml:space="preserve"> selama ......... </w:t>
            </w:r>
            <w:r w:rsidRPr="002A2D13">
              <w:rPr>
                <w:rFonts w:ascii="Footlight MT Light" w:eastAsia="Gentium Basic" w:hAnsi="Footlight MT Light" w:cs="Gentium Basic"/>
                <w:i/>
              </w:rPr>
              <w:t>[diisi jumlah hari kalender dalam angka dan huruf]</w:t>
            </w:r>
            <w:r w:rsidRPr="002A2D13">
              <w:rPr>
                <w:rFonts w:ascii="Footlight MT Light" w:eastAsia="Gentium Basic" w:hAnsi="Footlight MT Light" w:cs="Gentium Basic"/>
              </w:rPr>
              <w:t xml:space="preserve"> hari kalender terhitung sejak tanggal penyerahan pertama bagian pekerjaan …………… </w:t>
            </w:r>
            <w:r w:rsidRPr="002A2D13">
              <w:rPr>
                <w:rFonts w:ascii="Footlight MT Light" w:eastAsia="Gentium Basic" w:hAnsi="Footlight MT Light" w:cs="Gentium Basic"/>
                <w:i/>
              </w:rPr>
              <w:t>[diisi bagian pekerjaannya]</w:t>
            </w:r>
            <w:r w:rsidRPr="002A2D13">
              <w:rPr>
                <w:rFonts w:ascii="Footlight MT Light" w:eastAsia="Gentium Basic" w:hAnsi="Footlight MT Light" w:cs="Gentium Basic"/>
              </w:rPr>
              <w:t>.</w:t>
            </w:r>
          </w:p>
          <w:p w14:paraId="4DD7090A" w14:textId="77777777" w:rsidR="006407E4" w:rsidRPr="002A2D13" w:rsidRDefault="004D30FB" w:rsidP="002A2D13">
            <w:pPr>
              <w:numPr>
                <w:ilvl w:val="0"/>
                <w:numId w:val="242"/>
              </w:numPr>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Masa Pemeliharaan bagian pekerjaan (bagian Kontrak)…………… </w:t>
            </w:r>
            <w:r w:rsidRPr="002A2D13">
              <w:rPr>
                <w:rFonts w:ascii="Footlight MT Light" w:eastAsia="Gentium Basic" w:hAnsi="Footlight MT Light" w:cs="Gentium Basic"/>
                <w:i/>
              </w:rPr>
              <w:t>[diisi bagian pekerjaannya]</w:t>
            </w:r>
            <w:r w:rsidRPr="002A2D13">
              <w:rPr>
                <w:rFonts w:ascii="Footlight MT Light" w:eastAsia="Gentium Basic" w:hAnsi="Footlight MT Light" w:cs="Gentium Basic"/>
              </w:rPr>
              <w:t xml:space="preserve"> selama ......... </w:t>
            </w:r>
            <w:r w:rsidRPr="002A2D13">
              <w:rPr>
                <w:rFonts w:ascii="Footlight MT Light" w:eastAsia="Gentium Basic" w:hAnsi="Footlight MT Light" w:cs="Gentium Basic"/>
                <w:i/>
              </w:rPr>
              <w:t>[diisi jumlah hari kalender dalam angka dan huruf]</w:t>
            </w:r>
            <w:r w:rsidRPr="002A2D13">
              <w:rPr>
                <w:rFonts w:ascii="Footlight MT Light" w:eastAsia="Gentium Basic" w:hAnsi="Footlight MT Light" w:cs="Gentium Basic"/>
              </w:rPr>
              <w:t xml:space="preserve"> hari kalender terhitung sejak tanggal penyerahan pertama bagian pekerjaan …………… </w:t>
            </w:r>
            <w:r w:rsidRPr="002A2D13">
              <w:rPr>
                <w:rFonts w:ascii="Footlight MT Light" w:eastAsia="Gentium Basic" w:hAnsi="Footlight MT Light" w:cs="Gentium Basic"/>
                <w:i/>
              </w:rPr>
              <w:t>[diisi bagian pekerjaannya]</w:t>
            </w:r>
            <w:r w:rsidRPr="002A2D13">
              <w:rPr>
                <w:rFonts w:ascii="Footlight MT Light" w:eastAsia="Gentium Basic" w:hAnsi="Footlight MT Light" w:cs="Gentium Basic"/>
              </w:rPr>
              <w:t>.</w:t>
            </w:r>
          </w:p>
          <w:p w14:paraId="4D82B0AE" w14:textId="77777777" w:rsidR="006407E4" w:rsidRPr="002A2D13" w:rsidRDefault="004D30FB" w:rsidP="002A2D13">
            <w:pPr>
              <w:numPr>
                <w:ilvl w:val="0"/>
                <w:numId w:val="242"/>
              </w:numPr>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Dst.</w:t>
            </w:r>
          </w:p>
          <w:p w14:paraId="29C0DA34" w14:textId="77777777" w:rsidR="006407E4" w:rsidRPr="002A2D13" w:rsidRDefault="006407E4" w:rsidP="002A2D13">
            <w:pPr>
              <w:jc w:val="both"/>
              <w:rPr>
                <w:rFonts w:ascii="Footlight MT Light" w:eastAsia="Gentium Basic" w:hAnsi="Footlight MT Light" w:cs="Gentium Basic"/>
              </w:rPr>
            </w:pPr>
          </w:p>
          <w:p w14:paraId="667FD24F" w14:textId="77777777"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i/>
              </w:rPr>
              <w:t>Catatan:</w:t>
            </w:r>
          </w:p>
          <w:p w14:paraId="2406CD27" w14:textId="1FF61727"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i/>
              </w:rPr>
              <w:t>Ketentuan di atas diisi apabila diberlakukan serah terima sebagian pekerjaan (secara parsial) dan sudah ditetapkan dalam Dokumen Pemilihan</w:t>
            </w:r>
          </w:p>
        </w:tc>
      </w:tr>
      <w:tr w:rsidR="002A7E4F" w:rsidRPr="002A2D13" w14:paraId="0BA60CD2" w14:textId="77777777" w:rsidTr="00927BC9">
        <w:tc>
          <w:tcPr>
            <w:tcW w:w="1384" w:type="dxa"/>
            <w:shd w:val="clear" w:color="auto" w:fill="auto"/>
          </w:tcPr>
          <w:p w14:paraId="61EFA8A5"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lastRenderedPageBreak/>
              <w:t>35.1</w:t>
            </w:r>
          </w:p>
        </w:tc>
        <w:tc>
          <w:tcPr>
            <w:tcW w:w="1872" w:type="dxa"/>
            <w:shd w:val="clear" w:color="auto" w:fill="auto"/>
          </w:tcPr>
          <w:p w14:paraId="4225A778"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 xml:space="preserve">Gambar </w:t>
            </w:r>
            <w:r w:rsidRPr="002A2D13">
              <w:rPr>
                <w:rFonts w:ascii="Footlight MT Light" w:eastAsia="Gentium Basic" w:hAnsi="Footlight MT Light" w:cs="Gentium Basic"/>
                <w:b/>
                <w:i/>
              </w:rPr>
              <w:t>As Built</w:t>
            </w:r>
            <w:r w:rsidRPr="002A2D13">
              <w:rPr>
                <w:rFonts w:ascii="Footlight MT Light" w:eastAsia="Gentium Basic" w:hAnsi="Footlight MT Light" w:cs="Gentium Basic"/>
                <w:b/>
              </w:rPr>
              <w:t xml:space="preserve"> dan Pedoman Pengoperasian dan Perawatan/ Pemeliharaan</w:t>
            </w:r>
          </w:p>
        </w:tc>
        <w:tc>
          <w:tcPr>
            <w:tcW w:w="5528" w:type="dxa"/>
            <w:shd w:val="clear" w:color="auto" w:fill="auto"/>
          </w:tcPr>
          <w:p w14:paraId="39968527"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Gambar ”</w:t>
            </w:r>
            <w:r w:rsidRPr="002A2D13">
              <w:rPr>
                <w:rFonts w:ascii="Footlight MT Light" w:eastAsia="Gentium Basic" w:hAnsi="Footlight MT Light" w:cs="Gentium Basic"/>
                <w:i/>
              </w:rPr>
              <w:t>As built</w:t>
            </w:r>
            <w:r w:rsidRPr="002A2D13">
              <w:rPr>
                <w:rFonts w:ascii="Footlight MT Light" w:eastAsia="Gentium Basic" w:hAnsi="Footlight MT Light" w:cs="Gentium Basic"/>
              </w:rPr>
              <w:t xml:space="preserve">” diserahkan paling lambat ..... </w:t>
            </w:r>
            <w:r w:rsidRPr="002A2D13">
              <w:rPr>
                <w:rFonts w:ascii="Footlight MT Light" w:eastAsia="Gentium Basic" w:hAnsi="Footlight MT Light" w:cs="Gentium Basic"/>
                <w:i/>
              </w:rPr>
              <w:t xml:space="preserve">(...... dalam huruf .........) </w:t>
            </w:r>
          </w:p>
          <w:p w14:paraId="5E7F0BD9" w14:textId="77777777" w:rsidR="006407E4" w:rsidRPr="002A2D13" w:rsidRDefault="006407E4" w:rsidP="002A2D13">
            <w:pPr>
              <w:jc w:val="both"/>
              <w:rPr>
                <w:rFonts w:ascii="Footlight MT Light" w:eastAsia="Gentium Basic" w:hAnsi="Footlight MT Light" w:cs="Gentium Basic"/>
              </w:rPr>
            </w:pPr>
          </w:p>
          <w:p w14:paraId="4AF66623"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dan/atau </w:t>
            </w:r>
          </w:p>
          <w:p w14:paraId="69B9328A" w14:textId="77777777" w:rsidR="006407E4" w:rsidRPr="002A2D13" w:rsidRDefault="006407E4" w:rsidP="002A2D13">
            <w:pPr>
              <w:jc w:val="both"/>
              <w:rPr>
                <w:rFonts w:ascii="Footlight MT Light" w:eastAsia="Gentium Basic" w:hAnsi="Footlight MT Light" w:cs="Gentium Basic"/>
              </w:rPr>
            </w:pPr>
          </w:p>
          <w:p w14:paraId="00D4D292"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pedoman pengoperasian dan perawatan/pemeliharaan harus diserahkan paling lambat ..... </w:t>
            </w:r>
            <w:r w:rsidRPr="002A2D13">
              <w:rPr>
                <w:rFonts w:ascii="Footlight MT Light" w:eastAsia="Gentium Basic" w:hAnsi="Footlight MT Light" w:cs="Gentium Basic"/>
                <w:i/>
              </w:rPr>
              <w:t xml:space="preserve">(...... dalam huruf .........) </w:t>
            </w:r>
            <w:r w:rsidRPr="002A2D13">
              <w:rPr>
                <w:rFonts w:ascii="Footlight MT Light" w:eastAsia="Gentium Basic" w:hAnsi="Footlight MT Light" w:cs="Gentium Basic"/>
              </w:rPr>
              <w:t>hari kalender setelah Tanggal Penyerahan Pertama Pekerjaan.</w:t>
            </w:r>
          </w:p>
          <w:p w14:paraId="7F9ED6DE" w14:textId="77777777" w:rsidR="006407E4" w:rsidRPr="002A2D13" w:rsidRDefault="006407E4" w:rsidP="002A2D13">
            <w:pPr>
              <w:jc w:val="both"/>
              <w:rPr>
                <w:rFonts w:ascii="Footlight MT Light" w:eastAsia="Gentium Basic" w:hAnsi="Footlight MT Light" w:cs="Gentium Basic"/>
              </w:rPr>
            </w:pPr>
          </w:p>
        </w:tc>
      </w:tr>
      <w:tr w:rsidR="002A7E4F" w:rsidRPr="002A2D13" w14:paraId="42086273" w14:textId="77777777" w:rsidTr="00927BC9">
        <w:tc>
          <w:tcPr>
            <w:tcW w:w="1384" w:type="dxa"/>
            <w:shd w:val="clear" w:color="auto" w:fill="auto"/>
          </w:tcPr>
          <w:p w14:paraId="3A3D6B95"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38.7</w:t>
            </w:r>
          </w:p>
        </w:tc>
        <w:tc>
          <w:tcPr>
            <w:tcW w:w="1872" w:type="dxa"/>
            <w:shd w:val="clear" w:color="auto" w:fill="auto"/>
          </w:tcPr>
          <w:p w14:paraId="6154F7FC"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Penyesuaian Harga</w:t>
            </w:r>
          </w:p>
        </w:tc>
        <w:tc>
          <w:tcPr>
            <w:tcW w:w="5528" w:type="dxa"/>
            <w:shd w:val="clear" w:color="auto" w:fill="auto"/>
          </w:tcPr>
          <w:p w14:paraId="13BA7BFB" w14:textId="77777777" w:rsidR="006407E4" w:rsidRPr="002A2D13" w:rsidRDefault="004D30FB" w:rsidP="002A2D13">
            <w:pPr>
              <w:spacing w:after="60"/>
              <w:ind w:right="-72"/>
              <w:jc w:val="both"/>
              <w:rPr>
                <w:rFonts w:ascii="Footlight MT Light" w:eastAsia="Gentium Basic" w:hAnsi="Footlight MT Light" w:cs="Gentium Basic"/>
              </w:rPr>
            </w:pPr>
            <w:r w:rsidRPr="002A2D13">
              <w:rPr>
                <w:rFonts w:ascii="Footlight MT Light" w:eastAsia="Gentium Basic" w:hAnsi="Footlight MT Light" w:cs="Gentium Basic"/>
              </w:rPr>
              <w:t xml:space="preserve">Penyesuaian harga …………….. </w:t>
            </w:r>
            <w:r w:rsidRPr="002A2D13">
              <w:rPr>
                <w:rFonts w:ascii="Footlight MT Light" w:eastAsia="Gentium Basic" w:hAnsi="Footlight MT Light" w:cs="Gentium Basic"/>
                <w:i/>
              </w:rPr>
              <w:t>[dipilih: diberikan/tidak diberikan]</w:t>
            </w:r>
            <w:r w:rsidRPr="002A2D13">
              <w:rPr>
                <w:rFonts w:ascii="Footlight MT Light" w:eastAsia="Gentium Basic" w:hAnsi="Footlight MT Light" w:cs="Gentium Basic"/>
              </w:rPr>
              <w:t xml:space="preserve">  dalam hal diberikan maka rumusannya sebagai berikut:</w:t>
            </w:r>
          </w:p>
          <w:tbl>
            <w:tblPr>
              <w:tblStyle w:val="affff"/>
              <w:tblW w:w="49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6"/>
              <w:gridCol w:w="390"/>
              <w:gridCol w:w="3797"/>
            </w:tblGrid>
            <w:tr w:rsidR="002A7E4F" w:rsidRPr="002A2D13" w14:paraId="0755E8CC" w14:textId="77777777" w:rsidTr="00927BC9">
              <w:trPr>
                <w:jc w:val="center"/>
              </w:trPr>
              <w:tc>
                <w:tcPr>
                  <w:tcW w:w="796" w:type="dxa"/>
                  <w:shd w:val="clear" w:color="auto" w:fill="auto"/>
                </w:tcPr>
                <w:p w14:paraId="74330234"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Hn</w:t>
                  </w:r>
                </w:p>
              </w:tc>
              <w:tc>
                <w:tcPr>
                  <w:tcW w:w="390" w:type="dxa"/>
                  <w:shd w:val="clear" w:color="auto" w:fill="auto"/>
                </w:tcPr>
                <w:p w14:paraId="63E883AB"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797" w:type="dxa"/>
                  <w:shd w:val="clear" w:color="auto" w:fill="auto"/>
                </w:tcPr>
                <w:p w14:paraId="6A101DD8"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Ho (a+b.Bn/Bo+c.Cn/Co+d.Dn/Do+.....)</w:t>
                  </w:r>
                </w:p>
              </w:tc>
            </w:tr>
            <w:tr w:rsidR="002A7E4F" w:rsidRPr="002A2D13" w14:paraId="7C9944A7" w14:textId="77777777" w:rsidTr="00927BC9">
              <w:trPr>
                <w:jc w:val="center"/>
              </w:trPr>
              <w:tc>
                <w:tcPr>
                  <w:tcW w:w="796" w:type="dxa"/>
                  <w:shd w:val="clear" w:color="auto" w:fill="auto"/>
                </w:tcPr>
                <w:p w14:paraId="05D0A138"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Hn</w:t>
                  </w:r>
                </w:p>
              </w:tc>
              <w:tc>
                <w:tcPr>
                  <w:tcW w:w="390" w:type="dxa"/>
                  <w:shd w:val="clear" w:color="auto" w:fill="auto"/>
                </w:tcPr>
                <w:p w14:paraId="2FC5A348"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797" w:type="dxa"/>
                  <w:shd w:val="clear" w:color="auto" w:fill="auto"/>
                </w:tcPr>
                <w:p w14:paraId="4C15D500"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Harga Satuan pada saat pekerjaan dilaksanakan;</w:t>
                  </w:r>
                </w:p>
              </w:tc>
            </w:tr>
            <w:tr w:rsidR="002A7E4F" w:rsidRPr="002A2D13" w14:paraId="410E7874" w14:textId="77777777" w:rsidTr="00927BC9">
              <w:trPr>
                <w:jc w:val="center"/>
              </w:trPr>
              <w:tc>
                <w:tcPr>
                  <w:tcW w:w="796" w:type="dxa"/>
                  <w:shd w:val="clear" w:color="auto" w:fill="auto"/>
                </w:tcPr>
                <w:p w14:paraId="1EEBAAD7"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Ho</w:t>
                  </w:r>
                </w:p>
              </w:tc>
              <w:tc>
                <w:tcPr>
                  <w:tcW w:w="390" w:type="dxa"/>
                  <w:shd w:val="clear" w:color="auto" w:fill="auto"/>
                </w:tcPr>
                <w:p w14:paraId="5205AA6F"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797" w:type="dxa"/>
                  <w:shd w:val="clear" w:color="auto" w:fill="auto"/>
                </w:tcPr>
                <w:p w14:paraId="3E68443C"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Harga Satuan pada saat harga penawaran;</w:t>
                  </w:r>
                </w:p>
              </w:tc>
            </w:tr>
            <w:tr w:rsidR="002A7E4F" w:rsidRPr="002A2D13" w14:paraId="046B8550" w14:textId="77777777" w:rsidTr="00927BC9">
              <w:trPr>
                <w:jc w:val="center"/>
              </w:trPr>
              <w:tc>
                <w:tcPr>
                  <w:tcW w:w="796" w:type="dxa"/>
                  <w:shd w:val="clear" w:color="auto" w:fill="auto"/>
                </w:tcPr>
                <w:p w14:paraId="632FDEFE"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a</w:t>
                  </w:r>
                </w:p>
              </w:tc>
              <w:tc>
                <w:tcPr>
                  <w:tcW w:w="390" w:type="dxa"/>
                  <w:shd w:val="clear" w:color="auto" w:fill="auto"/>
                </w:tcPr>
                <w:p w14:paraId="3E8AA2D8"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797" w:type="dxa"/>
                  <w:shd w:val="clear" w:color="auto" w:fill="auto"/>
                </w:tcPr>
                <w:p w14:paraId="679619E0"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 xml:space="preserve">Koefisien tetap yang terdiri atas keuntungan dan  </w:t>
                  </w:r>
                  <w:r w:rsidRPr="002A2D13">
                    <w:rPr>
                      <w:rFonts w:ascii="Footlight MT Light" w:eastAsia="Gentium Basic" w:hAnsi="Footlight MT Light" w:cs="Gentium Basic"/>
                      <w:i/>
                    </w:rPr>
                    <w:t>overhead</w:t>
                  </w:r>
                  <w:r w:rsidRPr="002A2D13">
                    <w:rPr>
                      <w:rFonts w:ascii="Footlight MT Light" w:eastAsia="Gentium Basic" w:hAnsi="Footlight MT Light" w:cs="Gentium Basic"/>
                    </w:rPr>
                    <w:t xml:space="preserve">, falam hal penawaran tidak mencantumkan besaran komponen keuntungan dan </w:t>
                  </w:r>
                  <w:r w:rsidRPr="002A2D13">
                    <w:rPr>
                      <w:rFonts w:ascii="Footlight MT Light" w:eastAsia="Gentium Basic" w:hAnsi="Footlight MT Light" w:cs="Gentium Basic"/>
                      <w:i/>
                    </w:rPr>
                    <w:t>overhead</w:t>
                  </w:r>
                  <w:r w:rsidRPr="002A2D13">
                    <w:rPr>
                      <w:rFonts w:ascii="Footlight MT Light" w:eastAsia="Gentium Basic" w:hAnsi="Footlight MT Light" w:cs="Gentium Basic"/>
                    </w:rPr>
                    <w:t xml:space="preserve"> maka a = 0,15</w:t>
                  </w:r>
                </w:p>
              </w:tc>
            </w:tr>
            <w:tr w:rsidR="002A7E4F" w:rsidRPr="002A2D13" w14:paraId="3E95D190" w14:textId="77777777" w:rsidTr="00927BC9">
              <w:trPr>
                <w:trHeight w:val="782"/>
                <w:jc w:val="center"/>
              </w:trPr>
              <w:tc>
                <w:tcPr>
                  <w:tcW w:w="796" w:type="dxa"/>
                  <w:shd w:val="clear" w:color="auto" w:fill="auto"/>
                </w:tcPr>
                <w:p w14:paraId="2BE606DC"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b, c, d</w:t>
                  </w:r>
                </w:p>
              </w:tc>
              <w:tc>
                <w:tcPr>
                  <w:tcW w:w="390" w:type="dxa"/>
                  <w:shd w:val="clear" w:color="auto" w:fill="auto"/>
                </w:tcPr>
                <w:p w14:paraId="32A1F3A0"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797" w:type="dxa"/>
                  <w:shd w:val="clear" w:color="auto" w:fill="auto"/>
                </w:tcPr>
                <w:p w14:paraId="0A0C0277"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 xml:space="preserve">Koefisien komponen kontrak seperti tenaga kerja, bahan, alat kerja, dsb; </w:t>
                  </w:r>
                </w:p>
                <w:p w14:paraId="09C751B2"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Penjumlahan a+b+c+d+....dst adalah 1,00</w:t>
                  </w:r>
                </w:p>
              </w:tc>
            </w:tr>
            <w:tr w:rsidR="002A7E4F" w:rsidRPr="002A2D13" w14:paraId="1BBBE7DD" w14:textId="77777777" w:rsidTr="00927BC9">
              <w:trPr>
                <w:trHeight w:val="483"/>
                <w:jc w:val="center"/>
              </w:trPr>
              <w:tc>
                <w:tcPr>
                  <w:tcW w:w="796" w:type="dxa"/>
                  <w:shd w:val="clear" w:color="auto" w:fill="auto"/>
                </w:tcPr>
                <w:p w14:paraId="1495481F"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Bn, Cn, Dn</w:t>
                  </w:r>
                </w:p>
              </w:tc>
              <w:tc>
                <w:tcPr>
                  <w:tcW w:w="390" w:type="dxa"/>
                  <w:shd w:val="clear" w:color="auto" w:fill="auto"/>
                </w:tcPr>
                <w:p w14:paraId="3DFC99B0"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797" w:type="dxa"/>
                  <w:shd w:val="clear" w:color="auto" w:fill="auto"/>
                </w:tcPr>
                <w:p w14:paraId="1EA0D945"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Indeks harga komponen pada bulan saat pekerjaan dilaksanakan.</w:t>
                  </w:r>
                </w:p>
              </w:tc>
            </w:tr>
            <w:tr w:rsidR="002A7E4F" w:rsidRPr="002A2D13" w14:paraId="7A441E22" w14:textId="77777777" w:rsidTr="00927BC9">
              <w:trPr>
                <w:trHeight w:val="548"/>
                <w:jc w:val="center"/>
              </w:trPr>
              <w:tc>
                <w:tcPr>
                  <w:tcW w:w="796" w:type="dxa"/>
                  <w:shd w:val="clear" w:color="auto" w:fill="auto"/>
                </w:tcPr>
                <w:p w14:paraId="12BABAD1"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Bo, Co, Do</w:t>
                  </w:r>
                </w:p>
              </w:tc>
              <w:tc>
                <w:tcPr>
                  <w:tcW w:w="390" w:type="dxa"/>
                  <w:shd w:val="clear" w:color="auto" w:fill="auto"/>
                </w:tcPr>
                <w:p w14:paraId="209D99E0"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797" w:type="dxa"/>
                  <w:shd w:val="clear" w:color="auto" w:fill="auto"/>
                </w:tcPr>
                <w:p w14:paraId="5924F7D2" w14:textId="77777777" w:rsidR="006407E4" w:rsidRPr="002A2D13" w:rsidRDefault="004D30FB" w:rsidP="002A2D13">
                  <w:pPr>
                    <w:widowControl w:val="0"/>
                    <w:jc w:val="both"/>
                    <w:rPr>
                      <w:rFonts w:ascii="Footlight MT Light" w:eastAsia="Gentium Basic" w:hAnsi="Footlight MT Light" w:cs="Gentium Basic"/>
                    </w:rPr>
                  </w:pPr>
                  <w:r w:rsidRPr="002A2D13">
                    <w:rPr>
                      <w:rFonts w:ascii="Footlight MT Light" w:eastAsia="Gentium Basic" w:hAnsi="Footlight MT Light" w:cs="Gentium Basic"/>
                    </w:rPr>
                    <w:t>Indeks harga komponen pada bulan penyampaian penawaran.</w:t>
                  </w:r>
                </w:p>
              </w:tc>
            </w:tr>
          </w:tbl>
          <w:p w14:paraId="2244FF4E" w14:textId="77777777" w:rsidR="006407E4" w:rsidRPr="002A2D13" w:rsidRDefault="006407E4" w:rsidP="002A2D13">
            <w:pPr>
              <w:ind w:right="-72"/>
              <w:jc w:val="both"/>
              <w:rPr>
                <w:rFonts w:ascii="Footlight MT Light" w:eastAsia="Gentium Basic" w:hAnsi="Footlight MT Light" w:cs="Gentium Basic"/>
              </w:rPr>
            </w:pPr>
          </w:p>
          <w:p w14:paraId="4C031E0A" w14:textId="77777777" w:rsidR="006407E4" w:rsidRPr="002A2D13" w:rsidRDefault="004D30FB" w:rsidP="002A2D13">
            <w:pPr>
              <w:spacing w:after="60"/>
              <w:ind w:right="-72"/>
              <w:jc w:val="both"/>
              <w:rPr>
                <w:rFonts w:ascii="Footlight MT Light" w:eastAsia="Gentium Basic" w:hAnsi="Footlight MT Light" w:cs="Gentium Basic"/>
              </w:rPr>
            </w:pPr>
            <w:r w:rsidRPr="002A2D13">
              <w:rPr>
                <w:rFonts w:ascii="Footlight MT Light" w:eastAsia="Gentium Basic" w:hAnsi="Footlight MT Light" w:cs="Gentium Basic"/>
              </w:rPr>
              <w:t>Rumusan tersebut diatas memperhatikan hal-hal sebagai berikut:</w:t>
            </w:r>
          </w:p>
          <w:p w14:paraId="2EA44325" w14:textId="77777777" w:rsidR="006407E4" w:rsidRPr="002A2D13" w:rsidRDefault="004D30FB" w:rsidP="002A2D13">
            <w:pPr>
              <w:numPr>
                <w:ilvl w:val="0"/>
                <w:numId w:val="245"/>
              </w:numP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Penetapan koefisien bahan, tenaga kerja, alat kerja, bahan bakar, dan sebagainya ditetapkan seperti contoh sebagai berikut:</w:t>
            </w:r>
          </w:p>
          <w:tbl>
            <w:tblPr>
              <w:tblStyle w:val="affff0"/>
              <w:tblW w:w="4596" w:type="dxa"/>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9"/>
              <w:gridCol w:w="704"/>
              <w:gridCol w:w="470"/>
              <w:gridCol w:w="470"/>
              <w:gridCol w:w="470"/>
              <w:gridCol w:w="1183"/>
            </w:tblGrid>
            <w:tr w:rsidR="002A7E4F" w:rsidRPr="002A2D13" w14:paraId="2F4F5B0D" w14:textId="77777777" w:rsidTr="000446C7">
              <w:tc>
                <w:tcPr>
                  <w:tcW w:w="1299" w:type="dxa"/>
                  <w:vMerge w:val="restart"/>
                  <w:shd w:val="clear" w:color="auto" w:fill="auto"/>
                  <w:vAlign w:val="center"/>
                </w:tcPr>
                <w:p w14:paraId="6EB0B04A" w14:textId="77777777" w:rsidR="006407E4" w:rsidRPr="002A2D13" w:rsidRDefault="004D30FB"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rPr>
                    <w:t>Pekerjaan</w:t>
                  </w:r>
                </w:p>
              </w:tc>
              <w:tc>
                <w:tcPr>
                  <w:tcW w:w="3297" w:type="dxa"/>
                  <w:gridSpan w:val="5"/>
                  <w:shd w:val="clear" w:color="auto" w:fill="auto"/>
                </w:tcPr>
                <w:p w14:paraId="0B67FC86" w14:textId="77777777" w:rsidR="006407E4" w:rsidRPr="002A2D13" w:rsidRDefault="004D30FB" w:rsidP="002A2D13">
                  <w:pPr>
                    <w:ind w:right="-72"/>
                    <w:jc w:val="center"/>
                    <w:rPr>
                      <w:rFonts w:ascii="Footlight MT Light" w:eastAsia="Gentium Basic" w:hAnsi="Footlight MT Light" w:cs="Gentium Basic"/>
                      <w:i/>
                    </w:rPr>
                  </w:pPr>
                  <w:r w:rsidRPr="002A2D13">
                    <w:rPr>
                      <w:rFonts w:ascii="Footlight MT Light" w:eastAsia="Gentium Basic" w:hAnsi="Footlight MT Light" w:cs="Gentium Basic"/>
                    </w:rPr>
                    <w:t>Koefisien Komponen</w:t>
                  </w:r>
                </w:p>
              </w:tc>
            </w:tr>
            <w:tr w:rsidR="002A7E4F" w:rsidRPr="002A2D13" w14:paraId="2C0C919D" w14:textId="77777777" w:rsidTr="000446C7">
              <w:tc>
                <w:tcPr>
                  <w:tcW w:w="1299" w:type="dxa"/>
                  <w:vMerge/>
                  <w:shd w:val="clear" w:color="auto" w:fill="auto"/>
                  <w:vAlign w:val="center"/>
                </w:tcPr>
                <w:p w14:paraId="1264C84F"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i/>
                    </w:rPr>
                  </w:pPr>
                </w:p>
              </w:tc>
              <w:tc>
                <w:tcPr>
                  <w:tcW w:w="704" w:type="dxa"/>
                  <w:shd w:val="clear" w:color="auto" w:fill="auto"/>
                </w:tcPr>
                <w:p w14:paraId="3F653639" w14:textId="77777777" w:rsidR="006407E4" w:rsidRPr="002A2D13" w:rsidRDefault="004D30FB"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i/>
                    </w:rPr>
                    <w:t>a.</w:t>
                  </w:r>
                </w:p>
              </w:tc>
              <w:tc>
                <w:tcPr>
                  <w:tcW w:w="470" w:type="dxa"/>
                  <w:shd w:val="clear" w:color="auto" w:fill="auto"/>
                </w:tcPr>
                <w:p w14:paraId="28DDF30A" w14:textId="77777777" w:rsidR="006407E4" w:rsidRPr="002A2D13" w:rsidRDefault="004D30FB"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i/>
                    </w:rPr>
                    <w:t>b.</w:t>
                  </w:r>
                </w:p>
              </w:tc>
              <w:tc>
                <w:tcPr>
                  <w:tcW w:w="470" w:type="dxa"/>
                  <w:shd w:val="clear" w:color="auto" w:fill="auto"/>
                </w:tcPr>
                <w:p w14:paraId="65C1814D" w14:textId="77777777" w:rsidR="006407E4" w:rsidRPr="002A2D13" w:rsidRDefault="004D30FB"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i/>
                    </w:rPr>
                    <w:t>c.</w:t>
                  </w:r>
                </w:p>
              </w:tc>
              <w:tc>
                <w:tcPr>
                  <w:tcW w:w="470" w:type="dxa"/>
                  <w:shd w:val="clear" w:color="auto" w:fill="auto"/>
                </w:tcPr>
                <w:p w14:paraId="4B8A496E" w14:textId="77777777" w:rsidR="006407E4" w:rsidRPr="002A2D13" w:rsidRDefault="004D30FB"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i/>
                    </w:rPr>
                    <w:t>d.</w:t>
                  </w:r>
                </w:p>
              </w:tc>
              <w:tc>
                <w:tcPr>
                  <w:tcW w:w="1183" w:type="dxa"/>
                  <w:shd w:val="clear" w:color="auto" w:fill="auto"/>
                </w:tcPr>
                <w:p w14:paraId="132FCE5D" w14:textId="77777777" w:rsidR="006407E4" w:rsidRPr="002A2D13" w:rsidRDefault="004D30FB"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i/>
                    </w:rPr>
                    <w:t>a+b+c+d</w:t>
                  </w:r>
                </w:p>
              </w:tc>
            </w:tr>
            <w:tr w:rsidR="002A7E4F" w:rsidRPr="002A2D13" w14:paraId="050A03A8" w14:textId="77777777" w:rsidTr="000446C7">
              <w:tc>
                <w:tcPr>
                  <w:tcW w:w="1299" w:type="dxa"/>
                  <w:shd w:val="clear" w:color="auto" w:fill="auto"/>
                </w:tcPr>
                <w:p w14:paraId="793B06FA" w14:textId="77777777" w:rsidR="002A7E4F" w:rsidRPr="002A2D13" w:rsidRDefault="002A7E4F"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rPr>
                    <w:t>Timbunan</w:t>
                  </w:r>
                </w:p>
              </w:tc>
              <w:tc>
                <w:tcPr>
                  <w:tcW w:w="704" w:type="dxa"/>
                  <w:shd w:val="clear" w:color="auto" w:fill="auto"/>
                </w:tcPr>
                <w:p w14:paraId="6887A7F1" w14:textId="77777777" w:rsidR="002A7E4F" w:rsidRPr="002A2D13" w:rsidRDefault="002A7E4F"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rPr>
                    <w:t>0,15</w:t>
                  </w:r>
                </w:p>
              </w:tc>
              <w:tc>
                <w:tcPr>
                  <w:tcW w:w="470" w:type="dxa"/>
                  <w:shd w:val="clear" w:color="auto" w:fill="auto"/>
                </w:tcPr>
                <w:p w14:paraId="3742C3F5" w14:textId="28E951AB" w:rsidR="002A7E4F" w:rsidRPr="002A2D13" w:rsidRDefault="002A7E4F"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i/>
                    </w:rPr>
                    <w:t>…</w:t>
                  </w:r>
                </w:p>
              </w:tc>
              <w:tc>
                <w:tcPr>
                  <w:tcW w:w="470" w:type="dxa"/>
                  <w:shd w:val="clear" w:color="auto" w:fill="auto"/>
                </w:tcPr>
                <w:p w14:paraId="17646E11" w14:textId="453C42BD" w:rsidR="002A7E4F" w:rsidRPr="002A2D13" w:rsidRDefault="002A7E4F"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i/>
                    </w:rPr>
                    <w:t>…</w:t>
                  </w:r>
                </w:p>
              </w:tc>
              <w:tc>
                <w:tcPr>
                  <w:tcW w:w="470" w:type="dxa"/>
                  <w:shd w:val="clear" w:color="auto" w:fill="auto"/>
                </w:tcPr>
                <w:p w14:paraId="02DF3069" w14:textId="66E1A0FA" w:rsidR="002A7E4F" w:rsidRPr="002A2D13" w:rsidRDefault="002A7E4F"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i/>
                    </w:rPr>
                    <w:t>…</w:t>
                  </w:r>
                </w:p>
              </w:tc>
              <w:tc>
                <w:tcPr>
                  <w:tcW w:w="1183" w:type="dxa"/>
                  <w:shd w:val="clear" w:color="auto" w:fill="auto"/>
                </w:tcPr>
                <w:p w14:paraId="4750E264" w14:textId="77777777" w:rsidR="002A7E4F" w:rsidRPr="002A2D13" w:rsidRDefault="002A7E4F"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i/>
                    </w:rPr>
                    <w:t>1,00</w:t>
                  </w:r>
                </w:p>
              </w:tc>
            </w:tr>
            <w:tr w:rsidR="002A7E4F" w:rsidRPr="002A2D13" w14:paraId="232C355C" w14:textId="77777777" w:rsidTr="000446C7">
              <w:tc>
                <w:tcPr>
                  <w:tcW w:w="1299" w:type="dxa"/>
                  <w:shd w:val="clear" w:color="auto" w:fill="auto"/>
                </w:tcPr>
                <w:p w14:paraId="6C3AE8AB" w14:textId="77777777" w:rsidR="002A7E4F" w:rsidRPr="002A2D13" w:rsidRDefault="002A7E4F"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rPr>
                    <w:t>Galian</w:t>
                  </w:r>
                </w:p>
              </w:tc>
              <w:tc>
                <w:tcPr>
                  <w:tcW w:w="704" w:type="dxa"/>
                  <w:shd w:val="clear" w:color="auto" w:fill="auto"/>
                </w:tcPr>
                <w:p w14:paraId="2AFCE182" w14:textId="77777777" w:rsidR="002A7E4F" w:rsidRPr="002A2D13" w:rsidRDefault="002A7E4F" w:rsidP="002A2D13">
                  <w:pPr>
                    <w:jc w:val="both"/>
                    <w:rPr>
                      <w:rFonts w:ascii="Footlight MT Light" w:eastAsia="Gentium Basic" w:hAnsi="Footlight MT Light" w:cs="Gentium Basic"/>
                    </w:rPr>
                  </w:pPr>
                  <w:r w:rsidRPr="002A2D13">
                    <w:rPr>
                      <w:rFonts w:ascii="Footlight MT Light" w:eastAsia="Gentium Basic" w:hAnsi="Footlight MT Light" w:cs="Gentium Basic"/>
                    </w:rPr>
                    <w:t>0,15</w:t>
                  </w:r>
                </w:p>
              </w:tc>
              <w:tc>
                <w:tcPr>
                  <w:tcW w:w="470" w:type="dxa"/>
                  <w:shd w:val="clear" w:color="auto" w:fill="auto"/>
                </w:tcPr>
                <w:p w14:paraId="4263F598" w14:textId="7A171FF4" w:rsidR="002A7E4F" w:rsidRPr="002A2D13" w:rsidRDefault="002A7E4F" w:rsidP="002A2D13">
                  <w:pPr>
                    <w:jc w:val="both"/>
                    <w:rPr>
                      <w:rFonts w:ascii="Footlight MT Light" w:eastAsia="Gentium Basic" w:hAnsi="Footlight MT Light" w:cs="Gentium Basic"/>
                    </w:rPr>
                  </w:pPr>
                  <w:r w:rsidRPr="002A2D13">
                    <w:rPr>
                      <w:rFonts w:ascii="Footlight MT Light" w:eastAsia="Gentium Basic" w:hAnsi="Footlight MT Light" w:cs="Gentium Basic"/>
                      <w:i/>
                    </w:rPr>
                    <w:t>…</w:t>
                  </w:r>
                </w:p>
              </w:tc>
              <w:tc>
                <w:tcPr>
                  <w:tcW w:w="470" w:type="dxa"/>
                  <w:shd w:val="clear" w:color="auto" w:fill="auto"/>
                </w:tcPr>
                <w:p w14:paraId="0FD198FF" w14:textId="2A006CB2" w:rsidR="002A7E4F" w:rsidRPr="002A2D13" w:rsidRDefault="002A7E4F" w:rsidP="002A2D13">
                  <w:pPr>
                    <w:jc w:val="both"/>
                    <w:rPr>
                      <w:rFonts w:ascii="Footlight MT Light" w:eastAsia="Gentium Basic" w:hAnsi="Footlight MT Light" w:cs="Gentium Basic"/>
                    </w:rPr>
                  </w:pPr>
                  <w:r w:rsidRPr="002A2D13">
                    <w:rPr>
                      <w:rFonts w:ascii="Footlight MT Light" w:eastAsia="Gentium Basic" w:hAnsi="Footlight MT Light" w:cs="Gentium Basic"/>
                      <w:i/>
                    </w:rPr>
                    <w:t>…</w:t>
                  </w:r>
                </w:p>
              </w:tc>
              <w:tc>
                <w:tcPr>
                  <w:tcW w:w="470" w:type="dxa"/>
                  <w:shd w:val="clear" w:color="auto" w:fill="auto"/>
                </w:tcPr>
                <w:p w14:paraId="76E71AC4" w14:textId="320EECFA" w:rsidR="002A7E4F" w:rsidRPr="002A2D13" w:rsidRDefault="002A7E4F" w:rsidP="002A2D13">
                  <w:pPr>
                    <w:jc w:val="both"/>
                    <w:rPr>
                      <w:rFonts w:ascii="Footlight MT Light" w:eastAsia="Gentium Basic" w:hAnsi="Footlight MT Light" w:cs="Gentium Basic"/>
                    </w:rPr>
                  </w:pPr>
                  <w:r w:rsidRPr="002A2D13">
                    <w:rPr>
                      <w:rFonts w:ascii="Footlight MT Light" w:eastAsia="Gentium Basic" w:hAnsi="Footlight MT Light" w:cs="Gentium Basic"/>
                      <w:i/>
                    </w:rPr>
                    <w:t>…</w:t>
                  </w:r>
                </w:p>
              </w:tc>
              <w:tc>
                <w:tcPr>
                  <w:tcW w:w="1183" w:type="dxa"/>
                  <w:shd w:val="clear" w:color="auto" w:fill="auto"/>
                </w:tcPr>
                <w:p w14:paraId="1AFAD0E2" w14:textId="77777777" w:rsidR="002A7E4F" w:rsidRPr="002A2D13" w:rsidRDefault="002A7E4F"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i/>
                    </w:rPr>
                    <w:t>1,00</w:t>
                  </w:r>
                </w:p>
              </w:tc>
            </w:tr>
            <w:tr w:rsidR="002A7E4F" w:rsidRPr="002A2D13" w14:paraId="47B6C59D" w14:textId="77777777" w:rsidTr="000446C7">
              <w:tc>
                <w:tcPr>
                  <w:tcW w:w="1299" w:type="dxa"/>
                  <w:shd w:val="clear" w:color="auto" w:fill="auto"/>
                </w:tcPr>
                <w:p w14:paraId="7207DA4B" w14:textId="77777777" w:rsidR="002A7E4F" w:rsidRPr="002A2D13" w:rsidRDefault="002A7E4F" w:rsidP="002A2D13">
                  <w:pPr>
                    <w:jc w:val="both"/>
                    <w:rPr>
                      <w:rFonts w:ascii="Footlight MT Light" w:eastAsia="Gentium Basic" w:hAnsi="Footlight MT Light" w:cs="Gentium Basic"/>
                    </w:rPr>
                  </w:pPr>
                  <w:r w:rsidRPr="002A2D13">
                    <w:rPr>
                      <w:rFonts w:ascii="Footlight MT Light" w:eastAsia="Gentium Basic" w:hAnsi="Footlight MT Light" w:cs="Gentium Basic"/>
                    </w:rPr>
                    <w:t>Galian dengan alat</w:t>
                  </w:r>
                </w:p>
              </w:tc>
              <w:tc>
                <w:tcPr>
                  <w:tcW w:w="704" w:type="dxa"/>
                  <w:shd w:val="clear" w:color="auto" w:fill="auto"/>
                </w:tcPr>
                <w:p w14:paraId="324E6137" w14:textId="77777777" w:rsidR="002A7E4F" w:rsidRPr="002A2D13" w:rsidRDefault="002A7E4F" w:rsidP="002A2D13">
                  <w:pPr>
                    <w:jc w:val="both"/>
                    <w:rPr>
                      <w:rFonts w:ascii="Footlight MT Light" w:eastAsia="Gentium Basic" w:hAnsi="Footlight MT Light" w:cs="Gentium Basic"/>
                    </w:rPr>
                  </w:pPr>
                  <w:r w:rsidRPr="002A2D13">
                    <w:rPr>
                      <w:rFonts w:ascii="Footlight MT Light" w:eastAsia="Gentium Basic" w:hAnsi="Footlight MT Light" w:cs="Gentium Basic"/>
                    </w:rPr>
                    <w:t>0,15</w:t>
                  </w:r>
                </w:p>
              </w:tc>
              <w:tc>
                <w:tcPr>
                  <w:tcW w:w="470" w:type="dxa"/>
                  <w:shd w:val="clear" w:color="auto" w:fill="auto"/>
                </w:tcPr>
                <w:p w14:paraId="03F4391A" w14:textId="668D57BB" w:rsidR="002A7E4F" w:rsidRPr="002A2D13" w:rsidRDefault="002A7E4F" w:rsidP="002A2D13">
                  <w:pPr>
                    <w:jc w:val="both"/>
                    <w:rPr>
                      <w:rFonts w:ascii="Footlight MT Light" w:eastAsia="Gentium Basic" w:hAnsi="Footlight MT Light" w:cs="Gentium Basic"/>
                    </w:rPr>
                  </w:pPr>
                  <w:r w:rsidRPr="002A2D13">
                    <w:rPr>
                      <w:rFonts w:ascii="Footlight MT Light" w:eastAsia="Gentium Basic" w:hAnsi="Footlight MT Light" w:cs="Gentium Basic"/>
                      <w:i/>
                    </w:rPr>
                    <w:t>…</w:t>
                  </w:r>
                </w:p>
              </w:tc>
              <w:tc>
                <w:tcPr>
                  <w:tcW w:w="470" w:type="dxa"/>
                  <w:shd w:val="clear" w:color="auto" w:fill="auto"/>
                </w:tcPr>
                <w:p w14:paraId="4B3F3DD0" w14:textId="30A50C40" w:rsidR="002A7E4F" w:rsidRPr="002A2D13" w:rsidRDefault="002A7E4F" w:rsidP="002A2D13">
                  <w:pPr>
                    <w:jc w:val="both"/>
                    <w:rPr>
                      <w:rFonts w:ascii="Footlight MT Light" w:eastAsia="Gentium Basic" w:hAnsi="Footlight MT Light" w:cs="Gentium Basic"/>
                    </w:rPr>
                  </w:pPr>
                  <w:r w:rsidRPr="002A2D13">
                    <w:rPr>
                      <w:rFonts w:ascii="Footlight MT Light" w:eastAsia="Gentium Basic" w:hAnsi="Footlight MT Light" w:cs="Gentium Basic"/>
                      <w:i/>
                    </w:rPr>
                    <w:t>…</w:t>
                  </w:r>
                </w:p>
              </w:tc>
              <w:tc>
                <w:tcPr>
                  <w:tcW w:w="470" w:type="dxa"/>
                  <w:shd w:val="clear" w:color="auto" w:fill="auto"/>
                </w:tcPr>
                <w:p w14:paraId="54332436" w14:textId="587495C2" w:rsidR="002A7E4F" w:rsidRPr="002A2D13" w:rsidRDefault="002A7E4F" w:rsidP="002A2D13">
                  <w:pPr>
                    <w:jc w:val="both"/>
                    <w:rPr>
                      <w:rFonts w:ascii="Footlight MT Light" w:eastAsia="Gentium Basic" w:hAnsi="Footlight MT Light" w:cs="Gentium Basic"/>
                    </w:rPr>
                  </w:pPr>
                  <w:r w:rsidRPr="002A2D13">
                    <w:rPr>
                      <w:rFonts w:ascii="Footlight MT Light" w:eastAsia="Gentium Basic" w:hAnsi="Footlight MT Light" w:cs="Gentium Basic"/>
                      <w:i/>
                    </w:rPr>
                    <w:t>…</w:t>
                  </w:r>
                </w:p>
              </w:tc>
              <w:tc>
                <w:tcPr>
                  <w:tcW w:w="1183" w:type="dxa"/>
                  <w:shd w:val="clear" w:color="auto" w:fill="auto"/>
                </w:tcPr>
                <w:p w14:paraId="490108AE" w14:textId="77777777" w:rsidR="002A7E4F" w:rsidRPr="002A2D13" w:rsidRDefault="002A7E4F"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i/>
                    </w:rPr>
                    <w:t>1,00</w:t>
                  </w:r>
                </w:p>
              </w:tc>
            </w:tr>
            <w:tr w:rsidR="002A7E4F" w:rsidRPr="002A2D13" w14:paraId="5C918450" w14:textId="77777777" w:rsidTr="000446C7">
              <w:tc>
                <w:tcPr>
                  <w:tcW w:w="1299" w:type="dxa"/>
                  <w:shd w:val="clear" w:color="auto" w:fill="auto"/>
                </w:tcPr>
                <w:p w14:paraId="49C80009" w14:textId="77777777" w:rsidR="002A7E4F" w:rsidRPr="002A2D13" w:rsidRDefault="002A7E4F" w:rsidP="002A2D13">
                  <w:pPr>
                    <w:jc w:val="both"/>
                    <w:rPr>
                      <w:rFonts w:ascii="Footlight MT Light" w:eastAsia="Gentium Basic" w:hAnsi="Footlight MT Light" w:cs="Gentium Basic"/>
                    </w:rPr>
                  </w:pPr>
                  <w:r w:rsidRPr="002A2D13">
                    <w:rPr>
                      <w:rFonts w:ascii="Footlight MT Light" w:eastAsia="Gentium Basic" w:hAnsi="Footlight MT Light" w:cs="Gentium Basic"/>
                    </w:rPr>
                    <w:t>Beton</w:t>
                  </w:r>
                </w:p>
              </w:tc>
              <w:tc>
                <w:tcPr>
                  <w:tcW w:w="704" w:type="dxa"/>
                  <w:shd w:val="clear" w:color="auto" w:fill="auto"/>
                </w:tcPr>
                <w:p w14:paraId="18B6379B" w14:textId="77777777" w:rsidR="002A7E4F" w:rsidRPr="002A2D13" w:rsidRDefault="002A7E4F" w:rsidP="002A2D13">
                  <w:pPr>
                    <w:jc w:val="both"/>
                    <w:rPr>
                      <w:rFonts w:ascii="Footlight MT Light" w:eastAsia="Gentium Basic" w:hAnsi="Footlight MT Light" w:cs="Gentium Basic"/>
                    </w:rPr>
                  </w:pPr>
                  <w:r w:rsidRPr="002A2D13">
                    <w:rPr>
                      <w:rFonts w:ascii="Footlight MT Light" w:eastAsia="Gentium Basic" w:hAnsi="Footlight MT Light" w:cs="Gentium Basic"/>
                    </w:rPr>
                    <w:t>0,15</w:t>
                  </w:r>
                </w:p>
              </w:tc>
              <w:tc>
                <w:tcPr>
                  <w:tcW w:w="470" w:type="dxa"/>
                  <w:shd w:val="clear" w:color="auto" w:fill="auto"/>
                </w:tcPr>
                <w:p w14:paraId="21800316" w14:textId="54C447E6" w:rsidR="002A7E4F" w:rsidRPr="002A2D13" w:rsidRDefault="002A7E4F" w:rsidP="002A2D13">
                  <w:pPr>
                    <w:jc w:val="both"/>
                    <w:rPr>
                      <w:rFonts w:ascii="Footlight MT Light" w:eastAsia="Gentium Basic" w:hAnsi="Footlight MT Light" w:cs="Gentium Basic"/>
                    </w:rPr>
                  </w:pPr>
                  <w:r w:rsidRPr="002A2D13">
                    <w:rPr>
                      <w:rFonts w:ascii="Footlight MT Light" w:eastAsia="Gentium Basic" w:hAnsi="Footlight MT Light" w:cs="Gentium Basic"/>
                      <w:i/>
                    </w:rPr>
                    <w:t>…</w:t>
                  </w:r>
                </w:p>
              </w:tc>
              <w:tc>
                <w:tcPr>
                  <w:tcW w:w="470" w:type="dxa"/>
                  <w:shd w:val="clear" w:color="auto" w:fill="auto"/>
                </w:tcPr>
                <w:p w14:paraId="47032B4C" w14:textId="4264EB96" w:rsidR="002A7E4F" w:rsidRPr="002A2D13" w:rsidRDefault="002A7E4F" w:rsidP="002A2D13">
                  <w:pPr>
                    <w:jc w:val="both"/>
                    <w:rPr>
                      <w:rFonts w:ascii="Footlight MT Light" w:eastAsia="Gentium Basic" w:hAnsi="Footlight MT Light" w:cs="Gentium Basic"/>
                    </w:rPr>
                  </w:pPr>
                  <w:r w:rsidRPr="002A2D13">
                    <w:rPr>
                      <w:rFonts w:ascii="Footlight MT Light" w:eastAsia="Gentium Basic" w:hAnsi="Footlight MT Light" w:cs="Gentium Basic"/>
                      <w:i/>
                    </w:rPr>
                    <w:t>…</w:t>
                  </w:r>
                </w:p>
              </w:tc>
              <w:tc>
                <w:tcPr>
                  <w:tcW w:w="470" w:type="dxa"/>
                  <w:shd w:val="clear" w:color="auto" w:fill="auto"/>
                </w:tcPr>
                <w:p w14:paraId="5FA0E750" w14:textId="63E86DEC" w:rsidR="002A7E4F" w:rsidRPr="002A2D13" w:rsidRDefault="002A7E4F" w:rsidP="002A2D13">
                  <w:pPr>
                    <w:jc w:val="both"/>
                    <w:rPr>
                      <w:rFonts w:ascii="Footlight MT Light" w:eastAsia="Gentium Basic" w:hAnsi="Footlight MT Light" w:cs="Gentium Basic"/>
                    </w:rPr>
                  </w:pPr>
                  <w:r w:rsidRPr="002A2D13">
                    <w:rPr>
                      <w:rFonts w:ascii="Footlight MT Light" w:eastAsia="Gentium Basic" w:hAnsi="Footlight MT Light" w:cs="Gentium Basic"/>
                      <w:i/>
                    </w:rPr>
                    <w:t>…</w:t>
                  </w:r>
                </w:p>
              </w:tc>
              <w:tc>
                <w:tcPr>
                  <w:tcW w:w="1183" w:type="dxa"/>
                  <w:shd w:val="clear" w:color="auto" w:fill="auto"/>
                </w:tcPr>
                <w:p w14:paraId="3AD6C6B3" w14:textId="77777777" w:rsidR="002A7E4F" w:rsidRPr="002A2D13" w:rsidRDefault="002A7E4F"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i/>
                    </w:rPr>
                    <w:t>1,00</w:t>
                  </w:r>
                </w:p>
              </w:tc>
            </w:tr>
            <w:tr w:rsidR="002A7E4F" w:rsidRPr="002A2D13" w14:paraId="1C3E11C4" w14:textId="77777777" w:rsidTr="000446C7">
              <w:tc>
                <w:tcPr>
                  <w:tcW w:w="1299" w:type="dxa"/>
                  <w:shd w:val="clear" w:color="auto" w:fill="auto"/>
                </w:tcPr>
                <w:p w14:paraId="558DCF3F" w14:textId="77777777" w:rsidR="002A7E4F" w:rsidRPr="002A2D13" w:rsidRDefault="002A7E4F"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rPr>
                    <w:t>Beton bertulang</w:t>
                  </w:r>
                </w:p>
              </w:tc>
              <w:tc>
                <w:tcPr>
                  <w:tcW w:w="704" w:type="dxa"/>
                  <w:shd w:val="clear" w:color="auto" w:fill="auto"/>
                </w:tcPr>
                <w:p w14:paraId="3C548A17" w14:textId="77777777" w:rsidR="002A7E4F" w:rsidRPr="002A2D13" w:rsidRDefault="002A7E4F" w:rsidP="002A2D13">
                  <w:pPr>
                    <w:jc w:val="both"/>
                    <w:rPr>
                      <w:rFonts w:ascii="Footlight MT Light" w:eastAsia="Gentium Basic" w:hAnsi="Footlight MT Light" w:cs="Gentium Basic"/>
                    </w:rPr>
                  </w:pPr>
                  <w:r w:rsidRPr="002A2D13">
                    <w:rPr>
                      <w:rFonts w:ascii="Footlight MT Light" w:eastAsia="Gentium Basic" w:hAnsi="Footlight MT Light" w:cs="Gentium Basic"/>
                    </w:rPr>
                    <w:t>0,15</w:t>
                  </w:r>
                </w:p>
              </w:tc>
              <w:tc>
                <w:tcPr>
                  <w:tcW w:w="470" w:type="dxa"/>
                  <w:shd w:val="clear" w:color="auto" w:fill="auto"/>
                </w:tcPr>
                <w:p w14:paraId="124264E8" w14:textId="70E77FB7" w:rsidR="002A7E4F" w:rsidRPr="002A2D13" w:rsidRDefault="002A7E4F" w:rsidP="002A2D13">
                  <w:pPr>
                    <w:jc w:val="both"/>
                    <w:rPr>
                      <w:rFonts w:ascii="Footlight MT Light" w:eastAsia="Gentium Basic" w:hAnsi="Footlight MT Light" w:cs="Gentium Basic"/>
                    </w:rPr>
                  </w:pPr>
                  <w:r w:rsidRPr="002A2D13">
                    <w:rPr>
                      <w:rFonts w:ascii="Footlight MT Light" w:eastAsia="Gentium Basic" w:hAnsi="Footlight MT Light" w:cs="Gentium Basic"/>
                      <w:i/>
                    </w:rPr>
                    <w:t>…</w:t>
                  </w:r>
                </w:p>
              </w:tc>
              <w:tc>
                <w:tcPr>
                  <w:tcW w:w="470" w:type="dxa"/>
                  <w:shd w:val="clear" w:color="auto" w:fill="auto"/>
                </w:tcPr>
                <w:p w14:paraId="1825D5E0" w14:textId="2B2E6C0E" w:rsidR="002A7E4F" w:rsidRPr="002A2D13" w:rsidRDefault="002A7E4F" w:rsidP="002A2D13">
                  <w:pPr>
                    <w:jc w:val="both"/>
                    <w:rPr>
                      <w:rFonts w:ascii="Footlight MT Light" w:eastAsia="Gentium Basic" w:hAnsi="Footlight MT Light" w:cs="Gentium Basic"/>
                    </w:rPr>
                  </w:pPr>
                  <w:r w:rsidRPr="002A2D13">
                    <w:rPr>
                      <w:rFonts w:ascii="Footlight MT Light" w:eastAsia="Gentium Basic" w:hAnsi="Footlight MT Light" w:cs="Gentium Basic"/>
                      <w:i/>
                    </w:rPr>
                    <w:t>…</w:t>
                  </w:r>
                </w:p>
              </w:tc>
              <w:tc>
                <w:tcPr>
                  <w:tcW w:w="470" w:type="dxa"/>
                  <w:shd w:val="clear" w:color="auto" w:fill="auto"/>
                </w:tcPr>
                <w:p w14:paraId="7E8AB1B0" w14:textId="016B41B5" w:rsidR="002A7E4F" w:rsidRPr="002A2D13" w:rsidRDefault="002A7E4F" w:rsidP="002A2D13">
                  <w:pPr>
                    <w:jc w:val="both"/>
                    <w:rPr>
                      <w:rFonts w:ascii="Footlight MT Light" w:eastAsia="Gentium Basic" w:hAnsi="Footlight MT Light" w:cs="Gentium Basic"/>
                    </w:rPr>
                  </w:pPr>
                  <w:r w:rsidRPr="002A2D13">
                    <w:rPr>
                      <w:rFonts w:ascii="Footlight MT Light" w:eastAsia="Gentium Basic" w:hAnsi="Footlight MT Light" w:cs="Gentium Basic"/>
                      <w:i/>
                    </w:rPr>
                    <w:t>…</w:t>
                  </w:r>
                </w:p>
              </w:tc>
              <w:tc>
                <w:tcPr>
                  <w:tcW w:w="1183" w:type="dxa"/>
                  <w:shd w:val="clear" w:color="auto" w:fill="auto"/>
                </w:tcPr>
                <w:p w14:paraId="29CF996F" w14:textId="77777777" w:rsidR="002A7E4F" w:rsidRPr="002A2D13" w:rsidRDefault="002A7E4F"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i/>
                    </w:rPr>
                    <w:t>1,00</w:t>
                  </w:r>
                </w:p>
              </w:tc>
            </w:tr>
          </w:tbl>
          <w:p w14:paraId="143C48E6" w14:textId="3C81E9B3" w:rsidR="006407E4" w:rsidRPr="002A2D13" w:rsidRDefault="004D30FB" w:rsidP="002A2D13">
            <w:pPr>
              <w:numPr>
                <w:ilvl w:val="0"/>
                <w:numId w:val="245"/>
              </w:numP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Koefisien komponen kontrak ditetapkan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dari perbandingan antara harga bahan, tenaga kerja, alat kerja, dan sebagainya (apabila ada) terhadap Harga Satuan dari pembobotan HPS dan dicantumkan dalam Dokumen Pemilihan (Rancangan Kontrak).</w:t>
            </w:r>
          </w:p>
          <w:p w14:paraId="67C557F9" w14:textId="77777777" w:rsidR="006407E4" w:rsidRPr="002A2D13" w:rsidRDefault="004D30FB" w:rsidP="002A2D13">
            <w:pPr>
              <w:numPr>
                <w:ilvl w:val="0"/>
                <w:numId w:val="245"/>
              </w:numP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Indeks harga yang digunakan bersumber dari penerbitan BPS. </w:t>
            </w:r>
          </w:p>
          <w:p w14:paraId="18CCE30C" w14:textId="77777777" w:rsidR="006407E4" w:rsidRPr="002A2D13" w:rsidRDefault="004D30FB" w:rsidP="002A2D13">
            <w:pPr>
              <w:numPr>
                <w:ilvl w:val="0"/>
                <w:numId w:val="245"/>
              </w:numP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 xml:space="preserve">Dalam hal indeks harga tidak dimuat dalam penerbitan BPS, digunakan indeks harga yang dikeluarkan oleh instansi teknis. </w:t>
            </w:r>
          </w:p>
          <w:p w14:paraId="072EF2F1" w14:textId="77777777" w:rsidR="006407E4" w:rsidRPr="002A2D13" w:rsidRDefault="004D30FB" w:rsidP="002A2D13">
            <w:pPr>
              <w:numPr>
                <w:ilvl w:val="0"/>
                <w:numId w:val="245"/>
              </w:numP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Rumusan penyesuaian Harga Kontrak ditetapkan sebagai berikut:</w:t>
            </w:r>
          </w:p>
          <w:tbl>
            <w:tblPr>
              <w:tblStyle w:val="affff1"/>
              <w:tblW w:w="4557" w:type="dxa"/>
              <w:tblInd w:w="432" w:type="dxa"/>
              <w:tblLayout w:type="fixed"/>
              <w:tblLook w:val="0400" w:firstRow="0" w:lastRow="0" w:firstColumn="0" w:lastColumn="0" w:noHBand="0" w:noVBand="1"/>
            </w:tblPr>
            <w:tblGrid>
              <w:gridCol w:w="529"/>
              <w:gridCol w:w="390"/>
              <w:gridCol w:w="3638"/>
            </w:tblGrid>
            <w:tr w:rsidR="002A7E4F" w:rsidRPr="002A2D13" w14:paraId="60102E38" w14:textId="77777777" w:rsidTr="00927BC9">
              <w:tc>
                <w:tcPr>
                  <w:tcW w:w="529" w:type="dxa"/>
                  <w:shd w:val="clear" w:color="auto" w:fill="auto"/>
                </w:tcPr>
                <w:p w14:paraId="2F2AC824" w14:textId="77777777" w:rsidR="006407E4" w:rsidRPr="002A2D13" w:rsidRDefault="004D30FB" w:rsidP="002A2D13">
                  <w:pPr>
                    <w:spacing w:after="60"/>
                    <w:jc w:val="both"/>
                    <w:rPr>
                      <w:rFonts w:ascii="Footlight MT Light" w:eastAsia="Gentium Basic" w:hAnsi="Footlight MT Light" w:cs="Gentium Basic"/>
                    </w:rPr>
                  </w:pPr>
                  <w:r w:rsidRPr="002A2D13">
                    <w:rPr>
                      <w:rFonts w:ascii="Footlight MT Light" w:eastAsia="Gentium Basic" w:hAnsi="Footlight MT Light" w:cs="Gentium Basic"/>
                    </w:rPr>
                    <w:t>Pn</w:t>
                  </w:r>
                </w:p>
              </w:tc>
              <w:tc>
                <w:tcPr>
                  <w:tcW w:w="390" w:type="dxa"/>
                  <w:shd w:val="clear" w:color="auto" w:fill="auto"/>
                </w:tcPr>
                <w:p w14:paraId="174CD696" w14:textId="77777777" w:rsidR="006407E4" w:rsidRPr="002A2D13" w:rsidRDefault="004D30FB" w:rsidP="002A2D13">
                  <w:pPr>
                    <w:spacing w:after="60"/>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638" w:type="dxa"/>
                  <w:shd w:val="clear" w:color="auto" w:fill="auto"/>
                </w:tcPr>
                <w:p w14:paraId="79D0F33C" w14:textId="77777777" w:rsidR="006407E4" w:rsidRPr="002A2D13" w:rsidRDefault="004D30FB" w:rsidP="002A2D13">
                  <w:pPr>
                    <w:spacing w:after="60"/>
                    <w:jc w:val="both"/>
                    <w:rPr>
                      <w:rFonts w:ascii="Footlight MT Light" w:eastAsia="Gentium Basic" w:hAnsi="Footlight MT Light" w:cs="Gentium Basic"/>
                    </w:rPr>
                  </w:pPr>
                  <w:r w:rsidRPr="002A2D13">
                    <w:rPr>
                      <w:rFonts w:ascii="Footlight MT Light" w:eastAsia="Gentium Basic" w:hAnsi="Footlight MT Light" w:cs="Gentium Basic"/>
                    </w:rPr>
                    <w:t>(Hn1xV1)+(Hn2xV2)+(Hn3xV3)+.... dst</w:t>
                  </w:r>
                </w:p>
              </w:tc>
            </w:tr>
            <w:tr w:rsidR="002A7E4F" w:rsidRPr="002A2D13" w14:paraId="5DAC33B9" w14:textId="77777777" w:rsidTr="00927BC9">
              <w:tc>
                <w:tcPr>
                  <w:tcW w:w="529" w:type="dxa"/>
                  <w:shd w:val="clear" w:color="auto" w:fill="auto"/>
                </w:tcPr>
                <w:p w14:paraId="67CA0A0F" w14:textId="77777777" w:rsidR="006407E4" w:rsidRPr="002A2D13" w:rsidRDefault="004D30FB" w:rsidP="002A2D13">
                  <w:pPr>
                    <w:spacing w:after="60"/>
                    <w:jc w:val="both"/>
                    <w:rPr>
                      <w:rFonts w:ascii="Footlight MT Light" w:eastAsia="Gentium Basic" w:hAnsi="Footlight MT Light" w:cs="Gentium Basic"/>
                    </w:rPr>
                  </w:pPr>
                  <w:r w:rsidRPr="002A2D13">
                    <w:rPr>
                      <w:rFonts w:ascii="Footlight MT Light" w:eastAsia="Gentium Basic" w:hAnsi="Footlight MT Light" w:cs="Gentium Basic"/>
                    </w:rPr>
                    <w:t>Pn</w:t>
                  </w:r>
                </w:p>
              </w:tc>
              <w:tc>
                <w:tcPr>
                  <w:tcW w:w="390" w:type="dxa"/>
                  <w:shd w:val="clear" w:color="auto" w:fill="auto"/>
                </w:tcPr>
                <w:p w14:paraId="4CF0DAFC" w14:textId="77777777" w:rsidR="006407E4" w:rsidRPr="002A2D13" w:rsidRDefault="004D30FB" w:rsidP="002A2D13">
                  <w:pPr>
                    <w:spacing w:after="60"/>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638" w:type="dxa"/>
                  <w:shd w:val="clear" w:color="auto" w:fill="auto"/>
                </w:tcPr>
                <w:p w14:paraId="4F0DC0D9" w14:textId="77777777" w:rsidR="006407E4" w:rsidRPr="002A2D13" w:rsidRDefault="004D30FB" w:rsidP="002A2D13">
                  <w:pPr>
                    <w:spacing w:after="60"/>
                    <w:jc w:val="both"/>
                    <w:rPr>
                      <w:rFonts w:ascii="Footlight MT Light" w:eastAsia="Gentium Basic" w:hAnsi="Footlight MT Light" w:cs="Gentium Basic"/>
                    </w:rPr>
                  </w:pPr>
                  <w:r w:rsidRPr="002A2D13">
                    <w:rPr>
                      <w:rFonts w:ascii="Footlight MT Light" w:eastAsia="Gentium Basic" w:hAnsi="Footlight MT Light" w:cs="Gentium Basic"/>
                    </w:rPr>
                    <w:t>Harga Kontrak setelah dilakukan penyesuaian Harga Satuan;</w:t>
                  </w:r>
                </w:p>
              </w:tc>
            </w:tr>
            <w:tr w:rsidR="002A7E4F" w:rsidRPr="002A2D13" w14:paraId="6C3CF3CE" w14:textId="77777777" w:rsidTr="00927BC9">
              <w:tc>
                <w:tcPr>
                  <w:tcW w:w="529" w:type="dxa"/>
                  <w:shd w:val="clear" w:color="auto" w:fill="auto"/>
                </w:tcPr>
                <w:p w14:paraId="324939D1" w14:textId="77777777" w:rsidR="006407E4" w:rsidRPr="002A2D13" w:rsidRDefault="004D30FB" w:rsidP="002A2D13">
                  <w:pPr>
                    <w:spacing w:after="60"/>
                    <w:jc w:val="both"/>
                    <w:rPr>
                      <w:rFonts w:ascii="Footlight MT Light" w:eastAsia="Gentium Basic" w:hAnsi="Footlight MT Light" w:cs="Gentium Basic"/>
                    </w:rPr>
                  </w:pPr>
                  <w:r w:rsidRPr="002A2D13">
                    <w:rPr>
                      <w:rFonts w:ascii="Footlight MT Light" w:eastAsia="Gentium Basic" w:hAnsi="Footlight MT Light" w:cs="Gentium Basic"/>
                    </w:rPr>
                    <w:t>Hn</w:t>
                  </w:r>
                </w:p>
              </w:tc>
              <w:tc>
                <w:tcPr>
                  <w:tcW w:w="390" w:type="dxa"/>
                  <w:shd w:val="clear" w:color="auto" w:fill="auto"/>
                </w:tcPr>
                <w:p w14:paraId="3E3BD933" w14:textId="77777777" w:rsidR="006407E4" w:rsidRPr="002A2D13" w:rsidRDefault="004D30FB" w:rsidP="002A2D13">
                  <w:pPr>
                    <w:spacing w:after="60"/>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638" w:type="dxa"/>
                  <w:shd w:val="clear" w:color="auto" w:fill="auto"/>
                </w:tcPr>
                <w:p w14:paraId="19083DF1" w14:textId="77777777" w:rsidR="006407E4" w:rsidRPr="002A2D13" w:rsidRDefault="004D30FB" w:rsidP="002A2D13">
                  <w:pPr>
                    <w:spacing w:after="60"/>
                    <w:jc w:val="both"/>
                    <w:rPr>
                      <w:rFonts w:ascii="Footlight MT Light" w:eastAsia="Gentium Basic" w:hAnsi="Footlight MT Light" w:cs="Gentium Basic"/>
                      <w:strike/>
                    </w:rPr>
                  </w:pPr>
                  <w:r w:rsidRPr="002A2D13">
                    <w:rPr>
                      <w:rFonts w:ascii="Footlight MT Light" w:eastAsia="Gentium Basic" w:hAnsi="Footlight MT Light" w:cs="Gentium Basic"/>
                    </w:rPr>
                    <w:t>Harga Satuan baru setiap jenis komponen pekerjaan setelah dilakukan penyesuaian harga menggunakan rumusan penyesuaian Harga Satuan;</w:t>
                  </w:r>
                </w:p>
              </w:tc>
            </w:tr>
            <w:tr w:rsidR="002A7E4F" w:rsidRPr="002A2D13" w14:paraId="3B38B58C" w14:textId="77777777" w:rsidTr="00927BC9">
              <w:tc>
                <w:tcPr>
                  <w:tcW w:w="529" w:type="dxa"/>
                  <w:shd w:val="clear" w:color="auto" w:fill="auto"/>
                </w:tcPr>
                <w:p w14:paraId="79621AF2" w14:textId="77777777" w:rsidR="006407E4" w:rsidRPr="002A2D13" w:rsidRDefault="004D30FB" w:rsidP="002A2D13">
                  <w:pPr>
                    <w:spacing w:after="60"/>
                    <w:jc w:val="both"/>
                    <w:rPr>
                      <w:rFonts w:ascii="Footlight MT Light" w:eastAsia="Gentium Basic" w:hAnsi="Footlight MT Light" w:cs="Gentium Basic"/>
                    </w:rPr>
                  </w:pPr>
                  <w:r w:rsidRPr="002A2D13">
                    <w:rPr>
                      <w:rFonts w:ascii="Footlight MT Light" w:eastAsia="Gentium Basic" w:hAnsi="Footlight MT Light" w:cs="Gentium Basic"/>
                    </w:rPr>
                    <w:t>V</w:t>
                  </w:r>
                </w:p>
              </w:tc>
              <w:tc>
                <w:tcPr>
                  <w:tcW w:w="390" w:type="dxa"/>
                  <w:shd w:val="clear" w:color="auto" w:fill="auto"/>
                </w:tcPr>
                <w:p w14:paraId="43B0B285" w14:textId="77777777" w:rsidR="006407E4" w:rsidRPr="002A2D13" w:rsidRDefault="004D30FB" w:rsidP="002A2D13">
                  <w:pPr>
                    <w:spacing w:after="60"/>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3638" w:type="dxa"/>
                  <w:shd w:val="clear" w:color="auto" w:fill="auto"/>
                </w:tcPr>
                <w:p w14:paraId="6CBD74DA" w14:textId="77777777" w:rsidR="006407E4" w:rsidRPr="002A2D13" w:rsidRDefault="004D30FB" w:rsidP="002A2D13">
                  <w:pPr>
                    <w:spacing w:after="60"/>
                    <w:jc w:val="both"/>
                    <w:rPr>
                      <w:rFonts w:ascii="Footlight MT Light" w:eastAsia="Gentium Basic" w:hAnsi="Footlight MT Light" w:cs="Gentium Basic"/>
                    </w:rPr>
                  </w:pPr>
                  <w:r w:rsidRPr="002A2D13">
                    <w:rPr>
                      <w:rFonts w:ascii="Footlight MT Light" w:eastAsia="Gentium Basic" w:hAnsi="Footlight MT Light" w:cs="Gentium Basic"/>
                    </w:rPr>
                    <w:t>Volume setiap jenis komponen pekerjaan yang dilaksanakan.</w:t>
                  </w:r>
                </w:p>
              </w:tc>
            </w:tr>
          </w:tbl>
          <w:p w14:paraId="09999A7F" w14:textId="1F49B622" w:rsidR="006407E4" w:rsidRPr="002A2D13" w:rsidRDefault="004D30FB" w:rsidP="002A2D13">
            <w:pPr>
              <w:numPr>
                <w:ilvl w:val="0"/>
                <w:numId w:val="245"/>
              </w:numP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Pembayaran penyesuaian harga dilakukan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apabila Penyedia telah mengajukan tagihan disertai perhitungan beserta data-data dan telah dilakukan audit sesuai dengan ketentuan peraturan perundang-undangan;</w:t>
            </w:r>
          </w:p>
          <w:p w14:paraId="64C8BD6C" w14:textId="77777777" w:rsidR="006407E4" w:rsidRPr="002A2D13" w:rsidRDefault="004D30FB" w:rsidP="002A2D13">
            <w:pPr>
              <w:numPr>
                <w:ilvl w:val="0"/>
                <w:numId w:val="245"/>
              </w:numP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Penyedia dapat mengajukan tagihan secara berkala paling cepat 6 (enam) bulan setelah pekerjaan yang diberikan penyesuaian harga tersebut dilaksanakan. </w:t>
            </w:r>
          </w:p>
          <w:p w14:paraId="0417B66C" w14:textId="5B31399E" w:rsidR="006407E4" w:rsidRPr="002A2D13" w:rsidRDefault="004D30FB" w:rsidP="002A2D13">
            <w:pPr>
              <w:numPr>
                <w:ilvl w:val="0"/>
                <w:numId w:val="245"/>
              </w:numPr>
              <w:spacing w:after="60"/>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 xml:space="preserve">Pembayaran penyesuaian harga dilakukan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apabila Penyedia telah mengajukan tagihan disertai perhitungan beserta data-data dan telah dilakukan audit sesuai dengan ketentuan peraturan perundang-undangan.</w:t>
            </w:r>
          </w:p>
          <w:p w14:paraId="1CBE0D13" w14:textId="77777777" w:rsidR="006407E4" w:rsidRPr="002A2D13" w:rsidRDefault="006407E4" w:rsidP="002A2D13">
            <w:pPr>
              <w:jc w:val="both"/>
              <w:rPr>
                <w:rFonts w:ascii="Footlight MT Light" w:eastAsia="Gentium Basic" w:hAnsi="Footlight MT Light" w:cs="Gentium Basic"/>
              </w:rPr>
            </w:pPr>
          </w:p>
        </w:tc>
      </w:tr>
      <w:tr w:rsidR="002A7E4F" w:rsidRPr="002A2D13" w14:paraId="39D8DAA6" w14:textId="77777777" w:rsidTr="00927BC9">
        <w:tc>
          <w:tcPr>
            <w:tcW w:w="1384" w:type="dxa"/>
            <w:shd w:val="clear" w:color="auto" w:fill="auto"/>
          </w:tcPr>
          <w:p w14:paraId="14A3209D"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lastRenderedPageBreak/>
              <w:t>45.b</w:t>
            </w:r>
          </w:p>
        </w:tc>
        <w:tc>
          <w:tcPr>
            <w:tcW w:w="1872" w:type="dxa"/>
            <w:shd w:val="clear" w:color="auto" w:fill="auto"/>
          </w:tcPr>
          <w:p w14:paraId="5126ED2B"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Pembayaran Tagihan</w:t>
            </w:r>
          </w:p>
        </w:tc>
        <w:tc>
          <w:tcPr>
            <w:tcW w:w="5528" w:type="dxa"/>
            <w:shd w:val="clear" w:color="auto" w:fill="auto"/>
          </w:tcPr>
          <w:p w14:paraId="5D65650F" w14:textId="63144CC6" w:rsidR="006407E4" w:rsidRPr="002A2D13" w:rsidRDefault="004D30FB" w:rsidP="002A2D13">
            <w:pPr>
              <w:ind w:right="-72"/>
              <w:jc w:val="both"/>
              <w:rPr>
                <w:rFonts w:ascii="Footlight MT Light" w:eastAsia="Gentium Basic" w:hAnsi="Footlight MT Light" w:cs="Gentium Basic"/>
              </w:rPr>
            </w:pPr>
            <w:r w:rsidRPr="002A2D13">
              <w:rPr>
                <w:rFonts w:ascii="Footlight MT Light" w:eastAsia="Gentium Basic" w:hAnsi="Footlight MT Light" w:cs="Gentium Basic"/>
              </w:rPr>
              <w:t xml:space="preserve">Batas akhir waktu yang disepakati untuk penerbitan SPP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untuk pembayaran tagihan angsuran adalah ........... </w:t>
            </w:r>
            <w:r w:rsidRPr="002A2D13">
              <w:rPr>
                <w:rFonts w:ascii="Footlight MT Light" w:eastAsia="Gentium Basic" w:hAnsi="Footlight MT Light" w:cs="Gentium Basic"/>
                <w:i/>
              </w:rPr>
              <w:t>(...... dalam huruf .........)</w:t>
            </w:r>
            <w:r w:rsidRPr="002A2D13">
              <w:rPr>
                <w:rFonts w:ascii="Footlight MT Light" w:eastAsia="Gentium Basic" w:hAnsi="Footlight MT Light" w:cs="Gentium Basic"/>
              </w:rPr>
              <w:t xml:space="preserve"> hari kerja terhitung sejak tagihan dan kelengkapan dokumen penunjang yang tidak diperselisihkan diterima oleh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w:t>
            </w:r>
          </w:p>
          <w:p w14:paraId="15E2D382" w14:textId="77777777" w:rsidR="006407E4" w:rsidRPr="002A2D13" w:rsidRDefault="006407E4" w:rsidP="002A2D13">
            <w:pPr>
              <w:ind w:right="-72"/>
              <w:jc w:val="both"/>
              <w:rPr>
                <w:rFonts w:ascii="Footlight MT Light" w:eastAsia="Gentium Basic" w:hAnsi="Footlight MT Light" w:cs="Gentium Basic"/>
              </w:rPr>
            </w:pPr>
          </w:p>
        </w:tc>
      </w:tr>
      <w:tr w:rsidR="002A7E4F" w:rsidRPr="002A2D13" w14:paraId="269A4962" w14:textId="77777777" w:rsidTr="00927BC9">
        <w:tc>
          <w:tcPr>
            <w:tcW w:w="1384" w:type="dxa"/>
            <w:shd w:val="clear" w:color="auto" w:fill="auto"/>
          </w:tcPr>
          <w:p w14:paraId="3A4D87FD"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49.(i)</w:t>
            </w:r>
          </w:p>
        </w:tc>
        <w:tc>
          <w:tcPr>
            <w:tcW w:w="1872" w:type="dxa"/>
            <w:shd w:val="clear" w:color="auto" w:fill="auto"/>
          </w:tcPr>
          <w:p w14:paraId="4B66B57F"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Hak dan Kewajiban Penyedia</w:t>
            </w:r>
          </w:p>
        </w:tc>
        <w:tc>
          <w:tcPr>
            <w:tcW w:w="5528" w:type="dxa"/>
            <w:shd w:val="clear" w:color="auto" w:fill="auto"/>
          </w:tcPr>
          <w:p w14:paraId="3E4DB901" w14:textId="77777777" w:rsidR="006407E4" w:rsidRPr="002A2D13" w:rsidRDefault="004D30FB" w:rsidP="002A2D13">
            <w:pPr>
              <w:spacing w:after="60"/>
              <w:ind w:right="-72"/>
              <w:jc w:val="both"/>
              <w:rPr>
                <w:rFonts w:ascii="Footlight MT Light" w:eastAsia="Gentium Basic" w:hAnsi="Footlight MT Light" w:cs="Gentium Basic"/>
              </w:rPr>
            </w:pPr>
            <w:r w:rsidRPr="002A2D13">
              <w:rPr>
                <w:rFonts w:ascii="Footlight MT Light" w:eastAsia="Gentium Basic" w:hAnsi="Footlight MT Light" w:cs="Gentium Basic"/>
              </w:rPr>
              <w:t xml:space="preserve">Hak dan kewajiban Penyedia : </w:t>
            </w:r>
          </w:p>
          <w:p w14:paraId="46BF3C78" w14:textId="77777777" w:rsidR="006407E4" w:rsidRPr="002A2D13" w:rsidRDefault="004D30FB" w:rsidP="002A2D13">
            <w:pPr>
              <w:numPr>
                <w:ilvl w:val="0"/>
                <w:numId w:val="212"/>
              </w:numPr>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w:t>
            </w:r>
          </w:p>
          <w:p w14:paraId="317FB105" w14:textId="77777777" w:rsidR="006407E4" w:rsidRPr="002A2D13" w:rsidRDefault="004D30FB" w:rsidP="002A2D13">
            <w:pPr>
              <w:numPr>
                <w:ilvl w:val="0"/>
                <w:numId w:val="212"/>
              </w:numPr>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w:t>
            </w:r>
          </w:p>
          <w:p w14:paraId="0AB6D61A" w14:textId="77777777" w:rsidR="006407E4" w:rsidRPr="002A2D13" w:rsidRDefault="004D30FB" w:rsidP="002A2D13">
            <w:pPr>
              <w:numPr>
                <w:ilvl w:val="0"/>
                <w:numId w:val="212"/>
              </w:numPr>
              <w:ind w:left="432" w:hanging="432"/>
              <w:jc w:val="both"/>
              <w:rPr>
                <w:rFonts w:ascii="Footlight MT Light" w:eastAsia="Gentium Basic" w:hAnsi="Footlight MT Light" w:cs="Gentium Basic"/>
              </w:rPr>
            </w:pPr>
            <w:r w:rsidRPr="002A2D13">
              <w:rPr>
                <w:rFonts w:ascii="Footlight MT Light" w:eastAsia="Gentium Basic" w:hAnsi="Footlight MT Light" w:cs="Gentium Basic"/>
              </w:rPr>
              <w:t>Dst</w:t>
            </w:r>
          </w:p>
          <w:p w14:paraId="23404949" w14:textId="77777777" w:rsidR="006407E4" w:rsidRPr="002A2D13" w:rsidRDefault="006407E4" w:rsidP="002A2D13">
            <w:pPr>
              <w:ind w:left="432"/>
              <w:jc w:val="both"/>
              <w:rPr>
                <w:rFonts w:ascii="Footlight MT Light" w:eastAsia="Gentium Basic" w:hAnsi="Footlight MT Light" w:cs="Gentium Basic"/>
              </w:rPr>
            </w:pPr>
          </w:p>
          <w:p w14:paraId="744844F1"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i/>
              </w:rPr>
            </w:pPr>
            <w:r w:rsidRPr="002A2D13">
              <w:rPr>
                <w:rFonts w:ascii="Footlight MT Light" w:eastAsia="Gentium Basic" w:hAnsi="Footlight MT Light" w:cs="Gentium Basic"/>
                <w:i/>
              </w:rPr>
              <w:t>[diisi hak dan kewajiban Penyedia yang timbul akibat lingkup pekerjaan selain yang sudah tercantum dalam SSUK]</w:t>
            </w:r>
          </w:p>
          <w:p w14:paraId="1389C013"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i/>
              </w:rPr>
            </w:pPr>
          </w:p>
        </w:tc>
      </w:tr>
      <w:tr w:rsidR="002A7E4F" w:rsidRPr="002A2D13" w14:paraId="0E1A478B" w14:textId="77777777" w:rsidTr="00927BC9">
        <w:tc>
          <w:tcPr>
            <w:tcW w:w="1384" w:type="dxa"/>
            <w:shd w:val="clear" w:color="auto" w:fill="auto"/>
          </w:tcPr>
          <w:p w14:paraId="35BC9669"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56.3</w:t>
            </w:r>
          </w:p>
        </w:tc>
        <w:tc>
          <w:tcPr>
            <w:tcW w:w="1872" w:type="dxa"/>
            <w:shd w:val="clear" w:color="auto" w:fill="auto"/>
          </w:tcPr>
          <w:p w14:paraId="35B81CD9"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 xml:space="preserve">Tindakan Penyedia yang Mensyaratkan Persetujuan </w:t>
            </w:r>
            <w:r w:rsidR="00AB4A8D" w:rsidRPr="002A2D13">
              <w:rPr>
                <w:rFonts w:ascii="Footlight MT Light" w:eastAsia="Gentium Basic" w:hAnsi="Footlight MT Light" w:cs="Gentium Basic"/>
                <w:b/>
              </w:rPr>
              <w:t>Pejabat Penandatangan Kontrak</w:t>
            </w:r>
          </w:p>
          <w:p w14:paraId="1EE2F963" w14:textId="63B87046" w:rsidR="002A7E4F" w:rsidRPr="002A2D13" w:rsidRDefault="002A7E4F" w:rsidP="002A2D13">
            <w:pPr>
              <w:jc w:val="both"/>
              <w:rPr>
                <w:rFonts w:ascii="Footlight MT Light" w:eastAsia="Gentium Basic" w:hAnsi="Footlight MT Light" w:cs="Gentium Basic"/>
                <w:b/>
              </w:rPr>
            </w:pPr>
          </w:p>
        </w:tc>
        <w:tc>
          <w:tcPr>
            <w:tcW w:w="5528" w:type="dxa"/>
            <w:shd w:val="clear" w:color="auto" w:fill="auto"/>
          </w:tcPr>
          <w:p w14:paraId="04860A22" w14:textId="66AB28CC"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rPr>
              <w:t xml:space="preserve">Tindakan lain oleh Penyedia yang memerlukan persetujuan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adalah: .................... </w:t>
            </w:r>
            <w:r w:rsidRPr="002A2D13">
              <w:rPr>
                <w:rFonts w:ascii="Footlight MT Light" w:eastAsia="Gentium Basic" w:hAnsi="Footlight MT Light" w:cs="Gentium Basic"/>
                <w:i/>
              </w:rPr>
              <w:t>[diisi selain yang sudah tercantum dalam SSUK, apabila ada]</w:t>
            </w:r>
          </w:p>
          <w:p w14:paraId="37CBB9AC" w14:textId="77777777" w:rsidR="006407E4" w:rsidRPr="002A2D13" w:rsidRDefault="006407E4" w:rsidP="002A2D13">
            <w:pPr>
              <w:ind w:right="-72"/>
              <w:jc w:val="both"/>
              <w:rPr>
                <w:rFonts w:ascii="Footlight MT Light" w:eastAsia="Gentium Basic" w:hAnsi="Footlight MT Light" w:cs="Gentium Basic"/>
              </w:rPr>
            </w:pPr>
          </w:p>
          <w:p w14:paraId="41C8EA4D" w14:textId="77777777" w:rsidR="004621A1" w:rsidRPr="002A2D13" w:rsidRDefault="004621A1" w:rsidP="002A2D13">
            <w:pPr>
              <w:ind w:right="-72"/>
              <w:jc w:val="both"/>
              <w:rPr>
                <w:rFonts w:ascii="Footlight MT Light" w:eastAsia="Gentium Basic" w:hAnsi="Footlight MT Light" w:cs="Gentium Basic"/>
              </w:rPr>
            </w:pPr>
          </w:p>
          <w:p w14:paraId="57BCAE0E" w14:textId="77777777" w:rsidR="004621A1" w:rsidRPr="002A2D13" w:rsidRDefault="004621A1" w:rsidP="002A2D13">
            <w:pPr>
              <w:ind w:right="-72"/>
              <w:jc w:val="both"/>
              <w:rPr>
                <w:rFonts w:ascii="Footlight MT Light" w:eastAsia="Gentium Basic" w:hAnsi="Footlight MT Light" w:cs="Gentium Basic"/>
              </w:rPr>
            </w:pPr>
          </w:p>
          <w:p w14:paraId="53F7959C" w14:textId="77777777" w:rsidR="004621A1" w:rsidRPr="002A2D13" w:rsidRDefault="004621A1" w:rsidP="002A2D13">
            <w:pPr>
              <w:ind w:right="-72"/>
              <w:jc w:val="both"/>
              <w:rPr>
                <w:rFonts w:ascii="Footlight MT Light" w:eastAsia="Gentium Basic" w:hAnsi="Footlight MT Light" w:cs="Gentium Basic"/>
              </w:rPr>
            </w:pPr>
          </w:p>
          <w:p w14:paraId="253F728D" w14:textId="392177A4" w:rsidR="004621A1" w:rsidRPr="002A2D13" w:rsidRDefault="004621A1" w:rsidP="002A2D13">
            <w:pPr>
              <w:ind w:right="-72"/>
              <w:jc w:val="both"/>
              <w:rPr>
                <w:rFonts w:ascii="Footlight MT Light" w:eastAsia="Gentium Basic" w:hAnsi="Footlight MT Light" w:cs="Gentium Basic"/>
              </w:rPr>
            </w:pPr>
          </w:p>
        </w:tc>
      </w:tr>
      <w:tr w:rsidR="002A7E4F" w:rsidRPr="002A2D13" w14:paraId="51E429F4" w14:textId="77777777" w:rsidTr="00927BC9">
        <w:tc>
          <w:tcPr>
            <w:tcW w:w="1384" w:type="dxa"/>
            <w:shd w:val="clear" w:color="auto" w:fill="auto"/>
          </w:tcPr>
          <w:p w14:paraId="63BBBD83" w14:textId="77777777" w:rsidR="006407E4" w:rsidRPr="002A2D13" w:rsidRDefault="004D30FB" w:rsidP="002A2D13">
            <w:pPr>
              <w:jc w:val="center"/>
              <w:rPr>
                <w:rFonts w:ascii="Footlight MT Light" w:eastAsia="Gentium Basic" w:hAnsi="Footlight MT Light" w:cs="Gentium Basic"/>
                <w:b/>
                <w:strike/>
              </w:rPr>
            </w:pPr>
            <w:r w:rsidRPr="002A2D13">
              <w:rPr>
                <w:rFonts w:ascii="Footlight MT Light" w:eastAsia="Gentium Basic" w:hAnsi="Footlight MT Light" w:cs="Gentium Basic"/>
                <w:b/>
              </w:rPr>
              <w:lastRenderedPageBreak/>
              <w:t>56.3</w:t>
            </w:r>
          </w:p>
        </w:tc>
        <w:tc>
          <w:tcPr>
            <w:tcW w:w="1872" w:type="dxa"/>
            <w:shd w:val="clear" w:color="auto" w:fill="auto"/>
          </w:tcPr>
          <w:p w14:paraId="06FE1B5C"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Tindakan Penyedia yang Mensyaratkan Persetujuan Pengawas Pekerjaan</w:t>
            </w:r>
          </w:p>
          <w:p w14:paraId="34624506" w14:textId="52A7B601" w:rsidR="002A7E4F" w:rsidRPr="002A2D13" w:rsidRDefault="002A7E4F" w:rsidP="002A2D13">
            <w:pPr>
              <w:jc w:val="both"/>
              <w:rPr>
                <w:rFonts w:ascii="Footlight MT Light" w:eastAsia="Gentium Basic" w:hAnsi="Footlight MT Light" w:cs="Gentium Basic"/>
                <w:b/>
              </w:rPr>
            </w:pPr>
          </w:p>
        </w:tc>
        <w:tc>
          <w:tcPr>
            <w:tcW w:w="5528" w:type="dxa"/>
            <w:shd w:val="clear" w:color="auto" w:fill="auto"/>
          </w:tcPr>
          <w:p w14:paraId="38FEC960" w14:textId="77777777"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rPr>
              <w:t xml:space="preserve">Tindakan lain oleh Penyedia yang memerlukan persetujuan Pengawas Pekerjaan adalah: .................... </w:t>
            </w:r>
            <w:r w:rsidRPr="002A2D13">
              <w:rPr>
                <w:rFonts w:ascii="Footlight MT Light" w:eastAsia="Gentium Basic" w:hAnsi="Footlight MT Light" w:cs="Gentium Basic"/>
                <w:i/>
              </w:rPr>
              <w:t>[diisi selain yang sudah tercantum dalam SSUK, apabila ada]</w:t>
            </w:r>
          </w:p>
          <w:p w14:paraId="21804BAF" w14:textId="77777777" w:rsidR="006407E4" w:rsidRPr="002A2D13" w:rsidRDefault="006407E4" w:rsidP="002A2D13">
            <w:pPr>
              <w:jc w:val="both"/>
              <w:rPr>
                <w:rFonts w:ascii="Footlight MT Light" w:eastAsia="Gentium Basic" w:hAnsi="Footlight MT Light" w:cs="Gentium Basic"/>
              </w:rPr>
            </w:pPr>
          </w:p>
        </w:tc>
      </w:tr>
      <w:tr w:rsidR="002A7E4F" w:rsidRPr="002A2D13" w14:paraId="5761E130" w14:textId="77777777" w:rsidTr="00927BC9">
        <w:tc>
          <w:tcPr>
            <w:tcW w:w="1384" w:type="dxa"/>
            <w:shd w:val="clear" w:color="auto" w:fill="auto"/>
          </w:tcPr>
          <w:p w14:paraId="25802725"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58</w:t>
            </w:r>
          </w:p>
        </w:tc>
        <w:tc>
          <w:tcPr>
            <w:tcW w:w="1872" w:type="dxa"/>
            <w:shd w:val="clear" w:color="auto" w:fill="auto"/>
          </w:tcPr>
          <w:p w14:paraId="406A7A2D"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Kepemilikan Dokumen</w:t>
            </w:r>
          </w:p>
        </w:tc>
        <w:tc>
          <w:tcPr>
            <w:tcW w:w="5528" w:type="dxa"/>
            <w:shd w:val="clear" w:color="auto" w:fill="auto"/>
          </w:tcPr>
          <w:p w14:paraId="4FDDF1FB" w14:textId="3E673011"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rPr>
              <w:t xml:space="preserve">Penyedia diperbolehkan menggunakan salinan dokumen dan piranti lunak yang dihasilkan dari Pekerjaan Konstruksi ini dengan pembatasan sebagai berikut: .................... </w:t>
            </w:r>
            <w:r w:rsidRPr="002A2D13">
              <w:rPr>
                <w:rFonts w:ascii="Footlight MT Light" w:eastAsia="Gentium Basic" w:hAnsi="Footlight MT Light" w:cs="Gentium Basic"/>
                <w:i/>
              </w:rPr>
              <w:t xml:space="preserve">[diisi batasan/ketentuan yang dibolehkan dalam penggunaannya, misalnya: untuk penelitian/riset setelah mendapat persetujuan tertulis dari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i/>
              </w:rPr>
              <w:t>]</w:t>
            </w:r>
          </w:p>
          <w:p w14:paraId="1098F7AA" w14:textId="77777777" w:rsidR="006407E4" w:rsidRPr="002A2D13" w:rsidRDefault="006407E4" w:rsidP="002A2D13">
            <w:pPr>
              <w:jc w:val="both"/>
              <w:rPr>
                <w:rFonts w:ascii="Footlight MT Light" w:eastAsia="Gentium Basic" w:hAnsi="Footlight MT Light" w:cs="Gentium Basic"/>
              </w:rPr>
            </w:pPr>
          </w:p>
        </w:tc>
      </w:tr>
      <w:tr w:rsidR="002A7E4F" w:rsidRPr="002A2D13" w14:paraId="06A0E797" w14:textId="77777777" w:rsidTr="00927BC9">
        <w:tc>
          <w:tcPr>
            <w:tcW w:w="1384" w:type="dxa"/>
            <w:shd w:val="clear" w:color="auto" w:fill="auto"/>
          </w:tcPr>
          <w:p w14:paraId="2D114E43"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65</w:t>
            </w:r>
          </w:p>
        </w:tc>
        <w:tc>
          <w:tcPr>
            <w:tcW w:w="1872" w:type="dxa"/>
            <w:shd w:val="clear" w:color="auto" w:fill="auto"/>
          </w:tcPr>
          <w:p w14:paraId="0BF431B7"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Fasilitas</w:t>
            </w:r>
          </w:p>
        </w:tc>
        <w:tc>
          <w:tcPr>
            <w:tcW w:w="5528" w:type="dxa"/>
            <w:shd w:val="clear" w:color="auto" w:fill="auto"/>
          </w:tcPr>
          <w:p w14:paraId="3223F6FF" w14:textId="23886950" w:rsidR="006407E4" w:rsidRPr="002A2D13" w:rsidRDefault="00AB4A8D"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akan memberikan fasilitas berupa : .................... </w:t>
            </w:r>
            <w:r w:rsidR="004D30FB" w:rsidRPr="002A2D13">
              <w:rPr>
                <w:rFonts w:ascii="Footlight MT Light" w:eastAsia="Gentium Basic" w:hAnsi="Footlight MT Light" w:cs="Gentium Basic"/>
                <w:i/>
              </w:rPr>
              <w:t>[diisi fasilitas milik</w:t>
            </w:r>
            <w:r w:rsidR="004D30FB"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i/>
              </w:rPr>
              <w:t xml:space="preserve"> yang akan diberikan kepada Penyedia untuk kelancaran pelaksanaan pekerjaan ini</w:t>
            </w:r>
            <w:r w:rsidR="004D30FB" w:rsidRPr="002A2D13">
              <w:rPr>
                <w:rFonts w:ascii="Footlight MT Light" w:eastAsia="Gentium Basic" w:hAnsi="Footlight MT Light" w:cs="Gentium Basic"/>
              </w:rPr>
              <w:t xml:space="preserve"> </w:t>
            </w:r>
            <w:r w:rsidR="004D30FB" w:rsidRPr="002A2D13">
              <w:rPr>
                <w:rFonts w:ascii="Footlight MT Light" w:eastAsia="Gentium Basic" w:hAnsi="Footlight MT Light" w:cs="Gentium Basic"/>
                <w:i/>
              </w:rPr>
              <w:t>(apabila ada)]</w:t>
            </w:r>
          </w:p>
          <w:p w14:paraId="28C77359" w14:textId="77777777" w:rsidR="006407E4" w:rsidRPr="002A2D13" w:rsidRDefault="006407E4" w:rsidP="002A2D13">
            <w:pPr>
              <w:ind w:right="-72"/>
              <w:jc w:val="both"/>
              <w:rPr>
                <w:rFonts w:ascii="Footlight MT Light" w:eastAsia="Gentium Basic" w:hAnsi="Footlight MT Light" w:cs="Gentium Basic"/>
              </w:rPr>
            </w:pPr>
          </w:p>
        </w:tc>
      </w:tr>
      <w:tr w:rsidR="002A7E4F" w:rsidRPr="002A2D13" w14:paraId="135ECB6B" w14:textId="77777777" w:rsidTr="00927BC9">
        <w:tc>
          <w:tcPr>
            <w:tcW w:w="1384" w:type="dxa"/>
            <w:shd w:val="clear" w:color="auto" w:fill="auto"/>
          </w:tcPr>
          <w:p w14:paraId="0D50112B" w14:textId="77777777" w:rsidR="006407E4" w:rsidRPr="002A2D13" w:rsidRDefault="004D30FB" w:rsidP="002A2D13">
            <w:pPr>
              <w:jc w:val="center"/>
              <w:rPr>
                <w:rFonts w:ascii="Footlight MT Light" w:eastAsia="Gentium Basic" w:hAnsi="Footlight MT Light" w:cs="Gentium Basic"/>
                <w:b/>
                <w:strike/>
              </w:rPr>
            </w:pPr>
            <w:r w:rsidRPr="002A2D13">
              <w:rPr>
                <w:rFonts w:ascii="Footlight MT Light" w:eastAsia="Gentium Basic" w:hAnsi="Footlight MT Light" w:cs="Gentium Basic"/>
                <w:b/>
              </w:rPr>
              <w:t>66.1.(h)</w:t>
            </w:r>
          </w:p>
        </w:tc>
        <w:tc>
          <w:tcPr>
            <w:tcW w:w="1872" w:type="dxa"/>
            <w:shd w:val="clear" w:color="auto" w:fill="auto"/>
          </w:tcPr>
          <w:p w14:paraId="53AF4549"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Peristiwa Kompensasi</w:t>
            </w:r>
          </w:p>
        </w:tc>
        <w:tc>
          <w:tcPr>
            <w:tcW w:w="5528" w:type="dxa"/>
            <w:shd w:val="clear" w:color="auto" w:fill="auto"/>
          </w:tcPr>
          <w:p w14:paraId="0601D0DF" w14:textId="77777777"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rPr>
              <w:t xml:space="preserve">Termasuk Peristiwa Kompensasi yang dapat diberikan kepada Penyedia adalah ..................... </w:t>
            </w:r>
            <w:r w:rsidRPr="002A2D13">
              <w:rPr>
                <w:rFonts w:ascii="Footlight MT Light" w:eastAsia="Gentium Basic" w:hAnsi="Footlight MT Light" w:cs="Gentium Basic"/>
                <w:i/>
              </w:rPr>
              <w:t xml:space="preserve">[diisi apabila ada Peristiwa Kompensasi lain, selain yang telah tertuang dalam SSUK] </w:t>
            </w:r>
          </w:p>
          <w:p w14:paraId="0EB6BC34" w14:textId="77777777" w:rsidR="006407E4" w:rsidRPr="002A2D13" w:rsidRDefault="006407E4" w:rsidP="002A2D13">
            <w:pPr>
              <w:jc w:val="both"/>
              <w:rPr>
                <w:rFonts w:ascii="Footlight MT Light" w:eastAsia="Gentium Basic" w:hAnsi="Footlight MT Light" w:cs="Gentium Basic"/>
              </w:rPr>
            </w:pPr>
          </w:p>
        </w:tc>
      </w:tr>
      <w:tr w:rsidR="002A7E4F" w:rsidRPr="002A2D13" w14:paraId="5A79AD96" w14:textId="77777777" w:rsidTr="00927BC9">
        <w:tc>
          <w:tcPr>
            <w:tcW w:w="1384" w:type="dxa"/>
            <w:shd w:val="clear" w:color="auto" w:fill="auto"/>
          </w:tcPr>
          <w:p w14:paraId="60A4A125"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70.1 (e)</w:t>
            </w:r>
          </w:p>
        </w:tc>
        <w:tc>
          <w:tcPr>
            <w:tcW w:w="1872" w:type="dxa"/>
            <w:shd w:val="clear" w:color="auto" w:fill="auto"/>
          </w:tcPr>
          <w:p w14:paraId="26C70247"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Besaran Uang Muka</w:t>
            </w:r>
          </w:p>
        </w:tc>
        <w:tc>
          <w:tcPr>
            <w:tcW w:w="5528" w:type="dxa"/>
            <w:shd w:val="clear" w:color="auto" w:fill="auto"/>
          </w:tcPr>
          <w:p w14:paraId="3BAF1E9B" w14:textId="77777777" w:rsidR="006407E4" w:rsidRPr="002A2D13" w:rsidRDefault="004D30FB" w:rsidP="002A2D13">
            <w:pPr>
              <w:ind w:right="-72"/>
              <w:jc w:val="both"/>
              <w:rPr>
                <w:rFonts w:ascii="Footlight MT Light" w:eastAsia="Gentium Basic" w:hAnsi="Footlight MT Light" w:cs="Gentium Basic"/>
              </w:rPr>
            </w:pPr>
            <w:r w:rsidRPr="002A2D13">
              <w:rPr>
                <w:rFonts w:ascii="Footlight MT Light" w:eastAsia="Gentium Basic" w:hAnsi="Footlight MT Light" w:cs="Gentium Basic"/>
              </w:rPr>
              <w:t xml:space="preserve">Uang muka diberikan paling tinggi sebesar .....% </w:t>
            </w:r>
            <w:r w:rsidRPr="002A2D13">
              <w:rPr>
                <w:rFonts w:ascii="Footlight MT Light" w:eastAsia="Gentium Basic" w:hAnsi="Footlight MT Light" w:cs="Gentium Basic"/>
                <w:i/>
              </w:rPr>
              <w:t xml:space="preserve">(.....dalam huruf.....) </w:t>
            </w:r>
            <w:r w:rsidRPr="002A2D13">
              <w:rPr>
                <w:rFonts w:ascii="Footlight MT Light" w:eastAsia="Gentium Basic" w:hAnsi="Footlight MT Light" w:cs="Gentium Basic"/>
              </w:rPr>
              <w:t xml:space="preserve">dari Harga Kontrak. </w:t>
            </w:r>
          </w:p>
          <w:p w14:paraId="4835FEB8" w14:textId="77777777" w:rsidR="006407E4" w:rsidRPr="002A2D13" w:rsidRDefault="006407E4" w:rsidP="002A2D13">
            <w:pPr>
              <w:ind w:right="-72"/>
              <w:jc w:val="both"/>
              <w:rPr>
                <w:rFonts w:ascii="Footlight MT Light" w:eastAsia="Gentium Basic" w:hAnsi="Footlight MT Light" w:cs="Gentium Basic"/>
              </w:rPr>
            </w:pPr>
          </w:p>
        </w:tc>
      </w:tr>
      <w:tr w:rsidR="002A7E4F" w:rsidRPr="002A2D13" w14:paraId="2DC6E210" w14:textId="77777777" w:rsidTr="00927BC9">
        <w:tc>
          <w:tcPr>
            <w:tcW w:w="1384" w:type="dxa"/>
            <w:shd w:val="clear" w:color="auto" w:fill="auto"/>
          </w:tcPr>
          <w:p w14:paraId="2929EAB6"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70.2 (d)</w:t>
            </w:r>
          </w:p>
        </w:tc>
        <w:tc>
          <w:tcPr>
            <w:tcW w:w="1872" w:type="dxa"/>
            <w:shd w:val="clear" w:color="auto" w:fill="auto"/>
          </w:tcPr>
          <w:p w14:paraId="481E233B" w14:textId="77777777" w:rsidR="006407E4" w:rsidRPr="002A2D13" w:rsidRDefault="004D30FB" w:rsidP="002A2D13">
            <w:pPr>
              <w:jc w:val="both"/>
              <w:rPr>
                <w:rFonts w:ascii="Footlight MT Light" w:eastAsia="Gentium Basic" w:hAnsi="Footlight MT Light" w:cs="Gentium Basic"/>
                <w:b/>
              </w:rPr>
            </w:pPr>
            <w:r w:rsidRPr="002A2D13">
              <w:rPr>
                <w:rFonts w:ascii="Footlight MT Light" w:eastAsia="Gentium Basic" w:hAnsi="Footlight MT Light" w:cs="Gentium Basic"/>
                <w:b/>
              </w:rPr>
              <w:t>Pembayaran Prestasi Pekerjaan</w:t>
            </w:r>
          </w:p>
        </w:tc>
        <w:tc>
          <w:tcPr>
            <w:tcW w:w="5528" w:type="dxa"/>
            <w:shd w:val="clear" w:color="auto" w:fill="auto"/>
          </w:tcPr>
          <w:p w14:paraId="473A637A" w14:textId="77777777"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rPr>
              <w:t>Pembayaran prestasi pekerjaan dilakukan dengan cara  Termin, dengan ketentuan tahapan pembayaran sebagai berikut:</w:t>
            </w:r>
          </w:p>
          <w:p w14:paraId="4265E7FE" w14:textId="77777777" w:rsidR="006407E4" w:rsidRPr="002A2D13" w:rsidRDefault="006407E4" w:rsidP="002A2D13">
            <w:pPr>
              <w:jc w:val="both"/>
              <w:rPr>
                <w:rFonts w:ascii="Footlight MT Light" w:eastAsia="Gentium Basic" w:hAnsi="Footlight MT Light" w:cs="Gentium Basic"/>
              </w:rPr>
            </w:pPr>
          </w:p>
          <w:tbl>
            <w:tblPr>
              <w:tblStyle w:val="affff2"/>
              <w:tblW w:w="5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1701"/>
              <w:gridCol w:w="1560"/>
              <w:gridCol w:w="1417"/>
            </w:tblGrid>
            <w:tr w:rsidR="00927BC9" w:rsidRPr="002A2D13" w14:paraId="24DDF564" w14:textId="77777777" w:rsidTr="00927BC9">
              <w:tc>
                <w:tcPr>
                  <w:tcW w:w="592" w:type="dxa"/>
                </w:tcPr>
                <w:p w14:paraId="5A81C23B"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No</w:t>
                  </w:r>
                </w:p>
              </w:tc>
              <w:tc>
                <w:tcPr>
                  <w:tcW w:w="1701" w:type="dxa"/>
                </w:tcPr>
                <w:p w14:paraId="3F052BCC"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Tahapan pembayaran (</w:t>
                  </w:r>
                  <w:r w:rsidRPr="002A2D13">
                    <w:rPr>
                      <w:rFonts w:ascii="Footlight MT Light" w:eastAsia="Gentium Basic" w:hAnsi="Footlight MT Light" w:cs="Gentium Basic"/>
                      <w:i/>
                    </w:rPr>
                    <w:t>milestone</w:t>
                  </w:r>
                  <w:r w:rsidRPr="002A2D13">
                    <w:rPr>
                      <w:rFonts w:ascii="Footlight MT Light" w:eastAsia="Gentium Basic" w:hAnsi="Footlight MT Light" w:cs="Gentium Basic"/>
                    </w:rPr>
                    <w:t>)</w:t>
                  </w:r>
                </w:p>
              </w:tc>
              <w:tc>
                <w:tcPr>
                  <w:tcW w:w="1560" w:type="dxa"/>
                </w:tcPr>
                <w:p w14:paraId="446E0D32"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Besaran % pembayaran dari Harga Kontrak</w:t>
                  </w:r>
                </w:p>
              </w:tc>
              <w:tc>
                <w:tcPr>
                  <w:tcW w:w="1417" w:type="dxa"/>
                </w:tcPr>
                <w:p w14:paraId="4CFD1A12"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Keterangan</w:t>
                  </w:r>
                </w:p>
              </w:tc>
            </w:tr>
            <w:tr w:rsidR="00927BC9" w:rsidRPr="002A2D13" w14:paraId="0AF4BDED" w14:textId="77777777" w:rsidTr="00927BC9">
              <w:tc>
                <w:tcPr>
                  <w:tcW w:w="592" w:type="dxa"/>
                </w:tcPr>
                <w:p w14:paraId="721BB06D"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1</w:t>
                  </w:r>
                </w:p>
              </w:tc>
              <w:tc>
                <w:tcPr>
                  <w:tcW w:w="1701" w:type="dxa"/>
                </w:tcPr>
                <w:p w14:paraId="2B4C4128"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[diisi dengan satu atau gabungan   keluaran/subkeluaran yang akan dibayarkan dan/atau kombinasi dengan realisasi pekerjaan]</w:t>
                  </w:r>
                </w:p>
              </w:tc>
              <w:tc>
                <w:tcPr>
                  <w:tcW w:w="1560" w:type="dxa"/>
                </w:tcPr>
                <w:p w14:paraId="276C633D"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[diisi dengan ketentuan persentase yang dibayarkan maksimal senilai pekerjaan yang sudah terpasang]</w:t>
                  </w:r>
                </w:p>
              </w:tc>
              <w:tc>
                <w:tcPr>
                  <w:tcW w:w="1417" w:type="dxa"/>
                </w:tcPr>
                <w:p w14:paraId="0427EE7C"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[diisi dengan bagian pekerjaan lumsum dan/atau harga satuan yang akan dibayarkan]</w:t>
                  </w:r>
                </w:p>
              </w:tc>
            </w:tr>
            <w:tr w:rsidR="00927BC9" w:rsidRPr="002A2D13" w14:paraId="7FBCA7E1" w14:textId="77777777" w:rsidTr="00927BC9">
              <w:tc>
                <w:tcPr>
                  <w:tcW w:w="592" w:type="dxa"/>
                </w:tcPr>
                <w:p w14:paraId="6A26ED62"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2</w:t>
                  </w:r>
                </w:p>
              </w:tc>
              <w:tc>
                <w:tcPr>
                  <w:tcW w:w="1701" w:type="dxa"/>
                </w:tcPr>
                <w:p w14:paraId="726DC2F5"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560" w:type="dxa"/>
                </w:tcPr>
                <w:p w14:paraId="77DD2298"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417" w:type="dxa"/>
                </w:tcPr>
                <w:p w14:paraId="79850924"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w:t>
                  </w:r>
                </w:p>
              </w:tc>
            </w:tr>
            <w:tr w:rsidR="00927BC9" w:rsidRPr="002A2D13" w14:paraId="2E27444E" w14:textId="77777777" w:rsidTr="00927BC9">
              <w:tc>
                <w:tcPr>
                  <w:tcW w:w="592" w:type="dxa"/>
                </w:tcPr>
                <w:p w14:paraId="0381620C"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3</w:t>
                  </w:r>
                </w:p>
              </w:tc>
              <w:tc>
                <w:tcPr>
                  <w:tcW w:w="1701" w:type="dxa"/>
                </w:tcPr>
                <w:p w14:paraId="159B0ADA"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dst</w:t>
                  </w:r>
                </w:p>
              </w:tc>
              <w:tc>
                <w:tcPr>
                  <w:tcW w:w="1560" w:type="dxa"/>
                </w:tcPr>
                <w:p w14:paraId="77FC1247" w14:textId="77777777" w:rsidR="006407E4" w:rsidRPr="002A2D13" w:rsidRDefault="006407E4" w:rsidP="002A2D13">
                  <w:pPr>
                    <w:jc w:val="both"/>
                    <w:rPr>
                      <w:rFonts w:ascii="Footlight MT Light" w:eastAsia="Gentium Basic" w:hAnsi="Footlight MT Light" w:cs="Gentium Basic"/>
                    </w:rPr>
                  </w:pPr>
                </w:p>
              </w:tc>
              <w:tc>
                <w:tcPr>
                  <w:tcW w:w="1417" w:type="dxa"/>
                </w:tcPr>
                <w:p w14:paraId="1C5619C4" w14:textId="77777777" w:rsidR="006407E4" w:rsidRPr="002A2D13" w:rsidRDefault="006407E4" w:rsidP="002A2D13">
                  <w:pPr>
                    <w:jc w:val="both"/>
                    <w:rPr>
                      <w:rFonts w:ascii="Footlight MT Light" w:eastAsia="Gentium Basic" w:hAnsi="Footlight MT Light" w:cs="Gentium Basic"/>
                    </w:rPr>
                  </w:pPr>
                </w:p>
              </w:tc>
            </w:tr>
          </w:tbl>
          <w:p w14:paraId="08C22CBA" w14:textId="77777777" w:rsidR="006407E4" w:rsidRPr="002A2D13" w:rsidRDefault="006407E4" w:rsidP="002A2D13">
            <w:pPr>
              <w:jc w:val="both"/>
              <w:rPr>
                <w:rFonts w:ascii="Footlight MT Light" w:eastAsia="Gentium Basic" w:hAnsi="Footlight MT Light" w:cs="Gentium Basic"/>
              </w:rPr>
            </w:pPr>
          </w:p>
          <w:p w14:paraId="1C3A9F75" w14:textId="77777777" w:rsidR="006407E4" w:rsidRPr="002A2D13" w:rsidRDefault="004D30FB" w:rsidP="002A2D13">
            <w:pPr>
              <w:spacing w:after="60"/>
              <w:jc w:val="both"/>
              <w:rPr>
                <w:rFonts w:ascii="Footlight MT Light" w:eastAsia="Gentium Basic" w:hAnsi="Footlight MT Light" w:cs="Gentium Basic"/>
              </w:rPr>
            </w:pPr>
            <w:r w:rsidRPr="002A2D13">
              <w:rPr>
                <w:rFonts w:ascii="Footlight MT Light" w:eastAsia="Gentium Basic" w:hAnsi="Footlight MT Light" w:cs="Gentium Basic"/>
              </w:rPr>
              <w:t>Dokumen penunjang yang disyaratkan untuk mengajukan tagihan pembayaran prestasi pekerjaan:</w:t>
            </w:r>
          </w:p>
          <w:p w14:paraId="100414B6" w14:textId="77777777" w:rsidR="006407E4" w:rsidRPr="002A2D13" w:rsidRDefault="004D30FB" w:rsidP="002A2D13">
            <w:pPr>
              <w:numPr>
                <w:ilvl w:val="0"/>
                <w:numId w:val="244"/>
              </w:numPr>
              <w:ind w:left="360"/>
              <w:jc w:val="both"/>
              <w:rPr>
                <w:rFonts w:ascii="Footlight MT Light" w:eastAsia="Gentium Basic" w:hAnsi="Footlight MT Light" w:cs="Gentium Basic"/>
              </w:rPr>
            </w:pPr>
            <w:r w:rsidRPr="002A2D13">
              <w:rPr>
                <w:rFonts w:ascii="Footlight MT Light" w:eastAsia="Gentium Basic" w:hAnsi="Footlight MT Light" w:cs="Gentium Basic"/>
              </w:rPr>
              <w:t>……….</w:t>
            </w:r>
          </w:p>
          <w:p w14:paraId="079B4F5B" w14:textId="77777777" w:rsidR="006407E4" w:rsidRPr="002A2D13" w:rsidRDefault="004D30FB" w:rsidP="002A2D13">
            <w:pPr>
              <w:numPr>
                <w:ilvl w:val="0"/>
                <w:numId w:val="244"/>
              </w:numPr>
              <w:ind w:left="360"/>
              <w:jc w:val="both"/>
              <w:rPr>
                <w:rFonts w:ascii="Footlight MT Light" w:eastAsia="Gentium Basic" w:hAnsi="Footlight MT Light" w:cs="Gentium Basic"/>
              </w:rPr>
            </w:pPr>
            <w:r w:rsidRPr="002A2D13">
              <w:rPr>
                <w:rFonts w:ascii="Footlight MT Light" w:eastAsia="Gentium Basic" w:hAnsi="Footlight MT Light" w:cs="Gentium Basic"/>
              </w:rPr>
              <w:t>……….</w:t>
            </w:r>
          </w:p>
          <w:p w14:paraId="6C40033D" w14:textId="77777777" w:rsidR="006407E4" w:rsidRPr="002A2D13" w:rsidRDefault="004D30FB" w:rsidP="002A2D13">
            <w:pPr>
              <w:numPr>
                <w:ilvl w:val="0"/>
                <w:numId w:val="244"/>
              </w:numPr>
              <w:ind w:left="360"/>
              <w:jc w:val="both"/>
              <w:rPr>
                <w:rFonts w:ascii="Footlight MT Light" w:eastAsia="Gentium Basic" w:hAnsi="Footlight MT Light" w:cs="Gentium Basic"/>
              </w:rPr>
            </w:pPr>
            <w:r w:rsidRPr="002A2D13">
              <w:rPr>
                <w:rFonts w:ascii="Footlight MT Light" w:eastAsia="Gentium Basic" w:hAnsi="Footlight MT Light" w:cs="Gentium Basic"/>
              </w:rPr>
              <w:t>Dst</w:t>
            </w:r>
          </w:p>
          <w:p w14:paraId="6EC9294D" w14:textId="77777777" w:rsidR="006407E4" w:rsidRPr="002A2D13" w:rsidRDefault="004D30FB" w:rsidP="002A2D13">
            <w:pPr>
              <w:spacing w:after="60"/>
              <w:jc w:val="both"/>
              <w:rPr>
                <w:rFonts w:ascii="Footlight MT Light" w:eastAsia="Gentium Basic" w:hAnsi="Footlight MT Light" w:cs="Gentium Basic"/>
                <w:i/>
              </w:rPr>
            </w:pPr>
            <w:r w:rsidRPr="002A2D13">
              <w:rPr>
                <w:rFonts w:ascii="Footlight MT Light" w:eastAsia="Gentium Basic" w:hAnsi="Footlight MT Light" w:cs="Gentium Basic"/>
                <w:i/>
              </w:rPr>
              <w:t>[diisi dokumen yang disyaratkan]</w:t>
            </w:r>
          </w:p>
          <w:p w14:paraId="36426FC6" w14:textId="77777777" w:rsidR="006407E4" w:rsidRPr="002A2D13" w:rsidRDefault="006407E4" w:rsidP="002A2D13">
            <w:pPr>
              <w:jc w:val="both"/>
              <w:rPr>
                <w:rFonts w:ascii="Footlight MT Light" w:eastAsia="Gentium Basic" w:hAnsi="Footlight MT Light" w:cs="Gentium Basic"/>
              </w:rPr>
            </w:pPr>
          </w:p>
        </w:tc>
      </w:tr>
      <w:tr w:rsidR="002A7E4F" w:rsidRPr="002A2D13" w14:paraId="297005B0" w14:textId="77777777" w:rsidTr="00927BC9">
        <w:tc>
          <w:tcPr>
            <w:tcW w:w="1384" w:type="dxa"/>
            <w:shd w:val="clear" w:color="auto" w:fill="auto"/>
          </w:tcPr>
          <w:p w14:paraId="13147AFF"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lastRenderedPageBreak/>
              <w:t>70.3 (f)</w:t>
            </w:r>
          </w:p>
        </w:tc>
        <w:tc>
          <w:tcPr>
            <w:tcW w:w="1872" w:type="dxa"/>
            <w:shd w:val="clear" w:color="auto" w:fill="auto"/>
          </w:tcPr>
          <w:p w14:paraId="13BF3898" w14:textId="77777777" w:rsidR="006407E4" w:rsidRPr="002A2D13" w:rsidRDefault="004D30FB" w:rsidP="002A2D13">
            <w:pPr>
              <w:ind w:right="-72"/>
              <w:jc w:val="both"/>
              <w:rPr>
                <w:rFonts w:ascii="Footlight MT Light" w:eastAsia="Gentium Basic" w:hAnsi="Footlight MT Light" w:cs="Gentium Basic"/>
                <w:b/>
              </w:rPr>
            </w:pPr>
            <w:r w:rsidRPr="002A2D13">
              <w:rPr>
                <w:rFonts w:ascii="Footlight MT Light" w:eastAsia="Gentium Basic" w:hAnsi="Footlight MT Light" w:cs="Gentium Basic"/>
                <w:b/>
              </w:rPr>
              <w:t>Pembayaran Bahan dan/atau Peralatan</w:t>
            </w:r>
          </w:p>
          <w:p w14:paraId="29EADC49" w14:textId="77777777" w:rsidR="006407E4" w:rsidRPr="002A2D13" w:rsidRDefault="006407E4" w:rsidP="002A2D13">
            <w:pPr>
              <w:jc w:val="both"/>
              <w:rPr>
                <w:rFonts w:ascii="Footlight MT Light" w:eastAsia="Gentium Basic" w:hAnsi="Footlight MT Light" w:cs="Gentium Basic"/>
                <w:b/>
              </w:rPr>
            </w:pPr>
          </w:p>
        </w:tc>
        <w:tc>
          <w:tcPr>
            <w:tcW w:w="5528" w:type="dxa"/>
            <w:shd w:val="clear" w:color="auto" w:fill="auto"/>
          </w:tcPr>
          <w:p w14:paraId="3211B7C9" w14:textId="77777777" w:rsidR="006407E4" w:rsidRPr="002A2D13" w:rsidRDefault="004D30FB" w:rsidP="002A2D13">
            <w:pPr>
              <w:spacing w:after="60"/>
              <w:ind w:right="-72"/>
              <w:jc w:val="both"/>
              <w:rPr>
                <w:rFonts w:ascii="Footlight MT Light" w:eastAsia="Gentium Basic" w:hAnsi="Footlight MT Light" w:cs="Gentium Basic"/>
              </w:rPr>
            </w:pPr>
            <w:r w:rsidRPr="002A2D13">
              <w:rPr>
                <w:rFonts w:ascii="Footlight MT Light" w:eastAsia="Gentium Basic" w:hAnsi="Footlight MT Light" w:cs="Gentium Basic"/>
              </w:rPr>
              <w:t>Penentuan dan besaran pembayaran untuk bahan dan/atau peralatan yang menjadi bagian permanen dari pekerjaan utama (</w:t>
            </w:r>
            <w:r w:rsidRPr="002A2D13">
              <w:rPr>
                <w:rFonts w:ascii="Footlight MT Light" w:eastAsia="Gentium Basic" w:hAnsi="Footlight MT Light" w:cs="Gentium Basic"/>
                <w:i/>
              </w:rPr>
              <w:t>material on site</w:t>
            </w:r>
            <w:r w:rsidRPr="002A2D13">
              <w:rPr>
                <w:rFonts w:ascii="Footlight MT Light" w:eastAsia="Gentium Basic" w:hAnsi="Footlight MT Light" w:cs="Gentium Basic"/>
              </w:rPr>
              <w:t>), ditetapkan sebagai berikut:</w:t>
            </w:r>
          </w:p>
          <w:p w14:paraId="6CC456A2" w14:textId="77777777" w:rsidR="006407E4" w:rsidRPr="002A2D13" w:rsidRDefault="004D30FB" w:rsidP="002A2D13">
            <w:pPr>
              <w:numPr>
                <w:ilvl w:val="3"/>
                <w:numId w:val="247"/>
              </w:numPr>
              <w:pBdr>
                <w:top w:val="nil"/>
                <w:left w:val="nil"/>
                <w:bottom w:val="nil"/>
                <w:right w:val="nil"/>
                <w:between w:val="nil"/>
              </w:pBdr>
              <w:spacing w:after="60"/>
              <w:ind w:left="259" w:right="-72" w:hanging="259"/>
              <w:jc w:val="both"/>
              <w:rPr>
                <w:rFonts w:ascii="Footlight MT Light" w:eastAsia="Gentium Basic" w:hAnsi="Footlight MT Light" w:cs="Gentium Basic"/>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[diisi bahan/peralatan]</w:t>
            </w:r>
            <w:r w:rsidRPr="002A2D13">
              <w:rPr>
                <w:rFonts w:ascii="Footlight MT Light" w:eastAsia="Gentium Basic" w:hAnsi="Footlight MT Light" w:cs="Gentium Basic"/>
              </w:rPr>
              <w:t>.... dibayar .......% dari harga satuan pekerjaan;</w:t>
            </w:r>
          </w:p>
          <w:p w14:paraId="433C8308" w14:textId="77777777" w:rsidR="006407E4" w:rsidRPr="002A2D13" w:rsidRDefault="004D30FB" w:rsidP="002A2D13">
            <w:pPr>
              <w:numPr>
                <w:ilvl w:val="3"/>
                <w:numId w:val="247"/>
              </w:numPr>
              <w:pBdr>
                <w:top w:val="nil"/>
                <w:left w:val="nil"/>
                <w:bottom w:val="nil"/>
                <w:right w:val="nil"/>
                <w:between w:val="nil"/>
              </w:pBdr>
              <w:spacing w:after="60"/>
              <w:ind w:left="259" w:right="-72" w:hanging="259"/>
              <w:jc w:val="both"/>
              <w:rPr>
                <w:rFonts w:ascii="Footlight MT Light" w:eastAsia="Gentium Basic" w:hAnsi="Footlight MT Light" w:cs="Gentium Basic"/>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[diisi bahan/peralatan]</w:t>
            </w:r>
            <w:r w:rsidRPr="002A2D13">
              <w:rPr>
                <w:rFonts w:ascii="Footlight MT Light" w:eastAsia="Gentium Basic" w:hAnsi="Footlight MT Light" w:cs="Gentium Basic"/>
              </w:rPr>
              <w:t>.... dibayar .......% dari harga satuan pekerjaan;</w:t>
            </w:r>
          </w:p>
          <w:p w14:paraId="037B9F41" w14:textId="77777777" w:rsidR="006407E4" w:rsidRPr="002A2D13" w:rsidRDefault="004D30FB" w:rsidP="002A2D13">
            <w:pPr>
              <w:numPr>
                <w:ilvl w:val="3"/>
                <w:numId w:val="247"/>
              </w:numPr>
              <w:pBdr>
                <w:top w:val="nil"/>
                <w:left w:val="nil"/>
                <w:bottom w:val="nil"/>
                <w:right w:val="nil"/>
                <w:between w:val="nil"/>
              </w:pBdr>
              <w:spacing w:after="60"/>
              <w:ind w:left="259" w:right="-72" w:hanging="259"/>
              <w:jc w:val="both"/>
              <w:rPr>
                <w:rFonts w:ascii="Footlight MT Light" w:eastAsia="Gentium Basic" w:hAnsi="Footlight MT Light" w:cs="Gentium Basic"/>
              </w:rPr>
            </w:pPr>
            <w:r w:rsidRPr="002A2D13">
              <w:rPr>
                <w:rFonts w:ascii="Footlight MT Light" w:eastAsia="Gentium Basic" w:hAnsi="Footlight MT Light" w:cs="Gentium Basic"/>
              </w:rPr>
              <w:t>..............dst.</w:t>
            </w:r>
          </w:p>
          <w:p w14:paraId="38992FD2" w14:textId="77777777" w:rsidR="006407E4" w:rsidRPr="002A2D13" w:rsidRDefault="006407E4" w:rsidP="002A2D13">
            <w:pPr>
              <w:pBdr>
                <w:top w:val="nil"/>
                <w:left w:val="nil"/>
                <w:bottom w:val="nil"/>
                <w:right w:val="nil"/>
                <w:between w:val="nil"/>
              </w:pBdr>
              <w:ind w:left="259" w:right="-72"/>
              <w:jc w:val="both"/>
              <w:rPr>
                <w:rFonts w:ascii="Footlight MT Light" w:eastAsia="Gentium Basic" w:hAnsi="Footlight MT Light" w:cs="Gentium Basic"/>
              </w:rPr>
            </w:pPr>
          </w:p>
          <w:p w14:paraId="67CC4F66" w14:textId="77777777"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i/>
              </w:rPr>
              <w:t xml:space="preserve">[contoh yang termasuk material on site peralatan: eskalator, lift, pompa air stationer, turbin, peralatan elektromekanik; </w:t>
            </w:r>
          </w:p>
          <w:p w14:paraId="240EDA2B" w14:textId="77777777"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i/>
              </w:rPr>
              <w:t>bahan fabrikasi: sheet pile, geosintetik, konduktor, tower, insulator,wiremesh pabrikasi</w:t>
            </w:r>
          </w:p>
          <w:p w14:paraId="68D45C7D"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i/>
              </w:rPr>
              <w:t>bahan jadi: beton pracetak]</w:t>
            </w:r>
          </w:p>
          <w:p w14:paraId="35ED2271" w14:textId="77777777" w:rsidR="006407E4" w:rsidRPr="002A2D13" w:rsidRDefault="006407E4" w:rsidP="002A2D13">
            <w:pPr>
              <w:jc w:val="both"/>
              <w:rPr>
                <w:rFonts w:ascii="Footlight MT Light" w:eastAsia="Gentium Basic" w:hAnsi="Footlight MT Light" w:cs="Gentium Basic"/>
              </w:rPr>
            </w:pPr>
          </w:p>
          <w:p w14:paraId="189E57EB" w14:textId="77777777"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i/>
              </w:rPr>
              <w:t>contoh yang tidak termasuk material on site: pasir, batu, semen, aspal, besi tulangan</w:t>
            </w:r>
          </w:p>
          <w:p w14:paraId="654F2CA1" w14:textId="6D23FC98" w:rsidR="002A7E4F" w:rsidRPr="002A2D13" w:rsidRDefault="002A7E4F" w:rsidP="002A2D13">
            <w:pPr>
              <w:jc w:val="both"/>
              <w:rPr>
                <w:rFonts w:ascii="Footlight MT Light" w:eastAsia="Gentium Basic" w:hAnsi="Footlight MT Light" w:cs="Gentium Basic"/>
                <w:i/>
              </w:rPr>
            </w:pPr>
          </w:p>
        </w:tc>
      </w:tr>
      <w:tr w:rsidR="002A7E4F" w:rsidRPr="002A2D13" w14:paraId="2928361D" w14:textId="77777777" w:rsidTr="00927BC9">
        <w:tc>
          <w:tcPr>
            <w:tcW w:w="1384" w:type="dxa"/>
            <w:shd w:val="clear" w:color="auto" w:fill="auto"/>
          </w:tcPr>
          <w:p w14:paraId="42A7C46A" w14:textId="77777777" w:rsidR="006407E4" w:rsidRPr="002A2D13" w:rsidRDefault="004D30FB" w:rsidP="002A2D13">
            <w:pPr>
              <w:jc w:val="center"/>
              <w:rPr>
                <w:rFonts w:ascii="Footlight MT Light" w:eastAsia="Gentium Basic" w:hAnsi="Footlight MT Light" w:cs="Gentium Basic"/>
                <w:b/>
                <w:strike/>
              </w:rPr>
            </w:pPr>
            <w:r w:rsidRPr="002A2D13">
              <w:rPr>
                <w:rFonts w:ascii="Footlight MT Light" w:eastAsia="Gentium Basic" w:hAnsi="Footlight MT Light" w:cs="Gentium Basic"/>
                <w:b/>
              </w:rPr>
              <w:t>70.4 (c)</w:t>
            </w:r>
          </w:p>
        </w:tc>
        <w:tc>
          <w:tcPr>
            <w:tcW w:w="1872" w:type="dxa"/>
            <w:shd w:val="clear" w:color="auto" w:fill="auto"/>
          </w:tcPr>
          <w:p w14:paraId="3926E4CF" w14:textId="77777777" w:rsidR="006407E4" w:rsidRPr="002A2D13" w:rsidRDefault="004D30FB" w:rsidP="002A2D13">
            <w:pPr>
              <w:ind w:right="-72"/>
              <w:jc w:val="both"/>
              <w:rPr>
                <w:rFonts w:ascii="Footlight MT Light" w:eastAsia="Gentium Basic" w:hAnsi="Footlight MT Light" w:cs="Gentium Basic"/>
                <w:b/>
              </w:rPr>
            </w:pPr>
            <w:r w:rsidRPr="002A2D13">
              <w:rPr>
                <w:rFonts w:ascii="Footlight MT Light" w:eastAsia="Gentium Basic" w:hAnsi="Footlight MT Light" w:cs="Gentium Basic"/>
                <w:b/>
              </w:rPr>
              <w:t>Denda akibat Keterlambatan</w:t>
            </w:r>
          </w:p>
        </w:tc>
        <w:tc>
          <w:tcPr>
            <w:tcW w:w="5528" w:type="dxa"/>
            <w:shd w:val="clear" w:color="auto" w:fill="auto"/>
          </w:tcPr>
          <w:p w14:paraId="2424ABEC" w14:textId="77777777" w:rsidR="006407E4" w:rsidRPr="002A2D13" w:rsidRDefault="004D30FB" w:rsidP="002A2D13">
            <w:pPr>
              <w:ind w:right="-72"/>
              <w:jc w:val="both"/>
              <w:rPr>
                <w:rFonts w:ascii="Footlight MT Light" w:eastAsia="Gentium Basic" w:hAnsi="Footlight MT Light" w:cs="Gentium Basic"/>
                <w:i/>
              </w:rPr>
            </w:pPr>
            <w:r w:rsidRPr="002A2D13">
              <w:rPr>
                <w:rFonts w:ascii="Footlight MT Light" w:eastAsia="Gentium Basic" w:hAnsi="Footlight MT Light" w:cs="Gentium Basic"/>
              </w:rPr>
              <w:t>Untuk pekerjaan ini besar denda keterlambatan untuk setiap hari keterlambatan adalah 1/1000 (satu perseribu) dari ................... (sebelum PPN)</w:t>
            </w:r>
            <w:r w:rsidRPr="002A2D13">
              <w:rPr>
                <w:rFonts w:ascii="Footlight MT Light" w:eastAsia="Gentium Basic" w:hAnsi="Footlight MT Light" w:cs="Gentium Basic"/>
                <w:b/>
              </w:rPr>
              <w:t xml:space="preserve"> </w:t>
            </w:r>
            <w:r w:rsidRPr="002A2D13">
              <w:rPr>
                <w:rFonts w:ascii="Footlight MT Light" w:eastAsia="Gentium Basic" w:hAnsi="Footlight MT Light" w:cs="Gentium Basic"/>
                <w:i/>
              </w:rPr>
              <w:t>[diisi dengan memilih salah satu dari Harga Kontrak atau harga Bagian Kontrak yang tercantum dalam Kontrak dan belum diserahterimakan apabila ditetapkan serah terima pekerjaan secara parsial]</w:t>
            </w:r>
          </w:p>
          <w:p w14:paraId="2DE44498" w14:textId="77777777" w:rsidR="006407E4" w:rsidRPr="002A2D13" w:rsidRDefault="006407E4" w:rsidP="002A2D13">
            <w:pPr>
              <w:ind w:right="-72"/>
              <w:jc w:val="both"/>
              <w:rPr>
                <w:rFonts w:ascii="Footlight MT Light" w:eastAsia="Gentium Basic" w:hAnsi="Footlight MT Light" w:cs="Gentium Basic"/>
              </w:rPr>
            </w:pPr>
          </w:p>
        </w:tc>
      </w:tr>
      <w:tr w:rsidR="002A7E4F" w:rsidRPr="002A2D13" w14:paraId="299CE4A9" w14:textId="77777777" w:rsidTr="00927BC9">
        <w:tc>
          <w:tcPr>
            <w:tcW w:w="1384" w:type="dxa"/>
            <w:shd w:val="clear" w:color="auto" w:fill="auto"/>
          </w:tcPr>
          <w:p w14:paraId="46E393CF"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78.2</w:t>
            </w:r>
          </w:p>
        </w:tc>
        <w:tc>
          <w:tcPr>
            <w:tcW w:w="1872" w:type="dxa"/>
            <w:shd w:val="clear" w:color="auto" w:fill="auto"/>
          </w:tcPr>
          <w:p w14:paraId="23AA3927" w14:textId="77777777" w:rsidR="006407E4" w:rsidRPr="002A2D13" w:rsidRDefault="004D30FB" w:rsidP="002A2D13">
            <w:pPr>
              <w:ind w:right="-72"/>
              <w:jc w:val="both"/>
              <w:rPr>
                <w:rFonts w:ascii="Footlight MT Light" w:eastAsia="Gentium Basic" w:hAnsi="Footlight MT Light" w:cs="Gentium Basic"/>
                <w:b/>
              </w:rPr>
            </w:pPr>
            <w:r w:rsidRPr="002A2D13">
              <w:rPr>
                <w:rFonts w:ascii="Footlight MT Light" w:eastAsia="Gentium Basic" w:hAnsi="Footlight MT Light" w:cs="Gentium Basic"/>
                <w:b/>
              </w:rPr>
              <w:t>Umur Konstruksi dan Pertanggungan terhadap Kegagalan Bangunan</w:t>
            </w:r>
          </w:p>
        </w:tc>
        <w:tc>
          <w:tcPr>
            <w:tcW w:w="5528" w:type="dxa"/>
            <w:shd w:val="clear" w:color="auto" w:fill="auto"/>
          </w:tcPr>
          <w:p w14:paraId="545F558C" w14:textId="77777777" w:rsidR="006407E4" w:rsidRPr="002A2D13" w:rsidRDefault="004D30FB" w:rsidP="002A2D13">
            <w:pPr>
              <w:numPr>
                <w:ilvl w:val="0"/>
                <w:numId w:val="246"/>
              </w:numPr>
              <w:spacing w:after="60"/>
              <w:jc w:val="both"/>
              <w:rPr>
                <w:rFonts w:ascii="Footlight MT Light" w:eastAsia="Gentium Basic" w:hAnsi="Footlight MT Light" w:cs="Gentium Basic"/>
              </w:rPr>
            </w:pPr>
            <w:r w:rsidRPr="002A2D13">
              <w:rPr>
                <w:rFonts w:ascii="Footlight MT Light" w:eastAsia="Gentium Basic" w:hAnsi="Footlight MT Light" w:cs="Gentium Basic"/>
              </w:rPr>
              <w:t xml:space="preserve">Bangunan Hasil Pekerjaan memiliki Umur Konstruksi selama ........ </w:t>
            </w:r>
            <w:r w:rsidRPr="002A2D13">
              <w:rPr>
                <w:rFonts w:ascii="Footlight MT Light" w:eastAsia="Gentium Basic" w:hAnsi="Footlight MT Light" w:cs="Gentium Basic"/>
                <w:i/>
              </w:rPr>
              <w:t>(.........dalam huruf...........)</w:t>
            </w:r>
            <w:r w:rsidRPr="002A2D13">
              <w:rPr>
                <w:rFonts w:ascii="Footlight MT Light" w:eastAsia="Gentium Basic" w:hAnsi="Footlight MT Light" w:cs="Gentium Basic"/>
              </w:rPr>
              <w:t xml:space="preserve"> tahun sejak Tanggal Penyerahan Akhir Pekerjaan.</w:t>
            </w:r>
          </w:p>
          <w:p w14:paraId="6861C787" w14:textId="77777777" w:rsidR="006407E4" w:rsidRPr="002A2D13" w:rsidRDefault="004D30FB" w:rsidP="002A2D13">
            <w:pPr>
              <w:spacing w:after="60"/>
              <w:ind w:left="342"/>
              <w:jc w:val="both"/>
              <w:rPr>
                <w:rFonts w:ascii="Footlight MT Light" w:eastAsia="Gentium Basic" w:hAnsi="Footlight MT Light" w:cs="Gentium Basic"/>
                <w:i/>
              </w:rPr>
            </w:pPr>
            <w:r w:rsidRPr="002A2D13">
              <w:rPr>
                <w:rFonts w:ascii="Footlight MT Light" w:eastAsia="Gentium Basic" w:hAnsi="Footlight MT Light" w:cs="Gentium Basic"/>
                <w:i/>
              </w:rPr>
              <w:t>[diisi sesuai dengan yang tertuang dalam dokumen perancangan]</w:t>
            </w:r>
          </w:p>
          <w:p w14:paraId="0A3086EC" w14:textId="77777777" w:rsidR="006407E4" w:rsidRPr="002A2D13" w:rsidRDefault="004D30FB" w:rsidP="002A2D13">
            <w:pPr>
              <w:numPr>
                <w:ilvl w:val="0"/>
                <w:numId w:val="246"/>
              </w:numPr>
              <w:ind w:left="345" w:hanging="345"/>
              <w:jc w:val="both"/>
              <w:rPr>
                <w:rFonts w:ascii="Footlight MT Light" w:eastAsia="Gentium Basic" w:hAnsi="Footlight MT Light" w:cs="Gentium Basic"/>
              </w:rPr>
            </w:pPr>
            <w:r w:rsidRPr="002A2D13">
              <w:rPr>
                <w:rFonts w:ascii="Footlight MT Light" w:eastAsia="Gentium Basic" w:hAnsi="Footlight MT Light" w:cs="Gentium Basic"/>
              </w:rPr>
              <w:t xml:space="preserve">Pertanggungan terhadap Kegagalan Bangunan ditetapkan selama ........ </w:t>
            </w:r>
            <w:r w:rsidRPr="002A2D13">
              <w:rPr>
                <w:rFonts w:ascii="Footlight MT Light" w:eastAsia="Gentium Basic" w:hAnsi="Footlight MT Light" w:cs="Gentium Basic"/>
                <w:i/>
              </w:rPr>
              <w:t xml:space="preserve">(.........dalam huruf...........) </w:t>
            </w:r>
            <w:r w:rsidRPr="002A2D13">
              <w:rPr>
                <w:rFonts w:ascii="Footlight MT Light" w:eastAsia="Gentium Basic" w:hAnsi="Footlight MT Light" w:cs="Gentium Basic"/>
              </w:rPr>
              <w:t>tahun sejak Tanggal Penyerahan Akhir Pekerjaan.</w:t>
            </w:r>
          </w:p>
          <w:p w14:paraId="02B4CF66" w14:textId="77777777" w:rsidR="006407E4" w:rsidRPr="002A2D13" w:rsidRDefault="004D30FB" w:rsidP="002A2D13">
            <w:pPr>
              <w:ind w:left="345"/>
              <w:jc w:val="both"/>
              <w:rPr>
                <w:rFonts w:ascii="Footlight MT Light" w:eastAsia="Gentium Basic" w:hAnsi="Footlight MT Light" w:cs="Gentium Basic"/>
                <w:i/>
              </w:rPr>
            </w:pPr>
            <w:r w:rsidRPr="002A2D13">
              <w:rPr>
                <w:rFonts w:ascii="Footlight MT Light" w:eastAsia="Gentium Basic" w:hAnsi="Footlight MT Light" w:cs="Gentium Basic"/>
                <w:i/>
              </w:rPr>
              <w:t>[diisi sesuai dengan umur rencana pada huruf a apabila umur konstruksinya tidak lebih dari 10 (sepuluh) tahun]</w:t>
            </w:r>
          </w:p>
          <w:p w14:paraId="6D85305A" w14:textId="77777777" w:rsidR="006407E4" w:rsidRPr="002A2D13" w:rsidRDefault="006407E4" w:rsidP="002A2D13">
            <w:pPr>
              <w:ind w:left="345"/>
              <w:jc w:val="both"/>
              <w:rPr>
                <w:rFonts w:ascii="Footlight MT Light" w:eastAsia="Gentium Basic" w:hAnsi="Footlight MT Light" w:cs="Gentium Basic"/>
              </w:rPr>
            </w:pPr>
          </w:p>
        </w:tc>
      </w:tr>
      <w:tr w:rsidR="00F56118" w:rsidRPr="002A2D13" w14:paraId="4A86C8CF" w14:textId="77777777" w:rsidTr="00927BC9">
        <w:tc>
          <w:tcPr>
            <w:tcW w:w="1384" w:type="dxa"/>
            <w:shd w:val="clear" w:color="auto" w:fill="auto"/>
          </w:tcPr>
          <w:p w14:paraId="7BB5D2AE" w14:textId="2BF21F25" w:rsidR="00F56118" w:rsidRPr="002A2D13" w:rsidRDefault="00F56118" w:rsidP="002A2D13">
            <w:pPr>
              <w:jc w:val="center"/>
              <w:rPr>
                <w:rFonts w:ascii="Footlight MT Light" w:eastAsia="Gentium Basic" w:hAnsi="Footlight MT Light" w:cs="Gentium Basic"/>
                <w:b/>
                <w:lang w:val="en-US"/>
              </w:rPr>
            </w:pPr>
            <w:r w:rsidRPr="002A2D13">
              <w:rPr>
                <w:rFonts w:ascii="Footlight MT Light" w:eastAsia="Gentium Basic" w:hAnsi="Footlight MT Light" w:cs="Gentium Basic"/>
                <w:b/>
                <w:lang w:val="en-US"/>
              </w:rPr>
              <w:t>79.3</w:t>
            </w:r>
          </w:p>
        </w:tc>
        <w:tc>
          <w:tcPr>
            <w:tcW w:w="1872" w:type="dxa"/>
            <w:shd w:val="clear" w:color="auto" w:fill="auto"/>
          </w:tcPr>
          <w:p w14:paraId="341C072E" w14:textId="77777777" w:rsidR="009167DD" w:rsidRPr="002A2D13" w:rsidRDefault="00F56118" w:rsidP="002A2D13">
            <w:pPr>
              <w:ind w:right="-72"/>
              <w:jc w:val="both"/>
              <w:rPr>
                <w:rFonts w:ascii="Footlight MT Light" w:eastAsia="Gentium Basic" w:hAnsi="Footlight MT Light" w:cs="Gentium Basic"/>
                <w:b/>
                <w:lang w:val="en-US"/>
              </w:rPr>
            </w:pPr>
            <w:r w:rsidRPr="002A2D13">
              <w:rPr>
                <w:rFonts w:ascii="Footlight MT Light" w:eastAsia="Gentium Basic" w:hAnsi="Footlight MT Light" w:cs="Gentium Basic"/>
                <w:b/>
                <w:lang w:val="en-US"/>
              </w:rPr>
              <w:t xml:space="preserve">Penyelesaian </w:t>
            </w:r>
            <w:r w:rsidR="009167DD" w:rsidRPr="002A2D13">
              <w:rPr>
                <w:rFonts w:ascii="Footlight MT Light" w:eastAsia="Gentium Basic" w:hAnsi="Footlight MT Light" w:cs="Gentium Basic"/>
                <w:b/>
                <w:lang w:val="en-US"/>
              </w:rPr>
              <w:t>Perselisihan/</w:t>
            </w:r>
          </w:p>
          <w:p w14:paraId="09606895" w14:textId="56C08E32" w:rsidR="00F56118" w:rsidRPr="002A2D13" w:rsidRDefault="00F56118" w:rsidP="002A2D13">
            <w:pPr>
              <w:ind w:right="-72"/>
              <w:jc w:val="both"/>
              <w:rPr>
                <w:rFonts w:ascii="Footlight MT Light" w:eastAsia="Gentium Basic" w:hAnsi="Footlight MT Light" w:cs="Gentium Basic"/>
                <w:b/>
                <w:lang w:val="en-US"/>
              </w:rPr>
            </w:pPr>
            <w:r w:rsidRPr="002A2D13">
              <w:rPr>
                <w:rFonts w:ascii="Footlight MT Light" w:eastAsia="Gentium Basic" w:hAnsi="Footlight MT Light" w:cs="Gentium Basic"/>
                <w:b/>
                <w:lang w:val="en-US"/>
              </w:rPr>
              <w:t>Sengketa</w:t>
            </w:r>
          </w:p>
        </w:tc>
        <w:tc>
          <w:tcPr>
            <w:tcW w:w="5528" w:type="dxa"/>
            <w:shd w:val="clear" w:color="auto" w:fill="auto"/>
          </w:tcPr>
          <w:p w14:paraId="5298C9E9" w14:textId="26C0AA48" w:rsidR="00F56118" w:rsidRPr="002A2D13" w:rsidRDefault="00F56118" w:rsidP="002A2D13">
            <w:pPr>
              <w:spacing w:after="60"/>
              <w:jc w:val="both"/>
              <w:rPr>
                <w:rFonts w:ascii="Footlight MT Light" w:eastAsia="Gentium Basic" w:hAnsi="Footlight MT Light" w:cs="Gentium Basic"/>
                <w:lang w:val="en-US"/>
              </w:rPr>
            </w:pPr>
            <w:r w:rsidRPr="002A2D13">
              <w:rPr>
                <w:rFonts w:ascii="Footlight MT Light" w:eastAsia="Gentium Basic" w:hAnsi="Footlight MT Light" w:cs="Gentium Basic"/>
                <w:lang w:val="en-US"/>
              </w:rPr>
              <w:t>Penyelesaian perselisihan/sengketa para pihak dilakukan melalui ………………</w:t>
            </w:r>
          </w:p>
        </w:tc>
      </w:tr>
    </w:tbl>
    <w:p w14:paraId="02FCEA76" w14:textId="77777777" w:rsidR="006407E4" w:rsidRPr="002A2D13" w:rsidRDefault="006407E4" w:rsidP="002A2D13">
      <w:pPr>
        <w:jc w:val="both"/>
        <w:rPr>
          <w:rFonts w:ascii="Footlight MT Light" w:eastAsia="Gentium Basic" w:hAnsi="Footlight MT Light" w:cs="Gentium Basic"/>
          <w:b/>
        </w:rPr>
        <w:sectPr w:rsidR="006407E4" w:rsidRPr="002A2D13" w:rsidSect="003B3D29">
          <w:pgSz w:w="12240" w:h="20160"/>
          <w:pgMar w:top="2268" w:right="1701" w:bottom="1701" w:left="2268" w:header="737" w:footer="737" w:gutter="0"/>
          <w:pgNumType w:fmt="numberInDash"/>
          <w:cols w:space="720"/>
        </w:sectPr>
      </w:pPr>
    </w:p>
    <w:p w14:paraId="3BBB53C9" w14:textId="77777777" w:rsidR="006407E4" w:rsidRPr="002A2D13" w:rsidRDefault="004D30FB" w:rsidP="002A2D13">
      <w:pPr>
        <w:spacing w:line="276" w:lineRule="auto"/>
        <w:rPr>
          <w:rFonts w:ascii="Footlight MT Light" w:eastAsia="Gentium Basic" w:hAnsi="Footlight MT Light" w:cs="Gentium Basic"/>
          <w:b/>
          <w:sz w:val="28"/>
          <w:szCs w:val="28"/>
        </w:rPr>
      </w:pPr>
      <w:r w:rsidRPr="002A2D13">
        <w:rPr>
          <w:rFonts w:ascii="Footlight MT Light" w:eastAsia="Gentium Basic" w:hAnsi="Footlight MT Light" w:cs="Gentium Basic"/>
          <w:b/>
          <w:sz w:val="28"/>
          <w:szCs w:val="28"/>
        </w:rPr>
        <w:lastRenderedPageBreak/>
        <w:t>LAMPIRAN A SYARAT-SYARAT KHUSUS KONTRAK</w:t>
      </w:r>
    </w:p>
    <w:p w14:paraId="1C8A123A" w14:textId="77777777" w:rsidR="006407E4" w:rsidRPr="002A2D13" w:rsidRDefault="006407E4" w:rsidP="002A2D13">
      <w:pPr>
        <w:spacing w:line="276" w:lineRule="auto"/>
        <w:rPr>
          <w:rFonts w:ascii="Footlight MT Light" w:eastAsia="Gentium Basic" w:hAnsi="Footlight MT Light" w:cs="Gentium Basic"/>
          <w:b/>
        </w:rPr>
      </w:pPr>
    </w:p>
    <w:p w14:paraId="77E9FB22" w14:textId="77777777" w:rsidR="006407E4" w:rsidRPr="002A2D13" w:rsidRDefault="004D30FB" w:rsidP="002A2D13">
      <w:pPr>
        <w:spacing w:line="276" w:lineRule="auto"/>
        <w:jc w:val="center"/>
        <w:rPr>
          <w:rFonts w:ascii="Footlight MT Light" w:eastAsia="Gentium Basic" w:hAnsi="Footlight MT Light" w:cs="Gentium Basic"/>
          <w:b/>
        </w:rPr>
      </w:pPr>
      <w:r w:rsidRPr="002A2D13">
        <w:rPr>
          <w:rFonts w:ascii="Footlight MT Light" w:eastAsia="Gentium Basic" w:hAnsi="Footlight MT Light" w:cs="Gentium Basic"/>
          <w:b/>
        </w:rPr>
        <w:t>DAFTAR HARGA SATUAN TIMPANG*)</w:t>
      </w:r>
    </w:p>
    <w:p w14:paraId="66542CCD" w14:textId="77777777" w:rsidR="006407E4" w:rsidRPr="002A2D13" w:rsidRDefault="006407E4" w:rsidP="002A2D13">
      <w:pPr>
        <w:spacing w:line="276" w:lineRule="auto"/>
        <w:jc w:val="center"/>
        <w:rPr>
          <w:rFonts w:ascii="Footlight MT Light" w:eastAsia="Gentium Basic" w:hAnsi="Footlight MT Light" w:cs="Gentium Basic"/>
          <w:b/>
        </w:rPr>
      </w:pPr>
    </w:p>
    <w:p w14:paraId="4647B294" w14:textId="77777777" w:rsidR="006407E4" w:rsidRPr="002A2D13" w:rsidRDefault="006407E4" w:rsidP="002A2D13">
      <w:pPr>
        <w:spacing w:line="276" w:lineRule="auto"/>
        <w:jc w:val="center"/>
        <w:rPr>
          <w:rFonts w:ascii="Footlight MT Light" w:eastAsia="Gentium Basic" w:hAnsi="Footlight MT Light" w:cs="Gentium Basic"/>
          <w:b/>
        </w:rPr>
      </w:pPr>
    </w:p>
    <w:tbl>
      <w:tblPr>
        <w:tblStyle w:val="affff3"/>
        <w:tblW w:w="8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5"/>
        <w:gridCol w:w="1190"/>
        <w:gridCol w:w="1027"/>
        <w:gridCol w:w="1109"/>
        <w:gridCol w:w="1108"/>
        <w:gridCol w:w="1109"/>
        <w:gridCol w:w="1109"/>
        <w:gridCol w:w="1109"/>
      </w:tblGrid>
      <w:tr w:rsidR="002A7E4F" w:rsidRPr="002A2D13" w14:paraId="708CE7D6" w14:textId="77777777">
        <w:tc>
          <w:tcPr>
            <w:tcW w:w="515" w:type="dxa"/>
            <w:shd w:val="clear" w:color="auto" w:fill="auto"/>
            <w:vAlign w:val="center"/>
          </w:tcPr>
          <w:p w14:paraId="479AA624" w14:textId="77777777" w:rsidR="006407E4" w:rsidRPr="002A2D13" w:rsidRDefault="004D30FB" w:rsidP="002A2D13">
            <w:pPr>
              <w:spacing w:line="276" w:lineRule="auto"/>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No</w:t>
            </w:r>
          </w:p>
        </w:tc>
        <w:tc>
          <w:tcPr>
            <w:tcW w:w="1190" w:type="dxa"/>
            <w:shd w:val="clear" w:color="auto" w:fill="auto"/>
            <w:vAlign w:val="center"/>
          </w:tcPr>
          <w:p w14:paraId="12E48CC5" w14:textId="77777777" w:rsidR="006407E4" w:rsidRPr="002A2D13" w:rsidRDefault="004D30FB" w:rsidP="002A2D13">
            <w:pPr>
              <w:spacing w:line="276" w:lineRule="auto"/>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Mata Pembayaran</w:t>
            </w:r>
          </w:p>
        </w:tc>
        <w:tc>
          <w:tcPr>
            <w:tcW w:w="1027" w:type="dxa"/>
            <w:shd w:val="clear" w:color="auto" w:fill="auto"/>
            <w:vAlign w:val="center"/>
          </w:tcPr>
          <w:p w14:paraId="64F9254D" w14:textId="77777777" w:rsidR="006407E4" w:rsidRPr="002A2D13" w:rsidRDefault="004D30FB" w:rsidP="002A2D13">
            <w:pPr>
              <w:spacing w:line="276" w:lineRule="auto"/>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Satuan Ukuran</w:t>
            </w:r>
          </w:p>
        </w:tc>
        <w:tc>
          <w:tcPr>
            <w:tcW w:w="1109" w:type="dxa"/>
            <w:shd w:val="clear" w:color="auto" w:fill="auto"/>
            <w:vAlign w:val="center"/>
          </w:tcPr>
          <w:p w14:paraId="4518DC9B" w14:textId="77777777" w:rsidR="006407E4" w:rsidRPr="002A2D13" w:rsidRDefault="004D30FB" w:rsidP="002A2D13">
            <w:pPr>
              <w:spacing w:line="276" w:lineRule="auto"/>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Kuantitas</w:t>
            </w:r>
          </w:p>
        </w:tc>
        <w:tc>
          <w:tcPr>
            <w:tcW w:w="1108" w:type="dxa"/>
            <w:shd w:val="clear" w:color="auto" w:fill="auto"/>
            <w:vAlign w:val="center"/>
          </w:tcPr>
          <w:p w14:paraId="65D3F3C8" w14:textId="77777777" w:rsidR="006407E4" w:rsidRPr="002A2D13" w:rsidRDefault="004D30FB" w:rsidP="002A2D13">
            <w:pPr>
              <w:spacing w:line="276" w:lineRule="auto"/>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Harga Satuan HPS (Rp)</w:t>
            </w:r>
          </w:p>
        </w:tc>
        <w:tc>
          <w:tcPr>
            <w:tcW w:w="1109" w:type="dxa"/>
            <w:shd w:val="clear" w:color="auto" w:fill="auto"/>
            <w:vAlign w:val="center"/>
          </w:tcPr>
          <w:p w14:paraId="0F3C38D2" w14:textId="77777777" w:rsidR="006407E4" w:rsidRPr="002A2D13" w:rsidRDefault="004D30FB" w:rsidP="002A2D13">
            <w:pPr>
              <w:spacing w:line="276" w:lineRule="auto"/>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Harga Satuan Penawaran (Rp)</w:t>
            </w:r>
          </w:p>
        </w:tc>
        <w:tc>
          <w:tcPr>
            <w:tcW w:w="1109" w:type="dxa"/>
            <w:shd w:val="clear" w:color="auto" w:fill="auto"/>
            <w:vAlign w:val="center"/>
          </w:tcPr>
          <w:p w14:paraId="145C78C1" w14:textId="77777777" w:rsidR="006407E4" w:rsidRPr="002A2D13" w:rsidRDefault="004D30FB" w:rsidP="002A2D13">
            <w:pPr>
              <w:spacing w:line="276" w:lineRule="auto"/>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 Terhadap HPS</w:t>
            </w:r>
          </w:p>
        </w:tc>
        <w:tc>
          <w:tcPr>
            <w:tcW w:w="1109" w:type="dxa"/>
            <w:shd w:val="clear" w:color="auto" w:fill="auto"/>
            <w:vAlign w:val="center"/>
          </w:tcPr>
          <w:p w14:paraId="3A913AE3" w14:textId="77777777" w:rsidR="006407E4" w:rsidRPr="002A2D13" w:rsidRDefault="004D30FB" w:rsidP="002A2D13">
            <w:pPr>
              <w:spacing w:line="276" w:lineRule="auto"/>
              <w:jc w:val="center"/>
              <w:rPr>
                <w:rFonts w:ascii="Footlight MT Light" w:eastAsia="Gentium Basic" w:hAnsi="Footlight MT Light" w:cs="Gentium Basic"/>
                <w:sz w:val="18"/>
                <w:szCs w:val="18"/>
              </w:rPr>
            </w:pPr>
            <w:r w:rsidRPr="002A2D13">
              <w:rPr>
                <w:rFonts w:ascii="Footlight MT Light" w:eastAsia="Gentium Basic" w:hAnsi="Footlight MT Light" w:cs="Gentium Basic"/>
                <w:sz w:val="18"/>
                <w:szCs w:val="18"/>
              </w:rPr>
              <w:t>Keterangan</w:t>
            </w:r>
          </w:p>
        </w:tc>
      </w:tr>
      <w:tr w:rsidR="002A7E4F" w:rsidRPr="002A2D13" w14:paraId="348265F7" w14:textId="77777777">
        <w:tc>
          <w:tcPr>
            <w:tcW w:w="515" w:type="dxa"/>
            <w:shd w:val="clear" w:color="auto" w:fill="auto"/>
          </w:tcPr>
          <w:p w14:paraId="68A6E09F"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1</w:t>
            </w:r>
          </w:p>
        </w:tc>
        <w:tc>
          <w:tcPr>
            <w:tcW w:w="1190" w:type="dxa"/>
            <w:shd w:val="clear" w:color="auto" w:fill="auto"/>
          </w:tcPr>
          <w:p w14:paraId="6504128B"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027" w:type="dxa"/>
            <w:shd w:val="clear" w:color="auto" w:fill="auto"/>
          </w:tcPr>
          <w:p w14:paraId="68485614"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109" w:type="dxa"/>
            <w:shd w:val="clear" w:color="auto" w:fill="auto"/>
          </w:tcPr>
          <w:p w14:paraId="3A1B3993"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108" w:type="dxa"/>
            <w:shd w:val="clear" w:color="auto" w:fill="auto"/>
          </w:tcPr>
          <w:p w14:paraId="417C7CFE"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109" w:type="dxa"/>
            <w:shd w:val="clear" w:color="auto" w:fill="auto"/>
          </w:tcPr>
          <w:p w14:paraId="5FD3E5C7"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109" w:type="dxa"/>
            <w:shd w:val="clear" w:color="auto" w:fill="auto"/>
          </w:tcPr>
          <w:p w14:paraId="5F22E466"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109" w:type="dxa"/>
            <w:shd w:val="clear" w:color="auto" w:fill="auto"/>
          </w:tcPr>
          <w:p w14:paraId="58A1067A"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r>
      <w:tr w:rsidR="002A7E4F" w:rsidRPr="002A2D13" w14:paraId="25B43F0B" w14:textId="77777777">
        <w:tc>
          <w:tcPr>
            <w:tcW w:w="515" w:type="dxa"/>
            <w:shd w:val="clear" w:color="auto" w:fill="auto"/>
          </w:tcPr>
          <w:p w14:paraId="098E80F0"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2</w:t>
            </w:r>
          </w:p>
        </w:tc>
        <w:tc>
          <w:tcPr>
            <w:tcW w:w="1190" w:type="dxa"/>
            <w:shd w:val="clear" w:color="auto" w:fill="auto"/>
          </w:tcPr>
          <w:p w14:paraId="3AF52040"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027" w:type="dxa"/>
            <w:shd w:val="clear" w:color="auto" w:fill="auto"/>
          </w:tcPr>
          <w:p w14:paraId="68E2FF67"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109" w:type="dxa"/>
            <w:shd w:val="clear" w:color="auto" w:fill="auto"/>
          </w:tcPr>
          <w:p w14:paraId="676D0F8C"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108" w:type="dxa"/>
            <w:shd w:val="clear" w:color="auto" w:fill="auto"/>
          </w:tcPr>
          <w:p w14:paraId="5DFA54BC"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109" w:type="dxa"/>
            <w:shd w:val="clear" w:color="auto" w:fill="auto"/>
          </w:tcPr>
          <w:p w14:paraId="67919932"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109" w:type="dxa"/>
            <w:shd w:val="clear" w:color="auto" w:fill="auto"/>
          </w:tcPr>
          <w:p w14:paraId="57AEF864"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109" w:type="dxa"/>
            <w:shd w:val="clear" w:color="auto" w:fill="auto"/>
          </w:tcPr>
          <w:p w14:paraId="6E7BFD60"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r>
      <w:tr w:rsidR="002A7E4F" w:rsidRPr="002A2D13" w14:paraId="252A2564" w14:textId="77777777">
        <w:tc>
          <w:tcPr>
            <w:tcW w:w="515" w:type="dxa"/>
            <w:shd w:val="clear" w:color="auto" w:fill="auto"/>
          </w:tcPr>
          <w:p w14:paraId="0EE34385"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3</w:t>
            </w:r>
          </w:p>
        </w:tc>
        <w:tc>
          <w:tcPr>
            <w:tcW w:w="1190" w:type="dxa"/>
            <w:shd w:val="clear" w:color="auto" w:fill="auto"/>
          </w:tcPr>
          <w:p w14:paraId="3FA1F379"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Dst</w:t>
            </w:r>
          </w:p>
        </w:tc>
        <w:tc>
          <w:tcPr>
            <w:tcW w:w="1027" w:type="dxa"/>
            <w:shd w:val="clear" w:color="auto" w:fill="auto"/>
          </w:tcPr>
          <w:p w14:paraId="43063E9A" w14:textId="77777777" w:rsidR="006407E4" w:rsidRPr="002A2D13" w:rsidRDefault="006407E4" w:rsidP="002A2D13">
            <w:pPr>
              <w:spacing w:line="276" w:lineRule="auto"/>
              <w:jc w:val="both"/>
              <w:rPr>
                <w:rFonts w:ascii="Footlight MT Light" w:eastAsia="Gentium Basic" w:hAnsi="Footlight MT Light" w:cs="Gentium Basic"/>
              </w:rPr>
            </w:pPr>
          </w:p>
        </w:tc>
        <w:tc>
          <w:tcPr>
            <w:tcW w:w="1109" w:type="dxa"/>
            <w:shd w:val="clear" w:color="auto" w:fill="auto"/>
          </w:tcPr>
          <w:p w14:paraId="619C6506" w14:textId="77777777" w:rsidR="006407E4" w:rsidRPr="002A2D13" w:rsidRDefault="006407E4" w:rsidP="002A2D13">
            <w:pPr>
              <w:spacing w:line="276" w:lineRule="auto"/>
              <w:jc w:val="both"/>
              <w:rPr>
                <w:rFonts w:ascii="Footlight MT Light" w:eastAsia="Gentium Basic" w:hAnsi="Footlight MT Light" w:cs="Gentium Basic"/>
              </w:rPr>
            </w:pPr>
          </w:p>
        </w:tc>
        <w:tc>
          <w:tcPr>
            <w:tcW w:w="1108" w:type="dxa"/>
            <w:shd w:val="clear" w:color="auto" w:fill="auto"/>
          </w:tcPr>
          <w:p w14:paraId="47DC712B" w14:textId="77777777" w:rsidR="006407E4" w:rsidRPr="002A2D13" w:rsidRDefault="006407E4" w:rsidP="002A2D13">
            <w:pPr>
              <w:spacing w:line="276" w:lineRule="auto"/>
              <w:jc w:val="both"/>
              <w:rPr>
                <w:rFonts w:ascii="Footlight MT Light" w:eastAsia="Gentium Basic" w:hAnsi="Footlight MT Light" w:cs="Gentium Basic"/>
              </w:rPr>
            </w:pPr>
          </w:p>
        </w:tc>
        <w:tc>
          <w:tcPr>
            <w:tcW w:w="1109" w:type="dxa"/>
            <w:shd w:val="clear" w:color="auto" w:fill="auto"/>
          </w:tcPr>
          <w:p w14:paraId="6EEE5E3A" w14:textId="77777777" w:rsidR="006407E4" w:rsidRPr="002A2D13" w:rsidRDefault="006407E4" w:rsidP="002A2D13">
            <w:pPr>
              <w:spacing w:line="276" w:lineRule="auto"/>
              <w:jc w:val="both"/>
              <w:rPr>
                <w:rFonts w:ascii="Footlight MT Light" w:eastAsia="Gentium Basic" w:hAnsi="Footlight MT Light" w:cs="Gentium Basic"/>
              </w:rPr>
            </w:pPr>
          </w:p>
        </w:tc>
        <w:tc>
          <w:tcPr>
            <w:tcW w:w="1109" w:type="dxa"/>
            <w:shd w:val="clear" w:color="auto" w:fill="auto"/>
          </w:tcPr>
          <w:p w14:paraId="49A1CE95" w14:textId="77777777" w:rsidR="006407E4" w:rsidRPr="002A2D13" w:rsidRDefault="006407E4" w:rsidP="002A2D13">
            <w:pPr>
              <w:spacing w:line="276" w:lineRule="auto"/>
              <w:jc w:val="both"/>
              <w:rPr>
                <w:rFonts w:ascii="Footlight MT Light" w:eastAsia="Gentium Basic" w:hAnsi="Footlight MT Light" w:cs="Gentium Basic"/>
              </w:rPr>
            </w:pPr>
          </w:p>
        </w:tc>
        <w:tc>
          <w:tcPr>
            <w:tcW w:w="1109" w:type="dxa"/>
            <w:shd w:val="clear" w:color="auto" w:fill="auto"/>
          </w:tcPr>
          <w:p w14:paraId="5F7EF92D" w14:textId="77777777" w:rsidR="006407E4" w:rsidRPr="002A2D13" w:rsidRDefault="006407E4" w:rsidP="002A2D13">
            <w:pPr>
              <w:spacing w:line="276" w:lineRule="auto"/>
              <w:jc w:val="both"/>
              <w:rPr>
                <w:rFonts w:ascii="Footlight MT Light" w:eastAsia="Gentium Basic" w:hAnsi="Footlight MT Light" w:cs="Gentium Basic"/>
              </w:rPr>
            </w:pPr>
          </w:p>
        </w:tc>
      </w:tr>
    </w:tbl>
    <w:p w14:paraId="5CE93256" w14:textId="77777777" w:rsidR="006407E4" w:rsidRPr="002A2D13" w:rsidRDefault="004D30FB" w:rsidP="002A2D13">
      <w:pPr>
        <w:spacing w:line="276" w:lineRule="auto"/>
        <w:jc w:val="both"/>
        <w:rPr>
          <w:rFonts w:ascii="Footlight MT Light" w:eastAsia="Gentium Basic" w:hAnsi="Footlight MT Light" w:cs="Gentium Basic"/>
          <w:b/>
        </w:rPr>
      </w:pPr>
      <w:r w:rsidRPr="002A2D13">
        <w:rPr>
          <w:rFonts w:ascii="Footlight MT Light" w:eastAsia="Gentium Basic" w:hAnsi="Footlight MT Light" w:cs="Gentium Basic"/>
          <w:b/>
        </w:rPr>
        <w:t>Catatan:</w:t>
      </w:r>
    </w:p>
    <w:p w14:paraId="793CF23E" w14:textId="77777777" w:rsidR="006407E4" w:rsidRPr="002A2D13" w:rsidRDefault="004D30FB" w:rsidP="002A2D13">
      <w:pPr>
        <w:spacing w:line="276" w:lineRule="auto"/>
        <w:jc w:val="both"/>
        <w:rPr>
          <w:rFonts w:ascii="Footlight MT Light" w:eastAsia="Gentium Basic" w:hAnsi="Footlight MT Light" w:cs="Gentium Basic"/>
          <w:b/>
        </w:rPr>
      </w:pPr>
      <w:r w:rsidRPr="002A2D13">
        <w:rPr>
          <w:rFonts w:ascii="Footlight MT Light" w:eastAsia="Gentium Basic" w:hAnsi="Footlight MT Light" w:cs="Gentium Basic"/>
          <w:b/>
        </w:rPr>
        <w:t>*)Didapatkan dari pokja pemilihan (apabila ada)</w:t>
      </w:r>
    </w:p>
    <w:p w14:paraId="32262F08" w14:textId="702A414E" w:rsidR="006407E4" w:rsidRPr="002A2D13" w:rsidRDefault="006407E4" w:rsidP="002A2D13">
      <w:pPr>
        <w:pBdr>
          <w:bottom w:val="single" w:sz="4" w:space="1" w:color="auto"/>
        </w:pBdr>
        <w:spacing w:line="276" w:lineRule="auto"/>
        <w:rPr>
          <w:rFonts w:ascii="Footlight MT Light" w:eastAsia="Gentium Basic" w:hAnsi="Footlight MT Light" w:cs="Gentium Basic"/>
        </w:rPr>
      </w:pPr>
    </w:p>
    <w:p w14:paraId="20183D5B" w14:textId="77777777" w:rsidR="00612B35" w:rsidRPr="002A2D13" w:rsidRDefault="00612B35" w:rsidP="002A2D13">
      <w:pPr>
        <w:spacing w:line="276" w:lineRule="auto"/>
        <w:rPr>
          <w:rFonts w:ascii="Footlight MT Light" w:eastAsia="Gentium Basic" w:hAnsi="Footlight MT Light" w:cs="Gentium Basic"/>
        </w:rPr>
      </w:pPr>
    </w:p>
    <w:p w14:paraId="7DE71F24" w14:textId="12E4F91B" w:rsidR="006407E4" w:rsidRPr="002A2D13" w:rsidRDefault="004D30FB" w:rsidP="002A2D13">
      <w:pPr>
        <w:spacing w:line="276" w:lineRule="auto"/>
        <w:jc w:val="center"/>
        <w:rPr>
          <w:rFonts w:ascii="Footlight MT Light" w:eastAsia="Gentium Basic" w:hAnsi="Footlight MT Light" w:cs="Gentium Basic"/>
          <w:b/>
        </w:rPr>
      </w:pPr>
      <w:r w:rsidRPr="002A2D13">
        <w:rPr>
          <w:rFonts w:ascii="Footlight MT Light" w:eastAsia="Gentium Basic" w:hAnsi="Footlight MT Light" w:cs="Gentium Basic"/>
          <w:b/>
        </w:rPr>
        <w:t xml:space="preserve">DAFTAR PEKERJAAN YANG DISUBKONTRAKKAN DAN </w:t>
      </w:r>
      <w:r w:rsidR="00CC5570" w:rsidRPr="002A2D13">
        <w:rPr>
          <w:rFonts w:ascii="Footlight MT Light" w:eastAsia="Gentium Basic" w:hAnsi="Footlight MT Light" w:cs="Gentium Basic"/>
          <w:b/>
        </w:rPr>
        <w:t>SUBKONTRAKTOR</w:t>
      </w:r>
      <w:r w:rsidRPr="002A2D13">
        <w:rPr>
          <w:rFonts w:ascii="Footlight MT Light" w:eastAsia="Gentium Basic" w:hAnsi="Footlight MT Light" w:cs="Gentium Basic"/>
          <w:b/>
        </w:rPr>
        <w:t xml:space="preserve"> (apabila ada)</w:t>
      </w:r>
    </w:p>
    <w:p w14:paraId="26A2B518" w14:textId="77777777" w:rsidR="006407E4" w:rsidRPr="002A2D13" w:rsidRDefault="006407E4" w:rsidP="002A2D13">
      <w:pPr>
        <w:spacing w:line="276" w:lineRule="auto"/>
        <w:jc w:val="center"/>
        <w:rPr>
          <w:rFonts w:ascii="Footlight MT Light" w:eastAsia="Gentium Basic" w:hAnsi="Footlight MT Light" w:cs="Gentium Basic"/>
          <w:b/>
        </w:rPr>
      </w:pPr>
    </w:p>
    <w:p w14:paraId="4B0A2DDD" w14:textId="77777777" w:rsidR="006407E4" w:rsidRPr="002A2D13" w:rsidRDefault="004D30FB" w:rsidP="002A2D13">
      <w:pPr>
        <w:numPr>
          <w:ilvl w:val="3"/>
          <w:numId w:val="66"/>
        </w:numPr>
        <w:spacing w:after="120" w:line="276" w:lineRule="auto"/>
        <w:ind w:left="432" w:hanging="432"/>
        <w:rPr>
          <w:rFonts w:ascii="Footlight MT Light" w:eastAsia="Gentium Basic" w:hAnsi="Footlight MT Light" w:cs="Gentium Basic"/>
          <w:b/>
        </w:rPr>
      </w:pPr>
      <w:r w:rsidRPr="002A2D13">
        <w:rPr>
          <w:rFonts w:ascii="Footlight MT Light" w:eastAsia="Gentium Basic" w:hAnsi="Footlight MT Light" w:cs="Gentium Basic"/>
          <w:b/>
        </w:rPr>
        <w:t>Pekerjaan Utama</w:t>
      </w:r>
    </w:p>
    <w:tbl>
      <w:tblPr>
        <w:tblStyle w:val="affff4"/>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
        <w:gridCol w:w="2092"/>
        <w:gridCol w:w="1536"/>
        <w:gridCol w:w="1533"/>
        <w:gridCol w:w="1468"/>
        <w:gridCol w:w="1321"/>
      </w:tblGrid>
      <w:tr w:rsidR="002A7E4F" w:rsidRPr="002A2D13" w14:paraId="7B7E6CAE" w14:textId="77777777">
        <w:tc>
          <w:tcPr>
            <w:tcW w:w="528" w:type="dxa"/>
            <w:shd w:val="clear" w:color="auto" w:fill="auto"/>
            <w:vAlign w:val="center"/>
          </w:tcPr>
          <w:p w14:paraId="608E5073" w14:textId="77777777"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No</w:t>
            </w:r>
          </w:p>
        </w:tc>
        <w:tc>
          <w:tcPr>
            <w:tcW w:w="2092" w:type="dxa"/>
            <w:shd w:val="clear" w:color="auto" w:fill="auto"/>
            <w:vAlign w:val="center"/>
          </w:tcPr>
          <w:p w14:paraId="4EB12B76" w14:textId="77777777"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Bagian Pekerjaan yang Disubkontrakkan</w:t>
            </w:r>
            <w:r w:rsidRPr="002A2D13">
              <w:rPr>
                <w:rFonts w:ascii="Footlight MT Light" w:eastAsia="Gentium Basic" w:hAnsi="Footlight MT Light" w:cs="Gentium Basic"/>
                <w:sz w:val="20"/>
                <w:szCs w:val="20"/>
                <w:vertAlign w:val="superscript"/>
              </w:rPr>
              <w:t>*)</w:t>
            </w:r>
          </w:p>
        </w:tc>
        <w:tc>
          <w:tcPr>
            <w:tcW w:w="1536" w:type="dxa"/>
            <w:shd w:val="clear" w:color="auto" w:fill="auto"/>
            <w:vAlign w:val="center"/>
          </w:tcPr>
          <w:p w14:paraId="7DDD25FB" w14:textId="140CD2BD"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 xml:space="preserve">Nama </w:t>
            </w:r>
            <w:r w:rsidR="00CC5570" w:rsidRPr="002A2D13">
              <w:rPr>
                <w:rFonts w:ascii="Footlight MT Light" w:eastAsia="Gentium Basic" w:hAnsi="Footlight MT Light" w:cs="Gentium Basic"/>
                <w:sz w:val="20"/>
                <w:szCs w:val="20"/>
              </w:rPr>
              <w:t>Subkontraktor</w:t>
            </w:r>
          </w:p>
          <w:p w14:paraId="2806FF67" w14:textId="77777777"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vertAlign w:val="superscript"/>
              </w:rPr>
              <w:t>**)</w:t>
            </w:r>
          </w:p>
        </w:tc>
        <w:tc>
          <w:tcPr>
            <w:tcW w:w="1533" w:type="dxa"/>
            <w:shd w:val="clear" w:color="auto" w:fill="auto"/>
            <w:vAlign w:val="center"/>
          </w:tcPr>
          <w:p w14:paraId="2F80D794" w14:textId="7553C53A"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 xml:space="preserve">Alamat </w:t>
            </w:r>
            <w:r w:rsidR="00CC5570" w:rsidRPr="002A2D13">
              <w:rPr>
                <w:rFonts w:ascii="Footlight MT Light" w:eastAsia="Gentium Basic" w:hAnsi="Footlight MT Light" w:cs="Gentium Basic"/>
                <w:sz w:val="20"/>
                <w:szCs w:val="20"/>
              </w:rPr>
              <w:t>Subkontraktor</w:t>
            </w:r>
          </w:p>
          <w:p w14:paraId="7CDB1557" w14:textId="77777777"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vertAlign w:val="superscript"/>
              </w:rPr>
              <w:t>**)</w:t>
            </w:r>
          </w:p>
        </w:tc>
        <w:tc>
          <w:tcPr>
            <w:tcW w:w="1468" w:type="dxa"/>
            <w:shd w:val="clear" w:color="auto" w:fill="auto"/>
            <w:vAlign w:val="center"/>
          </w:tcPr>
          <w:p w14:paraId="7BCE9CDE" w14:textId="192DEEF1"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 xml:space="preserve">Kualifikasi </w:t>
            </w:r>
            <w:r w:rsidR="00CC5570" w:rsidRPr="002A2D13">
              <w:rPr>
                <w:rFonts w:ascii="Footlight MT Light" w:eastAsia="Gentium Basic" w:hAnsi="Footlight MT Light" w:cs="Gentium Basic"/>
                <w:sz w:val="20"/>
                <w:szCs w:val="20"/>
              </w:rPr>
              <w:t>Subkontraktor</w:t>
            </w:r>
            <w:r w:rsidRPr="002A2D13">
              <w:rPr>
                <w:rFonts w:ascii="Footlight MT Light" w:eastAsia="Gentium Basic" w:hAnsi="Footlight MT Light" w:cs="Gentium Basic"/>
                <w:sz w:val="20"/>
                <w:szCs w:val="20"/>
                <w:vertAlign w:val="superscript"/>
              </w:rPr>
              <w:t>**)</w:t>
            </w:r>
          </w:p>
        </w:tc>
        <w:tc>
          <w:tcPr>
            <w:tcW w:w="1321" w:type="dxa"/>
            <w:shd w:val="clear" w:color="auto" w:fill="auto"/>
            <w:vAlign w:val="center"/>
          </w:tcPr>
          <w:p w14:paraId="4064F100" w14:textId="77777777"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Keterangan</w:t>
            </w:r>
          </w:p>
        </w:tc>
      </w:tr>
      <w:tr w:rsidR="002A7E4F" w:rsidRPr="002A2D13" w14:paraId="3651A60C" w14:textId="77777777">
        <w:tc>
          <w:tcPr>
            <w:tcW w:w="528" w:type="dxa"/>
            <w:shd w:val="clear" w:color="auto" w:fill="auto"/>
          </w:tcPr>
          <w:p w14:paraId="3C1C4DB1"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1</w:t>
            </w:r>
          </w:p>
        </w:tc>
        <w:tc>
          <w:tcPr>
            <w:tcW w:w="2092" w:type="dxa"/>
            <w:shd w:val="clear" w:color="auto" w:fill="auto"/>
          </w:tcPr>
          <w:p w14:paraId="24DD4A28"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536" w:type="dxa"/>
            <w:shd w:val="clear" w:color="auto" w:fill="auto"/>
          </w:tcPr>
          <w:p w14:paraId="5872A59D"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533" w:type="dxa"/>
            <w:shd w:val="clear" w:color="auto" w:fill="auto"/>
          </w:tcPr>
          <w:p w14:paraId="41486402"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468" w:type="dxa"/>
            <w:shd w:val="clear" w:color="auto" w:fill="auto"/>
          </w:tcPr>
          <w:p w14:paraId="113170C1"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321" w:type="dxa"/>
            <w:shd w:val="clear" w:color="auto" w:fill="auto"/>
          </w:tcPr>
          <w:p w14:paraId="30BF4F4A"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r>
      <w:tr w:rsidR="002A7E4F" w:rsidRPr="002A2D13" w14:paraId="148EA333" w14:textId="77777777">
        <w:tc>
          <w:tcPr>
            <w:tcW w:w="528" w:type="dxa"/>
            <w:shd w:val="clear" w:color="auto" w:fill="auto"/>
          </w:tcPr>
          <w:p w14:paraId="755BDDDE"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2</w:t>
            </w:r>
          </w:p>
        </w:tc>
        <w:tc>
          <w:tcPr>
            <w:tcW w:w="2092" w:type="dxa"/>
            <w:shd w:val="clear" w:color="auto" w:fill="auto"/>
          </w:tcPr>
          <w:p w14:paraId="605B80BD"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536" w:type="dxa"/>
            <w:shd w:val="clear" w:color="auto" w:fill="auto"/>
          </w:tcPr>
          <w:p w14:paraId="3166AC80"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533" w:type="dxa"/>
            <w:shd w:val="clear" w:color="auto" w:fill="auto"/>
          </w:tcPr>
          <w:p w14:paraId="4AF47C2C"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468" w:type="dxa"/>
            <w:shd w:val="clear" w:color="auto" w:fill="auto"/>
          </w:tcPr>
          <w:p w14:paraId="204C7D60"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321" w:type="dxa"/>
            <w:shd w:val="clear" w:color="auto" w:fill="auto"/>
          </w:tcPr>
          <w:p w14:paraId="31729A1A"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r>
      <w:tr w:rsidR="002A7E4F" w:rsidRPr="002A2D13" w14:paraId="485741DA" w14:textId="77777777">
        <w:tc>
          <w:tcPr>
            <w:tcW w:w="528" w:type="dxa"/>
            <w:shd w:val="clear" w:color="auto" w:fill="auto"/>
          </w:tcPr>
          <w:p w14:paraId="3F17A781"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3</w:t>
            </w:r>
          </w:p>
        </w:tc>
        <w:tc>
          <w:tcPr>
            <w:tcW w:w="2092" w:type="dxa"/>
            <w:shd w:val="clear" w:color="auto" w:fill="auto"/>
          </w:tcPr>
          <w:p w14:paraId="0981E0C0"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Dst</w:t>
            </w:r>
          </w:p>
        </w:tc>
        <w:tc>
          <w:tcPr>
            <w:tcW w:w="1536" w:type="dxa"/>
            <w:shd w:val="clear" w:color="auto" w:fill="auto"/>
          </w:tcPr>
          <w:p w14:paraId="5697D3E8" w14:textId="77777777" w:rsidR="006407E4" w:rsidRPr="002A2D13" w:rsidRDefault="006407E4" w:rsidP="002A2D13">
            <w:pPr>
              <w:spacing w:line="276" w:lineRule="auto"/>
              <w:jc w:val="both"/>
              <w:rPr>
                <w:rFonts w:ascii="Footlight MT Light" w:eastAsia="Gentium Basic" w:hAnsi="Footlight MT Light" w:cs="Gentium Basic"/>
              </w:rPr>
            </w:pPr>
          </w:p>
        </w:tc>
        <w:tc>
          <w:tcPr>
            <w:tcW w:w="1533" w:type="dxa"/>
            <w:shd w:val="clear" w:color="auto" w:fill="auto"/>
          </w:tcPr>
          <w:p w14:paraId="19A940ED" w14:textId="77777777" w:rsidR="006407E4" w:rsidRPr="002A2D13" w:rsidRDefault="006407E4" w:rsidP="002A2D13">
            <w:pPr>
              <w:spacing w:line="276" w:lineRule="auto"/>
              <w:jc w:val="both"/>
              <w:rPr>
                <w:rFonts w:ascii="Footlight MT Light" w:eastAsia="Gentium Basic" w:hAnsi="Footlight MT Light" w:cs="Gentium Basic"/>
              </w:rPr>
            </w:pPr>
          </w:p>
        </w:tc>
        <w:tc>
          <w:tcPr>
            <w:tcW w:w="1468" w:type="dxa"/>
            <w:shd w:val="clear" w:color="auto" w:fill="auto"/>
          </w:tcPr>
          <w:p w14:paraId="0D2C8F2E" w14:textId="77777777" w:rsidR="006407E4" w:rsidRPr="002A2D13" w:rsidRDefault="006407E4" w:rsidP="002A2D13">
            <w:pPr>
              <w:spacing w:line="276" w:lineRule="auto"/>
              <w:jc w:val="both"/>
              <w:rPr>
                <w:rFonts w:ascii="Footlight MT Light" w:eastAsia="Gentium Basic" w:hAnsi="Footlight MT Light" w:cs="Gentium Basic"/>
              </w:rPr>
            </w:pPr>
          </w:p>
        </w:tc>
        <w:tc>
          <w:tcPr>
            <w:tcW w:w="1321" w:type="dxa"/>
            <w:shd w:val="clear" w:color="auto" w:fill="auto"/>
          </w:tcPr>
          <w:p w14:paraId="017D8B57" w14:textId="77777777" w:rsidR="006407E4" w:rsidRPr="002A2D13" w:rsidRDefault="006407E4" w:rsidP="002A2D13">
            <w:pPr>
              <w:spacing w:line="276" w:lineRule="auto"/>
              <w:jc w:val="both"/>
              <w:rPr>
                <w:rFonts w:ascii="Footlight MT Light" w:eastAsia="Gentium Basic" w:hAnsi="Footlight MT Light" w:cs="Gentium Basic"/>
              </w:rPr>
            </w:pPr>
          </w:p>
        </w:tc>
      </w:tr>
    </w:tbl>
    <w:p w14:paraId="56861958" w14:textId="77777777" w:rsidR="006407E4" w:rsidRPr="002A2D13" w:rsidRDefault="004D30FB" w:rsidP="002A2D13">
      <w:pPr>
        <w:spacing w:line="276" w:lineRule="auto"/>
        <w:rPr>
          <w:rFonts w:ascii="Footlight MT Light" w:eastAsia="Gentium Basic" w:hAnsi="Footlight MT Light" w:cs="Gentium Basic"/>
        </w:rPr>
      </w:pPr>
      <w:r w:rsidRPr="002A2D13">
        <w:rPr>
          <w:rFonts w:ascii="Footlight MT Light" w:eastAsia="Gentium Basic" w:hAnsi="Footlight MT Light" w:cs="Gentium Basic"/>
        </w:rPr>
        <w:t>Catatan:</w:t>
      </w:r>
    </w:p>
    <w:p w14:paraId="71871F68" w14:textId="77777777" w:rsidR="006407E4" w:rsidRPr="002A2D13" w:rsidRDefault="004D30FB" w:rsidP="002A2D13">
      <w:pPr>
        <w:tabs>
          <w:tab w:val="left" w:pos="284"/>
        </w:tabs>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vertAlign w:val="superscript"/>
        </w:rPr>
        <w:t>*)</w:t>
      </w:r>
      <w:r w:rsidRPr="002A2D13">
        <w:rPr>
          <w:rFonts w:ascii="Footlight MT Light" w:eastAsia="Gentium Basic" w:hAnsi="Footlight MT Light" w:cs="Gentium Basic"/>
          <w:vertAlign w:val="superscript"/>
        </w:rPr>
        <w:tab/>
      </w:r>
      <w:r w:rsidRPr="002A2D13">
        <w:rPr>
          <w:rFonts w:ascii="Footlight MT Light" w:eastAsia="Gentium Basic" w:hAnsi="Footlight MT Light" w:cs="Gentium Basic"/>
        </w:rPr>
        <w:t xml:space="preserve">Wajib diisi oleh PPK sewaktu penyusunan rancangan kontrak </w:t>
      </w:r>
    </w:p>
    <w:p w14:paraId="67CCBBD6" w14:textId="77777777" w:rsidR="006407E4" w:rsidRPr="002A2D13" w:rsidRDefault="004D30FB" w:rsidP="002A2D13">
      <w:pPr>
        <w:tabs>
          <w:tab w:val="left" w:pos="284"/>
        </w:tabs>
        <w:spacing w:line="276" w:lineRule="auto"/>
        <w:ind w:left="284" w:hanging="284"/>
        <w:jc w:val="both"/>
        <w:rPr>
          <w:rFonts w:ascii="Footlight MT Light" w:eastAsia="Gentium Basic" w:hAnsi="Footlight MT Light" w:cs="Gentium Basic"/>
        </w:rPr>
      </w:pPr>
      <w:r w:rsidRPr="002A2D13">
        <w:rPr>
          <w:rFonts w:ascii="Footlight MT Light" w:eastAsia="Gentium Basic" w:hAnsi="Footlight MT Light" w:cs="Gentium Basic"/>
          <w:vertAlign w:val="superscript"/>
        </w:rPr>
        <w:t>**)</w:t>
      </w:r>
      <w:r w:rsidRPr="002A2D13">
        <w:rPr>
          <w:rFonts w:ascii="Footlight MT Light" w:eastAsia="Gentium Basic" w:hAnsi="Footlight MT Light" w:cs="Gentium Basic"/>
          <w:vertAlign w:val="superscript"/>
        </w:rPr>
        <w:tab/>
      </w:r>
      <w:r w:rsidRPr="002A2D13">
        <w:rPr>
          <w:rFonts w:ascii="Footlight MT Light" w:eastAsia="Gentium Basic" w:hAnsi="Footlight MT Light" w:cs="Gentium Basic"/>
        </w:rPr>
        <w:t>Wajib diisi saat rapat persiapan penandatanganan kontrak berdasarkan dokumen penawaran</w:t>
      </w:r>
    </w:p>
    <w:p w14:paraId="344EDFAD" w14:textId="77777777" w:rsidR="006407E4" w:rsidRPr="002A2D13" w:rsidRDefault="006407E4" w:rsidP="002A2D13">
      <w:pPr>
        <w:spacing w:line="276" w:lineRule="auto"/>
        <w:rPr>
          <w:rFonts w:ascii="Footlight MT Light" w:eastAsia="Gentium Basic" w:hAnsi="Footlight MT Light" w:cs="Gentium Basic"/>
        </w:rPr>
      </w:pPr>
    </w:p>
    <w:p w14:paraId="50E7CF02" w14:textId="77777777" w:rsidR="006407E4" w:rsidRPr="002A2D13" w:rsidRDefault="004D30FB" w:rsidP="002A2D13">
      <w:pPr>
        <w:numPr>
          <w:ilvl w:val="3"/>
          <w:numId w:val="66"/>
        </w:numPr>
        <w:spacing w:after="120" w:line="276" w:lineRule="auto"/>
        <w:ind w:left="432" w:hanging="432"/>
        <w:rPr>
          <w:rFonts w:ascii="Footlight MT Light" w:eastAsia="Gentium Basic" w:hAnsi="Footlight MT Light" w:cs="Gentium Basic"/>
          <w:b/>
        </w:rPr>
      </w:pPr>
      <w:r w:rsidRPr="002A2D13">
        <w:rPr>
          <w:rFonts w:ascii="Footlight MT Light" w:eastAsia="Gentium Basic" w:hAnsi="Footlight MT Light" w:cs="Gentium Basic"/>
          <w:b/>
        </w:rPr>
        <w:t>Pekerjaan bukan Pekerjaan Utama</w:t>
      </w:r>
    </w:p>
    <w:tbl>
      <w:tblPr>
        <w:tblStyle w:val="affff5"/>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126"/>
        <w:gridCol w:w="1701"/>
        <w:gridCol w:w="1559"/>
        <w:gridCol w:w="1465"/>
        <w:gridCol w:w="1370"/>
      </w:tblGrid>
      <w:tr w:rsidR="002A7E4F" w:rsidRPr="002A2D13" w14:paraId="27F84847" w14:textId="77777777">
        <w:tc>
          <w:tcPr>
            <w:tcW w:w="534" w:type="dxa"/>
            <w:shd w:val="clear" w:color="auto" w:fill="auto"/>
            <w:vAlign w:val="center"/>
          </w:tcPr>
          <w:p w14:paraId="67FD4D6D" w14:textId="77777777"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No</w:t>
            </w:r>
          </w:p>
        </w:tc>
        <w:tc>
          <w:tcPr>
            <w:tcW w:w="2126" w:type="dxa"/>
            <w:shd w:val="clear" w:color="auto" w:fill="auto"/>
            <w:vAlign w:val="center"/>
          </w:tcPr>
          <w:p w14:paraId="7B90364C" w14:textId="77777777"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Bagian Pekerjaan yang Disubkontrakkan</w:t>
            </w:r>
            <w:r w:rsidRPr="002A2D13">
              <w:rPr>
                <w:rFonts w:ascii="Footlight MT Light" w:eastAsia="Gentium Basic" w:hAnsi="Footlight MT Light" w:cs="Gentium Basic"/>
                <w:sz w:val="20"/>
                <w:szCs w:val="20"/>
                <w:vertAlign w:val="superscript"/>
              </w:rPr>
              <w:t>*)</w:t>
            </w:r>
          </w:p>
        </w:tc>
        <w:tc>
          <w:tcPr>
            <w:tcW w:w="1701" w:type="dxa"/>
            <w:shd w:val="clear" w:color="auto" w:fill="auto"/>
            <w:vAlign w:val="center"/>
          </w:tcPr>
          <w:p w14:paraId="667FEA6F" w14:textId="7DAC25A6"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 xml:space="preserve">Nama </w:t>
            </w:r>
            <w:r w:rsidR="00CC5570" w:rsidRPr="002A2D13">
              <w:rPr>
                <w:rFonts w:ascii="Footlight MT Light" w:eastAsia="Gentium Basic" w:hAnsi="Footlight MT Light" w:cs="Gentium Basic"/>
                <w:sz w:val="20"/>
                <w:szCs w:val="20"/>
              </w:rPr>
              <w:t>Subkontraktor</w:t>
            </w:r>
          </w:p>
          <w:p w14:paraId="545182A8" w14:textId="77777777"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vertAlign w:val="superscript"/>
              </w:rPr>
              <w:t>**)</w:t>
            </w:r>
          </w:p>
        </w:tc>
        <w:tc>
          <w:tcPr>
            <w:tcW w:w="1559" w:type="dxa"/>
            <w:shd w:val="clear" w:color="auto" w:fill="auto"/>
            <w:vAlign w:val="center"/>
          </w:tcPr>
          <w:p w14:paraId="560E5B2B" w14:textId="726F3E7F"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 xml:space="preserve">Alamat </w:t>
            </w:r>
            <w:r w:rsidR="00CC5570" w:rsidRPr="002A2D13">
              <w:rPr>
                <w:rFonts w:ascii="Footlight MT Light" w:eastAsia="Gentium Basic" w:hAnsi="Footlight MT Light" w:cs="Gentium Basic"/>
                <w:sz w:val="20"/>
                <w:szCs w:val="20"/>
              </w:rPr>
              <w:t>Subkontraktor</w:t>
            </w:r>
          </w:p>
          <w:p w14:paraId="7FCC6F49" w14:textId="77777777"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vertAlign w:val="superscript"/>
              </w:rPr>
              <w:t>**)</w:t>
            </w:r>
          </w:p>
        </w:tc>
        <w:tc>
          <w:tcPr>
            <w:tcW w:w="1465" w:type="dxa"/>
            <w:shd w:val="clear" w:color="auto" w:fill="auto"/>
            <w:vAlign w:val="center"/>
          </w:tcPr>
          <w:p w14:paraId="60D64E96" w14:textId="6F86B9E7"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 xml:space="preserve">Kualifikasi </w:t>
            </w:r>
            <w:r w:rsidR="00CC5570" w:rsidRPr="002A2D13">
              <w:rPr>
                <w:rFonts w:ascii="Footlight MT Light" w:eastAsia="Gentium Basic" w:hAnsi="Footlight MT Light" w:cs="Gentium Basic"/>
                <w:sz w:val="20"/>
                <w:szCs w:val="20"/>
              </w:rPr>
              <w:t>Subkontraktor</w:t>
            </w:r>
            <w:r w:rsidRPr="002A2D13">
              <w:rPr>
                <w:rFonts w:ascii="Footlight MT Light" w:eastAsia="Gentium Basic" w:hAnsi="Footlight MT Light" w:cs="Gentium Basic"/>
                <w:sz w:val="20"/>
                <w:szCs w:val="20"/>
                <w:vertAlign w:val="superscript"/>
              </w:rPr>
              <w:t>**)</w:t>
            </w:r>
          </w:p>
        </w:tc>
        <w:tc>
          <w:tcPr>
            <w:tcW w:w="1370" w:type="dxa"/>
            <w:shd w:val="clear" w:color="auto" w:fill="auto"/>
            <w:vAlign w:val="center"/>
          </w:tcPr>
          <w:p w14:paraId="1891AF21" w14:textId="77777777"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Keterangan</w:t>
            </w:r>
          </w:p>
        </w:tc>
      </w:tr>
      <w:tr w:rsidR="002A7E4F" w:rsidRPr="002A2D13" w14:paraId="63250EF1" w14:textId="77777777">
        <w:tc>
          <w:tcPr>
            <w:tcW w:w="534" w:type="dxa"/>
            <w:shd w:val="clear" w:color="auto" w:fill="auto"/>
          </w:tcPr>
          <w:p w14:paraId="7AF9839C"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1</w:t>
            </w:r>
          </w:p>
        </w:tc>
        <w:tc>
          <w:tcPr>
            <w:tcW w:w="2126" w:type="dxa"/>
            <w:shd w:val="clear" w:color="auto" w:fill="auto"/>
          </w:tcPr>
          <w:p w14:paraId="513B043D"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701" w:type="dxa"/>
            <w:shd w:val="clear" w:color="auto" w:fill="auto"/>
          </w:tcPr>
          <w:p w14:paraId="601E68B5"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559" w:type="dxa"/>
            <w:shd w:val="clear" w:color="auto" w:fill="auto"/>
          </w:tcPr>
          <w:p w14:paraId="09A3CBB6"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465" w:type="dxa"/>
            <w:shd w:val="clear" w:color="auto" w:fill="auto"/>
          </w:tcPr>
          <w:p w14:paraId="6BCAC46E"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370" w:type="dxa"/>
            <w:shd w:val="clear" w:color="auto" w:fill="auto"/>
          </w:tcPr>
          <w:p w14:paraId="5CDE9C75"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r>
      <w:tr w:rsidR="002A7E4F" w:rsidRPr="002A2D13" w14:paraId="07E4EA03" w14:textId="77777777">
        <w:tc>
          <w:tcPr>
            <w:tcW w:w="534" w:type="dxa"/>
            <w:shd w:val="clear" w:color="auto" w:fill="auto"/>
          </w:tcPr>
          <w:p w14:paraId="1FBB169C"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2</w:t>
            </w:r>
          </w:p>
        </w:tc>
        <w:tc>
          <w:tcPr>
            <w:tcW w:w="2126" w:type="dxa"/>
            <w:shd w:val="clear" w:color="auto" w:fill="auto"/>
          </w:tcPr>
          <w:p w14:paraId="675F1717"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701" w:type="dxa"/>
            <w:shd w:val="clear" w:color="auto" w:fill="auto"/>
          </w:tcPr>
          <w:p w14:paraId="4605C4F1"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559" w:type="dxa"/>
            <w:shd w:val="clear" w:color="auto" w:fill="auto"/>
          </w:tcPr>
          <w:p w14:paraId="6661277E"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465" w:type="dxa"/>
            <w:shd w:val="clear" w:color="auto" w:fill="auto"/>
          </w:tcPr>
          <w:p w14:paraId="3834F3BA"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370" w:type="dxa"/>
            <w:shd w:val="clear" w:color="auto" w:fill="auto"/>
          </w:tcPr>
          <w:p w14:paraId="6276F013"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r>
      <w:tr w:rsidR="002A7E4F" w:rsidRPr="002A2D13" w14:paraId="6CE19D45" w14:textId="77777777">
        <w:tc>
          <w:tcPr>
            <w:tcW w:w="534" w:type="dxa"/>
            <w:shd w:val="clear" w:color="auto" w:fill="auto"/>
          </w:tcPr>
          <w:p w14:paraId="73F23826"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3</w:t>
            </w:r>
          </w:p>
        </w:tc>
        <w:tc>
          <w:tcPr>
            <w:tcW w:w="2126" w:type="dxa"/>
            <w:shd w:val="clear" w:color="auto" w:fill="auto"/>
          </w:tcPr>
          <w:p w14:paraId="2E60F973"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Dst</w:t>
            </w:r>
          </w:p>
        </w:tc>
        <w:tc>
          <w:tcPr>
            <w:tcW w:w="1701" w:type="dxa"/>
            <w:shd w:val="clear" w:color="auto" w:fill="auto"/>
          </w:tcPr>
          <w:p w14:paraId="594E7D21" w14:textId="77777777" w:rsidR="006407E4" w:rsidRPr="002A2D13" w:rsidRDefault="006407E4" w:rsidP="002A2D13">
            <w:pPr>
              <w:spacing w:line="276" w:lineRule="auto"/>
              <w:jc w:val="both"/>
              <w:rPr>
                <w:rFonts w:ascii="Footlight MT Light" w:eastAsia="Gentium Basic" w:hAnsi="Footlight MT Light" w:cs="Gentium Basic"/>
              </w:rPr>
            </w:pPr>
          </w:p>
        </w:tc>
        <w:tc>
          <w:tcPr>
            <w:tcW w:w="1559" w:type="dxa"/>
            <w:shd w:val="clear" w:color="auto" w:fill="auto"/>
          </w:tcPr>
          <w:p w14:paraId="3323385A" w14:textId="77777777" w:rsidR="006407E4" w:rsidRPr="002A2D13" w:rsidRDefault="006407E4" w:rsidP="002A2D13">
            <w:pPr>
              <w:spacing w:line="276" w:lineRule="auto"/>
              <w:jc w:val="both"/>
              <w:rPr>
                <w:rFonts w:ascii="Footlight MT Light" w:eastAsia="Gentium Basic" w:hAnsi="Footlight MT Light" w:cs="Gentium Basic"/>
              </w:rPr>
            </w:pPr>
          </w:p>
        </w:tc>
        <w:tc>
          <w:tcPr>
            <w:tcW w:w="1465" w:type="dxa"/>
            <w:shd w:val="clear" w:color="auto" w:fill="auto"/>
          </w:tcPr>
          <w:p w14:paraId="6935949B" w14:textId="77777777" w:rsidR="006407E4" w:rsidRPr="002A2D13" w:rsidRDefault="006407E4" w:rsidP="002A2D13">
            <w:pPr>
              <w:spacing w:line="276" w:lineRule="auto"/>
              <w:jc w:val="both"/>
              <w:rPr>
                <w:rFonts w:ascii="Footlight MT Light" w:eastAsia="Gentium Basic" w:hAnsi="Footlight MT Light" w:cs="Gentium Basic"/>
              </w:rPr>
            </w:pPr>
          </w:p>
        </w:tc>
        <w:tc>
          <w:tcPr>
            <w:tcW w:w="1370" w:type="dxa"/>
            <w:shd w:val="clear" w:color="auto" w:fill="auto"/>
          </w:tcPr>
          <w:p w14:paraId="4792FC30" w14:textId="77777777" w:rsidR="006407E4" w:rsidRPr="002A2D13" w:rsidRDefault="006407E4" w:rsidP="002A2D13">
            <w:pPr>
              <w:spacing w:line="276" w:lineRule="auto"/>
              <w:jc w:val="both"/>
              <w:rPr>
                <w:rFonts w:ascii="Footlight MT Light" w:eastAsia="Gentium Basic" w:hAnsi="Footlight MT Light" w:cs="Gentium Basic"/>
              </w:rPr>
            </w:pPr>
          </w:p>
        </w:tc>
      </w:tr>
    </w:tbl>
    <w:p w14:paraId="265B461F" w14:textId="77777777" w:rsidR="006407E4" w:rsidRPr="002A2D13" w:rsidRDefault="004D30FB" w:rsidP="002A2D13">
      <w:pPr>
        <w:spacing w:line="276" w:lineRule="auto"/>
        <w:rPr>
          <w:rFonts w:ascii="Footlight MT Light" w:eastAsia="Gentium Basic" w:hAnsi="Footlight MT Light" w:cs="Gentium Basic"/>
        </w:rPr>
      </w:pPr>
      <w:r w:rsidRPr="002A2D13">
        <w:rPr>
          <w:rFonts w:ascii="Footlight MT Light" w:eastAsia="Gentium Basic" w:hAnsi="Footlight MT Light" w:cs="Gentium Basic"/>
        </w:rPr>
        <w:t>Catatan:</w:t>
      </w:r>
    </w:p>
    <w:p w14:paraId="169DD607" w14:textId="77777777" w:rsidR="006407E4" w:rsidRPr="002A2D13" w:rsidRDefault="004D30FB" w:rsidP="002A2D13">
      <w:pPr>
        <w:tabs>
          <w:tab w:val="left" w:pos="284"/>
        </w:tabs>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vertAlign w:val="superscript"/>
        </w:rPr>
        <w:t>*)</w:t>
      </w:r>
      <w:r w:rsidRPr="002A2D13">
        <w:rPr>
          <w:rFonts w:ascii="Footlight MT Light" w:eastAsia="Gentium Basic" w:hAnsi="Footlight MT Light" w:cs="Gentium Basic"/>
        </w:rPr>
        <w:tab/>
        <w:t xml:space="preserve">Wajib diisi oleh PPK sewaktu penyusunan rancangan kontrak </w:t>
      </w:r>
    </w:p>
    <w:p w14:paraId="402877F3" w14:textId="77777777" w:rsidR="006407E4" w:rsidRPr="002A2D13" w:rsidRDefault="004D30FB" w:rsidP="002A2D13">
      <w:pPr>
        <w:tabs>
          <w:tab w:val="left" w:pos="284"/>
        </w:tabs>
        <w:spacing w:line="276" w:lineRule="auto"/>
        <w:ind w:left="284" w:hanging="284"/>
        <w:jc w:val="both"/>
        <w:rPr>
          <w:rFonts w:ascii="Footlight MT Light" w:eastAsia="Gentium Basic" w:hAnsi="Footlight MT Light" w:cs="Gentium Basic"/>
        </w:rPr>
      </w:pPr>
      <w:r w:rsidRPr="002A2D13">
        <w:rPr>
          <w:rFonts w:ascii="Footlight MT Light" w:eastAsia="Gentium Basic" w:hAnsi="Footlight MT Light" w:cs="Gentium Basic"/>
          <w:vertAlign w:val="superscript"/>
        </w:rPr>
        <w:t>**)</w:t>
      </w:r>
      <w:r w:rsidRPr="002A2D13">
        <w:rPr>
          <w:rFonts w:ascii="Footlight MT Light" w:eastAsia="Gentium Basic" w:hAnsi="Footlight MT Light" w:cs="Gentium Basic"/>
          <w:vertAlign w:val="superscript"/>
        </w:rPr>
        <w:tab/>
      </w:r>
      <w:r w:rsidRPr="002A2D13">
        <w:rPr>
          <w:rFonts w:ascii="Footlight MT Light" w:eastAsia="Gentium Basic" w:hAnsi="Footlight MT Light" w:cs="Gentium Basic"/>
        </w:rPr>
        <w:t>Wajib diisi saat rapat persiapan penandatanganan kontrak berdasarkan dokumen penawaran</w:t>
      </w:r>
    </w:p>
    <w:p w14:paraId="6B8E81F6" w14:textId="42602501" w:rsidR="006407E4" w:rsidRPr="002A2D13" w:rsidRDefault="006407E4" w:rsidP="002A2D13">
      <w:pPr>
        <w:pBdr>
          <w:bottom w:val="single" w:sz="4" w:space="1" w:color="auto"/>
        </w:pBdr>
        <w:spacing w:line="276" w:lineRule="auto"/>
        <w:rPr>
          <w:rFonts w:ascii="Footlight MT Light" w:eastAsia="Gentium Basic" w:hAnsi="Footlight MT Light" w:cs="Gentium Basic"/>
        </w:rPr>
      </w:pPr>
    </w:p>
    <w:p w14:paraId="7D7873D3" w14:textId="47913BBB" w:rsidR="00612B35" w:rsidRPr="002A2D13" w:rsidRDefault="00612B35" w:rsidP="002A2D13">
      <w:pPr>
        <w:tabs>
          <w:tab w:val="left" w:pos="2040"/>
        </w:tabs>
        <w:spacing w:line="276" w:lineRule="auto"/>
        <w:rPr>
          <w:rFonts w:ascii="Footlight MT Light" w:eastAsia="Gentium Basic" w:hAnsi="Footlight MT Light" w:cs="Gentium Basic"/>
        </w:rPr>
      </w:pPr>
      <w:r w:rsidRPr="002A2D13">
        <w:rPr>
          <w:rFonts w:ascii="Footlight MT Light" w:eastAsia="Gentium Basic" w:hAnsi="Footlight MT Light" w:cs="Gentium Basic"/>
        </w:rPr>
        <w:tab/>
      </w:r>
    </w:p>
    <w:p w14:paraId="727E8C74" w14:textId="77777777" w:rsidR="00612B35" w:rsidRPr="002A2D13" w:rsidRDefault="00612B35" w:rsidP="002A2D13">
      <w:pPr>
        <w:rPr>
          <w:rFonts w:ascii="Footlight MT Light" w:eastAsia="Gentium Basic" w:hAnsi="Footlight MT Light" w:cs="Gentium Basic"/>
          <w:b/>
        </w:rPr>
      </w:pPr>
      <w:r w:rsidRPr="002A2D13">
        <w:rPr>
          <w:rFonts w:ascii="Footlight MT Light" w:eastAsia="Gentium Basic" w:hAnsi="Footlight MT Light" w:cs="Gentium Basic"/>
          <w:b/>
        </w:rPr>
        <w:br w:type="page"/>
      </w:r>
    </w:p>
    <w:p w14:paraId="551CAEA8" w14:textId="2E6BA3FA" w:rsidR="006407E4" w:rsidRPr="002A2D13" w:rsidRDefault="004D30FB" w:rsidP="002A2D13">
      <w:pPr>
        <w:spacing w:line="276" w:lineRule="auto"/>
        <w:jc w:val="center"/>
        <w:rPr>
          <w:rFonts w:ascii="Footlight MT Light" w:eastAsia="Gentium Basic" w:hAnsi="Footlight MT Light" w:cs="Gentium Basic"/>
          <w:b/>
        </w:rPr>
      </w:pPr>
      <w:r w:rsidRPr="002A2D13">
        <w:rPr>
          <w:rFonts w:ascii="Footlight MT Light" w:eastAsia="Gentium Basic" w:hAnsi="Footlight MT Light" w:cs="Gentium Basic"/>
          <w:b/>
        </w:rPr>
        <w:lastRenderedPageBreak/>
        <w:t>DAFTAR PERSONEL MANAJERIAL</w:t>
      </w:r>
    </w:p>
    <w:p w14:paraId="48653946" w14:textId="77777777" w:rsidR="006407E4" w:rsidRPr="002A2D13" w:rsidRDefault="006407E4" w:rsidP="002A2D13">
      <w:pPr>
        <w:spacing w:line="276" w:lineRule="auto"/>
        <w:rPr>
          <w:rFonts w:ascii="Footlight MT Light" w:eastAsia="Gentium Basic" w:hAnsi="Footlight MT Light" w:cs="Gentium Basic"/>
        </w:rPr>
      </w:pPr>
    </w:p>
    <w:tbl>
      <w:tblPr>
        <w:tblStyle w:val="affff6"/>
        <w:tblW w:w="8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1325"/>
        <w:gridCol w:w="1052"/>
        <w:gridCol w:w="1946"/>
        <w:gridCol w:w="1217"/>
        <w:gridCol w:w="1169"/>
        <w:gridCol w:w="1195"/>
      </w:tblGrid>
      <w:tr w:rsidR="002A7E4F" w:rsidRPr="002A2D13" w14:paraId="42946148" w14:textId="77777777">
        <w:tc>
          <w:tcPr>
            <w:tcW w:w="450" w:type="dxa"/>
            <w:shd w:val="clear" w:color="auto" w:fill="auto"/>
            <w:vAlign w:val="center"/>
          </w:tcPr>
          <w:p w14:paraId="6E530EE4" w14:textId="77777777"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No</w:t>
            </w:r>
          </w:p>
        </w:tc>
        <w:tc>
          <w:tcPr>
            <w:tcW w:w="1325" w:type="dxa"/>
            <w:shd w:val="clear" w:color="auto" w:fill="auto"/>
            <w:vAlign w:val="center"/>
          </w:tcPr>
          <w:p w14:paraId="036F2037" w14:textId="77777777"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Nama Personel Manajerial**)</w:t>
            </w:r>
          </w:p>
        </w:tc>
        <w:tc>
          <w:tcPr>
            <w:tcW w:w="1052" w:type="dxa"/>
            <w:shd w:val="clear" w:color="auto" w:fill="auto"/>
            <w:vAlign w:val="center"/>
          </w:tcPr>
          <w:p w14:paraId="59339A4C" w14:textId="77777777"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Jabatan dalam Pekerjaan ini*)</w:t>
            </w:r>
          </w:p>
        </w:tc>
        <w:tc>
          <w:tcPr>
            <w:tcW w:w="1946" w:type="dxa"/>
            <w:shd w:val="clear" w:color="auto" w:fill="auto"/>
            <w:vAlign w:val="center"/>
          </w:tcPr>
          <w:p w14:paraId="2BB337EB" w14:textId="77777777"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Tingkat Pendidikan/Ijazah**)</w:t>
            </w:r>
          </w:p>
        </w:tc>
        <w:tc>
          <w:tcPr>
            <w:tcW w:w="1217" w:type="dxa"/>
            <w:shd w:val="clear" w:color="auto" w:fill="auto"/>
            <w:vAlign w:val="center"/>
          </w:tcPr>
          <w:p w14:paraId="1574F1D7" w14:textId="77777777"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Pengalaman Kerja Profesional minimal (Tahun) *)</w:t>
            </w:r>
          </w:p>
        </w:tc>
        <w:tc>
          <w:tcPr>
            <w:tcW w:w="1169" w:type="dxa"/>
            <w:shd w:val="clear" w:color="auto" w:fill="auto"/>
            <w:vAlign w:val="center"/>
          </w:tcPr>
          <w:p w14:paraId="426E72D0" w14:textId="77777777"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Sertifikat Kompetensi Kerja*)</w:t>
            </w:r>
          </w:p>
        </w:tc>
        <w:tc>
          <w:tcPr>
            <w:tcW w:w="1195" w:type="dxa"/>
            <w:shd w:val="clear" w:color="auto" w:fill="auto"/>
            <w:vAlign w:val="center"/>
          </w:tcPr>
          <w:p w14:paraId="223767C3" w14:textId="77777777" w:rsidR="006407E4" w:rsidRPr="002A2D13" w:rsidRDefault="004D30FB" w:rsidP="002A2D13">
            <w:pPr>
              <w:spacing w:line="276" w:lineRule="auto"/>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Keterangan</w:t>
            </w:r>
          </w:p>
        </w:tc>
      </w:tr>
      <w:tr w:rsidR="002A7E4F" w:rsidRPr="002A2D13" w14:paraId="07E245C9" w14:textId="77777777">
        <w:tc>
          <w:tcPr>
            <w:tcW w:w="450" w:type="dxa"/>
            <w:shd w:val="clear" w:color="auto" w:fill="auto"/>
          </w:tcPr>
          <w:p w14:paraId="5164DEE6"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1</w:t>
            </w:r>
          </w:p>
        </w:tc>
        <w:tc>
          <w:tcPr>
            <w:tcW w:w="1325" w:type="dxa"/>
            <w:shd w:val="clear" w:color="auto" w:fill="auto"/>
          </w:tcPr>
          <w:p w14:paraId="25C7EBEE"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052" w:type="dxa"/>
            <w:shd w:val="clear" w:color="auto" w:fill="auto"/>
          </w:tcPr>
          <w:p w14:paraId="01B2E327"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946" w:type="dxa"/>
            <w:shd w:val="clear" w:color="auto" w:fill="auto"/>
          </w:tcPr>
          <w:p w14:paraId="46C112E7"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217" w:type="dxa"/>
            <w:shd w:val="clear" w:color="auto" w:fill="auto"/>
          </w:tcPr>
          <w:p w14:paraId="77FF098C"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169" w:type="dxa"/>
            <w:shd w:val="clear" w:color="auto" w:fill="auto"/>
          </w:tcPr>
          <w:p w14:paraId="0E1E4AB4"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195" w:type="dxa"/>
            <w:shd w:val="clear" w:color="auto" w:fill="auto"/>
          </w:tcPr>
          <w:p w14:paraId="3B24A532"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r>
      <w:tr w:rsidR="002A7E4F" w:rsidRPr="002A2D13" w14:paraId="39B1ECBF" w14:textId="77777777">
        <w:tc>
          <w:tcPr>
            <w:tcW w:w="450" w:type="dxa"/>
            <w:shd w:val="clear" w:color="auto" w:fill="auto"/>
          </w:tcPr>
          <w:p w14:paraId="0E9BE299"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2</w:t>
            </w:r>
          </w:p>
        </w:tc>
        <w:tc>
          <w:tcPr>
            <w:tcW w:w="1325" w:type="dxa"/>
            <w:shd w:val="clear" w:color="auto" w:fill="auto"/>
          </w:tcPr>
          <w:p w14:paraId="0D50D25D"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052" w:type="dxa"/>
            <w:shd w:val="clear" w:color="auto" w:fill="auto"/>
          </w:tcPr>
          <w:p w14:paraId="70A2F7E6"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946" w:type="dxa"/>
            <w:shd w:val="clear" w:color="auto" w:fill="auto"/>
          </w:tcPr>
          <w:p w14:paraId="370D22A6"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217" w:type="dxa"/>
            <w:shd w:val="clear" w:color="auto" w:fill="auto"/>
          </w:tcPr>
          <w:p w14:paraId="0DF709F5"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169" w:type="dxa"/>
            <w:shd w:val="clear" w:color="auto" w:fill="auto"/>
          </w:tcPr>
          <w:p w14:paraId="5945B2B3"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195" w:type="dxa"/>
            <w:shd w:val="clear" w:color="auto" w:fill="auto"/>
          </w:tcPr>
          <w:p w14:paraId="61E56DCB"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r>
      <w:tr w:rsidR="002A7E4F" w:rsidRPr="002A2D13" w14:paraId="643E7E5C" w14:textId="77777777">
        <w:tc>
          <w:tcPr>
            <w:tcW w:w="450" w:type="dxa"/>
            <w:shd w:val="clear" w:color="auto" w:fill="auto"/>
          </w:tcPr>
          <w:p w14:paraId="79D439B8"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3</w:t>
            </w:r>
          </w:p>
        </w:tc>
        <w:tc>
          <w:tcPr>
            <w:tcW w:w="1325" w:type="dxa"/>
            <w:shd w:val="clear" w:color="auto" w:fill="auto"/>
          </w:tcPr>
          <w:p w14:paraId="5DB73BFB"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Dst</w:t>
            </w:r>
          </w:p>
        </w:tc>
        <w:tc>
          <w:tcPr>
            <w:tcW w:w="1052" w:type="dxa"/>
            <w:shd w:val="clear" w:color="auto" w:fill="auto"/>
          </w:tcPr>
          <w:p w14:paraId="5984FB00" w14:textId="77777777" w:rsidR="006407E4" w:rsidRPr="002A2D13" w:rsidRDefault="006407E4" w:rsidP="002A2D13">
            <w:pPr>
              <w:spacing w:line="276" w:lineRule="auto"/>
              <w:jc w:val="both"/>
              <w:rPr>
                <w:rFonts w:ascii="Footlight MT Light" w:eastAsia="Gentium Basic" w:hAnsi="Footlight MT Light" w:cs="Gentium Basic"/>
              </w:rPr>
            </w:pPr>
          </w:p>
        </w:tc>
        <w:tc>
          <w:tcPr>
            <w:tcW w:w="1946" w:type="dxa"/>
            <w:shd w:val="clear" w:color="auto" w:fill="auto"/>
          </w:tcPr>
          <w:p w14:paraId="5D9E21A4" w14:textId="77777777" w:rsidR="006407E4" w:rsidRPr="002A2D13" w:rsidRDefault="006407E4" w:rsidP="002A2D13">
            <w:pPr>
              <w:spacing w:line="276" w:lineRule="auto"/>
              <w:jc w:val="both"/>
              <w:rPr>
                <w:rFonts w:ascii="Footlight MT Light" w:eastAsia="Gentium Basic" w:hAnsi="Footlight MT Light" w:cs="Gentium Basic"/>
              </w:rPr>
            </w:pPr>
          </w:p>
        </w:tc>
        <w:tc>
          <w:tcPr>
            <w:tcW w:w="1217" w:type="dxa"/>
            <w:shd w:val="clear" w:color="auto" w:fill="auto"/>
          </w:tcPr>
          <w:p w14:paraId="167D66F9" w14:textId="77777777" w:rsidR="006407E4" w:rsidRPr="002A2D13" w:rsidRDefault="006407E4" w:rsidP="002A2D13">
            <w:pPr>
              <w:spacing w:line="276" w:lineRule="auto"/>
              <w:jc w:val="both"/>
              <w:rPr>
                <w:rFonts w:ascii="Footlight MT Light" w:eastAsia="Gentium Basic" w:hAnsi="Footlight MT Light" w:cs="Gentium Basic"/>
              </w:rPr>
            </w:pPr>
          </w:p>
        </w:tc>
        <w:tc>
          <w:tcPr>
            <w:tcW w:w="1169" w:type="dxa"/>
            <w:shd w:val="clear" w:color="auto" w:fill="auto"/>
          </w:tcPr>
          <w:p w14:paraId="63E4227D" w14:textId="77777777" w:rsidR="006407E4" w:rsidRPr="002A2D13" w:rsidRDefault="006407E4" w:rsidP="002A2D13">
            <w:pPr>
              <w:spacing w:line="276" w:lineRule="auto"/>
              <w:jc w:val="both"/>
              <w:rPr>
                <w:rFonts w:ascii="Footlight MT Light" w:eastAsia="Gentium Basic" w:hAnsi="Footlight MT Light" w:cs="Gentium Basic"/>
              </w:rPr>
            </w:pPr>
          </w:p>
        </w:tc>
        <w:tc>
          <w:tcPr>
            <w:tcW w:w="1195" w:type="dxa"/>
            <w:shd w:val="clear" w:color="auto" w:fill="auto"/>
          </w:tcPr>
          <w:p w14:paraId="420C12EA" w14:textId="77777777" w:rsidR="006407E4" w:rsidRPr="002A2D13" w:rsidRDefault="006407E4" w:rsidP="002A2D13">
            <w:pPr>
              <w:spacing w:line="276" w:lineRule="auto"/>
              <w:jc w:val="both"/>
              <w:rPr>
                <w:rFonts w:ascii="Footlight MT Light" w:eastAsia="Gentium Basic" w:hAnsi="Footlight MT Light" w:cs="Gentium Basic"/>
              </w:rPr>
            </w:pPr>
          </w:p>
        </w:tc>
      </w:tr>
    </w:tbl>
    <w:p w14:paraId="4C828A14" w14:textId="77777777" w:rsidR="006407E4" w:rsidRPr="002A2D13" w:rsidRDefault="004D30FB" w:rsidP="002A2D13">
      <w:pPr>
        <w:spacing w:line="276" w:lineRule="auto"/>
        <w:rPr>
          <w:rFonts w:ascii="Footlight MT Light" w:eastAsia="Gentium Basic" w:hAnsi="Footlight MT Light" w:cs="Gentium Basic"/>
        </w:rPr>
      </w:pPr>
      <w:r w:rsidRPr="002A2D13">
        <w:rPr>
          <w:rFonts w:ascii="Footlight MT Light" w:eastAsia="Gentium Basic" w:hAnsi="Footlight MT Light" w:cs="Gentium Basic"/>
        </w:rPr>
        <w:t>Catatan:</w:t>
      </w:r>
    </w:p>
    <w:p w14:paraId="46F8085E"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 Wajib diisi oleh PPK sewaktu penyusunan rancangan kontrak</w:t>
      </w:r>
    </w:p>
    <w:p w14:paraId="3465D597" w14:textId="77777777" w:rsidR="006407E4" w:rsidRPr="002A2D13" w:rsidRDefault="004D30FB" w:rsidP="002A2D13">
      <w:pPr>
        <w:spacing w:line="276" w:lineRule="auto"/>
        <w:rPr>
          <w:rFonts w:ascii="Footlight MT Light" w:eastAsia="Gentium Basic" w:hAnsi="Footlight MT Light" w:cs="Gentium Basic"/>
        </w:rPr>
      </w:pPr>
      <w:r w:rsidRPr="002A2D13">
        <w:rPr>
          <w:rFonts w:ascii="Footlight MT Light" w:eastAsia="Gentium Basic" w:hAnsi="Footlight MT Light" w:cs="Gentium Basic"/>
        </w:rPr>
        <w:t>**)Wajib diisi saat rapat persiapan penandatanganan kontrak berdasarkan dokumen penawaran</w:t>
      </w:r>
    </w:p>
    <w:p w14:paraId="41BFDAB8" w14:textId="0DF5DEA4" w:rsidR="006407E4" w:rsidRPr="002A2D13" w:rsidRDefault="00612B35" w:rsidP="002A2D13">
      <w:pPr>
        <w:pBdr>
          <w:bottom w:val="single" w:sz="4" w:space="1" w:color="auto"/>
        </w:pBdr>
        <w:tabs>
          <w:tab w:val="left" w:pos="3468"/>
        </w:tabs>
        <w:spacing w:line="276" w:lineRule="auto"/>
        <w:rPr>
          <w:rFonts w:ascii="Footlight MT Light" w:eastAsia="Gentium Basic" w:hAnsi="Footlight MT Light" w:cs="Gentium Basic"/>
        </w:rPr>
      </w:pPr>
      <w:r w:rsidRPr="002A2D13">
        <w:rPr>
          <w:rFonts w:ascii="Footlight MT Light" w:eastAsia="Gentium Basic" w:hAnsi="Footlight MT Light" w:cs="Gentium Basic"/>
        </w:rPr>
        <w:tab/>
      </w:r>
    </w:p>
    <w:p w14:paraId="2C6AFA65" w14:textId="77777777" w:rsidR="00612B35" w:rsidRPr="002A2D13" w:rsidRDefault="00612B35" w:rsidP="002A2D13">
      <w:pPr>
        <w:tabs>
          <w:tab w:val="left" w:pos="3468"/>
        </w:tabs>
        <w:spacing w:line="276" w:lineRule="auto"/>
        <w:rPr>
          <w:rFonts w:ascii="Footlight MT Light" w:eastAsia="Gentium Basic" w:hAnsi="Footlight MT Light" w:cs="Gentium Basic"/>
        </w:rPr>
      </w:pPr>
    </w:p>
    <w:p w14:paraId="7836AF04" w14:textId="77777777" w:rsidR="006407E4" w:rsidRPr="002A2D13" w:rsidRDefault="004D30FB" w:rsidP="002A2D13">
      <w:pPr>
        <w:spacing w:line="276" w:lineRule="auto"/>
        <w:jc w:val="center"/>
        <w:rPr>
          <w:rFonts w:ascii="Footlight MT Light" w:eastAsia="Gentium Basic" w:hAnsi="Footlight MT Light" w:cs="Gentium Basic"/>
          <w:b/>
        </w:rPr>
      </w:pPr>
      <w:r w:rsidRPr="002A2D13">
        <w:rPr>
          <w:rFonts w:ascii="Footlight MT Light" w:eastAsia="Gentium Basic" w:hAnsi="Footlight MT Light" w:cs="Gentium Basic"/>
          <w:b/>
        </w:rPr>
        <w:t>DAFTAR PERALATAN UTAMA</w:t>
      </w:r>
    </w:p>
    <w:p w14:paraId="64E5150D" w14:textId="77777777" w:rsidR="006407E4" w:rsidRPr="002A2D13" w:rsidRDefault="006407E4" w:rsidP="002A2D13">
      <w:pPr>
        <w:spacing w:line="276" w:lineRule="auto"/>
        <w:rPr>
          <w:rFonts w:ascii="Footlight MT Light" w:eastAsia="Gentium Basic" w:hAnsi="Footlight MT Light" w:cs="Gentium Basic"/>
        </w:rPr>
      </w:pPr>
    </w:p>
    <w:tbl>
      <w:tblPr>
        <w:tblStyle w:val="affff7"/>
        <w:tblW w:w="9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1137"/>
        <w:gridCol w:w="1052"/>
        <w:gridCol w:w="1386"/>
        <w:gridCol w:w="1176"/>
        <w:gridCol w:w="1204"/>
        <w:gridCol w:w="1702"/>
        <w:gridCol w:w="1342"/>
      </w:tblGrid>
      <w:tr w:rsidR="002A7E4F" w:rsidRPr="002A2D13" w14:paraId="12D91CBD" w14:textId="77777777">
        <w:tc>
          <w:tcPr>
            <w:tcW w:w="497" w:type="dxa"/>
            <w:shd w:val="clear" w:color="auto" w:fill="auto"/>
          </w:tcPr>
          <w:p w14:paraId="43658371"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No</w:t>
            </w:r>
          </w:p>
        </w:tc>
        <w:tc>
          <w:tcPr>
            <w:tcW w:w="1137" w:type="dxa"/>
            <w:shd w:val="clear" w:color="auto" w:fill="auto"/>
            <w:vAlign w:val="center"/>
          </w:tcPr>
          <w:p w14:paraId="28705939"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Nama Peralatan Utama*)</w:t>
            </w:r>
          </w:p>
        </w:tc>
        <w:tc>
          <w:tcPr>
            <w:tcW w:w="1052" w:type="dxa"/>
            <w:shd w:val="clear" w:color="auto" w:fill="auto"/>
            <w:vAlign w:val="center"/>
          </w:tcPr>
          <w:p w14:paraId="791BAB02"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Merk dan Tipe**)</w:t>
            </w:r>
          </w:p>
        </w:tc>
        <w:tc>
          <w:tcPr>
            <w:tcW w:w="1386" w:type="dxa"/>
            <w:shd w:val="clear" w:color="auto" w:fill="auto"/>
            <w:vAlign w:val="center"/>
          </w:tcPr>
          <w:p w14:paraId="357C5A9F"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Kapasitas**)</w:t>
            </w:r>
          </w:p>
        </w:tc>
        <w:tc>
          <w:tcPr>
            <w:tcW w:w="1176" w:type="dxa"/>
            <w:shd w:val="clear" w:color="auto" w:fill="auto"/>
            <w:vAlign w:val="center"/>
          </w:tcPr>
          <w:p w14:paraId="7EAD5901"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Jumlah**)</w:t>
            </w:r>
          </w:p>
        </w:tc>
        <w:tc>
          <w:tcPr>
            <w:tcW w:w="1204" w:type="dxa"/>
            <w:shd w:val="clear" w:color="auto" w:fill="auto"/>
            <w:vAlign w:val="center"/>
          </w:tcPr>
          <w:p w14:paraId="5B3C73FF"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Kondisi**)</w:t>
            </w:r>
          </w:p>
        </w:tc>
        <w:tc>
          <w:tcPr>
            <w:tcW w:w="1702" w:type="dxa"/>
            <w:shd w:val="clear" w:color="auto" w:fill="auto"/>
            <w:vAlign w:val="center"/>
          </w:tcPr>
          <w:p w14:paraId="393AE88F"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Status Kepemilikan**)</w:t>
            </w:r>
          </w:p>
        </w:tc>
        <w:tc>
          <w:tcPr>
            <w:tcW w:w="1342" w:type="dxa"/>
            <w:shd w:val="clear" w:color="auto" w:fill="auto"/>
            <w:vAlign w:val="center"/>
          </w:tcPr>
          <w:p w14:paraId="23F89782"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Keterangan</w:t>
            </w:r>
          </w:p>
        </w:tc>
      </w:tr>
      <w:tr w:rsidR="002A7E4F" w:rsidRPr="002A2D13" w14:paraId="204F89A3" w14:textId="77777777">
        <w:tc>
          <w:tcPr>
            <w:tcW w:w="497" w:type="dxa"/>
            <w:shd w:val="clear" w:color="auto" w:fill="auto"/>
          </w:tcPr>
          <w:p w14:paraId="2E302F37"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1</w:t>
            </w:r>
          </w:p>
        </w:tc>
        <w:tc>
          <w:tcPr>
            <w:tcW w:w="1137" w:type="dxa"/>
            <w:shd w:val="clear" w:color="auto" w:fill="auto"/>
          </w:tcPr>
          <w:p w14:paraId="09901F6F"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052" w:type="dxa"/>
            <w:shd w:val="clear" w:color="auto" w:fill="auto"/>
          </w:tcPr>
          <w:p w14:paraId="79129F9E"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386" w:type="dxa"/>
            <w:shd w:val="clear" w:color="auto" w:fill="auto"/>
          </w:tcPr>
          <w:p w14:paraId="5A825660"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176" w:type="dxa"/>
            <w:shd w:val="clear" w:color="auto" w:fill="auto"/>
          </w:tcPr>
          <w:p w14:paraId="553882F5"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204" w:type="dxa"/>
            <w:shd w:val="clear" w:color="auto" w:fill="auto"/>
          </w:tcPr>
          <w:p w14:paraId="7404C1EC"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702" w:type="dxa"/>
            <w:shd w:val="clear" w:color="auto" w:fill="auto"/>
          </w:tcPr>
          <w:p w14:paraId="75908187"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342" w:type="dxa"/>
            <w:shd w:val="clear" w:color="auto" w:fill="auto"/>
          </w:tcPr>
          <w:p w14:paraId="43C60F8E"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r>
      <w:tr w:rsidR="002A7E4F" w:rsidRPr="002A2D13" w14:paraId="00E68172" w14:textId="77777777">
        <w:tc>
          <w:tcPr>
            <w:tcW w:w="497" w:type="dxa"/>
            <w:shd w:val="clear" w:color="auto" w:fill="auto"/>
          </w:tcPr>
          <w:p w14:paraId="265FFDE5"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2</w:t>
            </w:r>
          </w:p>
        </w:tc>
        <w:tc>
          <w:tcPr>
            <w:tcW w:w="1137" w:type="dxa"/>
            <w:shd w:val="clear" w:color="auto" w:fill="auto"/>
          </w:tcPr>
          <w:p w14:paraId="4B9BFF33"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052" w:type="dxa"/>
            <w:shd w:val="clear" w:color="auto" w:fill="auto"/>
          </w:tcPr>
          <w:p w14:paraId="3A9A2C88"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386" w:type="dxa"/>
            <w:shd w:val="clear" w:color="auto" w:fill="auto"/>
          </w:tcPr>
          <w:p w14:paraId="47AB318D"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176" w:type="dxa"/>
            <w:shd w:val="clear" w:color="auto" w:fill="auto"/>
          </w:tcPr>
          <w:p w14:paraId="0D98C764"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204" w:type="dxa"/>
            <w:shd w:val="clear" w:color="auto" w:fill="auto"/>
          </w:tcPr>
          <w:p w14:paraId="392600A6"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702" w:type="dxa"/>
            <w:shd w:val="clear" w:color="auto" w:fill="auto"/>
          </w:tcPr>
          <w:p w14:paraId="01F3B86D"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c>
          <w:tcPr>
            <w:tcW w:w="1342" w:type="dxa"/>
            <w:shd w:val="clear" w:color="auto" w:fill="auto"/>
          </w:tcPr>
          <w:p w14:paraId="7DF6D216"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t>
            </w:r>
          </w:p>
        </w:tc>
      </w:tr>
      <w:tr w:rsidR="006407E4" w:rsidRPr="002A2D13" w14:paraId="0648F7A5" w14:textId="77777777">
        <w:tc>
          <w:tcPr>
            <w:tcW w:w="497" w:type="dxa"/>
            <w:shd w:val="clear" w:color="auto" w:fill="auto"/>
          </w:tcPr>
          <w:p w14:paraId="2600A8BD" w14:textId="77777777" w:rsidR="006407E4" w:rsidRPr="002A2D13" w:rsidRDefault="004D30FB" w:rsidP="002A2D13">
            <w:pPr>
              <w:spacing w:line="276" w:lineRule="auto"/>
              <w:jc w:val="center"/>
              <w:rPr>
                <w:rFonts w:ascii="Footlight MT Light" w:eastAsia="Gentium Basic" w:hAnsi="Footlight MT Light" w:cs="Gentium Basic"/>
              </w:rPr>
            </w:pPr>
            <w:r w:rsidRPr="002A2D13">
              <w:rPr>
                <w:rFonts w:ascii="Footlight MT Light" w:eastAsia="Gentium Basic" w:hAnsi="Footlight MT Light" w:cs="Gentium Basic"/>
              </w:rPr>
              <w:t>3</w:t>
            </w:r>
          </w:p>
        </w:tc>
        <w:tc>
          <w:tcPr>
            <w:tcW w:w="1137" w:type="dxa"/>
            <w:shd w:val="clear" w:color="auto" w:fill="auto"/>
          </w:tcPr>
          <w:p w14:paraId="02562897"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Dst</w:t>
            </w:r>
          </w:p>
        </w:tc>
        <w:tc>
          <w:tcPr>
            <w:tcW w:w="1052" w:type="dxa"/>
            <w:shd w:val="clear" w:color="auto" w:fill="auto"/>
          </w:tcPr>
          <w:p w14:paraId="3E5FE43D" w14:textId="77777777" w:rsidR="006407E4" w:rsidRPr="002A2D13" w:rsidRDefault="006407E4" w:rsidP="002A2D13">
            <w:pPr>
              <w:spacing w:line="276" w:lineRule="auto"/>
              <w:jc w:val="both"/>
              <w:rPr>
                <w:rFonts w:ascii="Footlight MT Light" w:eastAsia="Gentium Basic" w:hAnsi="Footlight MT Light" w:cs="Gentium Basic"/>
              </w:rPr>
            </w:pPr>
          </w:p>
        </w:tc>
        <w:tc>
          <w:tcPr>
            <w:tcW w:w="1386" w:type="dxa"/>
            <w:shd w:val="clear" w:color="auto" w:fill="auto"/>
          </w:tcPr>
          <w:p w14:paraId="7FC3BCE8" w14:textId="77777777" w:rsidR="006407E4" w:rsidRPr="002A2D13" w:rsidRDefault="006407E4" w:rsidP="002A2D13">
            <w:pPr>
              <w:spacing w:line="276" w:lineRule="auto"/>
              <w:jc w:val="both"/>
              <w:rPr>
                <w:rFonts w:ascii="Footlight MT Light" w:eastAsia="Gentium Basic" w:hAnsi="Footlight MT Light" w:cs="Gentium Basic"/>
              </w:rPr>
            </w:pPr>
          </w:p>
        </w:tc>
        <w:tc>
          <w:tcPr>
            <w:tcW w:w="1176" w:type="dxa"/>
            <w:shd w:val="clear" w:color="auto" w:fill="auto"/>
          </w:tcPr>
          <w:p w14:paraId="1333070C" w14:textId="77777777" w:rsidR="006407E4" w:rsidRPr="002A2D13" w:rsidRDefault="006407E4" w:rsidP="002A2D13">
            <w:pPr>
              <w:spacing w:line="276" w:lineRule="auto"/>
              <w:jc w:val="both"/>
              <w:rPr>
                <w:rFonts w:ascii="Footlight MT Light" w:eastAsia="Gentium Basic" w:hAnsi="Footlight MT Light" w:cs="Gentium Basic"/>
              </w:rPr>
            </w:pPr>
          </w:p>
        </w:tc>
        <w:tc>
          <w:tcPr>
            <w:tcW w:w="1204" w:type="dxa"/>
            <w:shd w:val="clear" w:color="auto" w:fill="auto"/>
          </w:tcPr>
          <w:p w14:paraId="27A20717" w14:textId="77777777" w:rsidR="006407E4" w:rsidRPr="002A2D13" w:rsidRDefault="006407E4" w:rsidP="002A2D13">
            <w:pPr>
              <w:spacing w:line="276" w:lineRule="auto"/>
              <w:jc w:val="both"/>
              <w:rPr>
                <w:rFonts w:ascii="Footlight MT Light" w:eastAsia="Gentium Basic" w:hAnsi="Footlight MT Light" w:cs="Gentium Basic"/>
              </w:rPr>
            </w:pPr>
          </w:p>
        </w:tc>
        <w:tc>
          <w:tcPr>
            <w:tcW w:w="1702" w:type="dxa"/>
            <w:shd w:val="clear" w:color="auto" w:fill="auto"/>
          </w:tcPr>
          <w:p w14:paraId="0DF6CBE2" w14:textId="77777777" w:rsidR="006407E4" w:rsidRPr="002A2D13" w:rsidRDefault="006407E4" w:rsidP="002A2D13">
            <w:pPr>
              <w:spacing w:line="276" w:lineRule="auto"/>
              <w:jc w:val="both"/>
              <w:rPr>
                <w:rFonts w:ascii="Footlight MT Light" w:eastAsia="Gentium Basic" w:hAnsi="Footlight MT Light" w:cs="Gentium Basic"/>
              </w:rPr>
            </w:pPr>
          </w:p>
        </w:tc>
        <w:tc>
          <w:tcPr>
            <w:tcW w:w="1342" w:type="dxa"/>
            <w:shd w:val="clear" w:color="auto" w:fill="auto"/>
          </w:tcPr>
          <w:p w14:paraId="4FF85E5D" w14:textId="77777777" w:rsidR="006407E4" w:rsidRPr="002A2D13" w:rsidRDefault="006407E4" w:rsidP="002A2D13">
            <w:pPr>
              <w:spacing w:line="276" w:lineRule="auto"/>
              <w:jc w:val="both"/>
              <w:rPr>
                <w:rFonts w:ascii="Footlight MT Light" w:eastAsia="Gentium Basic" w:hAnsi="Footlight MT Light" w:cs="Gentium Basic"/>
              </w:rPr>
            </w:pPr>
          </w:p>
        </w:tc>
      </w:tr>
    </w:tbl>
    <w:p w14:paraId="385130F6" w14:textId="77777777" w:rsidR="006407E4" w:rsidRPr="002A2D13" w:rsidRDefault="006407E4" w:rsidP="002A2D13">
      <w:pPr>
        <w:jc w:val="both"/>
        <w:rPr>
          <w:rFonts w:ascii="Footlight MT Light" w:eastAsia="Gentium Basic" w:hAnsi="Footlight MT Light" w:cs="Gentium Basic"/>
          <w:b/>
        </w:rPr>
      </w:pPr>
    </w:p>
    <w:p w14:paraId="1DD013CD" w14:textId="77777777" w:rsidR="006407E4" w:rsidRPr="002A2D13" w:rsidRDefault="004D30FB" w:rsidP="002A2D13">
      <w:pPr>
        <w:spacing w:line="276" w:lineRule="auto"/>
        <w:rPr>
          <w:rFonts w:ascii="Footlight MT Light" w:eastAsia="Gentium Basic" w:hAnsi="Footlight MT Light" w:cs="Gentium Basic"/>
        </w:rPr>
      </w:pPr>
      <w:r w:rsidRPr="002A2D13">
        <w:rPr>
          <w:rFonts w:ascii="Footlight MT Light" w:eastAsia="Gentium Basic" w:hAnsi="Footlight MT Light" w:cs="Gentium Basic"/>
        </w:rPr>
        <w:t>Catatan:</w:t>
      </w:r>
    </w:p>
    <w:p w14:paraId="52946F6C"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 Wajib diisi oleh PPK sewaktu penyusunan rancangan kontrak</w:t>
      </w:r>
    </w:p>
    <w:p w14:paraId="238354CF"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**)Wajib diisi saat rapat persiapan penandatanganan kontrak berdasarkan dokumen penawaran</w:t>
      </w:r>
    </w:p>
    <w:p w14:paraId="0059431F" w14:textId="77777777" w:rsidR="006407E4" w:rsidRPr="002A2D13" w:rsidRDefault="004D30FB" w:rsidP="002A2D13">
      <w:pPr>
        <w:tabs>
          <w:tab w:val="left" w:pos="6867"/>
        </w:tabs>
        <w:rPr>
          <w:rFonts w:ascii="Footlight MT Light" w:eastAsia="Gentium Basic" w:hAnsi="Footlight MT Light" w:cs="Gentium Basic"/>
        </w:rPr>
        <w:sectPr w:rsidR="006407E4" w:rsidRPr="002A2D13" w:rsidSect="003B3D29">
          <w:pgSz w:w="12240" w:h="20160"/>
          <w:pgMar w:top="2268" w:right="1608" w:bottom="1701" w:left="2268" w:header="737" w:footer="737" w:gutter="0"/>
          <w:pgNumType w:fmt="numberInDash"/>
          <w:cols w:space="720"/>
        </w:sectPr>
      </w:pPr>
      <w:r w:rsidRPr="002A2D13">
        <w:rPr>
          <w:rFonts w:ascii="Footlight MT Light" w:eastAsia="Gentium Basic" w:hAnsi="Footlight MT Light" w:cs="Gentium Basic"/>
        </w:rPr>
        <w:tab/>
      </w:r>
    </w:p>
    <w:p w14:paraId="7B70BF65" w14:textId="77777777" w:rsidR="006407E4" w:rsidRPr="002A2D13" w:rsidRDefault="004D30FB" w:rsidP="002A2D13">
      <w:pPr>
        <w:spacing w:line="276" w:lineRule="auto"/>
        <w:rPr>
          <w:rFonts w:ascii="Footlight MT Light" w:eastAsia="Gentium Basic" w:hAnsi="Footlight MT Light" w:cs="Gentium Basic"/>
          <w:b/>
          <w:sz w:val="28"/>
          <w:szCs w:val="28"/>
        </w:rPr>
      </w:pPr>
      <w:r w:rsidRPr="002A2D13">
        <w:rPr>
          <w:rFonts w:ascii="Footlight MT Light" w:eastAsia="Gentium Basic" w:hAnsi="Footlight MT Light" w:cs="Gentium Basic"/>
          <w:b/>
          <w:sz w:val="28"/>
          <w:szCs w:val="28"/>
        </w:rPr>
        <w:lastRenderedPageBreak/>
        <w:t>LAMPIRAN B SYARAT-SYARAT KHUSUS KONTRAK</w:t>
      </w:r>
    </w:p>
    <w:p w14:paraId="2F6B7C4E" w14:textId="77777777" w:rsidR="006407E4" w:rsidRPr="002A2D13" w:rsidRDefault="004D30FB" w:rsidP="002A2D13">
      <w:pPr>
        <w:spacing w:line="276" w:lineRule="auto"/>
        <w:rPr>
          <w:rFonts w:ascii="Footlight MT Light" w:eastAsia="Gentium Basic" w:hAnsi="Footlight MT Light" w:cs="Gentium Basic"/>
        </w:rPr>
      </w:pPr>
      <w:r w:rsidRPr="002A2D13">
        <w:rPr>
          <w:rFonts w:ascii="Footlight MT Light" w:eastAsia="Gentium Basic" w:hAnsi="Footlight MT Light" w:cs="Gentium Basic"/>
        </w:rPr>
        <w:t>RENCANA KESELAMATAN KONSTRUKSI (RKK)</w:t>
      </w:r>
    </w:p>
    <w:p w14:paraId="498C92E1" w14:textId="77777777" w:rsidR="006407E4" w:rsidRPr="002A2D13" w:rsidRDefault="006407E4" w:rsidP="002A2D13">
      <w:pPr>
        <w:tabs>
          <w:tab w:val="left" w:pos="6867"/>
        </w:tabs>
        <w:rPr>
          <w:rFonts w:ascii="Footlight MT Light" w:eastAsia="Gentium Basic" w:hAnsi="Footlight MT Light" w:cs="Gentium Basic"/>
        </w:rPr>
      </w:pPr>
    </w:p>
    <w:p w14:paraId="30EB93B6" w14:textId="77777777" w:rsidR="006407E4" w:rsidRPr="002A2D13" w:rsidRDefault="006407E4" w:rsidP="002A2D13">
      <w:pPr>
        <w:rPr>
          <w:rFonts w:ascii="Footlight MT Light" w:eastAsia="Gentium Basic" w:hAnsi="Footlight MT Light" w:cs="Gentium Basic"/>
        </w:rPr>
      </w:pPr>
    </w:p>
    <w:p w14:paraId="588E7C04" w14:textId="77777777" w:rsidR="006407E4" w:rsidRPr="002A2D13" w:rsidRDefault="004D30FB" w:rsidP="002A2D13">
      <w:pPr>
        <w:rPr>
          <w:rFonts w:ascii="Footlight MT Light" w:eastAsia="Gentium Basic" w:hAnsi="Footlight MT Light" w:cs="Gentium Basic"/>
        </w:rPr>
      </w:pPr>
      <w:r w:rsidRPr="002A2D13">
        <w:rPr>
          <w:rFonts w:ascii="Footlight MT Light" w:hAnsi="Footlight MT Light"/>
          <w:noProof/>
          <w:lang w:eastAsia="id-ID"/>
        </w:rPr>
        <mc:AlternateContent>
          <mc:Choice Requires="wps">
            <w:drawing>
              <wp:anchor distT="0" distB="0" distL="114300" distR="114300" simplePos="0" relativeHeight="251675648" behindDoc="0" locked="0" layoutInCell="1" hidden="0" allowOverlap="1" wp14:anchorId="22359E72" wp14:editId="7E0C49DC">
                <wp:simplePos x="0" y="0"/>
                <wp:positionH relativeFrom="column">
                  <wp:posOffset>4622800</wp:posOffset>
                </wp:positionH>
                <wp:positionV relativeFrom="paragraph">
                  <wp:posOffset>0</wp:posOffset>
                </wp:positionV>
                <wp:extent cx="942975" cy="249555"/>
                <wp:effectExtent l="0" t="0" r="0" b="0"/>
                <wp:wrapNone/>
                <wp:docPr id="317" name="Rectangle 317"/>
                <wp:cNvGraphicFramePr/>
                <a:graphic xmlns:a="http://schemas.openxmlformats.org/drawingml/2006/main">
                  <a:graphicData uri="http://schemas.microsoft.com/office/word/2010/wordprocessingShape">
                    <wps:wsp>
                      <wps:cNvSpPr/>
                      <wps:spPr>
                        <a:xfrm>
                          <a:off x="4879275" y="3659985"/>
                          <a:ext cx="933450" cy="2400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4BA617" w14:textId="77777777" w:rsidR="00106358" w:rsidRDefault="00106358">
                            <w:pPr>
                              <w:jc w:val="center"/>
                              <w:textDirection w:val="btLr"/>
                            </w:pPr>
                            <w:r>
                              <w:rPr>
                                <w:rFonts w:ascii="Gentium Basic" w:eastAsia="Gentium Basic" w:hAnsi="Gentium Basic" w:cs="Gentium Basic"/>
                                <w:b/>
                                <w:color w:val="000000"/>
                              </w:rPr>
                              <w:t>CONTOH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359E72" id="Rectangle 317" o:spid="_x0000_s1043" style="position:absolute;margin-left:364pt;margin-top:0;width:74.25pt;height:19.6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">
                <v:stroke startarrowwidth="narrow" startarrowlength="short" endarrowwidth="narrow" endarrowlength="short"/>
                <v:textbox inset="2.53958mm,1.2694mm,2.53958mm,1.2694mm">
                  <w:txbxContent>
                    <w:p w14:paraId="7E4BA617" w14:textId="77777777" w:rsidR="00106358" w:rsidRDefault="00106358">
                      <w:pPr>
                        <w:jc w:val="center"/>
                        <w:textDirection w:val="btLr"/>
                      </w:pPr>
                      <w:r>
                        <w:rPr>
                          <w:rFonts w:ascii="Gentium Basic" w:eastAsia="Gentium Basic" w:hAnsi="Gentium Basic" w:cs="Gentium Basic"/>
                          <w:b/>
                          <w:color w:val="000000"/>
                        </w:rPr>
                        <w:t>CONTOH</w:t>
                      </w:r>
                    </w:p>
                  </w:txbxContent>
                </v:textbox>
              </v:rect>
            </w:pict>
          </mc:Fallback>
        </mc:AlternateContent>
      </w:r>
    </w:p>
    <w:p w14:paraId="6D38898E" w14:textId="77777777" w:rsidR="006407E4" w:rsidRPr="002A2D13" w:rsidRDefault="006407E4" w:rsidP="002A2D13">
      <w:pPr>
        <w:rPr>
          <w:rFonts w:ascii="Footlight MT Light" w:eastAsia="Gentium Basic" w:hAnsi="Footlight MT Light" w:cs="Gentium Basic"/>
        </w:rPr>
      </w:pPr>
    </w:p>
    <w:p w14:paraId="2D020034" w14:textId="77777777" w:rsidR="006407E4" w:rsidRPr="002A2D13" w:rsidRDefault="004D30FB" w:rsidP="002A2D13">
      <w:pPr>
        <w:rPr>
          <w:rFonts w:ascii="Footlight MT Light" w:eastAsia="Gentium Basic" w:hAnsi="Footlight MT Light" w:cs="Gentium Basic"/>
          <w:b/>
        </w:rPr>
      </w:pPr>
      <w:r w:rsidRPr="002A2D13">
        <w:rPr>
          <w:rFonts w:ascii="Footlight MT Light" w:eastAsia="Gentium Basic" w:hAnsi="Footlight MT Light" w:cs="Gentium Basic"/>
          <w:b/>
        </w:rPr>
        <w:t>BENTUK RENCANA KESELAMATAN KONSTRUKSI</w:t>
      </w:r>
    </w:p>
    <w:p w14:paraId="40CE88DB" w14:textId="77777777" w:rsidR="006407E4" w:rsidRPr="002A2D13" w:rsidRDefault="006407E4" w:rsidP="002A2D13">
      <w:pPr>
        <w:ind w:left="1134"/>
        <w:rPr>
          <w:rFonts w:ascii="Footlight MT Light" w:eastAsia="Gentium Basic" w:hAnsi="Footlight MT Light" w:cs="Gentium Basic"/>
          <w:b/>
        </w:rPr>
      </w:pPr>
    </w:p>
    <w:tbl>
      <w:tblPr>
        <w:tblStyle w:val="affff8"/>
        <w:tblW w:w="8237" w:type="dxa"/>
        <w:tblInd w:w="93"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052"/>
        <w:gridCol w:w="5185"/>
      </w:tblGrid>
      <w:tr w:rsidR="002A7E4F" w:rsidRPr="002A2D13" w14:paraId="4A24FFD3" w14:textId="77777777">
        <w:trPr>
          <w:trHeight w:val="799"/>
        </w:trPr>
        <w:tc>
          <w:tcPr>
            <w:tcW w:w="3052" w:type="dxa"/>
            <w:tcBorders>
              <w:top w:val="single" w:sz="4" w:space="0" w:color="000000"/>
              <w:bottom w:val="nil"/>
              <w:right w:val="single" w:sz="4" w:space="0" w:color="000000"/>
            </w:tcBorders>
            <w:shd w:val="clear" w:color="auto" w:fill="auto"/>
            <w:vAlign w:val="center"/>
          </w:tcPr>
          <w:p w14:paraId="4E651BB7"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w:t>
            </w:r>
          </w:p>
        </w:tc>
        <w:tc>
          <w:tcPr>
            <w:tcW w:w="5185" w:type="dxa"/>
            <w:tcBorders>
              <w:top w:val="single" w:sz="4" w:space="0" w:color="000000"/>
              <w:left w:val="single" w:sz="4" w:space="0" w:color="000000"/>
              <w:bottom w:val="nil"/>
            </w:tcBorders>
            <w:shd w:val="clear" w:color="auto" w:fill="auto"/>
            <w:vAlign w:val="center"/>
          </w:tcPr>
          <w:p w14:paraId="17E51360"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RENCANA KESELAMATAN KONSTRUKSI</w:t>
            </w:r>
          </w:p>
        </w:tc>
      </w:tr>
      <w:tr w:rsidR="006407E4" w:rsidRPr="002A2D13" w14:paraId="24D8D50D" w14:textId="77777777">
        <w:trPr>
          <w:trHeight w:val="645"/>
        </w:trPr>
        <w:tc>
          <w:tcPr>
            <w:tcW w:w="3052" w:type="dxa"/>
            <w:tcBorders>
              <w:top w:val="nil"/>
              <w:bottom w:val="single" w:sz="4" w:space="0" w:color="000000"/>
              <w:right w:val="single" w:sz="4" w:space="0" w:color="000000"/>
            </w:tcBorders>
            <w:shd w:val="clear" w:color="auto" w:fill="auto"/>
            <w:vAlign w:val="center"/>
          </w:tcPr>
          <w:p w14:paraId="0877131A"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[Logo &amp; Nama Perusahaan]</w:t>
            </w:r>
          </w:p>
        </w:tc>
        <w:tc>
          <w:tcPr>
            <w:tcW w:w="5185" w:type="dxa"/>
            <w:tcBorders>
              <w:top w:val="nil"/>
              <w:left w:val="single" w:sz="4" w:space="0" w:color="000000"/>
              <w:bottom w:val="single" w:sz="4" w:space="0" w:color="000000"/>
            </w:tcBorders>
            <w:shd w:val="clear" w:color="auto" w:fill="auto"/>
            <w:vAlign w:val="center"/>
          </w:tcPr>
          <w:p w14:paraId="5B2490EE"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[digunakan untuk usulan penawaran]</w:t>
            </w:r>
          </w:p>
        </w:tc>
      </w:tr>
    </w:tbl>
    <w:p w14:paraId="2D721E5A" w14:textId="77777777" w:rsidR="006407E4" w:rsidRPr="002A2D13" w:rsidRDefault="006407E4" w:rsidP="002A2D13">
      <w:pPr>
        <w:rPr>
          <w:rFonts w:ascii="Footlight MT Light" w:eastAsia="Gentium Basic" w:hAnsi="Footlight MT Light" w:cs="Gentium Basic"/>
        </w:rPr>
      </w:pPr>
    </w:p>
    <w:p w14:paraId="0E03393E" w14:textId="77777777" w:rsidR="006407E4" w:rsidRPr="002A2D13" w:rsidRDefault="004D30FB" w:rsidP="002A2D13">
      <w:pPr>
        <w:spacing w:after="60"/>
        <w:jc w:val="center"/>
        <w:rPr>
          <w:rFonts w:ascii="Footlight MT Light" w:eastAsia="Gentium Basic" w:hAnsi="Footlight MT Light" w:cs="Gentium Basic"/>
          <w:b/>
        </w:rPr>
      </w:pPr>
      <w:r w:rsidRPr="002A2D13">
        <w:rPr>
          <w:rFonts w:ascii="Footlight MT Light" w:eastAsia="Gentium Basic" w:hAnsi="Footlight MT Light" w:cs="Gentium Basic"/>
          <w:b/>
        </w:rPr>
        <w:t>DAFTAR ISI</w:t>
      </w:r>
    </w:p>
    <w:p w14:paraId="2CB7AB22" w14:textId="77777777" w:rsidR="006407E4" w:rsidRPr="002A2D13" w:rsidRDefault="006407E4" w:rsidP="002A2D13">
      <w:pPr>
        <w:jc w:val="center"/>
        <w:rPr>
          <w:rFonts w:ascii="Footlight MT Light" w:eastAsia="Gentium Basic" w:hAnsi="Footlight MT Light" w:cs="Gentium Basic"/>
          <w:b/>
        </w:rPr>
      </w:pPr>
    </w:p>
    <w:p w14:paraId="1D2D0641" w14:textId="77777777" w:rsidR="006407E4" w:rsidRPr="002A2D13" w:rsidRDefault="004D30FB" w:rsidP="002A2D13">
      <w:pPr>
        <w:numPr>
          <w:ilvl w:val="0"/>
          <w:numId w:val="214"/>
        </w:numPr>
        <w:pBdr>
          <w:top w:val="nil"/>
          <w:left w:val="nil"/>
          <w:bottom w:val="nil"/>
          <w:right w:val="nil"/>
          <w:between w:val="nil"/>
        </w:pBdr>
        <w:spacing w:line="276" w:lineRule="auto"/>
        <w:ind w:left="284" w:hanging="284"/>
        <w:jc w:val="both"/>
        <w:rPr>
          <w:rFonts w:ascii="Footlight MT Light" w:eastAsia="Gentium Basic" w:hAnsi="Footlight MT Light" w:cs="Gentium Basic"/>
        </w:rPr>
      </w:pPr>
      <w:r w:rsidRPr="002A2D13">
        <w:rPr>
          <w:rFonts w:ascii="Footlight MT Light" w:eastAsia="Gentium Basic" w:hAnsi="Footlight MT Light" w:cs="Gentium Basic"/>
        </w:rPr>
        <w:t>Kepemimpinan dan Partisipasi Pekerja dalam Keselamatan Konstruksi</w:t>
      </w:r>
    </w:p>
    <w:p w14:paraId="6355A95A"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A.1. Kepedulian pimpinan terhadap Isu eksternal dan internal</w:t>
      </w:r>
    </w:p>
    <w:p w14:paraId="684ED54F"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A.2. Komitmen Keselamatan Konstruksi</w:t>
      </w:r>
    </w:p>
    <w:p w14:paraId="335A1BF4" w14:textId="77777777" w:rsidR="006407E4" w:rsidRPr="002A2D13" w:rsidRDefault="004D30FB" w:rsidP="002A2D13">
      <w:pPr>
        <w:numPr>
          <w:ilvl w:val="0"/>
          <w:numId w:val="214"/>
        </w:numPr>
        <w:pBdr>
          <w:top w:val="nil"/>
          <w:left w:val="nil"/>
          <w:bottom w:val="nil"/>
          <w:right w:val="nil"/>
          <w:between w:val="nil"/>
        </w:pBdr>
        <w:spacing w:line="276" w:lineRule="auto"/>
        <w:ind w:left="284" w:hanging="284"/>
        <w:jc w:val="both"/>
        <w:rPr>
          <w:rFonts w:ascii="Footlight MT Light" w:eastAsia="Gentium Basic" w:hAnsi="Footlight MT Light" w:cs="Gentium Basic"/>
        </w:rPr>
      </w:pPr>
      <w:r w:rsidRPr="002A2D13">
        <w:rPr>
          <w:rFonts w:ascii="Footlight MT Light" w:eastAsia="Gentium Basic" w:hAnsi="Footlight MT Light" w:cs="Gentium Basic"/>
        </w:rPr>
        <w:t>Perencanaan keselamatan konstruksi</w:t>
      </w:r>
    </w:p>
    <w:p w14:paraId="22EF3AD5" w14:textId="77777777" w:rsidR="006407E4" w:rsidRPr="002A2D13" w:rsidRDefault="004D30FB" w:rsidP="002A2D13">
      <w:pPr>
        <w:pBdr>
          <w:top w:val="nil"/>
          <w:left w:val="nil"/>
          <w:bottom w:val="nil"/>
          <w:right w:val="nil"/>
          <w:between w:val="nil"/>
        </w:pBdr>
        <w:spacing w:line="276" w:lineRule="auto"/>
        <w:ind w:left="810" w:hanging="450"/>
        <w:rPr>
          <w:rFonts w:ascii="Footlight MT Light" w:eastAsia="Gentium Basic" w:hAnsi="Footlight MT Light" w:cs="Gentium Basic"/>
        </w:rPr>
      </w:pPr>
      <w:r w:rsidRPr="002A2D13">
        <w:rPr>
          <w:rFonts w:ascii="Footlight MT Light" w:eastAsia="Gentium Basic" w:hAnsi="Footlight MT Light" w:cs="Gentium Basic"/>
        </w:rPr>
        <w:t>B.1. Identifikasi bahaya, Penilaian risiko, Pengendalian dan Peluang.</w:t>
      </w:r>
    </w:p>
    <w:p w14:paraId="4EB0B307" w14:textId="77777777" w:rsidR="006407E4" w:rsidRPr="002A2D13" w:rsidRDefault="004D30FB" w:rsidP="002A2D13">
      <w:pPr>
        <w:pBdr>
          <w:top w:val="nil"/>
          <w:left w:val="nil"/>
          <w:bottom w:val="nil"/>
          <w:right w:val="nil"/>
          <w:between w:val="nil"/>
        </w:pBdr>
        <w:spacing w:line="276" w:lineRule="auto"/>
        <w:ind w:left="810" w:hanging="450"/>
        <w:rPr>
          <w:rFonts w:ascii="Footlight MT Light" w:eastAsia="Gentium Basic" w:hAnsi="Footlight MT Light" w:cs="Gentium Basic"/>
        </w:rPr>
      </w:pPr>
      <w:r w:rsidRPr="002A2D13">
        <w:rPr>
          <w:rFonts w:ascii="Footlight MT Light" w:eastAsia="Gentium Basic" w:hAnsi="Footlight MT Light" w:cs="Gentium Basic"/>
        </w:rPr>
        <w:t>B.2. Rencana tindakan (sasaran &amp; program)</w:t>
      </w:r>
    </w:p>
    <w:p w14:paraId="6BD0EF7A" w14:textId="77777777" w:rsidR="006407E4" w:rsidRPr="002A2D13" w:rsidRDefault="004D30FB" w:rsidP="002A2D13">
      <w:pPr>
        <w:pBdr>
          <w:top w:val="nil"/>
          <w:left w:val="nil"/>
          <w:bottom w:val="nil"/>
          <w:right w:val="nil"/>
          <w:between w:val="nil"/>
        </w:pBdr>
        <w:spacing w:line="276" w:lineRule="auto"/>
        <w:ind w:left="810" w:hanging="450"/>
        <w:rPr>
          <w:rFonts w:ascii="Footlight MT Light" w:eastAsia="Gentium Basic" w:hAnsi="Footlight MT Light" w:cs="Gentium Basic"/>
        </w:rPr>
      </w:pPr>
      <w:r w:rsidRPr="002A2D13">
        <w:rPr>
          <w:rFonts w:ascii="Footlight MT Light" w:eastAsia="Gentium Basic" w:hAnsi="Footlight MT Light" w:cs="Gentium Basic"/>
        </w:rPr>
        <w:t>B.3. Standar dan peraturan perundangan</w:t>
      </w:r>
    </w:p>
    <w:p w14:paraId="498016A7" w14:textId="77777777" w:rsidR="006407E4" w:rsidRPr="002A2D13" w:rsidRDefault="004D30FB" w:rsidP="002A2D13">
      <w:pPr>
        <w:numPr>
          <w:ilvl w:val="0"/>
          <w:numId w:val="214"/>
        </w:numPr>
        <w:pBdr>
          <w:top w:val="nil"/>
          <w:left w:val="nil"/>
          <w:bottom w:val="nil"/>
          <w:right w:val="nil"/>
          <w:between w:val="nil"/>
        </w:pBdr>
        <w:spacing w:line="276" w:lineRule="auto"/>
        <w:ind w:left="284" w:hanging="284"/>
        <w:jc w:val="both"/>
        <w:rPr>
          <w:rFonts w:ascii="Footlight MT Light" w:eastAsia="Gentium Basic" w:hAnsi="Footlight MT Light" w:cs="Gentium Basic"/>
        </w:rPr>
      </w:pPr>
      <w:r w:rsidRPr="002A2D13">
        <w:rPr>
          <w:rFonts w:ascii="Footlight MT Light" w:eastAsia="Gentium Basic" w:hAnsi="Footlight MT Light" w:cs="Gentium Basic"/>
        </w:rPr>
        <w:t>Dukungan Keselamatan Konstruksi</w:t>
      </w:r>
    </w:p>
    <w:p w14:paraId="51F1DDE8"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C.1. Sumber Daya</w:t>
      </w:r>
    </w:p>
    <w:p w14:paraId="46DAF3EF"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C.2. Kompetensi</w:t>
      </w:r>
    </w:p>
    <w:p w14:paraId="58CCEBD1"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C.3. Kepedulian</w:t>
      </w:r>
    </w:p>
    <w:p w14:paraId="487FA284"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C.4. Komunikasi</w:t>
      </w:r>
    </w:p>
    <w:p w14:paraId="638A89E0"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C.5. Informasi Terdokumentasi</w:t>
      </w:r>
    </w:p>
    <w:p w14:paraId="54D8541B" w14:textId="77777777" w:rsidR="006407E4" w:rsidRPr="002A2D13" w:rsidRDefault="004D30FB" w:rsidP="002A2D13">
      <w:pPr>
        <w:numPr>
          <w:ilvl w:val="0"/>
          <w:numId w:val="214"/>
        </w:numPr>
        <w:pBdr>
          <w:top w:val="nil"/>
          <w:left w:val="nil"/>
          <w:bottom w:val="nil"/>
          <w:right w:val="nil"/>
          <w:between w:val="nil"/>
        </w:pBdr>
        <w:spacing w:line="276" w:lineRule="auto"/>
        <w:ind w:left="284" w:hanging="284"/>
        <w:jc w:val="both"/>
        <w:rPr>
          <w:rFonts w:ascii="Footlight MT Light" w:eastAsia="Gentium Basic" w:hAnsi="Footlight MT Light" w:cs="Gentium Basic"/>
        </w:rPr>
      </w:pPr>
      <w:r w:rsidRPr="002A2D13">
        <w:rPr>
          <w:rFonts w:ascii="Footlight MT Light" w:eastAsia="Gentium Basic" w:hAnsi="Footlight MT Light" w:cs="Gentium Basic"/>
        </w:rPr>
        <w:t>Operasi Keselamatan Konstruksi</w:t>
      </w:r>
    </w:p>
    <w:p w14:paraId="0A1F61B5"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D.1. Perencanaan dan Pengendalian Operasi</w:t>
      </w:r>
    </w:p>
    <w:p w14:paraId="70F424AF"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D.2 Kesiapan dan tanggapan terhadap kondisi darurat</w:t>
      </w:r>
    </w:p>
    <w:p w14:paraId="613035CC" w14:textId="77777777" w:rsidR="006407E4" w:rsidRPr="002A2D13" w:rsidRDefault="004D30FB" w:rsidP="002A2D13">
      <w:pPr>
        <w:numPr>
          <w:ilvl w:val="0"/>
          <w:numId w:val="214"/>
        </w:numPr>
        <w:pBdr>
          <w:top w:val="nil"/>
          <w:left w:val="nil"/>
          <w:bottom w:val="nil"/>
          <w:right w:val="nil"/>
          <w:between w:val="nil"/>
        </w:pBdr>
        <w:spacing w:line="276" w:lineRule="auto"/>
        <w:ind w:left="284" w:hanging="284"/>
        <w:jc w:val="both"/>
        <w:rPr>
          <w:rFonts w:ascii="Footlight MT Light" w:eastAsia="Gentium Basic" w:hAnsi="Footlight MT Light" w:cs="Gentium Basic"/>
        </w:rPr>
      </w:pPr>
      <w:r w:rsidRPr="002A2D13">
        <w:rPr>
          <w:rFonts w:ascii="Footlight MT Light" w:eastAsia="Gentium Basic" w:hAnsi="Footlight MT Light" w:cs="Gentium Basic"/>
        </w:rPr>
        <w:t>Evaluasi Kinerja Keselamatan Konstruksi</w:t>
      </w:r>
    </w:p>
    <w:p w14:paraId="118CC66D"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E.1. Pemantauan dan evaluasi</w:t>
      </w:r>
    </w:p>
    <w:p w14:paraId="60A50BFA"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E.2.</w:t>
      </w:r>
      <w:r w:rsidRPr="002A2D13">
        <w:rPr>
          <w:rFonts w:ascii="Footlight MT Light" w:eastAsia="Gentium Basic" w:hAnsi="Footlight MT Light" w:cs="Gentium Basic"/>
        </w:rPr>
        <w:tab/>
        <w:t>Tinjauan manajemen</w:t>
      </w:r>
    </w:p>
    <w:p w14:paraId="36C9617E" w14:textId="77777777" w:rsidR="006407E4" w:rsidRPr="002A2D13" w:rsidRDefault="004D30FB" w:rsidP="002A2D13">
      <w:pPr>
        <w:pBdr>
          <w:top w:val="nil"/>
          <w:left w:val="nil"/>
          <w:bottom w:val="nil"/>
          <w:right w:val="nil"/>
          <w:between w:val="nil"/>
        </w:pBdr>
        <w:spacing w:line="276" w:lineRule="auto"/>
        <w:ind w:left="284"/>
        <w:jc w:val="both"/>
        <w:rPr>
          <w:rFonts w:ascii="Footlight MT Light" w:eastAsia="Gentium Basic" w:hAnsi="Footlight MT Light" w:cs="Gentium Basic"/>
        </w:rPr>
      </w:pPr>
      <w:r w:rsidRPr="002A2D13">
        <w:rPr>
          <w:rFonts w:ascii="Footlight MT Light" w:eastAsia="Gentium Basic" w:hAnsi="Footlight MT Light" w:cs="Gentium Basic"/>
        </w:rPr>
        <w:t xml:space="preserve">E.3. </w:t>
      </w:r>
      <w:r w:rsidRPr="002A2D13">
        <w:rPr>
          <w:rFonts w:ascii="Footlight MT Light" w:eastAsia="Gentium Basic" w:hAnsi="Footlight MT Light" w:cs="Gentium Basic"/>
        </w:rPr>
        <w:tab/>
        <w:t>Peningkatan kinerja keselamatan konstruksi</w:t>
      </w:r>
    </w:p>
    <w:p w14:paraId="66ADF949" w14:textId="77777777" w:rsidR="006407E4" w:rsidRPr="002A2D13" w:rsidRDefault="006407E4" w:rsidP="002A2D13">
      <w:pPr>
        <w:spacing w:line="276" w:lineRule="auto"/>
        <w:jc w:val="both"/>
        <w:rPr>
          <w:rFonts w:ascii="Footlight MT Light" w:eastAsia="Gentium Basic" w:hAnsi="Footlight MT Light" w:cs="Gentium Basic"/>
        </w:rPr>
      </w:pPr>
    </w:p>
    <w:p w14:paraId="3B414F8B" w14:textId="77777777" w:rsidR="006407E4" w:rsidRPr="002A2D13" w:rsidRDefault="006407E4" w:rsidP="002A2D13">
      <w:pPr>
        <w:spacing w:line="276" w:lineRule="auto"/>
        <w:jc w:val="both"/>
        <w:rPr>
          <w:rFonts w:ascii="Footlight MT Light" w:eastAsia="Gentium Basic" w:hAnsi="Footlight MT Light" w:cs="Gentium Basic"/>
        </w:rPr>
      </w:pPr>
    </w:p>
    <w:p w14:paraId="53956229" w14:textId="77777777" w:rsidR="006407E4" w:rsidRPr="002A2D13" w:rsidRDefault="006407E4" w:rsidP="002A2D13">
      <w:pPr>
        <w:pBdr>
          <w:top w:val="nil"/>
          <w:left w:val="nil"/>
          <w:bottom w:val="nil"/>
          <w:right w:val="nil"/>
          <w:between w:val="nil"/>
        </w:pBdr>
        <w:spacing w:line="276" w:lineRule="auto"/>
        <w:ind w:left="284"/>
        <w:jc w:val="both"/>
        <w:rPr>
          <w:rFonts w:ascii="Footlight MT Light" w:eastAsia="Gentium Basic" w:hAnsi="Footlight MT Light" w:cs="Gentium Basic"/>
        </w:rPr>
        <w:sectPr w:rsidR="006407E4" w:rsidRPr="002A2D13" w:rsidSect="003B3D29">
          <w:pgSz w:w="12240" w:h="20160"/>
          <w:pgMar w:top="2268" w:right="1197" w:bottom="1701" w:left="2268" w:header="737" w:footer="737" w:gutter="0"/>
          <w:pgNumType w:fmt="numberInDash"/>
          <w:cols w:space="720"/>
        </w:sectPr>
      </w:pPr>
    </w:p>
    <w:p w14:paraId="24E3907E" w14:textId="77777777" w:rsidR="006407E4" w:rsidRPr="002A2D13" w:rsidRDefault="004D30FB" w:rsidP="002A2D13">
      <w:pP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Penjelasan mengenai isi Komitmen Keselamatan Konstruksi poin (A.2) sesuai dengan format di bawah ini:</w:t>
      </w:r>
    </w:p>
    <w:p w14:paraId="492B0432" w14:textId="77777777" w:rsidR="006407E4" w:rsidRPr="002A2D13" w:rsidRDefault="006407E4" w:rsidP="002A2D13">
      <w:pPr>
        <w:spacing w:line="276" w:lineRule="auto"/>
        <w:jc w:val="both"/>
        <w:rPr>
          <w:rFonts w:ascii="Footlight MT Light" w:eastAsia="Gentium Basic" w:hAnsi="Footlight MT Light" w:cs="Gentium Basic"/>
        </w:rPr>
      </w:pPr>
    </w:p>
    <w:p w14:paraId="124CC483"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[Contoh Pakta Komitmen Keselamatan Konstruksi Badan Usaha Tunggal/Atas Nama Sendiri]</w:t>
      </w:r>
    </w:p>
    <w:p w14:paraId="261BA0F8" w14:textId="77777777" w:rsidR="006407E4" w:rsidRPr="002A2D13" w:rsidRDefault="006407E4" w:rsidP="002A2D13">
      <w:pPr>
        <w:pBdr>
          <w:top w:val="nil"/>
          <w:left w:val="nil"/>
          <w:bottom w:val="nil"/>
          <w:right w:val="nil"/>
          <w:between w:val="nil"/>
        </w:pBdr>
        <w:ind w:left="720"/>
        <w:jc w:val="center"/>
        <w:rPr>
          <w:rFonts w:ascii="Footlight MT Light" w:eastAsia="Gentium Basic" w:hAnsi="Footlight MT Light" w:cs="Gentium Basic"/>
          <w:b/>
        </w:rPr>
      </w:pPr>
    </w:p>
    <w:p w14:paraId="0CFB1999" w14:textId="77777777" w:rsidR="006407E4" w:rsidRPr="002A2D13" w:rsidRDefault="006407E4" w:rsidP="002A2D13">
      <w:pPr>
        <w:pBdr>
          <w:top w:val="nil"/>
          <w:left w:val="nil"/>
          <w:bottom w:val="nil"/>
          <w:right w:val="nil"/>
          <w:between w:val="nil"/>
        </w:pBdr>
        <w:ind w:left="720"/>
        <w:jc w:val="center"/>
        <w:rPr>
          <w:rFonts w:ascii="Footlight MT Light" w:eastAsia="Gentium Basic" w:hAnsi="Footlight MT Light" w:cs="Gentium Basic"/>
          <w:b/>
        </w:rPr>
      </w:pPr>
    </w:p>
    <w:p w14:paraId="1811AB59" w14:textId="77777777" w:rsidR="006407E4" w:rsidRPr="002A2D13" w:rsidRDefault="004D30FB" w:rsidP="002A2D13">
      <w:pPr>
        <w:pBdr>
          <w:top w:val="nil"/>
          <w:left w:val="nil"/>
          <w:bottom w:val="nil"/>
          <w:right w:val="nil"/>
          <w:between w:val="nil"/>
        </w:pBdr>
        <w:ind w:left="720"/>
        <w:jc w:val="center"/>
        <w:rPr>
          <w:rFonts w:ascii="Footlight MT Light" w:eastAsia="Gentium Basic" w:hAnsi="Footlight MT Light" w:cs="Gentium Basic"/>
          <w:b/>
        </w:rPr>
      </w:pPr>
      <w:r w:rsidRPr="002A2D13">
        <w:rPr>
          <w:rFonts w:ascii="Footlight MT Light" w:eastAsia="Gentium Basic" w:hAnsi="Footlight MT Light" w:cs="Gentium Basic"/>
          <w:b/>
        </w:rPr>
        <w:t>PAKTA KOMITMEN KESELAMATAN KONSTRUKSI</w:t>
      </w:r>
    </w:p>
    <w:p w14:paraId="78E7219D"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56016B49" w14:textId="77777777" w:rsidR="006407E4" w:rsidRPr="002A2D13" w:rsidRDefault="004D30FB" w:rsidP="002A2D13">
      <w:pPr>
        <w:pBdr>
          <w:top w:val="nil"/>
          <w:left w:val="nil"/>
          <w:bottom w:val="nil"/>
          <w:right w:val="nil"/>
          <w:between w:val="nil"/>
        </w:pBdr>
        <w:ind w:left="720"/>
        <w:rPr>
          <w:rFonts w:ascii="Footlight MT Light" w:eastAsia="Gentium Basic" w:hAnsi="Footlight MT Light" w:cs="Gentium Basic"/>
        </w:rPr>
      </w:pPr>
      <w:r w:rsidRPr="002A2D13">
        <w:rPr>
          <w:rFonts w:ascii="Footlight MT Light" w:eastAsia="Gentium Basic" w:hAnsi="Footlight MT Light" w:cs="Gentium Basic"/>
        </w:rPr>
        <w:t>Saya yang bertanda tangan di bawah ini:</w:t>
      </w:r>
    </w:p>
    <w:p w14:paraId="0F7DB50D" w14:textId="77777777" w:rsidR="006407E4" w:rsidRPr="002A2D13" w:rsidRDefault="004D30FB" w:rsidP="002A2D13">
      <w:pPr>
        <w:pBdr>
          <w:top w:val="nil"/>
          <w:left w:val="nil"/>
          <w:bottom w:val="nil"/>
          <w:right w:val="nil"/>
          <w:between w:val="nil"/>
        </w:pBdr>
        <w:ind w:left="1440"/>
        <w:rPr>
          <w:rFonts w:ascii="Footlight MT Light" w:eastAsia="Gentium Basic" w:hAnsi="Footlight MT Light" w:cs="Gentium Basic"/>
        </w:rPr>
      </w:pPr>
      <w:r w:rsidRPr="002A2D13">
        <w:rPr>
          <w:rFonts w:ascii="Footlight MT Light" w:eastAsia="Gentium Basic" w:hAnsi="Footlight MT Light" w:cs="Gentium Basic"/>
        </w:rPr>
        <w:t xml:space="preserve">Nama  </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t>:  …………… [</w:t>
      </w:r>
      <w:r w:rsidRPr="002A2D13">
        <w:rPr>
          <w:rFonts w:ascii="Footlight MT Light" w:eastAsia="Gentium Basic" w:hAnsi="Footlight MT Light" w:cs="Gentium Basic"/>
          <w:i/>
        </w:rPr>
        <w:t>nama wakil sah  badan usaha</w:t>
      </w:r>
      <w:r w:rsidRPr="002A2D13">
        <w:rPr>
          <w:rFonts w:ascii="Footlight MT Light" w:eastAsia="Gentium Basic" w:hAnsi="Footlight MT Light" w:cs="Gentium Basic"/>
        </w:rPr>
        <w:t>]</w:t>
      </w:r>
    </w:p>
    <w:p w14:paraId="64976BEB" w14:textId="77777777" w:rsidR="006407E4" w:rsidRPr="002A2D13" w:rsidRDefault="004D30FB" w:rsidP="002A2D13">
      <w:pPr>
        <w:pBdr>
          <w:top w:val="nil"/>
          <w:left w:val="nil"/>
          <w:bottom w:val="nil"/>
          <w:right w:val="nil"/>
          <w:between w:val="nil"/>
        </w:pBdr>
        <w:ind w:left="1440"/>
        <w:rPr>
          <w:rFonts w:ascii="Footlight MT Light" w:eastAsia="Gentium Basic" w:hAnsi="Footlight MT Light" w:cs="Gentium Basic"/>
        </w:rPr>
      </w:pPr>
      <w:r w:rsidRPr="002A2D13">
        <w:rPr>
          <w:rFonts w:ascii="Footlight MT Light" w:eastAsia="Gentium Basic" w:hAnsi="Footlight MT Light" w:cs="Gentium Basic"/>
        </w:rPr>
        <w:t xml:space="preserve">Jabatan  </w:t>
      </w:r>
      <w:r w:rsidRPr="002A2D13">
        <w:rPr>
          <w:rFonts w:ascii="Footlight MT Light" w:eastAsia="Gentium Basic" w:hAnsi="Footlight MT Light" w:cs="Gentium Basic"/>
        </w:rPr>
        <w:tab/>
      </w:r>
      <w:r w:rsidRPr="002A2D13">
        <w:rPr>
          <w:rFonts w:ascii="Footlight MT Light" w:eastAsia="Gentium Basic" w:hAnsi="Footlight MT Light" w:cs="Gentium Basic"/>
        </w:rPr>
        <w:tab/>
        <w:t>:  .............</w:t>
      </w:r>
    </w:p>
    <w:p w14:paraId="2013F90E" w14:textId="77777777" w:rsidR="006407E4" w:rsidRPr="002A2D13" w:rsidRDefault="004D30FB" w:rsidP="002A2D13">
      <w:pPr>
        <w:pBdr>
          <w:top w:val="nil"/>
          <w:left w:val="nil"/>
          <w:bottom w:val="nil"/>
          <w:right w:val="nil"/>
          <w:between w:val="nil"/>
        </w:pBdr>
        <w:ind w:left="1440"/>
        <w:rPr>
          <w:rFonts w:ascii="Footlight MT Light" w:eastAsia="Gentium Basic" w:hAnsi="Footlight MT Light" w:cs="Gentium Basic"/>
          <w:i/>
        </w:rPr>
      </w:pPr>
      <w:r w:rsidRPr="002A2D13">
        <w:rPr>
          <w:rFonts w:ascii="Footlight MT Light" w:eastAsia="Gentium Basic" w:hAnsi="Footlight MT Light" w:cs="Gentium Basic"/>
        </w:rPr>
        <w:t>Bertindak  untuk</w:t>
      </w:r>
      <w:r w:rsidRPr="002A2D13">
        <w:rPr>
          <w:rFonts w:ascii="Footlight MT Light" w:eastAsia="Gentium Basic" w:hAnsi="Footlight MT Light" w:cs="Gentium Basic"/>
        </w:rPr>
        <w:tab/>
        <w:t>: PT/CV/Firma/atau lainnya ………… [</w:t>
      </w:r>
      <w:r w:rsidRPr="002A2D13">
        <w:rPr>
          <w:rFonts w:ascii="Footlight MT Light" w:eastAsia="Gentium Basic" w:hAnsi="Footlight MT Light" w:cs="Gentium Basic"/>
          <w:i/>
        </w:rPr>
        <w:t xml:space="preserve">pilih yang </w:t>
      </w:r>
    </w:p>
    <w:p w14:paraId="39464A08" w14:textId="77777777" w:rsidR="006407E4" w:rsidRPr="002A2D13" w:rsidRDefault="004D30FB" w:rsidP="002A2D13">
      <w:pPr>
        <w:pBdr>
          <w:top w:val="nil"/>
          <w:left w:val="nil"/>
          <w:bottom w:val="nil"/>
          <w:right w:val="nil"/>
          <w:between w:val="nil"/>
        </w:pBdr>
        <w:tabs>
          <w:tab w:val="left" w:pos="3686"/>
        </w:tabs>
        <w:ind w:left="4820" w:hanging="3380"/>
        <w:rPr>
          <w:rFonts w:ascii="Footlight MT Light" w:eastAsia="Gentium Basic" w:hAnsi="Footlight MT Light" w:cs="Gentium Basic"/>
        </w:rPr>
      </w:pPr>
      <w:r w:rsidRPr="002A2D13">
        <w:rPr>
          <w:rFonts w:ascii="Footlight MT Light" w:eastAsia="Gentium Basic" w:hAnsi="Footlight MT Light" w:cs="Gentium Basic"/>
        </w:rPr>
        <w:t>dan atas nama</w:t>
      </w:r>
      <w:r w:rsidRPr="002A2D13">
        <w:rPr>
          <w:rFonts w:ascii="Footlight MT Light" w:eastAsia="Gentium Basic" w:hAnsi="Footlight MT Light" w:cs="Gentium Basic"/>
          <w:i/>
        </w:rPr>
        <w:tab/>
        <w:t xml:space="preserve"> sesuai dan cantumkan nama</w:t>
      </w:r>
      <w:r w:rsidRPr="002A2D13">
        <w:rPr>
          <w:rFonts w:ascii="Footlight MT Light" w:eastAsia="Gentium Basic" w:hAnsi="Footlight MT Light" w:cs="Gentium Basic"/>
        </w:rPr>
        <w:t>]</w:t>
      </w:r>
    </w:p>
    <w:p w14:paraId="5892D45F"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13EA1496"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16246A54" w14:textId="77777777" w:rsidR="006407E4" w:rsidRPr="002A2D13" w:rsidRDefault="004D30FB" w:rsidP="002A2D13">
      <w:pPr>
        <w:pBdr>
          <w:top w:val="nil"/>
          <w:left w:val="nil"/>
          <w:bottom w:val="nil"/>
          <w:right w:val="nil"/>
          <w:between w:val="nil"/>
        </w:pBdr>
        <w:ind w:left="1134"/>
        <w:jc w:val="both"/>
        <w:rPr>
          <w:rFonts w:ascii="Footlight MT Light" w:eastAsia="Gentium Basic" w:hAnsi="Footlight MT Light" w:cs="Gentium Basic"/>
        </w:rPr>
      </w:pPr>
      <w:r w:rsidRPr="002A2D13">
        <w:rPr>
          <w:rFonts w:ascii="Footlight MT Light" w:eastAsia="Gentium Basic" w:hAnsi="Footlight MT Light" w:cs="Gentium Basic"/>
        </w:rPr>
        <w:t>dalam  rangka  pengadaan  ……………  [</w:t>
      </w:r>
      <w:r w:rsidRPr="002A2D13">
        <w:rPr>
          <w:rFonts w:ascii="Footlight MT Light" w:eastAsia="Gentium Basic" w:hAnsi="Footlight MT Light" w:cs="Gentium Basic"/>
          <w:i/>
        </w:rPr>
        <w:t>isi  nama  paket</w:t>
      </w:r>
      <w:r w:rsidRPr="002A2D13">
        <w:rPr>
          <w:rFonts w:ascii="Footlight MT Light" w:eastAsia="Gentium Basic" w:hAnsi="Footlight MT Light" w:cs="Gentium Basic"/>
        </w:rPr>
        <w:t xml:space="preserve">]  pada  …………… [isi sesuai dengan nama Pokja Pemilihan] berkomitmen melaksanakan konstruksi berkeselamatan demi terciptanya </w:t>
      </w:r>
      <w:r w:rsidRPr="002A2D13">
        <w:rPr>
          <w:rFonts w:ascii="Footlight MT Light" w:eastAsia="Gentium Basic" w:hAnsi="Footlight MT Light" w:cs="Gentium Basic"/>
          <w:i/>
        </w:rPr>
        <w:t>Zero Accident</w:t>
      </w:r>
      <w:r w:rsidRPr="002A2D13">
        <w:rPr>
          <w:rFonts w:ascii="Footlight MT Light" w:eastAsia="Gentium Basic" w:hAnsi="Footlight MT Light" w:cs="Gentium Basic"/>
        </w:rPr>
        <w:t>, dengan memastikan bahwa seluruh pelaksanaan konstruksi:</w:t>
      </w:r>
    </w:p>
    <w:p w14:paraId="0E0FD5F6" w14:textId="77777777" w:rsidR="006407E4" w:rsidRPr="002A2D13" w:rsidRDefault="006407E4" w:rsidP="002A2D13">
      <w:pPr>
        <w:pBdr>
          <w:top w:val="nil"/>
          <w:left w:val="nil"/>
          <w:bottom w:val="nil"/>
          <w:right w:val="nil"/>
          <w:between w:val="nil"/>
        </w:pBdr>
        <w:ind w:left="1134"/>
        <w:rPr>
          <w:rFonts w:ascii="Footlight MT Light" w:eastAsia="Gentium Basic" w:hAnsi="Footlight MT Light" w:cs="Gentium Basic"/>
        </w:rPr>
      </w:pPr>
    </w:p>
    <w:p w14:paraId="108FEFC0" w14:textId="77777777" w:rsidR="006407E4" w:rsidRPr="002A2D13" w:rsidRDefault="006407E4" w:rsidP="002A2D13">
      <w:pPr>
        <w:pBdr>
          <w:top w:val="nil"/>
          <w:left w:val="nil"/>
          <w:bottom w:val="nil"/>
          <w:right w:val="nil"/>
          <w:between w:val="nil"/>
        </w:pBdr>
        <w:ind w:left="1134"/>
        <w:rPr>
          <w:rFonts w:ascii="Footlight MT Light" w:eastAsia="Gentium Basic" w:hAnsi="Footlight MT Light" w:cs="Gentium Basic"/>
        </w:rPr>
      </w:pPr>
    </w:p>
    <w:p w14:paraId="7CED40C2" w14:textId="77777777" w:rsidR="006407E4" w:rsidRPr="002A2D13" w:rsidRDefault="004D30FB" w:rsidP="002A2D13">
      <w:pPr>
        <w:numPr>
          <w:ilvl w:val="0"/>
          <w:numId w:val="221"/>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Memenuhi ketentuan Keselamatan Konstruksi;</w:t>
      </w:r>
    </w:p>
    <w:p w14:paraId="34DA5288" w14:textId="77777777" w:rsidR="006407E4" w:rsidRPr="002A2D13" w:rsidRDefault="004D30FB" w:rsidP="002A2D13">
      <w:pPr>
        <w:numPr>
          <w:ilvl w:val="0"/>
          <w:numId w:val="221"/>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Menggunakan tenaga kerja kompeten bersertifikat;</w:t>
      </w:r>
    </w:p>
    <w:p w14:paraId="369CEF38" w14:textId="77777777" w:rsidR="006407E4" w:rsidRPr="002A2D13" w:rsidRDefault="004D30FB" w:rsidP="002A2D13">
      <w:pPr>
        <w:numPr>
          <w:ilvl w:val="0"/>
          <w:numId w:val="221"/>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Menggunakan peralatan yang memenuhi standar kelaikan;</w:t>
      </w:r>
    </w:p>
    <w:p w14:paraId="3D91F995" w14:textId="77777777" w:rsidR="006407E4" w:rsidRPr="002A2D13" w:rsidRDefault="004D30FB" w:rsidP="002A2D13">
      <w:pPr>
        <w:numPr>
          <w:ilvl w:val="0"/>
          <w:numId w:val="221"/>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Menggunakan material yang memenuhi standar mutu;</w:t>
      </w:r>
    </w:p>
    <w:p w14:paraId="2420927C" w14:textId="77777777" w:rsidR="006407E4" w:rsidRPr="002A2D13" w:rsidRDefault="004D30FB" w:rsidP="002A2D13">
      <w:pPr>
        <w:numPr>
          <w:ilvl w:val="0"/>
          <w:numId w:val="221"/>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Menggunakan teknologi yang memenuhi standar kelaikan; dan</w:t>
      </w:r>
    </w:p>
    <w:p w14:paraId="10A07238" w14:textId="77777777" w:rsidR="006407E4" w:rsidRPr="002A2D13" w:rsidRDefault="004D30FB" w:rsidP="002A2D13">
      <w:pPr>
        <w:numPr>
          <w:ilvl w:val="0"/>
          <w:numId w:val="221"/>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Melaksanakan Standar Operasi dan Prosedur (SOP);</w:t>
      </w:r>
    </w:p>
    <w:p w14:paraId="764A99A5" w14:textId="77777777" w:rsidR="006407E4" w:rsidRPr="002A2D13" w:rsidRDefault="004D30FB" w:rsidP="002A2D13">
      <w:pPr>
        <w:numPr>
          <w:ilvl w:val="0"/>
          <w:numId w:val="221"/>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 xml:space="preserve">Memenuhi 9 (Sembilan) komponen biaya penerapan SMKK. </w:t>
      </w:r>
    </w:p>
    <w:p w14:paraId="26F53DD6"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29520DFD" w14:textId="77777777" w:rsidR="006407E4" w:rsidRPr="002A2D13" w:rsidRDefault="006407E4" w:rsidP="002A2D13">
      <w:pPr>
        <w:pBdr>
          <w:top w:val="nil"/>
          <w:left w:val="nil"/>
          <w:bottom w:val="nil"/>
          <w:right w:val="nil"/>
          <w:between w:val="nil"/>
        </w:pBdr>
        <w:ind w:left="720" w:firstLine="720"/>
        <w:rPr>
          <w:rFonts w:ascii="Footlight MT Light" w:eastAsia="Gentium Basic" w:hAnsi="Footlight MT Light" w:cs="Gentium Basic"/>
        </w:rPr>
      </w:pPr>
    </w:p>
    <w:p w14:paraId="4BEF752E" w14:textId="77777777" w:rsidR="006407E4" w:rsidRPr="002A2D13" w:rsidRDefault="004D30FB" w:rsidP="002A2D13">
      <w:pPr>
        <w:pBdr>
          <w:top w:val="nil"/>
          <w:left w:val="nil"/>
          <w:bottom w:val="nil"/>
          <w:right w:val="nil"/>
          <w:between w:val="nil"/>
        </w:pBdr>
        <w:ind w:left="720" w:firstLine="720"/>
        <w:rPr>
          <w:rFonts w:ascii="Footlight MT Light" w:eastAsia="Gentium Basic" w:hAnsi="Footlight MT Light" w:cs="Gentium Basic"/>
        </w:rPr>
      </w:pPr>
      <w:r w:rsidRPr="002A2D13">
        <w:rPr>
          <w:rFonts w:ascii="Footlight MT Light" w:eastAsia="Gentium Basic" w:hAnsi="Footlight MT Light" w:cs="Gentium Basic"/>
        </w:rPr>
        <w:t>………… [</w:t>
      </w:r>
      <w:r w:rsidRPr="002A2D13">
        <w:rPr>
          <w:rFonts w:ascii="Footlight MT Light" w:eastAsia="Gentium Basic" w:hAnsi="Footlight MT Light" w:cs="Gentium Basic"/>
          <w:i/>
        </w:rPr>
        <w:t>tempat</w:t>
      </w:r>
      <w:r w:rsidRPr="002A2D13">
        <w:rPr>
          <w:rFonts w:ascii="Footlight MT Light" w:eastAsia="Gentium Basic" w:hAnsi="Footlight MT Light" w:cs="Gentium Basic"/>
        </w:rPr>
        <w:t>], ….. [</w:t>
      </w:r>
      <w:r w:rsidRPr="002A2D13">
        <w:rPr>
          <w:rFonts w:ascii="Footlight MT Light" w:eastAsia="Gentium Basic" w:hAnsi="Footlight MT Light" w:cs="Gentium Basic"/>
          <w:i/>
        </w:rPr>
        <w:t>tanggal</w:t>
      </w:r>
      <w:r w:rsidRPr="002A2D13">
        <w:rPr>
          <w:rFonts w:ascii="Footlight MT Light" w:eastAsia="Gentium Basic" w:hAnsi="Footlight MT Light" w:cs="Gentium Basic"/>
        </w:rPr>
        <w:t>] ………… [</w:t>
      </w:r>
      <w:r w:rsidRPr="002A2D13">
        <w:rPr>
          <w:rFonts w:ascii="Footlight MT Light" w:eastAsia="Gentium Basic" w:hAnsi="Footlight MT Light" w:cs="Gentium Basic"/>
          <w:i/>
        </w:rPr>
        <w:t>bulan</w:t>
      </w:r>
      <w:r w:rsidRPr="002A2D13">
        <w:rPr>
          <w:rFonts w:ascii="Footlight MT Light" w:eastAsia="Gentium Basic" w:hAnsi="Footlight MT Light" w:cs="Gentium Basic"/>
        </w:rPr>
        <w:t>]  20…. [</w:t>
      </w:r>
      <w:r w:rsidRPr="002A2D13">
        <w:rPr>
          <w:rFonts w:ascii="Footlight MT Light" w:eastAsia="Gentium Basic" w:hAnsi="Footlight MT Light" w:cs="Gentium Basic"/>
          <w:i/>
        </w:rPr>
        <w:t>tahun</w:t>
      </w:r>
      <w:r w:rsidRPr="002A2D13">
        <w:rPr>
          <w:rFonts w:ascii="Footlight MT Light" w:eastAsia="Gentium Basic" w:hAnsi="Footlight MT Light" w:cs="Gentium Basic"/>
        </w:rPr>
        <w:t>]</w:t>
      </w:r>
    </w:p>
    <w:p w14:paraId="3C6F507C" w14:textId="77777777" w:rsidR="006407E4" w:rsidRPr="002A2D13" w:rsidRDefault="006407E4" w:rsidP="002A2D13">
      <w:pPr>
        <w:pBdr>
          <w:top w:val="nil"/>
          <w:left w:val="nil"/>
          <w:bottom w:val="nil"/>
          <w:right w:val="nil"/>
          <w:between w:val="nil"/>
        </w:pBdr>
        <w:ind w:left="720" w:firstLine="720"/>
        <w:rPr>
          <w:rFonts w:ascii="Footlight MT Light" w:eastAsia="Gentium Basic" w:hAnsi="Footlight MT Light" w:cs="Gentium Basic"/>
        </w:rPr>
      </w:pPr>
    </w:p>
    <w:p w14:paraId="156F78AB" w14:textId="77777777" w:rsidR="006407E4" w:rsidRPr="002A2D13" w:rsidRDefault="004D30FB" w:rsidP="002A2D13">
      <w:pPr>
        <w:pBdr>
          <w:top w:val="nil"/>
          <w:left w:val="nil"/>
          <w:bottom w:val="nil"/>
          <w:right w:val="nil"/>
          <w:between w:val="nil"/>
        </w:pBdr>
        <w:ind w:left="720" w:firstLine="720"/>
        <w:rPr>
          <w:rFonts w:ascii="Footlight MT Light" w:eastAsia="Gentium Basic" w:hAnsi="Footlight MT Light" w:cs="Gentium Basic"/>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Nama Penyedia</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ab/>
      </w:r>
      <w:r w:rsidRPr="002A2D13">
        <w:rPr>
          <w:rFonts w:ascii="Footlight MT Light" w:eastAsia="Gentium Basic" w:hAnsi="Footlight MT Light" w:cs="Gentium Basic"/>
        </w:rPr>
        <w:tab/>
      </w:r>
    </w:p>
    <w:p w14:paraId="707506DE"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54956F2E"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03D70D5C"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6C282722" w14:textId="77777777" w:rsidR="006407E4" w:rsidRPr="002A2D13" w:rsidRDefault="004D30FB" w:rsidP="002A2D13">
      <w:pPr>
        <w:pBdr>
          <w:top w:val="nil"/>
          <w:left w:val="nil"/>
          <w:bottom w:val="nil"/>
          <w:right w:val="nil"/>
          <w:between w:val="nil"/>
        </w:pBdr>
        <w:ind w:left="1440"/>
        <w:rPr>
          <w:rFonts w:ascii="Footlight MT Light" w:eastAsia="Gentium Basic" w:hAnsi="Footlight MT Light" w:cs="Gentium Basic"/>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tanda tangan</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w:t>
      </w:r>
    </w:p>
    <w:p w14:paraId="5B7243B4" w14:textId="77777777" w:rsidR="006407E4" w:rsidRPr="002A2D13" w:rsidRDefault="004D30FB" w:rsidP="002A2D13">
      <w:pPr>
        <w:pBdr>
          <w:top w:val="nil"/>
          <w:left w:val="nil"/>
          <w:bottom w:val="nil"/>
          <w:right w:val="nil"/>
          <w:between w:val="nil"/>
        </w:pBdr>
        <w:ind w:left="720" w:firstLine="720"/>
        <w:rPr>
          <w:rFonts w:ascii="Footlight MT Light" w:eastAsia="Arial" w:hAnsi="Footlight MT Light" w:cs="Arial"/>
          <w:sz w:val="23"/>
          <w:szCs w:val="23"/>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nama lengkap</w:t>
      </w:r>
      <w:r w:rsidRPr="002A2D13">
        <w:rPr>
          <w:rFonts w:ascii="Footlight MT Light" w:eastAsia="Gentium Basic" w:hAnsi="Footlight MT Light" w:cs="Gentium Basic"/>
        </w:rPr>
        <w:t>]</w:t>
      </w:r>
      <w:r w:rsidRPr="002A2D13">
        <w:rPr>
          <w:rFonts w:ascii="Footlight MT Light" w:eastAsia="Arial" w:hAnsi="Footlight MT Light" w:cs="Arial"/>
          <w:sz w:val="23"/>
          <w:szCs w:val="23"/>
        </w:rPr>
        <w:t xml:space="preserve">  </w:t>
      </w:r>
      <w:r w:rsidRPr="002A2D13">
        <w:rPr>
          <w:rFonts w:ascii="Footlight MT Light" w:eastAsia="Arial" w:hAnsi="Footlight MT Light" w:cs="Arial"/>
          <w:sz w:val="23"/>
          <w:szCs w:val="23"/>
        </w:rPr>
        <w:tab/>
      </w:r>
      <w:r w:rsidRPr="002A2D13">
        <w:rPr>
          <w:rFonts w:ascii="Footlight MT Light" w:eastAsia="Arial" w:hAnsi="Footlight MT Light" w:cs="Arial"/>
          <w:sz w:val="23"/>
          <w:szCs w:val="23"/>
        </w:rPr>
        <w:tab/>
      </w:r>
    </w:p>
    <w:p w14:paraId="499C3013" w14:textId="77777777" w:rsidR="006407E4" w:rsidRPr="002A2D13" w:rsidRDefault="006407E4" w:rsidP="002A2D13">
      <w:pPr>
        <w:pBdr>
          <w:top w:val="nil"/>
          <w:left w:val="nil"/>
          <w:bottom w:val="nil"/>
          <w:right w:val="nil"/>
          <w:between w:val="nil"/>
        </w:pBdr>
        <w:ind w:left="720"/>
        <w:rPr>
          <w:rFonts w:ascii="Footlight MT Light" w:eastAsia="Arial" w:hAnsi="Footlight MT Light" w:cs="Arial"/>
          <w:sz w:val="23"/>
          <w:szCs w:val="23"/>
        </w:rPr>
      </w:pPr>
    </w:p>
    <w:p w14:paraId="07ED2106" w14:textId="77777777" w:rsidR="006407E4" w:rsidRPr="002A2D13" w:rsidRDefault="006407E4" w:rsidP="002A2D13">
      <w:pPr>
        <w:pBdr>
          <w:top w:val="nil"/>
          <w:left w:val="nil"/>
          <w:bottom w:val="nil"/>
          <w:right w:val="nil"/>
          <w:between w:val="nil"/>
        </w:pBdr>
        <w:ind w:left="720"/>
        <w:rPr>
          <w:rFonts w:ascii="Footlight MT Light" w:eastAsia="Arial" w:hAnsi="Footlight MT Light" w:cs="Arial"/>
          <w:sz w:val="23"/>
          <w:szCs w:val="23"/>
        </w:rPr>
      </w:pPr>
    </w:p>
    <w:p w14:paraId="2F1887AC" w14:textId="77777777" w:rsidR="006407E4" w:rsidRPr="002A2D13" w:rsidRDefault="006407E4" w:rsidP="002A2D13">
      <w:pPr>
        <w:pBdr>
          <w:top w:val="nil"/>
          <w:left w:val="nil"/>
          <w:bottom w:val="nil"/>
          <w:right w:val="nil"/>
          <w:between w:val="nil"/>
        </w:pBdr>
        <w:ind w:left="2160" w:firstLine="720"/>
        <w:rPr>
          <w:rFonts w:ascii="Footlight MT Light" w:eastAsia="Arial" w:hAnsi="Footlight MT Light" w:cs="Arial"/>
          <w:sz w:val="23"/>
          <w:szCs w:val="23"/>
        </w:rPr>
      </w:pPr>
    </w:p>
    <w:p w14:paraId="5B199691" w14:textId="77777777" w:rsidR="006407E4" w:rsidRPr="002A2D13" w:rsidRDefault="004D30FB" w:rsidP="002A2D13">
      <w:pPr>
        <w:rPr>
          <w:rFonts w:ascii="Footlight MT Light" w:eastAsia="Arial" w:hAnsi="Footlight MT Light" w:cs="Arial"/>
          <w:sz w:val="23"/>
          <w:szCs w:val="23"/>
        </w:rPr>
      </w:pPr>
      <w:r w:rsidRPr="002A2D13">
        <w:rPr>
          <w:rFonts w:ascii="Footlight MT Light" w:hAnsi="Footlight MT Light"/>
        </w:rPr>
        <w:br w:type="page"/>
      </w:r>
    </w:p>
    <w:p w14:paraId="7FB224A5" w14:textId="77777777" w:rsidR="006407E4" w:rsidRPr="002A2D13" w:rsidRDefault="004D30FB" w:rsidP="002A2D13">
      <w:pPr>
        <w:pBdr>
          <w:top w:val="nil"/>
          <w:left w:val="nil"/>
          <w:bottom w:val="nil"/>
          <w:right w:val="nil"/>
          <w:between w:val="nil"/>
        </w:pBdr>
        <w:ind w:left="720"/>
        <w:rPr>
          <w:rFonts w:ascii="Footlight MT Light" w:eastAsia="Gentium Basic" w:hAnsi="Footlight MT Light" w:cs="Gentium Basic"/>
        </w:rPr>
      </w:pPr>
      <w:r w:rsidRPr="002A2D13">
        <w:rPr>
          <w:rFonts w:ascii="Footlight MT Light" w:eastAsia="Gentium Basic" w:hAnsi="Footlight MT Light" w:cs="Gentium Basic"/>
        </w:rPr>
        <w:lastRenderedPageBreak/>
        <w:t>[Contoh Pakta Komitmen Keselamatan Konstruksi Badan Usaha ber-KSO]</w:t>
      </w:r>
    </w:p>
    <w:p w14:paraId="7034C453" w14:textId="77777777" w:rsidR="006407E4" w:rsidRPr="002A2D13" w:rsidRDefault="006407E4" w:rsidP="002A2D13">
      <w:pPr>
        <w:pBdr>
          <w:top w:val="nil"/>
          <w:left w:val="nil"/>
          <w:bottom w:val="nil"/>
          <w:right w:val="nil"/>
          <w:between w:val="nil"/>
        </w:pBdr>
        <w:ind w:left="720"/>
        <w:jc w:val="center"/>
        <w:rPr>
          <w:rFonts w:ascii="Footlight MT Light" w:eastAsia="Gentium Basic" w:hAnsi="Footlight MT Light" w:cs="Gentium Basic"/>
          <w:b/>
        </w:rPr>
      </w:pPr>
    </w:p>
    <w:p w14:paraId="335CA40E" w14:textId="77777777" w:rsidR="006407E4" w:rsidRPr="002A2D13" w:rsidRDefault="004D30FB" w:rsidP="002A2D13">
      <w:pPr>
        <w:pBdr>
          <w:top w:val="nil"/>
          <w:left w:val="nil"/>
          <w:bottom w:val="nil"/>
          <w:right w:val="nil"/>
          <w:between w:val="nil"/>
        </w:pBdr>
        <w:ind w:left="720"/>
        <w:jc w:val="center"/>
        <w:rPr>
          <w:rFonts w:ascii="Footlight MT Light" w:eastAsia="Gentium Basic" w:hAnsi="Footlight MT Light" w:cs="Gentium Basic"/>
          <w:b/>
        </w:rPr>
      </w:pPr>
      <w:r w:rsidRPr="002A2D13">
        <w:rPr>
          <w:rFonts w:ascii="Footlight MT Light" w:eastAsia="Gentium Basic" w:hAnsi="Footlight MT Light" w:cs="Gentium Basic"/>
          <w:b/>
        </w:rPr>
        <w:t>PAKTA KOMITMEN KESELAMATAN KONSTRUKSI</w:t>
      </w:r>
    </w:p>
    <w:p w14:paraId="040E8954"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3CB6FFA2" w14:textId="77777777" w:rsidR="006407E4" w:rsidRPr="002A2D13" w:rsidRDefault="004D30FB" w:rsidP="002A2D13">
      <w:pPr>
        <w:pBdr>
          <w:top w:val="nil"/>
          <w:left w:val="nil"/>
          <w:bottom w:val="nil"/>
          <w:right w:val="nil"/>
          <w:between w:val="nil"/>
        </w:pBdr>
        <w:ind w:left="720"/>
        <w:rPr>
          <w:rFonts w:ascii="Footlight MT Light" w:eastAsia="Gentium Basic" w:hAnsi="Footlight MT Light" w:cs="Gentium Basic"/>
        </w:rPr>
      </w:pPr>
      <w:r w:rsidRPr="002A2D13">
        <w:rPr>
          <w:rFonts w:ascii="Footlight MT Light" w:eastAsia="Gentium Basic" w:hAnsi="Footlight MT Light" w:cs="Gentium Basic"/>
        </w:rPr>
        <w:t>Kami yang bertanda tangan di bawah ini:</w:t>
      </w:r>
    </w:p>
    <w:p w14:paraId="5379B275" w14:textId="77777777" w:rsidR="006407E4" w:rsidRPr="002A2D13" w:rsidRDefault="004D30FB" w:rsidP="002A2D13">
      <w:pPr>
        <w:numPr>
          <w:ilvl w:val="0"/>
          <w:numId w:val="219"/>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 xml:space="preserve">Nama  </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t>:  …………… [</w:t>
      </w:r>
      <w:r w:rsidRPr="002A2D13">
        <w:rPr>
          <w:rFonts w:ascii="Footlight MT Light" w:eastAsia="Gentium Basic" w:hAnsi="Footlight MT Light" w:cs="Gentium Basic"/>
          <w:i/>
        </w:rPr>
        <w:t>nama wakil sah badan usaha</w:t>
      </w:r>
      <w:r w:rsidRPr="002A2D13">
        <w:rPr>
          <w:rFonts w:ascii="Footlight MT Light" w:eastAsia="Gentium Basic" w:hAnsi="Footlight MT Light" w:cs="Gentium Basic"/>
        </w:rPr>
        <w:t>]</w:t>
      </w:r>
    </w:p>
    <w:p w14:paraId="7EC00CB7" w14:textId="77777777" w:rsidR="006407E4" w:rsidRPr="002A2D13" w:rsidRDefault="004D30FB" w:rsidP="002A2D13">
      <w:pPr>
        <w:pBdr>
          <w:top w:val="nil"/>
          <w:left w:val="nil"/>
          <w:bottom w:val="nil"/>
          <w:right w:val="nil"/>
          <w:between w:val="nil"/>
        </w:pBdr>
        <w:ind w:left="1440"/>
        <w:rPr>
          <w:rFonts w:ascii="Footlight MT Light" w:eastAsia="Gentium Basic" w:hAnsi="Footlight MT Light" w:cs="Gentium Basic"/>
        </w:rPr>
      </w:pPr>
      <w:r w:rsidRPr="002A2D13">
        <w:rPr>
          <w:rFonts w:ascii="Footlight MT Light" w:eastAsia="Gentium Basic" w:hAnsi="Footlight MT Light" w:cs="Gentium Basic"/>
        </w:rPr>
        <w:t xml:space="preserve">Jabatan  </w:t>
      </w:r>
      <w:r w:rsidRPr="002A2D13">
        <w:rPr>
          <w:rFonts w:ascii="Footlight MT Light" w:eastAsia="Gentium Basic" w:hAnsi="Footlight MT Light" w:cs="Gentium Basic"/>
        </w:rPr>
        <w:tab/>
      </w:r>
      <w:r w:rsidRPr="002A2D13">
        <w:rPr>
          <w:rFonts w:ascii="Footlight MT Light" w:eastAsia="Gentium Basic" w:hAnsi="Footlight MT Light" w:cs="Gentium Basic"/>
        </w:rPr>
        <w:tab/>
        <w:t>:  .............</w:t>
      </w:r>
    </w:p>
    <w:p w14:paraId="28B4BCFF" w14:textId="77777777" w:rsidR="006407E4" w:rsidRPr="002A2D13" w:rsidRDefault="004D30FB" w:rsidP="002A2D13">
      <w:pPr>
        <w:pBdr>
          <w:top w:val="nil"/>
          <w:left w:val="nil"/>
          <w:bottom w:val="nil"/>
          <w:right w:val="nil"/>
          <w:between w:val="nil"/>
        </w:pBdr>
        <w:ind w:left="3600" w:hanging="2160"/>
        <w:rPr>
          <w:rFonts w:ascii="Footlight MT Light" w:eastAsia="Gentium Basic" w:hAnsi="Footlight MT Light" w:cs="Gentium Basic"/>
        </w:rPr>
      </w:pPr>
      <w:r w:rsidRPr="002A2D13">
        <w:rPr>
          <w:rFonts w:ascii="Footlight MT Light" w:eastAsia="Gentium Basic" w:hAnsi="Footlight MT Light" w:cs="Gentium Basic"/>
        </w:rPr>
        <w:t>Bertindak  untuk</w:t>
      </w:r>
      <w:r w:rsidRPr="002A2D13">
        <w:rPr>
          <w:rFonts w:ascii="Footlight MT Light" w:eastAsia="Gentium Basic" w:hAnsi="Footlight MT Light" w:cs="Gentium Basic"/>
        </w:rPr>
        <w:tab/>
        <w:t>: PT/CV/Firma/atau lainnya …………… [</w:t>
      </w:r>
      <w:r w:rsidRPr="002A2D13">
        <w:rPr>
          <w:rFonts w:ascii="Footlight MT Light" w:eastAsia="Gentium Basic" w:hAnsi="Footlight MT Light" w:cs="Gentium Basic"/>
          <w:i/>
        </w:rPr>
        <w:t>pilih yang sesuai dan cantumkan nama</w:t>
      </w:r>
      <w:r w:rsidRPr="002A2D13">
        <w:rPr>
          <w:rFonts w:ascii="Footlight MT Light" w:eastAsia="Gentium Basic" w:hAnsi="Footlight MT Light" w:cs="Gentium Basic"/>
        </w:rPr>
        <w:t>]</w:t>
      </w:r>
    </w:p>
    <w:p w14:paraId="38C3477F" w14:textId="77777777" w:rsidR="006407E4" w:rsidRPr="002A2D13" w:rsidRDefault="004D30FB" w:rsidP="002A2D13">
      <w:pPr>
        <w:numPr>
          <w:ilvl w:val="0"/>
          <w:numId w:val="219"/>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 xml:space="preserve">Nama  </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t>:  ............. [</w:t>
      </w:r>
      <w:r w:rsidRPr="002A2D13">
        <w:rPr>
          <w:rFonts w:ascii="Footlight MT Light" w:eastAsia="Gentium Basic" w:hAnsi="Footlight MT Light" w:cs="Gentium Basic"/>
          <w:i/>
        </w:rPr>
        <w:t>nama wakil sah badan usaha</w:t>
      </w:r>
      <w:r w:rsidRPr="002A2D13">
        <w:rPr>
          <w:rFonts w:ascii="Footlight MT Light" w:eastAsia="Gentium Basic" w:hAnsi="Footlight MT Light" w:cs="Gentium Basic"/>
        </w:rPr>
        <w:t>]</w:t>
      </w:r>
    </w:p>
    <w:p w14:paraId="369AAA34" w14:textId="77777777" w:rsidR="006407E4" w:rsidRPr="002A2D13" w:rsidRDefault="004D30FB" w:rsidP="002A2D13">
      <w:pPr>
        <w:pBdr>
          <w:top w:val="nil"/>
          <w:left w:val="nil"/>
          <w:bottom w:val="nil"/>
          <w:right w:val="nil"/>
          <w:between w:val="nil"/>
        </w:pBdr>
        <w:ind w:left="1440"/>
        <w:rPr>
          <w:rFonts w:ascii="Footlight MT Light" w:eastAsia="Gentium Basic" w:hAnsi="Footlight MT Light" w:cs="Gentium Basic"/>
        </w:rPr>
      </w:pPr>
      <w:r w:rsidRPr="002A2D13">
        <w:rPr>
          <w:rFonts w:ascii="Footlight MT Light" w:eastAsia="Gentium Basic" w:hAnsi="Footlight MT Light" w:cs="Gentium Basic"/>
        </w:rPr>
        <w:t xml:space="preserve">Jabatan  </w:t>
      </w:r>
      <w:r w:rsidRPr="002A2D13">
        <w:rPr>
          <w:rFonts w:ascii="Footlight MT Light" w:eastAsia="Gentium Basic" w:hAnsi="Footlight MT Light" w:cs="Gentium Basic"/>
        </w:rPr>
        <w:tab/>
      </w:r>
      <w:r w:rsidRPr="002A2D13">
        <w:rPr>
          <w:rFonts w:ascii="Footlight MT Light" w:eastAsia="Gentium Basic" w:hAnsi="Footlight MT Light" w:cs="Gentium Basic"/>
        </w:rPr>
        <w:tab/>
        <w:t>:  ……………</w:t>
      </w:r>
    </w:p>
    <w:p w14:paraId="66806946" w14:textId="77777777" w:rsidR="006407E4" w:rsidRPr="002A2D13" w:rsidRDefault="004D30FB" w:rsidP="002A2D13">
      <w:pPr>
        <w:pBdr>
          <w:top w:val="nil"/>
          <w:left w:val="nil"/>
          <w:bottom w:val="nil"/>
          <w:right w:val="nil"/>
          <w:between w:val="nil"/>
        </w:pBdr>
        <w:tabs>
          <w:tab w:val="left" w:pos="3261"/>
        </w:tabs>
        <w:ind w:left="1440"/>
        <w:rPr>
          <w:rFonts w:ascii="Footlight MT Light" w:eastAsia="Gentium Basic" w:hAnsi="Footlight MT Light" w:cs="Gentium Basic"/>
          <w:i/>
        </w:rPr>
      </w:pPr>
      <w:r w:rsidRPr="002A2D13">
        <w:rPr>
          <w:rFonts w:ascii="Footlight MT Light" w:eastAsia="Gentium Basic" w:hAnsi="Footlight MT Light" w:cs="Gentium Basic"/>
        </w:rPr>
        <w:t>Bertindak  untuk</w:t>
      </w:r>
      <w:r w:rsidRPr="002A2D13">
        <w:rPr>
          <w:rFonts w:ascii="Footlight MT Light" w:eastAsia="Gentium Basic" w:hAnsi="Footlight MT Light" w:cs="Gentium Basic"/>
        </w:rPr>
        <w:tab/>
      </w:r>
      <w:r w:rsidRPr="002A2D13">
        <w:rPr>
          <w:rFonts w:ascii="Footlight MT Light" w:eastAsia="Gentium Basic" w:hAnsi="Footlight MT Light" w:cs="Gentium Basic"/>
        </w:rPr>
        <w:tab/>
        <w:t>: PT/CV/Firma/atau lainnya …………… [</w:t>
      </w:r>
      <w:r w:rsidRPr="002A2D13">
        <w:rPr>
          <w:rFonts w:ascii="Footlight MT Light" w:eastAsia="Gentium Basic" w:hAnsi="Footlight MT Light" w:cs="Gentium Basic"/>
          <w:i/>
        </w:rPr>
        <w:t xml:space="preserve">pilih </w:t>
      </w:r>
    </w:p>
    <w:p w14:paraId="6753A135" w14:textId="77777777" w:rsidR="006407E4" w:rsidRPr="002A2D13" w:rsidRDefault="004D30FB" w:rsidP="002A2D13">
      <w:pPr>
        <w:pBdr>
          <w:top w:val="nil"/>
          <w:left w:val="nil"/>
          <w:bottom w:val="nil"/>
          <w:right w:val="nil"/>
          <w:between w:val="nil"/>
        </w:pBdr>
        <w:tabs>
          <w:tab w:val="left" w:pos="3261"/>
        </w:tabs>
        <w:ind w:left="3600"/>
        <w:rPr>
          <w:rFonts w:ascii="Footlight MT Light" w:eastAsia="Gentium Basic" w:hAnsi="Footlight MT Light" w:cs="Gentium Basic"/>
          <w:i/>
        </w:rPr>
      </w:pPr>
      <w:r w:rsidRPr="002A2D13">
        <w:rPr>
          <w:rFonts w:ascii="Footlight MT Light" w:eastAsia="Gentium Basic" w:hAnsi="Footlight MT Light" w:cs="Gentium Basic"/>
          <w:i/>
        </w:rPr>
        <w:t>yang sesuai dan cantumkan nama</w:t>
      </w:r>
      <w:r w:rsidRPr="002A2D13">
        <w:rPr>
          <w:rFonts w:ascii="Footlight MT Light" w:eastAsia="Gentium Basic" w:hAnsi="Footlight MT Light" w:cs="Gentium Basic"/>
        </w:rPr>
        <w:t>]</w:t>
      </w:r>
    </w:p>
    <w:p w14:paraId="0E5C54FC" w14:textId="4B18BCEC" w:rsidR="006407E4" w:rsidRPr="002A2D13" w:rsidRDefault="004D30FB" w:rsidP="002A2D13">
      <w:pPr>
        <w:numPr>
          <w:ilvl w:val="0"/>
          <w:numId w:val="219"/>
        </w:numPr>
        <w:pBdr>
          <w:top w:val="nil"/>
          <w:left w:val="nil"/>
          <w:bottom w:val="nil"/>
          <w:right w:val="nil"/>
          <w:between w:val="nil"/>
        </w:pBdr>
        <w:spacing w:line="259" w:lineRule="auto"/>
        <w:jc w:val="both"/>
        <w:rPr>
          <w:rFonts w:ascii="Footlight MT Light" w:eastAsia="Gentium Basic" w:hAnsi="Footlight MT Light" w:cs="Gentium Basic"/>
        </w:rPr>
      </w:pPr>
      <w:r w:rsidRPr="002A2D13">
        <w:rPr>
          <w:rFonts w:ascii="Footlight MT Light" w:eastAsia="Gentium Basic" w:hAnsi="Footlight MT Light" w:cs="Gentium Basic"/>
        </w:rPr>
        <w:t>......[dan  seterusnya,  diisi  sesuai  dengan  jumlah  anggota KSO]</w:t>
      </w:r>
    </w:p>
    <w:p w14:paraId="0734FC26"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16BA04EA" w14:textId="77777777" w:rsidR="006407E4" w:rsidRPr="002A2D13" w:rsidRDefault="004D30FB" w:rsidP="002A2D13">
      <w:pPr>
        <w:pBdr>
          <w:top w:val="nil"/>
          <w:left w:val="nil"/>
          <w:bottom w:val="nil"/>
          <w:right w:val="nil"/>
          <w:between w:val="nil"/>
        </w:pBdr>
        <w:ind w:left="1134"/>
        <w:jc w:val="both"/>
        <w:rPr>
          <w:rFonts w:ascii="Footlight MT Light" w:eastAsia="Gentium Basic" w:hAnsi="Footlight MT Light" w:cs="Gentium Basic"/>
        </w:rPr>
      </w:pPr>
      <w:r w:rsidRPr="002A2D13">
        <w:rPr>
          <w:rFonts w:ascii="Footlight MT Light" w:eastAsia="Gentium Basic" w:hAnsi="Footlight MT Light" w:cs="Gentium Basic"/>
        </w:rPr>
        <w:t>dalam  rangka  pengadaan  ……………  [</w:t>
      </w:r>
      <w:r w:rsidRPr="002A2D13">
        <w:rPr>
          <w:rFonts w:ascii="Footlight MT Light" w:eastAsia="Gentium Basic" w:hAnsi="Footlight MT Light" w:cs="Gentium Basic"/>
          <w:i/>
        </w:rPr>
        <w:t>isi  nama  paket</w:t>
      </w:r>
      <w:r w:rsidRPr="002A2D13">
        <w:rPr>
          <w:rFonts w:ascii="Footlight MT Light" w:eastAsia="Gentium Basic" w:hAnsi="Footlight MT Light" w:cs="Gentium Basic"/>
        </w:rPr>
        <w:t>]  pada  …………… [</w:t>
      </w:r>
      <w:r w:rsidRPr="002A2D13">
        <w:rPr>
          <w:rFonts w:ascii="Footlight MT Light" w:eastAsia="Gentium Basic" w:hAnsi="Footlight MT Light" w:cs="Gentium Basic"/>
          <w:i/>
        </w:rPr>
        <w:t>isi sesuai dengan nama Pokja Pemilihan</w:t>
      </w:r>
      <w:r w:rsidRPr="002A2D13">
        <w:rPr>
          <w:rFonts w:ascii="Footlight MT Light" w:eastAsia="Gentium Basic" w:hAnsi="Footlight MT Light" w:cs="Gentium Basic"/>
        </w:rPr>
        <w:t xml:space="preserve">] berkomitmen melaksanakan konstruksi berkeselamatan demi terciptanya </w:t>
      </w:r>
      <w:r w:rsidRPr="002A2D13">
        <w:rPr>
          <w:rFonts w:ascii="Footlight MT Light" w:eastAsia="Gentium Basic" w:hAnsi="Footlight MT Light" w:cs="Gentium Basic"/>
          <w:i/>
        </w:rPr>
        <w:t>Zero Accident</w:t>
      </w:r>
      <w:r w:rsidRPr="002A2D13">
        <w:rPr>
          <w:rFonts w:ascii="Footlight MT Light" w:eastAsia="Gentium Basic" w:hAnsi="Footlight MT Light" w:cs="Gentium Basic"/>
        </w:rPr>
        <w:t>, dengan memastikan bahwa seluruh pelaksanaan konstruksi:</w:t>
      </w:r>
    </w:p>
    <w:p w14:paraId="795B46F1" w14:textId="77777777" w:rsidR="006407E4" w:rsidRPr="002A2D13" w:rsidRDefault="006407E4" w:rsidP="002A2D13">
      <w:pPr>
        <w:pBdr>
          <w:top w:val="nil"/>
          <w:left w:val="nil"/>
          <w:bottom w:val="nil"/>
          <w:right w:val="nil"/>
          <w:between w:val="nil"/>
        </w:pBdr>
        <w:ind w:left="1134"/>
        <w:rPr>
          <w:rFonts w:ascii="Footlight MT Light" w:eastAsia="Gentium Basic" w:hAnsi="Footlight MT Light" w:cs="Gentium Basic"/>
        </w:rPr>
      </w:pPr>
    </w:p>
    <w:p w14:paraId="3DBD85C2" w14:textId="77777777" w:rsidR="006407E4" w:rsidRPr="002A2D13" w:rsidRDefault="006407E4" w:rsidP="002A2D13">
      <w:pPr>
        <w:pBdr>
          <w:top w:val="nil"/>
          <w:left w:val="nil"/>
          <w:bottom w:val="nil"/>
          <w:right w:val="nil"/>
          <w:between w:val="nil"/>
        </w:pBdr>
        <w:ind w:left="1134"/>
        <w:rPr>
          <w:rFonts w:ascii="Footlight MT Light" w:eastAsia="Gentium Basic" w:hAnsi="Footlight MT Light" w:cs="Gentium Basic"/>
        </w:rPr>
      </w:pPr>
    </w:p>
    <w:p w14:paraId="2AC14735" w14:textId="77777777" w:rsidR="006407E4" w:rsidRPr="002A2D13" w:rsidRDefault="004D30FB" w:rsidP="002A2D13">
      <w:pPr>
        <w:numPr>
          <w:ilvl w:val="0"/>
          <w:numId w:val="223"/>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Memenuhi ketentuan Keselamatan Konstruksi;</w:t>
      </w:r>
    </w:p>
    <w:p w14:paraId="53D58D07" w14:textId="77777777" w:rsidR="006407E4" w:rsidRPr="002A2D13" w:rsidRDefault="004D30FB" w:rsidP="002A2D13">
      <w:pPr>
        <w:numPr>
          <w:ilvl w:val="0"/>
          <w:numId w:val="223"/>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Menggunakan tenaga kerja kompeten bersertifikat;</w:t>
      </w:r>
    </w:p>
    <w:p w14:paraId="4290180A" w14:textId="77777777" w:rsidR="006407E4" w:rsidRPr="002A2D13" w:rsidRDefault="004D30FB" w:rsidP="002A2D13">
      <w:pPr>
        <w:numPr>
          <w:ilvl w:val="0"/>
          <w:numId w:val="223"/>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Menggunakan peralatan yang memenuhi standar kelaikan;</w:t>
      </w:r>
    </w:p>
    <w:p w14:paraId="2CF710F3" w14:textId="77777777" w:rsidR="006407E4" w:rsidRPr="002A2D13" w:rsidRDefault="004D30FB" w:rsidP="002A2D13">
      <w:pPr>
        <w:numPr>
          <w:ilvl w:val="0"/>
          <w:numId w:val="223"/>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Menggunakan material yang memenuhi standar mutu;</w:t>
      </w:r>
    </w:p>
    <w:p w14:paraId="1D520189" w14:textId="77777777" w:rsidR="006407E4" w:rsidRPr="002A2D13" w:rsidRDefault="004D30FB" w:rsidP="002A2D13">
      <w:pPr>
        <w:numPr>
          <w:ilvl w:val="0"/>
          <w:numId w:val="223"/>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Menggunakan teknologi yang memenuhi standar kelaikan; dan</w:t>
      </w:r>
    </w:p>
    <w:p w14:paraId="6E11B4A4" w14:textId="77777777" w:rsidR="006407E4" w:rsidRPr="002A2D13" w:rsidRDefault="004D30FB" w:rsidP="002A2D13">
      <w:pPr>
        <w:numPr>
          <w:ilvl w:val="0"/>
          <w:numId w:val="223"/>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Melaksanakan Standar Operasi dan Prosedur (SOP);</w:t>
      </w:r>
    </w:p>
    <w:p w14:paraId="384BE98B" w14:textId="77777777" w:rsidR="006407E4" w:rsidRPr="002A2D13" w:rsidRDefault="004D30FB" w:rsidP="002A2D13">
      <w:pPr>
        <w:numPr>
          <w:ilvl w:val="0"/>
          <w:numId w:val="223"/>
        </w:numPr>
        <w:pBdr>
          <w:top w:val="nil"/>
          <w:left w:val="nil"/>
          <w:bottom w:val="nil"/>
          <w:right w:val="nil"/>
          <w:between w:val="nil"/>
        </w:pBdr>
        <w:spacing w:line="259" w:lineRule="auto"/>
        <w:rPr>
          <w:rFonts w:ascii="Footlight MT Light" w:eastAsia="Gentium Basic" w:hAnsi="Footlight MT Light" w:cs="Gentium Basic"/>
        </w:rPr>
      </w:pPr>
      <w:r w:rsidRPr="002A2D13">
        <w:rPr>
          <w:rFonts w:ascii="Footlight MT Light" w:eastAsia="Gentium Basic" w:hAnsi="Footlight MT Light" w:cs="Gentium Basic"/>
        </w:rPr>
        <w:t xml:space="preserve">Memenuhi 9 (sembilan) komponen biaya penerapan SMKK. </w:t>
      </w:r>
    </w:p>
    <w:p w14:paraId="534B5DF9"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0D61098E"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5EB835DF" w14:textId="77777777" w:rsidR="006407E4" w:rsidRPr="002A2D13" w:rsidRDefault="004D30FB" w:rsidP="002A2D13">
      <w:pPr>
        <w:pBdr>
          <w:top w:val="nil"/>
          <w:left w:val="nil"/>
          <w:bottom w:val="nil"/>
          <w:right w:val="nil"/>
          <w:between w:val="nil"/>
        </w:pBdr>
        <w:ind w:left="720" w:firstLine="720"/>
        <w:rPr>
          <w:rFonts w:ascii="Footlight MT Light" w:eastAsia="Gentium Basic" w:hAnsi="Footlight MT Light" w:cs="Gentium Basic"/>
        </w:rPr>
      </w:pPr>
      <w:r w:rsidRPr="002A2D13">
        <w:rPr>
          <w:rFonts w:ascii="Footlight MT Light" w:eastAsia="Gentium Basic" w:hAnsi="Footlight MT Light" w:cs="Gentium Basic"/>
        </w:rPr>
        <w:t>………… [</w:t>
      </w:r>
      <w:r w:rsidRPr="002A2D13">
        <w:rPr>
          <w:rFonts w:ascii="Footlight MT Light" w:eastAsia="Gentium Basic" w:hAnsi="Footlight MT Light" w:cs="Gentium Basic"/>
          <w:i/>
        </w:rPr>
        <w:t>tempat</w:t>
      </w:r>
      <w:r w:rsidRPr="002A2D13">
        <w:rPr>
          <w:rFonts w:ascii="Footlight MT Light" w:eastAsia="Gentium Basic" w:hAnsi="Footlight MT Light" w:cs="Gentium Basic"/>
        </w:rPr>
        <w:t>], ….. [</w:t>
      </w:r>
      <w:r w:rsidRPr="002A2D13">
        <w:rPr>
          <w:rFonts w:ascii="Footlight MT Light" w:eastAsia="Gentium Basic" w:hAnsi="Footlight MT Light" w:cs="Gentium Basic"/>
          <w:i/>
        </w:rPr>
        <w:t>tanggal</w:t>
      </w:r>
      <w:r w:rsidRPr="002A2D13">
        <w:rPr>
          <w:rFonts w:ascii="Footlight MT Light" w:eastAsia="Gentium Basic" w:hAnsi="Footlight MT Light" w:cs="Gentium Basic"/>
        </w:rPr>
        <w:t>] ………… [</w:t>
      </w:r>
      <w:r w:rsidRPr="002A2D13">
        <w:rPr>
          <w:rFonts w:ascii="Footlight MT Light" w:eastAsia="Gentium Basic" w:hAnsi="Footlight MT Light" w:cs="Gentium Basic"/>
          <w:i/>
        </w:rPr>
        <w:t>bulan</w:t>
      </w:r>
      <w:r w:rsidRPr="002A2D13">
        <w:rPr>
          <w:rFonts w:ascii="Footlight MT Light" w:eastAsia="Gentium Basic" w:hAnsi="Footlight MT Light" w:cs="Gentium Basic"/>
        </w:rPr>
        <w:t>]  20…. [</w:t>
      </w:r>
      <w:r w:rsidRPr="002A2D13">
        <w:rPr>
          <w:rFonts w:ascii="Footlight MT Light" w:eastAsia="Gentium Basic" w:hAnsi="Footlight MT Light" w:cs="Gentium Basic"/>
          <w:i/>
        </w:rPr>
        <w:t>tahun</w:t>
      </w:r>
      <w:r w:rsidRPr="002A2D13">
        <w:rPr>
          <w:rFonts w:ascii="Footlight MT Light" w:eastAsia="Gentium Basic" w:hAnsi="Footlight MT Light" w:cs="Gentium Basic"/>
        </w:rPr>
        <w:t>]</w:t>
      </w:r>
    </w:p>
    <w:p w14:paraId="5BF78912" w14:textId="77777777" w:rsidR="006407E4" w:rsidRPr="002A2D13" w:rsidRDefault="006407E4" w:rsidP="002A2D13">
      <w:pPr>
        <w:pBdr>
          <w:top w:val="nil"/>
          <w:left w:val="nil"/>
          <w:bottom w:val="nil"/>
          <w:right w:val="nil"/>
          <w:between w:val="nil"/>
        </w:pBdr>
        <w:ind w:left="720" w:firstLine="720"/>
        <w:rPr>
          <w:rFonts w:ascii="Footlight MT Light" w:eastAsia="Gentium Basic" w:hAnsi="Footlight MT Light" w:cs="Gentium Basic"/>
        </w:rPr>
      </w:pPr>
    </w:p>
    <w:p w14:paraId="4252684E" w14:textId="77777777" w:rsidR="006407E4" w:rsidRPr="002A2D13" w:rsidRDefault="004D30FB" w:rsidP="002A2D13">
      <w:pPr>
        <w:pBdr>
          <w:top w:val="nil"/>
          <w:left w:val="nil"/>
          <w:bottom w:val="nil"/>
          <w:right w:val="nil"/>
          <w:between w:val="nil"/>
        </w:pBdr>
        <w:ind w:left="720" w:firstLine="720"/>
        <w:rPr>
          <w:rFonts w:ascii="Footlight MT Light" w:eastAsia="Gentium Basic" w:hAnsi="Footlight MT Light" w:cs="Gentium Basic"/>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Nama Penyedia</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ab/>
      </w:r>
      <w:r w:rsidRPr="002A2D13">
        <w:rPr>
          <w:rFonts w:ascii="Footlight MT Light" w:eastAsia="Gentium Basic" w:hAnsi="Footlight MT Light" w:cs="Gentium Basic"/>
        </w:rPr>
        <w:tab/>
        <w:t>[</w:t>
      </w:r>
      <w:r w:rsidRPr="002A2D13">
        <w:rPr>
          <w:rFonts w:ascii="Footlight MT Light" w:eastAsia="Gentium Basic" w:hAnsi="Footlight MT Light" w:cs="Gentium Basic"/>
          <w:i/>
        </w:rPr>
        <w:t>Nama Penyedia</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ab/>
        <w:t>[</w:t>
      </w:r>
      <w:r w:rsidRPr="002A2D13">
        <w:rPr>
          <w:rFonts w:ascii="Footlight MT Light" w:eastAsia="Gentium Basic" w:hAnsi="Footlight MT Light" w:cs="Gentium Basic"/>
          <w:i/>
        </w:rPr>
        <w:t>Nama Penyedia</w:t>
      </w:r>
      <w:r w:rsidRPr="002A2D13">
        <w:rPr>
          <w:rFonts w:ascii="Footlight MT Light" w:eastAsia="Gentium Basic" w:hAnsi="Footlight MT Light" w:cs="Gentium Basic"/>
        </w:rPr>
        <w:t>]</w:t>
      </w:r>
    </w:p>
    <w:p w14:paraId="6E786055"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1B14A194"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0187789F"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452B14AC" w14:textId="77777777" w:rsidR="006407E4" w:rsidRPr="002A2D13" w:rsidRDefault="004D30FB" w:rsidP="002A2D13">
      <w:pPr>
        <w:pBdr>
          <w:top w:val="nil"/>
          <w:left w:val="nil"/>
          <w:bottom w:val="nil"/>
          <w:right w:val="nil"/>
          <w:between w:val="nil"/>
        </w:pBdr>
        <w:ind w:left="1440"/>
        <w:rPr>
          <w:rFonts w:ascii="Footlight MT Light" w:eastAsia="Gentium Basic" w:hAnsi="Footlight MT Light" w:cs="Gentium Basic"/>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tanda tangan</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ab/>
      </w:r>
      <w:r w:rsidRPr="002A2D13">
        <w:rPr>
          <w:rFonts w:ascii="Footlight MT Light" w:eastAsia="Gentium Basic" w:hAnsi="Footlight MT Light" w:cs="Gentium Basic"/>
        </w:rPr>
        <w:tab/>
        <w:t>[</w:t>
      </w:r>
      <w:r w:rsidRPr="002A2D13">
        <w:rPr>
          <w:rFonts w:ascii="Footlight MT Light" w:eastAsia="Gentium Basic" w:hAnsi="Footlight MT Light" w:cs="Gentium Basic"/>
          <w:i/>
        </w:rPr>
        <w:t>tanda tangan</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ab/>
        <w:t>[</w:t>
      </w:r>
      <w:r w:rsidRPr="002A2D13">
        <w:rPr>
          <w:rFonts w:ascii="Footlight MT Light" w:eastAsia="Gentium Basic" w:hAnsi="Footlight MT Light" w:cs="Gentium Basic"/>
          <w:i/>
        </w:rPr>
        <w:t>tanda tangan</w:t>
      </w:r>
      <w:r w:rsidRPr="002A2D13">
        <w:rPr>
          <w:rFonts w:ascii="Footlight MT Light" w:eastAsia="Gentium Basic" w:hAnsi="Footlight MT Light" w:cs="Gentium Basic"/>
        </w:rPr>
        <w:t xml:space="preserve">], </w:t>
      </w:r>
    </w:p>
    <w:p w14:paraId="20C4EB12" w14:textId="77777777" w:rsidR="006407E4" w:rsidRPr="002A2D13" w:rsidRDefault="004D30FB" w:rsidP="002A2D13">
      <w:pPr>
        <w:pBdr>
          <w:top w:val="nil"/>
          <w:left w:val="nil"/>
          <w:bottom w:val="nil"/>
          <w:right w:val="nil"/>
          <w:between w:val="nil"/>
        </w:pBdr>
        <w:ind w:left="720" w:firstLine="720"/>
        <w:rPr>
          <w:rFonts w:ascii="Footlight MT Light" w:eastAsia="Gentium Basic" w:hAnsi="Footlight MT Light" w:cs="Gentium Basic"/>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nama lengkap</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ab/>
      </w:r>
      <w:r w:rsidRPr="002A2D13">
        <w:rPr>
          <w:rFonts w:ascii="Footlight MT Light" w:eastAsia="Gentium Basic" w:hAnsi="Footlight MT Light" w:cs="Gentium Basic"/>
        </w:rPr>
        <w:tab/>
        <w:t>[</w:t>
      </w:r>
      <w:r w:rsidRPr="002A2D13">
        <w:rPr>
          <w:rFonts w:ascii="Footlight MT Light" w:eastAsia="Gentium Basic" w:hAnsi="Footlight MT Light" w:cs="Gentium Basic"/>
          <w:i/>
        </w:rPr>
        <w:t>nama lengkap</w:t>
      </w: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rPr>
        <w:tab/>
        <w:t>[</w:t>
      </w:r>
      <w:r w:rsidRPr="002A2D13">
        <w:rPr>
          <w:rFonts w:ascii="Footlight MT Light" w:eastAsia="Gentium Basic" w:hAnsi="Footlight MT Light" w:cs="Gentium Basic"/>
          <w:i/>
        </w:rPr>
        <w:t>nama lengkap</w:t>
      </w:r>
      <w:r w:rsidRPr="002A2D13">
        <w:rPr>
          <w:rFonts w:ascii="Footlight MT Light" w:eastAsia="Gentium Basic" w:hAnsi="Footlight MT Light" w:cs="Gentium Basic"/>
        </w:rPr>
        <w:t>]</w:t>
      </w:r>
    </w:p>
    <w:p w14:paraId="3D7AD5A6"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2C631F6B" w14:textId="77777777" w:rsidR="006407E4" w:rsidRPr="002A2D13" w:rsidRDefault="006407E4" w:rsidP="002A2D13">
      <w:pPr>
        <w:pBdr>
          <w:top w:val="nil"/>
          <w:left w:val="nil"/>
          <w:bottom w:val="nil"/>
          <w:right w:val="nil"/>
          <w:between w:val="nil"/>
        </w:pBdr>
        <w:ind w:left="2160" w:firstLine="720"/>
        <w:rPr>
          <w:rFonts w:ascii="Footlight MT Light" w:eastAsia="Gentium Basic" w:hAnsi="Footlight MT Light" w:cs="Gentium Basic"/>
        </w:rPr>
      </w:pPr>
    </w:p>
    <w:p w14:paraId="71B904BD" w14:textId="77777777" w:rsidR="006407E4" w:rsidRPr="002A2D13" w:rsidRDefault="004D30FB" w:rsidP="002A2D13">
      <w:pPr>
        <w:pBdr>
          <w:top w:val="nil"/>
          <w:left w:val="nil"/>
          <w:bottom w:val="nil"/>
          <w:right w:val="nil"/>
          <w:between w:val="nil"/>
        </w:pBdr>
        <w:ind w:left="2160" w:hanging="1451"/>
        <w:rPr>
          <w:rFonts w:ascii="Footlight MT Light" w:eastAsia="Gentium Basic" w:hAnsi="Footlight MT Light" w:cs="Gentium Basic"/>
        </w:rPr>
      </w:pPr>
      <w:r w:rsidRPr="002A2D13">
        <w:rPr>
          <w:rFonts w:ascii="Footlight MT Light" w:eastAsia="Gentium Basic" w:hAnsi="Footlight MT Light" w:cs="Gentium Basic"/>
        </w:rPr>
        <w:t>[</w:t>
      </w:r>
      <w:r w:rsidRPr="002A2D13">
        <w:rPr>
          <w:rFonts w:ascii="Footlight MT Light" w:eastAsia="Gentium Basic" w:hAnsi="Footlight MT Light" w:cs="Gentium Basic"/>
          <w:i/>
        </w:rPr>
        <w:t>cantumkan tanda tangan dan nama setiap anggota KSO</w:t>
      </w:r>
      <w:r w:rsidRPr="002A2D13">
        <w:rPr>
          <w:rFonts w:ascii="Footlight MT Light" w:eastAsia="Gentium Basic" w:hAnsi="Footlight MT Light" w:cs="Gentium Basic"/>
        </w:rPr>
        <w:t>]</w:t>
      </w:r>
    </w:p>
    <w:p w14:paraId="61F7C1B1" w14:textId="77777777" w:rsidR="006407E4" w:rsidRPr="002A2D13" w:rsidRDefault="006407E4" w:rsidP="002A2D13">
      <w:pPr>
        <w:spacing w:line="276" w:lineRule="auto"/>
        <w:jc w:val="both"/>
        <w:rPr>
          <w:rFonts w:ascii="Footlight MT Light" w:eastAsia="Gentium Basic" w:hAnsi="Footlight MT Light" w:cs="Gentium Basic"/>
        </w:rPr>
      </w:pPr>
    </w:p>
    <w:p w14:paraId="78CE8707" w14:textId="77777777" w:rsidR="006407E4" w:rsidRPr="002A2D13" w:rsidRDefault="006407E4" w:rsidP="002A2D13">
      <w:pPr>
        <w:spacing w:line="276" w:lineRule="auto"/>
        <w:jc w:val="both"/>
        <w:rPr>
          <w:rFonts w:ascii="Footlight MT Light" w:eastAsia="Gentium Basic" w:hAnsi="Footlight MT Light" w:cs="Gentium Basic"/>
        </w:rPr>
        <w:sectPr w:rsidR="006407E4" w:rsidRPr="002A2D13" w:rsidSect="003B3D29">
          <w:pgSz w:w="12240" w:h="20160"/>
          <w:pgMar w:top="2268" w:right="1197" w:bottom="1701" w:left="2268" w:header="737" w:footer="737" w:gutter="0"/>
          <w:pgNumType w:fmt="numberInDash"/>
          <w:cols w:space="720"/>
        </w:sectPr>
      </w:pPr>
    </w:p>
    <w:p w14:paraId="261F0EAE" w14:textId="77777777" w:rsidR="006407E4" w:rsidRPr="002A2D13" w:rsidRDefault="004D30FB" w:rsidP="002A2D13">
      <w:pPr>
        <w:pBdr>
          <w:top w:val="nil"/>
          <w:left w:val="nil"/>
          <w:bottom w:val="nil"/>
          <w:right w:val="nil"/>
          <w:between w:val="nil"/>
        </w:pBdr>
        <w:spacing w:line="276" w:lineRule="auto"/>
        <w:ind w:left="810" w:hanging="1661"/>
        <w:rPr>
          <w:rFonts w:ascii="Footlight MT Light" w:eastAsia="Gentium Basic" w:hAnsi="Footlight MT Light" w:cs="Gentium Basic"/>
        </w:rPr>
      </w:pPr>
      <w:r w:rsidRPr="002A2D13">
        <w:rPr>
          <w:rFonts w:ascii="Footlight MT Light" w:eastAsia="Gentium Basic" w:hAnsi="Footlight MT Light" w:cs="Gentium Basic"/>
        </w:rPr>
        <w:lastRenderedPageBreak/>
        <w:t>B.1. Identifikasi bahaya, Penilaian risiko, Pengendalian dan Peluang.</w:t>
      </w:r>
    </w:p>
    <w:p w14:paraId="1082FBDC" w14:textId="77777777" w:rsidR="006407E4" w:rsidRPr="002A2D13" w:rsidRDefault="006407E4" w:rsidP="002A2D13">
      <w:pPr>
        <w:spacing w:line="276" w:lineRule="auto"/>
        <w:rPr>
          <w:rFonts w:ascii="Footlight MT Light" w:eastAsia="Gentium Basic" w:hAnsi="Footlight MT Light" w:cs="Gentium Basic"/>
        </w:rPr>
      </w:pPr>
    </w:p>
    <w:p w14:paraId="0C04E7D0" w14:textId="4D84ED9D" w:rsidR="006407E4" w:rsidRPr="002A2D13" w:rsidRDefault="004D30FB" w:rsidP="002A2D13">
      <w:pPr>
        <w:spacing w:line="276" w:lineRule="auto"/>
        <w:ind w:left="-851"/>
        <w:rPr>
          <w:rFonts w:ascii="Footlight MT Light" w:eastAsia="Gentium Basic" w:hAnsi="Footlight MT Light" w:cs="Gentium Basic"/>
          <w:b/>
          <w:lang w:val="en-US"/>
        </w:rPr>
      </w:pPr>
      <w:r w:rsidRPr="002A2D13">
        <w:rPr>
          <w:rFonts w:ascii="Footlight MT Light" w:eastAsia="Gentium Basic" w:hAnsi="Footlight MT Light" w:cs="Gentium Basic"/>
          <w:b/>
        </w:rPr>
        <w:t>TABEL 1.  IDENTIFIKASI BAHAYA, PENILAIAN RISIKO, PENETAPAN PENGENDALIAN RISIKO K3</w:t>
      </w:r>
    </w:p>
    <w:p w14:paraId="333DD594" w14:textId="77777777" w:rsidR="006407E4" w:rsidRPr="002A2D13" w:rsidRDefault="006407E4" w:rsidP="002A2D13">
      <w:pPr>
        <w:spacing w:line="276" w:lineRule="auto"/>
        <w:rPr>
          <w:rFonts w:ascii="Footlight MT Light" w:eastAsia="Gentium Basic" w:hAnsi="Footlight MT Light" w:cs="Gentium Basic"/>
          <w:b/>
        </w:rPr>
      </w:pPr>
    </w:p>
    <w:p w14:paraId="66375F63" w14:textId="77777777" w:rsidR="006407E4" w:rsidRPr="002A2D13" w:rsidRDefault="004D30FB" w:rsidP="002A2D13">
      <w:pPr>
        <w:spacing w:line="276" w:lineRule="auto"/>
        <w:ind w:left="-851"/>
        <w:rPr>
          <w:rFonts w:ascii="Footlight MT Light" w:eastAsia="Gentium Basic" w:hAnsi="Footlight MT Light" w:cs="Gentium Basic"/>
        </w:rPr>
      </w:pPr>
      <w:r w:rsidRPr="002A2D13">
        <w:rPr>
          <w:rFonts w:ascii="Footlight MT Light" w:eastAsia="Gentium Basic" w:hAnsi="Footlight MT Light" w:cs="Gentium Basic"/>
        </w:rPr>
        <w:t>Nama Perusahaan</w:t>
      </w:r>
      <w:r w:rsidRPr="002A2D13">
        <w:rPr>
          <w:rFonts w:ascii="Footlight MT Light" w:eastAsia="Gentium Basic" w:hAnsi="Footlight MT Light" w:cs="Gentium Basic"/>
        </w:rPr>
        <w:tab/>
        <w:t xml:space="preserve">: ..................  </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p>
    <w:p w14:paraId="755343E2" w14:textId="77777777" w:rsidR="006407E4" w:rsidRPr="002A2D13" w:rsidRDefault="004D30FB" w:rsidP="002A2D13">
      <w:pPr>
        <w:spacing w:line="276" w:lineRule="auto"/>
        <w:ind w:left="-851"/>
        <w:rPr>
          <w:rFonts w:ascii="Footlight MT Light" w:eastAsia="Gentium Basic" w:hAnsi="Footlight MT Light" w:cs="Gentium Basic"/>
        </w:rPr>
      </w:pPr>
      <w:r w:rsidRPr="002A2D13">
        <w:rPr>
          <w:rFonts w:ascii="Footlight MT Light" w:eastAsia="Gentium Basic" w:hAnsi="Footlight MT Light" w:cs="Gentium Basic"/>
        </w:rPr>
        <w:t xml:space="preserve">Kegiatan                   </w:t>
      </w:r>
      <w:r w:rsidRPr="002A2D13">
        <w:rPr>
          <w:rFonts w:ascii="Footlight MT Light" w:eastAsia="Gentium Basic" w:hAnsi="Footlight MT Light" w:cs="Gentium Basic"/>
        </w:rPr>
        <w:tab/>
        <w:t>: ..................</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p>
    <w:p w14:paraId="16603D06" w14:textId="77777777" w:rsidR="006407E4" w:rsidRPr="002A2D13" w:rsidRDefault="004D30FB" w:rsidP="002A2D13">
      <w:pPr>
        <w:spacing w:line="276" w:lineRule="auto"/>
        <w:ind w:left="-851"/>
        <w:rPr>
          <w:rFonts w:ascii="Footlight MT Light" w:eastAsia="Gentium Basic" w:hAnsi="Footlight MT Light" w:cs="Gentium Basic"/>
        </w:rPr>
      </w:pPr>
      <w:r w:rsidRPr="002A2D13">
        <w:rPr>
          <w:rFonts w:ascii="Footlight MT Light" w:eastAsia="Gentium Basic" w:hAnsi="Footlight MT Light" w:cs="Gentium Basic"/>
        </w:rPr>
        <w:t xml:space="preserve">Lokasi                      </w:t>
      </w:r>
      <w:r w:rsidRPr="002A2D13">
        <w:rPr>
          <w:rFonts w:ascii="Footlight MT Light" w:eastAsia="Gentium Basic" w:hAnsi="Footlight MT Light" w:cs="Gentium Basic"/>
        </w:rPr>
        <w:tab/>
        <w:t>: ..................</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p>
    <w:p w14:paraId="0511D5D7" w14:textId="77777777" w:rsidR="006407E4" w:rsidRPr="002A2D13" w:rsidRDefault="004D30FB" w:rsidP="002A2D13">
      <w:pPr>
        <w:spacing w:line="276" w:lineRule="auto"/>
        <w:ind w:left="-851"/>
        <w:rPr>
          <w:rFonts w:ascii="Footlight MT Light" w:eastAsia="Gentium Basic" w:hAnsi="Footlight MT Light" w:cs="Gentium Basic"/>
          <w:b/>
        </w:rPr>
      </w:pPr>
      <w:r w:rsidRPr="002A2D13">
        <w:rPr>
          <w:rFonts w:ascii="Footlight MT Light" w:eastAsia="Gentium Basic" w:hAnsi="Footlight MT Light" w:cs="Gentium Basic"/>
        </w:rPr>
        <w:t xml:space="preserve">Tanggal dibuat        </w:t>
      </w:r>
      <w:r w:rsidRPr="002A2D13">
        <w:rPr>
          <w:rFonts w:ascii="Footlight MT Light" w:eastAsia="Gentium Basic" w:hAnsi="Footlight MT Light" w:cs="Gentium Basic"/>
        </w:rPr>
        <w:tab/>
        <w:t>: ..................</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halaman : ….. / …..</w:t>
      </w:r>
      <w:r w:rsidRPr="002A2D13">
        <w:rPr>
          <w:rFonts w:ascii="Footlight MT Light" w:eastAsia="Gentium Basic" w:hAnsi="Footlight MT Light" w:cs="Gentium Basic"/>
          <w:b/>
        </w:rPr>
        <w:tab/>
      </w:r>
    </w:p>
    <w:p w14:paraId="18455799" w14:textId="77777777" w:rsidR="006407E4" w:rsidRPr="002A2D13" w:rsidRDefault="004D30FB" w:rsidP="002A2D13">
      <w:pPr>
        <w:spacing w:line="276" w:lineRule="auto"/>
        <w:ind w:left="-851"/>
        <w:rPr>
          <w:rFonts w:ascii="Footlight MT Light" w:eastAsia="Gentium Basic" w:hAnsi="Footlight MT Light" w:cs="Gentium Basic"/>
          <w:b/>
        </w:rPr>
      </w:pPr>
      <w:r w:rsidRPr="002A2D13">
        <w:rPr>
          <w:rFonts w:ascii="Footlight MT Light" w:hAnsi="Footlight MT Light"/>
          <w:noProof/>
          <w:lang w:eastAsia="id-ID"/>
        </w:rPr>
        <mc:AlternateContent>
          <mc:Choice Requires="wps">
            <w:drawing>
              <wp:anchor distT="0" distB="0" distL="114300" distR="114300" simplePos="0" relativeHeight="251676672" behindDoc="0" locked="0" layoutInCell="1" hidden="0" allowOverlap="1" wp14:anchorId="387A83F2" wp14:editId="4F249AAD">
                <wp:simplePos x="0" y="0"/>
                <wp:positionH relativeFrom="column">
                  <wp:posOffset>4635500</wp:posOffset>
                </wp:positionH>
                <wp:positionV relativeFrom="paragraph">
                  <wp:posOffset>12700</wp:posOffset>
                </wp:positionV>
                <wp:extent cx="1016023" cy="312132"/>
                <wp:effectExtent l="0" t="0" r="0" b="0"/>
                <wp:wrapNone/>
                <wp:docPr id="318" name="Rectangle 318"/>
                <wp:cNvGraphicFramePr/>
                <a:graphic xmlns:a="http://schemas.openxmlformats.org/drawingml/2006/main">
                  <a:graphicData uri="http://schemas.microsoft.com/office/word/2010/wordprocessingShape">
                    <wps:wsp>
                      <wps:cNvSpPr/>
                      <wps:spPr>
                        <a:xfrm>
                          <a:off x="4842751" y="3628697"/>
                          <a:ext cx="1006498" cy="302607"/>
                        </a:xfrm>
                        <a:prstGeom prst="rect">
                          <a:avLst/>
                        </a:prstGeom>
                        <a:noFill/>
                        <a:ln w="9525" cap="flat" cmpd="sng">
                          <a:solidFill>
                            <a:srgbClr val="000000"/>
                          </a:solidFill>
                          <a:prstDash val="solid"/>
                          <a:round/>
                          <a:headEnd type="none" w="sm" len="sm"/>
                          <a:tailEnd type="none" w="sm" len="sm"/>
                        </a:ln>
                      </wps:spPr>
                      <wps:txbx>
                        <w:txbxContent>
                          <w:p w14:paraId="3EB017A0" w14:textId="77777777" w:rsidR="00106358" w:rsidRDefault="00106358">
                            <w:pPr>
                              <w:jc w:val="center"/>
                              <w:textDirection w:val="btLr"/>
                            </w:pPr>
                            <w:r>
                              <w:rPr>
                                <w:color w:val="000000"/>
                              </w:rPr>
                              <w:t>CONTOH</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7A83F2" id="Rectangle 318" o:spid="_x0000_s1044" style="position:absolute;left:0;text-align:left;margin-left:365pt;margin-top:1pt;width:80pt;height:24.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" filled="f">
                <v:stroke startarrowwidth="narrow" startarrowlength="short" endarrowwidth="narrow" endarrowlength="short" joinstyle="round"/>
                <v:textbox inset="2.53958mm,1.2694mm,2.53958mm,1.2694mm">
                  <w:txbxContent>
                    <w:p w14:paraId="3EB017A0" w14:textId="77777777" w:rsidR="00106358" w:rsidRDefault="00106358">
                      <w:pPr>
                        <w:jc w:val="center"/>
                        <w:textDirection w:val="btLr"/>
                      </w:pPr>
                      <w:r>
                        <w:rPr>
                          <w:color w:val="000000"/>
                        </w:rPr>
                        <w:t>CONTOH</w:t>
                      </w:r>
                    </w:p>
                  </w:txbxContent>
                </v:textbox>
              </v:rect>
            </w:pict>
          </mc:Fallback>
        </mc:AlternateContent>
      </w:r>
    </w:p>
    <w:p w14:paraId="373E4ECA" w14:textId="77777777" w:rsidR="006407E4" w:rsidRPr="002A2D13" w:rsidRDefault="004D30FB" w:rsidP="002A2D13">
      <w:pPr>
        <w:keepNext/>
        <w:pBdr>
          <w:top w:val="nil"/>
          <w:left w:val="nil"/>
          <w:bottom w:val="nil"/>
          <w:right w:val="nil"/>
          <w:between w:val="nil"/>
        </w:pBdr>
        <w:spacing w:after="200"/>
        <w:jc w:val="center"/>
        <w:rPr>
          <w:rFonts w:ascii="Footlight MT Light" w:eastAsia="Bookman Old Style" w:hAnsi="Footlight MT Light" w:cs="Bookman Old Style"/>
          <w:b/>
          <w:i/>
          <w:sz w:val="20"/>
          <w:szCs w:val="20"/>
        </w:rPr>
      </w:pPr>
      <w:r w:rsidRPr="002A2D13">
        <w:rPr>
          <w:rFonts w:ascii="Footlight MT Light" w:eastAsia="Bookman Old Style" w:hAnsi="Footlight MT Light" w:cs="Bookman Old Style"/>
          <w:b/>
          <w:sz w:val="20"/>
          <w:szCs w:val="20"/>
        </w:rPr>
        <w:t xml:space="preserve">Tabel 0-1 </w:t>
      </w:r>
      <w:r w:rsidRPr="002A2D13">
        <w:rPr>
          <w:rFonts w:ascii="Footlight MT Light" w:eastAsia="Bookman Old Style" w:hAnsi="Footlight MT Light" w:cs="Bookman Old Style"/>
          <w:b/>
          <w:i/>
          <w:sz w:val="20"/>
          <w:szCs w:val="20"/>
        </w:rPr>
        <w:t>Contoh Format Tabel IBPRP*</w:t>
      </w:r>
      <w:r w:rsidRPr="002A2D13">
        <w:rPr>
          <w:rFonts w:ascii="Footlight MT Light" w:hAnsi="Footlight MT Light"/>
          <w:noProof/>
          <w:lang w:eastAsia="id-ID"/>
        </w:rPr>
        <w:drawing>
          <wp:anchor distT="0" distB="0" distL="0" distR="0" simplePos="0" relativeHeight="251677696" behindDoc="0" locked="0" layoutInCell="1" hidden="0" allowOverlap="1" wp14:anchorId="4A4ECECA" wp14:editId="4C600375">
            <wp:simplePos x="0" y="0"/>
            <wp:positionH relativeFrom="column">
              <wp:posOffset>-1174749</wp:posOffset>
            </wp:positionH>
            <wp:positionV relativeFrom="paragraph">
              <wp:posOffset>261782</wp:posOffset>
            </wp:positionV>
            <wp:extent cx="7376160" cy="1361440"/>
            <wp:effectExtent l="0" t="0" r="0" b="0"/>
            <wp:wrapSquare wrapText="bothSides" distT="0" distB="0" distL="0" distR="0"/>
            <wp:docPr id="3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l="2866" t="45183" r="25937" b="31443"/>
                    <a:stretch>
                      <a:fillRect/>
                    </a:stretch>
                  </pic:blipFill>
                  <pic:spPr>
                    <a:xfrm>
                      <a:off x="0" y="0"/>
                      <a:ext cx="7376160" cy="1361440"/>
                    </a:xfrm>
                    <a:prstGeom prst="rect">
                      <a:avLst/>
                    </a:prstGeom>
                    <a:ln/>
                  </pic:spPr>
                </pic:pic>
              </a:graphicData>
            </a:graphic>
          </wp:anchor>
        </w:drawing>
      </w:r>
    </w:p>
    <w:p w14:paraId="7E23C59B" w14:textId="77777777" w:rsidR="006407E4" w:rsidRPr="002A2D13" w:rsidRDefault="006407E4" w:rsidP="002A2D13">
      <w:pPr>
        <w:ind w:left="-360"/>
        <w:rPr>
          <w:rFonts w:ascii="Footlight MT Light" w:eastAsia="Gentium Basic" w:hAnsi="Footlight MT Light" w:cs="Gentium Basic"/>
        </w:rPr>
      </w:pPr>
    </w:p>
    <w:p w14:paraId="3D60CCEF" w14:textId="77777777" w:rsidR="006407E4" w:rsidRPr="002A2D13" w:rsidRDefault="004D30FB" w:rsidP="002A2D13">
      <w:pPr>
        <w:ind w:left="-1170"/>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Keterangan:</w:t>
      </w:r>
    </w:p>
    <w:p w14:paraId="45A2CFF4" w14:textId="77777777" w:rsidR="006407E4" w:rsidRPr="002A2D13" w:rsidRDefault="004D30FB" w:rsidP="002A2D13">
      <w:pPr>
        <w:numPr>
          <w:ilvl w:val="0"/>
          <w:numId w:val="125"/>
        </w:numPr>
        <w:pBdr>
          <w:top w:val="nil"/>
          <w:left w:val="nil"/>
          <w:bottom w:val="nil"/>
          <w:right w:val="nil"/>
          <w:between w:val="nil"/>
        </w:pBdr>
        <w:ind w:left="-810"/>
        <w:jc w:val="both"/>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PPK mengisi kolom 1, 2 dan 3.</w:t>
      </w:r>
    </w:p>
    <w:p w14:paraId="1210A965" w14:textId="77777777" w:rsidR="006407E4" w:rsidRPr="002A2D13" w:rsidRDefault="004D30FB" w:rsidP="002A2D13">
      <w:pPr>
        <w:numPr>
          <w:ilvl w:val="0"/>
          <w:numId w:val="125"/>
        </w:numPr>
        <w:pBdr>
          <w:top w:val="nil"/>
          <w:left w:val="nil"/>
          <w:bottom w:val="nil"/>
          <w:right w:val="nil"/>
          <w:between w:val="nil"/>
        </w:pBdr>
        <w:ind w:left="-810"/>
        <w:jc w:val="both"/>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 xml:space="preserve">PPK mengisi kolom “uraian pekerjaan” dan “identifikasi bahaya” berdasarkan tahapan pekerjaan. </w:t>
      </w:r>
    </w:p>
    <w:p w14:paraId="243F54CB" w14:textId="1AF648E7" w:rsidR="006407E4" w:rsidRPr="002A2D13" w:rsidRDefault="004D30FB" w:rsidP="002A2D13">
      <w:pPr>
        <w:numPr>
          <w:ilvl w:val="0"/>
          <w:numId w:val="125"/>
        </w:numPr>
        <w:pBdr>
          <w:top w:val="nil"/>
          <w:left w:val="nil"/>
          <w:bottom w:val="nil"/>
          <w:right w:val="nil"/>
          <w:between w:val="nil"/>
        </w:pBdr>
        <w:ind w:left="-810"/>
        <w:jc w:val="both"/>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Kolom “uraian pekerjaan” dan “identifikasi bahaya” yang diisi oleh PPK berdasarkan tahapan pekerjaan, dimana penyedia jasa dapat menambahkan uraian pekerjaan dan identifikasi bahaya dari yang sudah dicantumkan oleh PPK berdasarkan analisis Ahli K3 Konstruksi</w:t>
      </w:r>
      <w:r w:rsidR="006D6845" w:rsidRPr="002A2D13">
        <w:rPr>
          <w:rFonts w:ascii="Footlight MT Light" w:eastAsia="Gentium Basic" w:hAnsi="Footlight MT Light" w:cs="Gentium Basic"/>
          <w:sz w:val="20"/>
          <w:szCs w:val="20"/>
          <w:lang w:val="en-US"/>
        </w:rPr>
        <w:t>/ Ahli Keselamatan Konstruksi</w:t>
      </w:r>
      <w:r w:rsidRPr="002A2D13">
        <w:rPr>
          <w:rFonts w:ascii="Footlight MT Light" w:eastAsia="Gentium Basic" w:hAnsi="Footlight MT Light" w:cs="Gentium Basic"/>
          <w:sz w:val="20"/>
          <w:szCs w:val="20"/>
        </w:rPr>
        <w:t xml:space="preserve"> dan/atau Petugas Keselamatan Konstruksi.</w:t>
      </w:r>
    </w:p>
    <w:p w14:paraId="2CA4C611" w14:textId="2B1DE86D" w:rsidR="006407E4" w:rsidRPr="002A2D13" w:rsidRDefault="004D30FB" w:rsidP="002A2D13">
      <w:pPr>
        <w:numPr>
          <w:ilvl w:val="0"/>
          <w:numId w:val="125"/>
        </w:numPr>
        <w:pBdr>
          <w:top w:val="nil"/>
          <w:left w:val="nil"/>
          <w:bottom w:val="nil"/>
          <w:right w:val="nil"/>
          <w:between w:val="nil"/>
        </w:pBdr>
        <w:ind w:left="-810"/>
        <w:jc w:val="both"/>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Kolom 12, 13, 14, 15, dan 16, diisi berdasarkan kondisi pengendalian di lapangan atas dasar penilaian Ahli K3 Konstruksi</w:t>
      </w:r>
      <w:r w:rsidR="006D6845" w:rsidRPr="002A2D13">
        <w:rPr>
          <w:rFonts w:ascii="Footlight MT Light" w:eastAsia="Gentium Basic" w:hAnsi="Footlight MT Light" w:cs="Gentium Basic"/>
          <w:sz w:val="20"/>
          <w:szCs w:val="20"/>
          <w:lang w:val="en-US"/>
        </w:rPr>
        <w:t>/ Ahli Keselamatan Konstruksi</w:t>
      </w:r>
      <w:r w:rsidRPr="002A2D13">
        <w:rPr>
          <w:rFonts w:ascii="Footlight MT Light" w:eastAsia="Gentium Basic" w:hAnsi="Footlight MT Light" w:cs="Gentium Basic"/>
          <w:sz w:val="20"/>
          <w:szCs w:val="20"/>
        </w:rPr>
        <w:t xml:space="preserve"> dan/atau Petugas Keselamatan Konstruksi, apabila dinilai tidak ada yang diisikan, maka dapat ditulis "tidak ada" atau "n/a".</w:t>
      </w:r>
    </w:p>
    <w:p w14:paraId="484F373E" w14:textId="77777777" w:rsidR="006407E4" w:rsidRPr="002A2D13" w:rsidRDefault="006407E4" w:rsidP="002A2D13">
      <w:pPr>
        <w:pBdr>
          <w:top w:val="nil"/>
          <w:left w:val="nil"/>
          <w:bottom w:val="nil"/>
          <w:right w:val="nil"/>
          <w:between w:val="nil"/>
        </w:pBdr>
        <w:spacing w:line="276" w:lineRule="auto"/>
        <w:ind w:left="810" w:hanging="1377"/>
        <w:rPr>
          <w:rFonts w:ascii="Footlight MT Light" w:eastAsia="Gentium Basic" w:hAnsi="Footlight MT Light" w:cs="Gentium Basic"/>
        </w:rPr>
      </w:pPr>
    </w:p>
    <w:p w14:paraId="220720CA" w14:textId="77777777" w:rsidR="006407E4" w:rsidRPr="002A2D13" w:rsidRDefault="004D30FB" w:rsidP="002A2D13">
      <w:pPr>
        <w:spacing w:line="276" w:lineRule="auto"/>
        <w:ind w:left="3600" w:firstLine="720"/>
        <w:rPr>
          <w:rFonts w:ascii="Footlight MT Light" w:eastAsia="Gentium Basic" w:hAnsi="Footlight MT Light" w:cs="Gentium Basic"/>
        </w:rPr>
      </w:pPr>
      <w:r w:rsidRPr="002A2D13">
        <w:rPr>
          <w:rFonts w:ascii="Footlight MT Light" w:eastAsia="Gentium Basic" w:hAnsi="Footlight MT Light" w:cs="Gentium Basic"/>
        </w:rPr>
        <w:t>Dibuat oleh,</w:t>
      </w:r>
    </w:p>
    <w:p w14:paraId="0681A201" w14:textId="77777777" w:rsidR="006407E4" w:rsidRPr="002A2D13" w:rsidRDefault="006407E4" w:rsidP="002A2D13">
      <w:pPr>
        <w:spacing w:line="276" w:lineRule="auto"/>
        <w:ind w:left="4678"/>
        <w:rPr>
          <w:rFonts w:ascii="Footlight MT Light" w:eastAsia="Gentium Basic" w:hAnsi="Footlight MT Light" w:cs="Gentium Basic"/>
        </w:rPr>
      </w:pPr>
    </w:p>
    <w:p w14:paraId="3630B1D1" w14:textId="77777777" w:rsidR="006407E4" w:rsidRPr="002A2D13" w:rsidRDefault="006407E4" w:rsidP="002A2D13">
      <w:pPr>
        <w:spacing w:line="276" w:lineRule="auto"/>
        <w:ind w:left="4678"/>
        <w:rPr>
          <w:rFonts w:ascii="Footlight MT Light" w:eastAsia="Gentium Basic" w:hAnsi="Footlight MT Light" w:cs="Gentium Basic"/>
        </w:rPr>
      </w:pPr>
    </w:p>
    <w:p w14:paraId="05227446" w14:textId="77777777" w:rsidR="006407E4" w:rsidRPr="002A2D13" w:rsidRDefault="004D30FB" w:rsidP="002A2D13">
      <w:pPr>
        <w:pBdr>
          <w:top w:val="nil"/>
          <w:left w:val="nil"/>
          <w:bottom w:val="nil"/>
          <w:right w:val="nil"/>
          <w:between w:val="nil"/>
        </w:pBdr>
        <w:spacing w:line="276" w:lineRule="auto"/>
        <w:ind w:left="4678" w:hanging="358"/>
        <w:rPr>
          <w:rFonts w:ascii="Footlight MT Light" w:eastAsia="Gentium Basic" w:hAnsi="Footlight MT Light" w:cs="Gentium Basic"/>
        </w:rPr>
      </w:pPr>
      <w:r w:rsidRPr="002A2D13">
        <w:rPr>
          <w:rFonts w:ascii="Footlight MT Light" w:eastAsia="Gentium Basic" w:hAnsi="Footlight MT Light" w:cs="Gentium Basic"/>
        </w:rPr>
        <w:t>Kepala Pelaksanaan Pekerjaan Konstruksi</w:t>
      </w:r>
    </w:p>
    <w:p w14:paraId="15D350A3" w14:textId="77777777" w:rsidR="006407E4" w:rsidRPr="002A2D13" w:rsidRDefault="006407E4" w:rsidP="002A2D13">
      <w:pPr>
        <w:spacing w:line="276" w:lineRule="auto"/>
        <w:ind w:left="-851"/>
        <w:rPr>
          <w:rFonts w:ascii="Footlight MT Light" w:eastAsia="Gentium Basic" w:hAnsi="Footlight MT Light" w:cs="Gentium Basic"/>
          <w:b/>
        </w:rPr>
      </w:pPr>
    </w:p>
    <w:p w14:paraId="66C94153" w14:textId="77777777" w:rsidR="006407E4" w:rsidRPr="002A2D13" w:rsidRDefault="006407E4" w:rsidP="002A2D13">
      <w:pPr>
        <w:ind w:left="426"/>
        <w:rPr>
          <w:rFonts w:ascii="Footlight MT Light" w:eastAsia="Tahoma" w:hAnsi="Footlight MT Light" w:cs="Tahoma"/>
        </w:rPr>
      </w:pPr>
    </w:p>
    <w:p w14:paraId="51DBEB43" w14:textId="77777777" w:rsidR="006407E4" w:rsidRPr="002A2D13" w:rsidRDefault="004D30FB" w:rsidP="002A2D13">
      <w:pPr>
        <w:pBdr>
          <w:top w:val="nil"/>
          <w:left w:val="nil"/>
          <w:bottom w:val="nil"/>
          <w:right w:val="nil"/>
          <w:between w:val="nil"/>
        </w:pBdr>
        <w:spacing w:line="276" w:lineRule="auto"/>
        <w:ind w:left="810" w:hanging="1377"/>
        <w:rPr>
          <w:rFonts w:ascii="Footlight MT Light" w:eastAsia="Gentium Basic" w:hAnsi="Footlight MT Light" w:cs="Gentium Basic"/>
        </w:rPr>
      </w:pPr>
      <w:r w:rsidRPr="002A2D13">
        <w:rPr>
          <w:rFonts w:ascii="Footlight MT Light" w:eastAsia="Gentium Basic" w:hAnsi="Footlight MT Light" w:cs="Gentium Basic"/>
        </w:rPr>
        <w:t>B.2. Rencana tindakan (sasaran khusus &amp; program khusus)</w:t>
      </w:r>
    </w:p>
    <w:p w14:paraId="7CDD4892" w14:textId="77777777" w:rsidR="006407E4" w:rsidRPr="002A2D13" w:rsidRDefault="006407E4" w:rsidP="002A2D13">
      <w:pPr>
        <w:pBdr>
          <w:top w:val="nil"/>
          <w:left w:val="nil"/>
          <w:bottom w:val="nil"/>
          <w:right w:val="nil"/>
          <w:between w:val="nil"/>
        </w:pBdr>
        <w:spacing w:line="276" w:lineRule="auto"/>
        <w:ind w:left="810" w:hanging="450"/>
        <w:rPr>
          <w:rFonts w:ascii="Footlight MT Light" w:eastAsia="Gentium Basic" w:hAnsi="Footlight MT Light" w:cs="Gentium Basic"/>
        </w:rPr>
      </w:pPr>
    </w:p>
    <w:p w14:paraId="50360412" w14:textId="77777777" w:rsidR="006407E4" w:rsidRPr="002A2D13" w:rsidRDefault="004D30FB" w:rsidP="002A2D13">
      <w:pPr>
        <w:pBdr>
          <w:top w:val="nil"/>
          <w:left w:val="nil"/>
          <w:bottom w:val="nil"/>
          <w:right w:val="nil"/>
          <w:between w:val="nil"/>
        </w:pBdr>
        <w:spacing w:line="276" w:lineRule="auto"/>
        <w:ind w:left="810" w:hanging="1377"/>
        <w:jc w:val="center"/>
        <w:rPr>
          <w:rFonts w:ascii="Footlight MT Light" w:eastAsia="Gentium Basic" w:hAnsi="Footlight MT Light" w:cs="Gentium Basic"/>
        </w:rPr>
      </w:pPr>
      <w:r w:rsidRPr="002A2D13">
        <w:rPr>
          <w:rFonts w:ascii="Footlight MT Light" w:eastAsia="Gentium Basic" w:hAnsi="Footlight MT Light" w:cs="Gentium Basic"/>
          <w:sz w:val="20"/>
          <w:szCs w:val="20"/>
        </w:rPr>
        <w:t xml:space="preserve">Tabel </w:t>
      </w:r>
      <w:r w:rsidRPr="002A2D13">
        <w:rPr>
          <w:rFonts w:ascii="Footlight MT Light" w:eastAsia="Gentium Basic" w:hAnsi="Footlight MT Light" w:cs="Gentium Basic"/>
          <w:i/>
          <w:sz w:val="20"/>
          <w:szCs w:val="20"/>
        </w:rPr>
        <w:t>Contoh Format Tabel Sasaran Khusus dan Program Khusus</w:t>
      </w:r>
    </w:p>
    <w:p w14:paraId="43470A45" w14:textId="77777777" w:rsidR="006407E4" w:rsidRPr="002A2D13" w:rsidRDefault="004D30FB" w:rsidP="002A2D13">
      <w:pPr>
        <w:ind w:left="-567"/>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Nama Perusahaan</w:t>
      </w:r>
      <w:r w:rsidRPr="002A2D13">
        <w:rPr>
          <w:rFonts w:ascii="Footlight MT Light" w:eastAsia="Gentium Basic" w:hAnsi="Footlight MT Light" w:cs="Gentium Basic"/>
          <w:sz w:val="20"/>
          <w:szCs w:val="20"/>
        </w:rPr>
        <w:tab/>
        <w:t xml:space="preserve">: ..................  </w:t>
      </w:r>
      <w:r w:rsidRPr="002A2D13">
        <w:rPr>
          <w:rFonts w:ascii="Footlight MT Light" w:eastAsia="Gentium Basic" w:hAnsi="Footlight MT Light" w:cs="Gentium Basic"/>
          <w:sz w:val="20"/>
          <w:szCs w:val="20"/>
        </w:rPr>
        <w:tab/>
      </w:r>
    </w:p>
    <w:p w14:paraId="1761C9D8" w14:textId="77777777" w:rsidR="006407E4" w:rsidRPr="002A2D13" w:rsidRDefault="004D30FB" w:rsidP="002A2D13">
      <w:pPr>
        <w:tabs>
          <w:tab w:val="left" w:pos="2410"/>
          <w:tab w:val="left" w:pos="2694"/>
        </w:tabs>
        <w:ind w:left="-567"/>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 xml:space="preserve">Kegiatan                          : ..................  </w:t>
      </w:r>
      <w:r w:rsidRPr="002A2D13">
        <w:rPr>
          <w:rFonts w:ascii="Footlight MT Light" w:eastAsia="Gentium Basic" w:hAnsi="Footlight MT Light" w:cs="Gentium Basic"/>
          <w:sz w:val="20"/>
          <w:szCs w:val="20"/>
        </w:rPr>
        <w:tab/>
      </w:r>
    </w:p>
    <w:p w14:paraId="1D890F9B" w14:textId="77777777" w:rsidR="006407E4" w:rsidRPr="002A2D13" w:rsidRDefault="004D30FB" w:rsidP="002A2D13">
      <w:pPr>
        <w:tabs>
          <w:tab w:val="left" w:pos="2410"/>
          <w:tab w:val="left" w:pos="2694"/>
        </w:tabs>
        <w:ind w:left="-567"/>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 xml:space="preserve">Lokasi                              : ..................  </w:t>
      </w:r>
      <w:r w:rsidRPr="002A2D13">
        <w:rPr>
          <w:rFonts w:ascii="Footlight MT Light" w:hAnsi="Footlight MT Light"/>
          <w:noProof/>
          <w:lang w:eastAsia="id-ID"/>
        </w:rPr>
        <mc:AlternateContent>
          <mc:Choice Requires="wps">
            <w:drawing>
              <wp:anchor distT="0" distB="0" distL="114300" distR="114300" simplePos="0" relativeHeight="251678720" behindDoc="0" locked="0" layoutInCell="1" hidden="0" allowOverlap="1" wp14:anchorId="1A7184CF" wp14:editId="1000C2DB">
                <wp:simplePos x="0" y="0"/>
                <wp:positionH relativeFrom="column">
                  <wp:posOffset>4991100</wp:posOffset>
                </wp:positionH>
                <wp:positionV relativeFrom="paragraph">
                  <wp:posOffset>0</wp:posOffset>
                </wp:positionV>
                <wp:extent cx="1016023" cy="312132"/>
                <wp:effectExtent l="0" t="0" r="0" b="0"/>
                <wp:wrapNone/>
                <wp:docPr id="321" name="Rectangle 321"/>
                <wp:cNvGraphicFramePr/>
                <a:graphic xmlns:a="http://schemas.openxmlformats.org/drawingml/2006/main">
                  <a:graphicData uri="http://schemas.microsoft.com/office/word/2010/wordprocessingShape">
                    <wps:wsp>
                      <wps:cNvSpPr/>
                      <wps:spPr>
                        <a:xfrm>
                          <a:off x="4842751" y="3628697"/>
                          <a:ext cx="1006498" cy="302607"/>
                        </a:xfrm>
                        <a:prstGeom prst="rect">
                          <a:avLst/>
                        </a:prstGeom>
                        <a:noFill/>
                        <a:ln w="9525" cap="flat" cmpd="sng">
                          <a:solidFill>
                            <a:srgbClr val="000000"/>
                          </a:solidFill>
                          <a:prstDash val="solid"/>
                          <a:round/>
                          <a:headEnd type="none" w="sm" len="sm"/>
                          <a:tailEnd type="none" w="sm" len="sm"/>
                        </a:ln>
                      </wps:spPr>
                      <wps:txbx>
                        <w:txbxContent>
                          <w:p w14:paraId="4EBD46F3" w14:textId="77777777" w:rsidR="00106358" w:rsidRDefault="00106358">
                            <w:pPr>
                              <w:jc w:val="center"/>
                              <w:textDirection w:val="btLr"/>
                            </w:pPr>
                            <w:r>
                              <w:rPr>
                                <w:color w:val="000000"/>
                              </w:rPr>
                              <w:t>CONTOH</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7184CF" id="Rectangle 321" o:spid="_x0000_s1045" style="position:absolute;left:0;text-align:left;margin-left:393pt;margin-top:0;width:80pt;height:24.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" filled="f">
                <v:stroke startarrowwidth="narrow" startarrowlength="short" endarrowwidth="narrow" endarrowlength="short" joinstyle="round"/>
                <v:textbox inset="2.53958mm,1.2694mm,2.53958mm,1.2694mm">
                  <w:txbxContent>
                    <w:p w14:paraId="4EBD46F3" w14:textId="77777777" w:rsidR="00106358" w:rsidRDefault="00106358">
                      <w:pPr>
                        <w:jc w:val="center"/>
                        <w:textDirection w:val="btLr"/>
                      </w:pPr>
                      <w:r>
                        <w:rPr>
                          <w:color w:val="000000"/>
                        </w:rPr>
                        <w:t>CONTOH</w:t>
                      </w:r>
                    </w:p>
                  </w:txbxContent>
                </v:textbox>
              </v:rect>
            </w:pict>
          </mc:Fallback>
        </mc:AlternateContent>
      </w:r>
    </w:p>
    <w:p w14:paraId="2E286043" w14:textId="77777777" w:rsidR="006407E4" w:rsidRPr="002A2D13" w:rsidRDefault="004D30FB" w:rsidP="002A2D13">
      <w:pPr>
        <w:pBdr>
          <w:top w:val="nil"/>
          <w:left w:val="nil"/>
          <w:bottom w:val="nil"/>
          <w:right w:val="nil"/>
          <w:between w:val="nil"/>
        </w:pBdr>
        <w:spacing w:line="276" w:lineRule="auto"/>
        <w:ind w:left="810" w:hanging="1377"/>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Tanggal dibuat                : ..................</w:t>
      </w:r>
    </w:p>
    <w:p w14:paraId="5E01B198" w14:textId="77777777" w:rsidR="006407E4" w:rsidRPr="002A2D13" w:rsidRDefault="004D30FB" w:rsidP="002A2D13">
      <w:pPr>
        <w:pBdr>
          <w:top w:val="nil"/>
          <w:left w:val="nil"/>
          <w:bottom w:val="nil"/>
          <w:right w:val="nil"/>
          <w:between w:val="nil"/>
        </w:pBdr>
        <w:spacing w:line="276" w:lineRule="auto"/>
        <w:ind w:left="810" w:hanging="1377"/>
        <w:rPr>
          <w:rFonts w:ascii="Footlight MT Light" w:eastAsia="Gentium Basic" w:hAnsi="Footlight MT Light" w:cs="Gentium Basic"/>
        </w:rPr>
      </w:pPr>
      <w:r w:rsidRPr="002A2D13">
        <w:rPr>
          <w:rFonts w:ascii="Footlight MT Light" w:eastAsia="Gentium Basic" w:hAnsi="Footlight MT Light" w:cs="Gentium Basic"/>
          <w:sz w:val="20"/>
          <w:szCs w:val="20"/>
        </w:rPr>
        <w:t xml:space="preserve">  </w:t>
      </w:r>
      <w:r w:rsidRPr="002A2D13">
        <w:rPr>
          <w:rFonts w:ascii="Footlight MT Light" w:eastAsia="Gentium Basic" w:hAnsi="Footlight MT Light" w:cs="Gentium Basic"/>
        </w:rPr>
        <w:tab/>
      </w:r>
    </w:p>
    <w:tbl>
      <w:tblPr>
        <w:tblStyle w:val="affff9"/>
        <w:tblW w:w="11363" w:type="dxa"/>
        <w:tblInd w:w="-1729" w:type="dxa"/>
        <w:tblLayout w:type="fixed"/>
        <w:tblLook w:val="0400" w:firstRow="0" w:lastRow="0" w:firstColumn="0" w:lastColumn="0" w:noHBand="0" w:noVBand="1"/>
      </w:tblPr>
      <w:tblGrid>
        <w:gridCol w:w="556"/>
        <w:gridCol w:w="1499"/>
        <w:gridCol w:w="851"/>
        <w:gridCol w:w="803"/>
        <w:gridCol w:w="1134"/>
        <w:gridCol w:w="992"/>
        <w:gridCol w:w="1418"/>
        <w:gridCol w:w="1275"/>
        <w:gridCol w:w="1418"/>
        <w:gridCol w:w="1417"/>
      </w:tblGrid>
      <w:tr w:rsidR="002A7E4F" w:rsidRPr="002A2D13" w14:paraId="16B60318" w14:textId="77777777">
        <w:trPr>
          <w:trHeight w:val="290"/>
        </w:trPr>
        <w:tc>
          <w:tcPr>
            <w:tcW w:w="556" w:type="dxa"/>
            <w:vMerge w:val="restart"/>
            <w:tcBorders>
              <w:top w:val="single" w:sz="4" w:space="0" w:color="000000"/>
              <w:left w:val="single" w:sz="4" w:space="0" w:color="000000"/>
              <w:right w:val="single" w:sz="4" w:space="0" w:color="000000"/>
            </w:tcBorders>
            <w:shd w:val="clear" w:color="auto" w:fill="9BC2E6"/>
            <w:vAlign w:val="center"/>
          </w:tcPr>
          <w:p w14:paraId="02070A76" w14:textId="77777777" w:rsidR="006407E4" w:rsidRPr="002A2D13" w:rsidRDefault="004D30FB" w:rsidP="002A2D13">
            <w:pPr>
              <w:jc w:val="cente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No.</w:t>
            </w:r>
          </w:p>
        </w:tc>
        <w:tc>
          <w:tcPr>
            <w:tcW w:w="1499" w:type="dxa"/>
            <w:vMerge w:val="restart"/>
            <w:tcBorders>
              <w:top w:val="single" w:sz="4" w:space="0" w:color="000000"/>
              <w:left w:val="nil"/>
              <w:right w:val="single" w:sz="4" w:space="0" w:color="000000"/>
            </w:tcBorders>
            <w:shd w:val="clear" w:color="auto" w:fill="9BC2E6"/>
          </w:tcPr>
          <w:p w14:paraId="6328F61B" w14:textId="77777777" w:rsidR="006407E4" w:rsidRPr="002A2D13" w:rsidRDefault="004D30FB" w:rsidP="002A2D13">
            <w:pPr>
              <w:jc w:val="cente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Pengendalian Risiko (Sesuai Kolom Tabel 6 IBPRP)</w:t>
            </w:r>
          </w:p>
        </w:tc>
        <w:tc>
          <w:tcPr>
            <w:tcW w:w="1654" w:type="dxa"/>
            <w:gridSpan w:val="2"/>
            <w:tcBorders>
              <w:top w:val="single" w:sz="4" w:space="0" w:color="000000"/>
              <w:left w:val="single" w:sz="4" w:space="0" w:color="000000"/>
              <w:bottom w:val="single" w:sz="4" w:space="0" w:color="000000"/>
              <w:right w:val="single" w:sz="4" w:space="0" w:color="000000"/>
            </w:tcBorders>
            <w:shd w:val="clear" w:color="auto" w:fill="9BC2E6"/>
            <w:vAlign w:val="center"/>
          </w:tcPr>
          <w:p w14:paraId="35764E37" w14:textId="77777777" w:rsidR="006407E4" w:rsidRPr="002A2D13" w:rsidRDefault="004D30FB" w:rsidP="002A2D13">
            <w:pPr>
              <w:jc w:val="cente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Sasaran</w:t>
            </w:r>
          </w:p>
        </w:tc>
        <w:tc>
          <w:tcPr>
            <w:tcW w:w="7654" w:type="dxa"/>
            <w:gridSpan w:val="6"/>
            <w:tcBorders>
              <w:top w:val="single" w:sz="4" w:space="0" w:color="000000"/>
              <w:left w:val="single" w:sz="4" w:space="0" w:color="000000"/>
              <w:bottom w:val="single" w:sz="4" w:space="0" w:color="000000"/>
              <w:right w:val="single" w:sz="4" w:space="0" w:color="000000"/>
            </w:tcBorders>
            <w:shd w:val="clear" w:color="auto" w:fill="9BC2E6"/>
            <w:vAlign w:val="center"/>
          </w:tcPr>
          <w:p w14:paraId="16A36DBF" w14:textId="77777777" w:rsidR="006407E4" w:rsidRPr="002A2D13" w:rsidRDefault="004D30FB" w:rsidP="002A2D13">
            <w:pPr>
              <w:jc w:val="cente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Program</w:t>
            </w:r>
          </w:p>
        </w:tc>
      </w:tr>
      <w:tr w:rsidR="002A7E4F" w:rsidRPr="002A2D13" w14:paraId="43FE3322" w14:textId="77777777">
        <w:trPr>
          <w:trHeight w:val="290"/>
        </w:trPr>
        <w:tc>
          <w:tcPr>
            <w:tcW w:w="556" w:type="dxa"/>
            <w:vMerge/>
            <w:tcBorders>
              <w:top w:val="single" w:sz="4" w:space="0" w:color="000000"/>
              <w:left w:val="single" w:sz="4" w:space="0" w:color="000000"/>
              <w:right w:val="single" w:sz="4" w:space="0" w:color="000000"/>
            </w:tcBorders>
            <w:shd w:val="clear" w:color="auto" w:fill="9BC2E6"/>
            <w:vAlign w:val="center"/>
          </w:tcPr>
          <w:p w14:paraId="5FA166DD" w14:textId="77777777" w:rsidR="006407E4" w:rsidRPr="002A2D13" w:rsidRDefault="006407E4" w:rsidP="002A2D13">
            <w:pPr>
              <w:widowControl w:val="0"/>
              <w:pBdr>
                <w:top w:val="nil"/>
                <w:left w:val="nil"/>
                <w:bottom w:val="nil"/>
                <w:right w:val="nil"/>
                <w:between w:val="nil"/>
              </w:pBdr>
              <w:spacing w:line="276" w:lineRule="auto"/>
              <w:rPr>
                <w:rFonts w:ascii="Footlight MT Light" w:eastAsia="Bookman Old Style" w:hAnsi="Footlight MT Light" w:cs="Bookman Old Style"/>
                <w:b/>
                <w:sz w:val="18"/>
                <w:szCs w:val="18"/>
              </w:rPr>
            </w:pPr>
          </w:p>
        </w:tc>
        <w:tc>
          <w:tcPr>
            <w:tcW w:w="1499" w:type="dxa"/>
            <w:vMerge/>
            <w:tcBorders>
              <w:top w:val="single" w:sz="4" w:space="0" w:color="000000"/>
              <w:left w:val="nil"/>
              <w:right w:val="single" w:sz="4" w:space="0" w:color="000000"/>
            </w:tcBorders>
            <w:shd w:val="clear" w:color="auto" w:fill="9BC2E6"/>
          </w:tcPr>
          <w:p w14:paraId="4DF42080" w14:textId="77777777" w:rsidR="006407E4" w:rsidRPr="002A2D13" w:rsidRDefault="006407E4" w:rsidP="002A2D13">
            <w:pPr>
              <w:widowControl w:val="0"/>
              <w:pBdr>
                <w:top w:val="nil"/>
                <w:left w:val="nil"/>
                <w:bottom w:val="nil"/>
                <w:right w:val="nil"/>
                <w:between w:val="nil"/>
              </w:pBdr>
              <w:spacing w:line="276" w:lineRule="auto"/>
              <w:rPr>
                <w:rFonts w:ascii="Footlight MT Light" w:eastAsia="Bookman Old Style" w:hAnsi="Footlight MT Light" w:cs="Bookman Old Style"/>
                <w:b/>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298F9DC7" w14:textId="77777777" w:rsidR="006407E4" w:rsidRPr="002A2D13" w:rsidRDefault="004D30FB" w:rsidP="002A2D13">
            <w:pPr>
              <w:rPr>
                <w:rFonts w:ascii="Footlight MT Light" w:eastAsia="Bookman Old Style" w:hAnsi="Footlight MT Light" w:cs="Bookman Old Style"/>
                <w:b/>
                <w:sz w:val="18"/>
                <w:szCs w:val="18"/>
                <w:u w:val="single"/>
              </w:rPr>
            </w:pPr>
            <w:r w:rsidRPr="002A2D13">
              <w:rPr>
                <w:rFonts w:ascii="Footlight MT Light" w:eastAsia="Bookman Old Style" w:hAnsi="Footlight MT Light" w:cs="Bookman Old Style"/>
                <w:b/>
                <w:sz w:val="18"/>
                <w:szCs w:val="18"/>
              </w:rPr>
              <w:t>Uraian</w:t>
            </w:r>
          </w:p>
        </w:tc>
        <w:tc>
          <w:tcPr>
            <w:tcW w:w="803" w:type="dxa"/>
            <w:tcBorders>
              <w:top w:val="single" w:sz="4" w:space="0" w:color="000000"/>
              <w:left w:val="nil"/>
              <w:bottom w:val="single" w:sz="4" w:space="0" w:color="000000"/>
              <w:right w:val="single" w:sz="4" w:space="0" w:color="000000"/>
            </w:tcBorders>
            <w:shd w:val="clear" w:color="auto" w:fill="9BC2E6"/>
          </w:tcPr>
          <w:p w14:paraId="05A49584" w14:textId="77777777" w:rsidR="006407E4" w:rsidRPr="002A2D13" w:rsidRDefault="006407E4" w:rsidP="002A2D13">
            <w:pPr>
              <w:rPr>
                <w:rFonts w:ascii="Footlight MT Light" w:eastAsia="Bookman Old Style" w:hAnsi="Footlight MT Light" w:cs="Bookman Old Style"/>
                <w:b/>
                <w:sz w:val="18"/>
                <w:szCs w:val="18"/>
              </w:rPr>
            </w:pPr>
          </w:p>
          <w:p w14:paraId="1608A19A" w14:textId="77777777" w:rsidR="006407E4" w:rsidRPr="002A2D13" w:rsidRDefault="004D30FB" w:rsidP="002A2D13">
            <w:pP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Tolok ukur</w:t>
            </w:r>
          </w:p>
        </w:tc>
        <w:tc>
          <w:tcPr>
            <w:tcW w:w="1134"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642C50B5" w14:textId="77777777" w:rsidR="006407E4" w:rsidRPr="002A2D13" w:rsidRDefault="004D30FB" w:rsidP="002A2D13">
            <w:pP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Uraian Kegiatan</w:t>
            </w:r>
          </w:p>
        </w:tc>
        <w:tc>
          <w:tcPr>
            <w:tcW w:w="992" w:type="dxa"/>
            <w:tcBorders>
              <w:top w:val="single" w:sz="4" w:space="0" w:color="000000"/>
              <w:left w:val="nil"/>
              <w:bottom w:val="single" w:sz="4" w:space="0" w:color="000000"/>
              <w:right w:val="single" w:sz="4" w:space="0" w:color="000000"/>
            </w:tcBorders>
            <w:shd w:val="clear" w:color="auto" w:fill="9BC2E6"/>
          </w:tcPr>
          <w:p w14:paraId="13211FB3" w14:textId="77777777" w:rsidR="006407E4" w:rsidRPr="002A2D13" w:rsidRDefault="006407E4" w:rsidP="002A2D13">
            <w:pPr>
              <w:rPr>
                <w:rFonts w:ascii="Footlight MT Light" w:eastAsia="Bookman Old Style" w:hAnsi="Footlight MT Light" w:cs="Bookman Old Style"/>
                <w:b/>
                <w:sz w:val="18"/>
                <w:szCs w:val="18"/>
              </w:rPr>
            </w:pPr>
          </w:p>
          <w:p w14:paraId="78C9D7BC" w14:textId="77777777" w:rsidR="006407E4" w:rsidRPr="002A2D13" w:rsidRDefault="004D30FB" w:rsidP="002A2D13">
            <w:pP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Sumber Daya</w:t>
            </w:r>
          </w:p>
        </w:tc>
        <w:tc>
          <w:tcPr>
            <w:tcW w:w="1418"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726652F6" w14:textId="77777777" w:rsidR="006407E4" w:rsidRPr="002A2D13" w:rsidRDefault="004D30FB" w:rsidP="002A2D13">
            <w:pP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Jadwal Pelaksanaan</w:t>
            </w:r>
          </w:p>
        </w:tc>
        <w:tc>
          <w:tcPr>
            <w:tcW w:w="1275" w:type="dxa"/>
            <w:tcBorders>
              <w:top w:val="single" w:sz="4" w:space="0" w:color="000000"/>
              <w:left w:val="nil"/>
              <w:bottom w:val="single" w:sz="4" w:space="0" w:color="000000"/>
              <w:right w:val="single" w:sz="4" w:space="0" w:color="000000"/>
            </w:tcBorders>
            <w:shd w:val="clear" w:color="auto" w:fill="9BC2E6"/>
          </w:tcPr>
          <w:p w14:paraId="5A899762" w14:textId="77777777" w:rsidR="006407E4" w:rsidRPr="002A2D13" w:rsidRDefault="006407E4" w:rsidP="002A2D13">
            <w:pPr>
              <w:rPr>
                <w:rFonts w:ascii="Footlight MT Light" w:eastAsia="Bookman Old Style" w:hAnsi="Footlight MT Light" w:cs="Bookman Old Style"/>
                <w:b/>
                <w:sz w:val="18"/>
                <w:szCs w:val="18"/>
              </w:rPr>
            </w:pPr>
          </w:p>
          <w:p w14:paraId="6B8179B8" w14:textId="77777777" w:rsidR="006407E4" w:rsidRPr="002A2D13" w:rsidRDefault="004D30FB" w:rsidP="002A2D13">
            <w:pP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Bentuk Monitoring</w:t>
            </w:r>
          </w:p>
        </w:tc>
        <w:tc>
          <w:tcPr>
            <w:tcW w:w="1418"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61276FFE" w14:textId="77777777" w:rsidR="006407E4" w:rsidRPr="002A2D13" w:rsidRDefault="004D30FB" w:rsidP="002A2D13">
            <w:pP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Indikator Pencapaian</w:t>
            </w:r>
          </w:p>
        </w:tc>
        <w:tc>
          <w:tcPr>
            <w:tcW w:w="1417" w:type="dxa"/>
            <w:tcBorders>
              <w:top w:val="single" w:sz="4" w:space="0" w:color="000000"/>
              <w:left w:val="nil"/>
              <w:bottom w:val="single" w:sz="4" w:space="0" w:color="000000"/>
              <w:right w:val="single" w:sz="4" w:space="0" w:color="000000"/>
            </w:tcBorders>
            <w:shd w:val="clear" w:color="auto" w:fill="9BC2E6"/>
            <w:vAlign w:val="center"/>
          </w:tcPr>
          <w:p w14:paraId="41004FB2" w14:textId="77777777" w:rsidR="006407E4" w:rsidRPr="002A2D13" w:rsidRDefault="004D30FB" w:rsidP="002A2D13">
            <w:pPr>
              <w:rPr>
                <w:rFonts w:ascii="Footlight MT Light" w:eastAsia="Bookman Old Style" w:hAnsi="Footlight MT Light" w:cs="Bookman Old Style"/>
                <w:b/>
                <w:sz w:val="18"/>
                <w:szCs w:val="18"/>
              </w:rPr>
            </w:pPr>
            <w:r w:rsidRPr="002A2D13">
              <w:rPr>
                <w:rFonts w:ascii="Footlight MT Light" w:eastAsia="Bookman Old Style" w:hAnsi="Footlight MT Light" w:cs="Bookman Old Style"/>
                <w:b/>
                <w:sz w:val="18"/>
                <w:szCs w:val="18"/>
              </w:rPr>
              <w:t>Penanggung Jawab</w:t>
            </w:r>
          </w:p>
        </w:tc>
      </w:tr>
      <w:tr w:rsidR="002A7E4F" w:rsidRPr="002A2D13" w14:paraId="5A066607" w14:textId="77777777">
        <w:trPr>
          <w:trHeight w:val="414"/>
        </w:trPr>
        <w:tc>
          <w:tcPr>
            <w:tcW w:w="556" w:type="dxa"/>
            <w:tcBorders>
              <w:top w:val="nil"/>
              <w:left w:val="single" w:sz="4" w:space="0" w:color="000000"/>
              <w:bottom w:val="single" w:sz="4" w:space="0" w:color="000000"/>
              <w:right w:val="single" w:sz="4" w:space="0" w:color="000000"/>
            </w:tcBorders>
            <w:shd w:val="clear" w:color="auto" w:fill="auto"/>
          </w:tcPr>
          <w:p w14:paraId="09FC8688" w14:textId="77777777" w:rsidR="006407E4" w:rsidRPr="002A2D13" w:rsidRDefault="006407E4" w:rsidP="002A2D13">
            <w:pPr>
              <w:jc w:val="center"/>
              <w:rPr>
                <w:rFonts w:ascii="Footlight MT Light" w:eastAsia="Bookman Old Style" w:hAnsi="Footlight MT Light" w:cs="Bookman Old Style"/>
                <w:sz w:val="18"/>
                <w:szCs w:val="18"/>
              </w:rPr>
            </w:pPr>
          </w:p>
        </w:tc>
        <w:tc>
          <w:tcPr>
            <w:tcW w:w="1499" w:type="dxa"/>
            <w:tcBorders>
              <w:top w:val="nil"/>
              <w:left w:val="nil"/>
              <w:bottom w:val="single" w:sz="4" w:space="0" w:color="000000"/>
              <w:right w:val="single" w:sz="4" w:space="0" w:color="000000"/>
            </w:tcBorders>
          </w:tcPr>
          <w:p w14:paraId="37C1C774" w14:textId="77777777" w:rsidR="006407E4" w:rsidRPr="002A2D13" w:rsidRDefault="006407E4" w:rsidP="002A2D13">
            <w:pPr>
              <w:rPr>
                <w:rFonts w:ascii="Footlight MT Light" w:eastAsia="Bookman Old Style" w:hAnsi="Footlight MT Light" w:cs="Bookman Old Style"/>
                <w:sz w:val="18"/>
                <w:szCs w:val="18"/>
              </w:rPr>
            </w:pPr>
          </w:p>
        </w:tc>
        <w:tc>
          <w:tcPr>
            <w:tcW w:w="851" w:type="dxa"/>
            <w:tcBorders>
              <w:top w:val="nil"/>
              <w:left w:val="single" w:sz="4" w:space="0" w:color="000000"/>
              <w:bottom w:val="single" w:sz="4" w:space="0" w:color="000000"/>
              <w:right w:val="single" w:sz="4" w:space="0" w:color="000000"/>
            </w:tcBorders>
            <w:shd w:val="clear" w:color="auto" w:fill="auto"/>
          </w:tcPr>
          <w:p w14:paraId="200D81E3" w14:textId="77777777" w:rsidR="006407E4" w:rsidRPr="002A2D13" w:rsidRDefault="006407E4" w:rsidP="002A2D13">
            <w:pPr>
              <w:rPr>
                <w:rFonts w:ascii="Footlight MT Light" w:eastAsia="Bookman Old Style" w:hAnsi="Footlight MT Light" w:cs="Bookman Old Style"/>
                <w:sz w:val="18"/>
                <w:szCs w:val="18"/>
              </w:rPr>
            </w:pPr>
          </w:p>
        </w:tc>
        <w:tc>
          <w:tcPr>
            <w:tcW w:w="803" w:type="dxa"/>
            <w:tcBorders>
              <w:top w:val="single" w:sz="4" w:space="0" w:color="000000"/>
              <w:left w:val="nil"/>
              <w:bottom w:val="single" w:sz="4" w:space="0" w:color="000000"/>
              <w:right w:val="single" w:sz="4" w:space="0" w:color="000000"/>
            </w:tcBorders>
          </w:tcPr>
          <w:p w14:paraId="413CA5A6" w14:textId="77777777" w:rsidR="006407E4" w:rsidRPr="002A2D13" w:rsidRDefault="006407E4" w:rsidP="002A2D13">
            <w:pPr>
              <w:rPr>
                <w:rFonts w:ascii="Footlight MT Light" w:eastAsia="Bookman Old Style" w:hAnsi="Footlight MT Light" w:cs="Bookman Old Style"/>
                <w:sz w:val="18"/>
                <w:szCs w:val="18"/>
              </w:rPr>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4EABB662" w14:textId="77777777" w:rsidR="006407E4" w:rsidRPr="002A2D13" w:rsidRDefault="006407E4" w:rsidP="002A2D13">
            <w:pPr>
              <w:rPr>
                <w:rFonts w:ascii="Footlight MT Light" w:eastAsia="Bookman Old Style" w:hAnsi="Footlight MT Light" w:cs="Bookman Old Style"/>
                <w:sz w:val="18"/>
                <w:szCs w:val="18"/>
              </w:rPr>
            </w:pPr>
          </w:p>
        </w:tc>
        <w:tc>
          <w:tcPr>
            <w:tcW w:w="992" w:type="dxa"/>
            <w:tcBorders>
              <w:top w:val="nil"/>
              <w:left w:val="nil"/>
              <w:bottom w:val="single" w:sz="4" w:space="0" w:color="000000"/>
              <w:right w:val="single" w:sz="4" w:space="0" w:color="000000"/>
            </w:tcBorders>
          </w:tcPr>
          <w:p w14:paraId="2C80A8B7" w14:textId="77777777" w:rsidR="006407E4" w:rsidRPr="002A2D13" w:rsidRDefault="006407E4" w:rsidP="002A2D13">
            <w:pPr>
              <w:rPr>
                <w:rFonts w:ascii="Footlight MT Light" w:eastAsia="Bookman Old Style" w:hAnsi="Footlight MT Light" w:cs="Bookman Old Style"/>
                <w:sz w:val="18"/>
                <w:szCs w:val="18"/>
              </w:rPr>
            </w:pPr>
          </w:p>
        </w:tc>
        <w:tc>
          <w:tcPr>
            <w:tcW w:w="1418" w:type="dxa"/>
            <w:tcBorders>
              <w:top w:val="nil"/>
              <w:left w:val="single" w:sz="4" w:space="0" w:color="000000"/>
              <w:bottom w:val="single" w:sz="4" w:space="0" w:color="000000"/>
              <w:right w:val="single" w:sz="4" w:space="0" w:color="000000"/>
            </w:tcBorders>
            <w:shd w:val="clear" w:color="auto" w:fill="auto"/>
            <w:vAlign w:val="center"/>
          </w:tcPr>
          <w:p w14:paraId="5ED54986" w14:textId="77777777" w:rsidR="006407E4" w:rsidRPr="002A2D13" w:rsidRDefault="006407E4" w:rsidP="002A2D13">
            <w:pPr>
              <w:rPr>
                <w:rFonts w:ascii="Footlight MT Light" w:eastAsia="Bookman Old Style" w:hAnsi="Footlight MT Light" w:cs="Bookman Old Style"/>
                <w:sz w:val="18"/>
                <w:szCs w:val="18"/>
              </w:rPr>
            </w:pPr>
          </w:p>
        </w:tc>
        <w:tc>
          <w:tcPr>
            <w:tcW w:w="1275" w:type="dxa"/>
            <w:tcBorders>
              <w:top w:val="nil"/>
              <w:left w:val="nil"/>
              <w:bottom w:val="single" w:sz="4" w:space="0" w:color="000000"/>
              <w:right w:val="single" w:sz="4" w:space="0" w:color="000000"/>
            </w:tcBorders>
          </w:tcPr>
          <w:p w14:paraId="377279BD" w14:textId="77777777" w:rsidR="006407E4" w:rsidRPr="002A2D13" w:rsidRDefault="006407E4" w:rsidP="002A2D13">
            <w:pPr>
              <w:jc w:val="center"/>
              <w:rPr>
                <w:rFonts w:ascii="Footlight MT Light" w:eastAsia="Bookman Old Style" w:hAnsi="Footlight MT Light" w:cs="Bookman Old Style"/>
                <w:sz w:val="18"/>
                <w:szCs w:val="18"/>
              </w:rPr>
            </w:pPr>
          </w:p>
        </w:tc>
        <w:tc>
          <w:tcPr>
            <w:tcW w:w="1418" w:type="dxa"/>
            <w:tcBorders>
              <w:top w:val="nil"/>
              <w:left w:val="single" w:sz="4" w:space="0" w:color="000000"/>
              <w:bottom w:val="single" w:sz="4" w:space="0" w:color="000000"/>
              <w:right w:val="single" w:sz="4" w:space="0" w:color="000000"/>
            </w:tcBorders>
            <w:shd w:val="clear" w:color="auto" w:fill="auto"/>
            <w:vAlign w:val="center"/>
          </w:tcPr>
          <w:p w14:paraId="3DB51C41" w14:textId="77777777" w:rsidR="006407E4" w:rsidRPr="002A2D13" w:rsidRDefault="006407E4" w:rsidP="002A2D13">
            <w:pPr>
              <w:jc w:val="center"/>
              <w:rPr>
                <w:rFonts w:ascii="Footlight MT Light" w:eastAsia="Bookman Old Style" w:hAnsi="Footlight MT Light" w:cs="Bookman Old Style"/>
                <w:sz w:val="18"/>
                <w:szCs w:val="18"/>
              </w:rPr>
            </w:pPr>
          </w:p>
        </w:tc>
        <w:tc>
          <w:tcPr>
            <w:tcW w:w="1417" w:type="dxa"/>
            <w:tcBorders>
              <w:top w:val="nil"/>
              <w:left w:val="nil"/>
              <w:bottom w:val="single" w:sz="4" w:space="0" w:color="000000"/>
              <w:right w:val="single" w:sz="4" w:space="0" w:color="000000"/>
            </w:tcBorders>
            <w:shd w:val="clear" w:color="auto" w:fill="auto"/>
            <w:vAlign w:val="center"/>
          </w:tcPr>
          <w:p w14:paraId="6809C639" w14:textId="77777777" w:rsidR="006407E4" w:rsidRPr="002A2D13" w:rsidRDefault="006407E4" w:rsidP="002A2D13">
            <w:pPr>
              <w:jc w:val="center"/>
              <w:rPr>
                <w:rFonts w:ascii="Footlight MT Light" w:eastAsia="Bookman Old Style" w:hAnsi="Footlight MT Light" w:cs="Bookman Old Style"/>
                <w:sz w:val="18"/>
                <w:szCs w:val="18"/>
              </w:rPr>
            </w:pPr>
          </w:p>
        </w:tc>
      </w:tr>
    </w:tbl>
    <w:p w14:paraId="4284F4E8" w14:textId="77777777" w:rsidR="006407E4" w:rsidRPr="002A2D13" w:rsidRDefault="006407E4" w:rsidP="002A2D13">
      <w:pPr>
        <w:spacing w:line="276" w:lineRule="auto"/>
        <w:rPr>
          <w:rFonts w:ascii="Footlight MT Light" w:eastAsia="Gentium Basic" w:hAnsi="Footlight MT Light" w:cs="Gentium Basic"/>
        </w:rPr>
      </w:pPr>
    </w:p>
    <w:p w14:paraId="01B4445F" w14:textId="77777777" w:rsidR="006407E4" w:rsidRPr="002A2D13" w:rsidRDefault="004D30FB" w:rsidP="002A2D13">
      <w:pPr>
        <w:spacing w:line="276" w:lineRule="auto"/>
        <w:ind w:left="3600" w:firstLine="720"/>
        <w:rPr>
          <w:rFonts w:ascii="Footlight MT Light" w:eastAsia="Gentium Basic" w:hAnsi="Footlight MT Light" w:cs="Gentium Basic"/>
        </w:rPr>
      </w:pPr>
      <w:r w:rsidRPr="002A2D13">
        <w:rPr>
          <w:rFonts w:ascii="Footlight MT Light" w:eastAsia="Gentium Basic" w:hAnsi="Footlight MT Light" w:cs="Gentium Basic"/>
        </w:rPr>
        <w:t>Dibuat oleh,</w:t>
      </w:r>
    </w:p>
    <w:p w14:paraId="7BAFAD0D" w14:textId="77777777" w:rsidR="006407E4" w:rsidRPr="002A2D13" w:rsidRDefault="006407E4" w:rsidP="002A2D13">
      <w:pPr>
        <w:spacing w:line="276" w:lineRule="auto"/>
        <w:ind w:left="4678"/>
        <w:rPr>
          <w:rFonts w:ascii="Footlight MT Light" w:eastAsia="Gentium Basic" w:hAnsi="Footlight MT Light" w:cs="Gentium Basic"/>
        </w:rPr>
      </w:pPr>
    </w:p>
    <w:p w14:paraId="1D8EC2F0" w14:textId="77777777" w:rsidR="006407E4" w:rsidRPr="002A2D13" w:rsidRDefault="006407E4" w:rsidP="002A2D13">
      <w:pPr>
        <w:spacing w:line="276" w:lineRule="auto"/>
        <w:ind w:left="4678"/>
        <w:rPr>
          <w:rFonts w:ascii="Footlight MT Light" w:eastAsia="Gentium Basic" w:hAnsi="Footlight MT Light" w:cs="Gentium Basic"/>
        </w:rPr>
      </w:pPr>
    </w:p>
    <w:p w14:paraId="08D93B4C" w14:textId="77777777" w:rsidR="006407E4" w:rsidRPr="002A2D13" w:rsidRDefault="004D30FB" w:rsidP="002A2D13">
      <w:pPr>
        <w:spacing w:line="276" w:lineRule="auto"/>
        <w:ind w:left="3600"/>
        <w:rPr>
          <w:rFonts w:ascii="Footlight MT Light" w:eastAsia="Gentium Basic" w:hAnsi="Footlight MT Light" w:cs="Gentium Basic"/>
        </w:rPr>
      </w:pPr>
      <w:r w:rsidRPr="002A2D13">
        <w:rPr>
          <w:rFonts w:ascii="Footlight MT Light" w:eastAsia="Gentium Basic" w:hAnsi="Footlight MT Light" w:cs="Gentium Basic"/>
        </w:rPr>
        <w:t>Kepala Pelaksanaan Pekerjaan Konstruksi</w:t>
      </w:r>
    </w:p>
    <w:p w14:paraId="10C47860" w14:textId="77777777" w:rsidR="006407E4" w:rsidRPr="002A2D13" w:rsidRDefault="006407E4" w:rsidP="002A2D13">
      <w:pPr>
        <w:pBdr>
          <w:top w:val="nil"/>
          <w:left w:val="nil"/>
          <w:bottom w:val="nil"/>
          <w:right w:val="nil"/>
          <w:between w:val="nil"/>
        </w:pBdr>
        <w:spacing w:line="276" w:lineRule="auto"/>
        <w:ind w:left="810" w:hanging="450"/>
        <w:rPr>
          <w:rFonts w:ascii="Footlight MT Light" w:eastAsia="Gentium Basic" w:hAnsi="Footlight MT Light" w:cs="Gentium Basic"/>
        </w:rPr>
      </w:pPr>
    </w:p>
    <w:p w14:paraId="5C4AC354" w14:textId="77777777" w:rsidR="006407E4" w:rsidRPr="002A2D13" w:rsidRDefault="006407E4" w:rsidP="002A2D13">
      <w:pPr>
        <w:pBdr>
          <w:top w:val="nil"/>
          <w:left w:val="nil"/>
          <w:bottom w:val="nil"/>
          <w:right w:val="nil"/>
          <w:between w:val="nil"/>
        </w:pBdr>
        <w:spacing w:line="276" w:lineRule="auto"/>
        <w:ind w:left="810" w:hanging="450"/>
        <w:rPr>
          <w:rFonts w:ascii="Footlight MT Light" w:eastAsia="Gentium Basic" w:hAnsi="Footlight MT Light" w:cs="Gentium Basic"/>
        </w:rPr>
      </w:pPr>
    </w:p>
    <w:p w14:paraId="3B346028" w14:textId="77777777" w:rsidR="006407E4" w:rsidRPr="002A2D13" w:rsidRDefault="006407E4" w:rsidP="002A2D13">
      <w:pPr>
        <w:pBdr>
          <w:top w:val="nil"/>
          <w:left w:val="nil"/>
          <w:bottom w:val="nil"/>
          <w:right w:val="nil"/>
          <w:between w:val="nil"/>
        </w:pBdr>
        <w:spacing w:line="276" w:lineRule="auto"/>
        <w:ind w:left="810" w:hanging="450"/>
        <w:rPr>
          <w:rFonts w:ascii="Footlight MT Light" w:eastAsia="Gentium Basic" w:hAnsi="Footlight MT Light" w:cs="Gentium Basic"/>
        </w:rPr>
      </w:pPr>
    </w:p>
    <w:p w14:paraId="6359B4EC" w14:textId="77777777" w:rsidR="006407E4" w:rsidRPr="002A2D13" w:rsidRDefault="006407E4" w:rsidP="002A2D13">
      <w:pPr>
        <w:pBdr>
          <w:top w:val="nil"/>
          <w:left w:val="nil"/>
          <w:bottom w:val="nil"/>
          <w:right w:val="nil"/>
          <w:between w:val="nil"/>
        </w:pBdr>
        <w:spacing w:line="276" w:lineRule="auto"/>
        <w:ind w:left="810" w:hanging="450"/>
        <w:rPr>
          <w:rFonts w:ascii="Footlight MT Light" w:eastAsia="Gentium Basic" w:hAnsi="Footlight MT Light" w:cs="Gentium Basic"/>
        </w:rPr>
      </w:pPr>
    </w:p>
    <w:p w14:paraId="2D9E6B7F" w14:textId="77777777" w:rsidR="006407E4" w:rsidRPr="002A2D13" w:rsidRDefault="004D30FB" w:rsidP="002A2D13">
      <w:pPr>
        <w:numPr>
          <w:ilvl w:val="0"/>
          <w:numId w:val="5"/>
        </w:numPr>
        <w:pBdr>
          <w:top w:val="nil"/>
          <w:left w:val="nil"/>
          <w:bottom w:val="nil"/>
          <w:right w:val="nil"/>
          <w:between w:val="nil"/>
        </w:pBdr>
        <w:spacing w:line="276" w:lineRule="auto"/>
        <w:ind w:left="-142" w:hanging="425"/>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Dukungan Keselamatan Konstruksi</w:t>
      </w:r>
    </w:p>
    <w:p w14:paraId="318EA421" w14:textId="77777777" w:rsidR="006407E4" w:rsidRPr="002A2D13" w:rsidRDefault="006407E4" w:rsidP="002A2D13">
      <w:pPr>
        <w:spacing w:line="276" w:lineRule="auto"/>
        <w:jc w:val="both"/>
        <w:rPr>
          <w:rFonts w:ascii="Footlight MT Light" w:eastAsia="Gentium Basic" w:hAnsi="Footlight MT Light" w:cs="Gentium Basic"/>
        </w:rPr>
      </w:pPr>
    </w:p>
    <w:p w14:paraId="483B5A48" w14:textId="77777777" w:rsidR="006407E4" w:rsidRPr="002A2D13" w:rsidRDefault="004D30FB" w:rsidP="002A2D13">
      <w:pPr>
        <w:keepNext/>
        <w:pBdr>
          <w:top w:val="nil"/>
          <w:left w:val="nil"/>
          <w:bottom w:val="nil"/>
          <w:right w:val="nil"/>
          <w:between w:val="nil"/>
        </w:pBdr>
        <w:jc w:val="center"/>
        <w:rPr>
          <w:rFonts w:ascii="Footlight MT Light" w:eastAsia="Gentium Basic" w:hAnsi="Footlight MT Light" w:cs="Gentium Basic"/>
          <w:b/>
          <w:i/>
          <w:sz w:val="20"/>
          <w:szCs w:val="20"/>
        </w:rPr>
      </w:pPr>
      <w:r w:rsidRPr="002A2D13">
        <w:rPr>
          <w:rFonts w:ascii="Footlight MT Light" w:eastAsia="Gentium Basic" w:hAnsi="Footlight MT Light" w:cs="Gentium Basic"/>
          <w:b/>
          <w:sz w:val="20"/>
          <w:szCs w:val="20"/>
        </w:rPr>
        <w:t xml:space="preserve">Tabel. </w:t>
      </w:r>
      <w:r w:rsidRPr="002A2D13">
        <w:rPr>
          <w:rFonts w:ascii="Footlight MT Light" w:eastAsia="Gentium Basic" w:hAnsi="Footlight MT Light" w:cs="Gentium Basic"/>
          <w:b/>
          <w:i/>
          <w:sz w:val="20"/>
          <w:szCs w:val="20"/>
        </w:rPr>
        <w:t xml:space="preserve">Contoh Jadwal Program Komunikasi </w:t>
      </w:r>
    </w:p>
    <w:tbl>
      <w:tblPr>
        <w:tblStyle w:val="affffa"/>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2191"/>
        <w:gridCol w:w="3195"/>
      </w:tblGrid>
      <w:tr w:rsidR="002A7E4F" w:rsidRPr="002A2D13" w14:paraId="5F3C0531" w14:textId="77777777">
        <w:trPr>
          <w:jc w:val="center"/>
        </w:trPr>
        <w:tc>
          <w:tcPr>
            <w:tcW w:w="704" w:type="dxa"/>
          </w:tcPr>
          <w:p w14:paraId="28036342" w14:textId="77777777" w:rsidR="006407E4" w:rsidRPr="002A2D13" w:rsidRDefault="004D30FB" w:rsidP="002A2D13">
            <w:pPr>
              <w:keepNext/>
              <w:pBdr>
                <w:top w:val="nil"/>
                <w:left w:val="nil"/>
                <w:bottom w:val="nil"/>
                <w:right w:val="nil"/>
                <w:between w:val="nil"/>
              </w:pBd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NO</w:t>
            </w:r>
          </w:p>
        </w:tc>
        <w:tc>
          <w:tcPr>
            <w:tcW w:w="3686" w:type="dxa"/>
          </w:tcPr>
          <w:p w14:paraId="2503B26B" w14:textId="77777777" w:rsidR="006407E4" w:rsidRPr="002A2D13" w:rsidRDefault="004D30FB" w:rsidP="002A2D13">
            <w:pPr>
              <w:keepNext/>
              <w:pBdr>
                <w:top w:val="nil"/>
                <w:left w:val="nil"/>
                <w:bottom w:val="nil"/>
                <w:right w:val="nil"/>
                <w:between w:val="nil"/>
              </w:pBd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 xml:space="preserve">Jenis Komunikasi </w:t>
            </w:r>
          </w:p>
        </w:tc>
        <w:tc>
          <w:tcPr>
            <w:tcW w:w="2191" w:type="dxa"/>
          </w:tcPr>
          <w:p w14:paraId="19E08BBD" w14:textId="77777777" w:rsidR="006407E4" w:rsidRPr="002A2D13" w:rsidRDefault="004D30FB" w:rsidP="002A2D13">
            <w:pPr>
              <w:keepNext/>
              <w:pBdr>
                <w:top w:val="nil"/>
                <w:left w:val="nil"/>
                <w:bottom w:val="nil"/>
                <w:right w:val="nil"/>
                <w:between w:val="nil"/>
              </w:pBd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PIC</w:t>
            </w:r>
          </w:p>
        </w:tc>
        <w:tc>
          <w:tcPr>
            <w:tcW w:w="3195" w:type="dxa"/>
          </w:tcPr>
          <w:p w14:paraId="565D9578" w14:textId="77777777" w:rsidR="006407E4" w:rsidRPr="002A2D13" w:rsidRDefault="004D30FB" w:rsidP="002A2D13">
            <w:pPr>
              <w:keepNext/>
              <w:pBdr>
                <w:top w:val="nil"/>
                <w:left w:val="nil"/>
                <w:bottom w:val="nil"/>
                <w:right w:val="nil"/>
                <w:between w:val="nil"/>
              </w:pBd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Waktu Pelaksanaan</w:t>
            </w:r>
          </w:p>
        </w:tc>
      </w:tr>
      <w:tr w:rsidR="002A7E4F" w:rsidRPr="002A2D13" w14:paraId="75FC1A55" w14:textId="77777777">
        <w:trPr>
          <w:jc w:val="center"/>
        </w:trPr>
        <w:tc>
          <w:tcPr>
            <w:tcW w:w="704" w:type="dxa"/>
          </w:tcPr>
          <w:p w14:paraId="1CA01885" w14:textId="77777777" w:rsidR="006407E4" w:rsidRPr="002A2D13" w:rsidRDefault="004D30FB" w:rsidP="002A2D13">
            <w:pPr>
              <w:keepNext/>
              <w:pBdr>
                <w:top w:val="nil"/>
                <w:left w:val="nil"/>
                <w:bottom w:val="nil"/>
                <w:right w:val="nil"/>
                <w:between w:val="nil"/>
              </w:pBd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1</w:t>
            </w:r>
          </w:p>
        </w:tc>
        <w:tc>
          <w:tcPr>
            <w:tcW w:w="3686" w:type="dxa"/>
          </w:tcPr>
          <w:p w14:paraId="44D9797D" w14:textId="77777777" w:rsidR="006407E4" w:rsidRPr="002A2D13" w:rsidRDefault="004D30FB" w:rsidP="002A2D13">
            <w:pPr>
              <w:keepNext/>
              <w:pBdr>
                <w:top w:val="nil"/>
                <w:left w:val="nil"/>
                <w:bottom w:val="nil"/>
                <w:right w:val="nil"/>
                <w:between w:val="nil"/>
              </w:pBd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Induksi Keselamatan Konstruksi (</w:t>
            </w:r>
            <w:r w:rsidRPr="002A2D13">
              <w:rPr>
                <w:rFonts w:ascii="Footlight MT Light" w:eastAsia="Gentium Basic" w:hAnsi="Footlight MT Light" w:cs="Gentium Basic"/>
                <w:i/>
                <w:sz w:val="20"/>
                <w:szCs w:val="20"/>
              </w:rPr>
              <w:t>Safety Induction</w:t>
            </w:r>
            <w:r w:rsidRPr="002A2D13">
              <w:rPr>
                <w:rFonts w:ascii="Footlight MT Light" w:eastAsia="Gentium Basic" w:hAnsi="Footlight MT Light" w:cs="Gentium Basic"/>
                <w:sz w:val="20"/>
                <w:szCs w:val="20"/>
              </w:rPr>
              <w:t>)</w:t>
            </w:r>
          </w:p>
        </w:tc>
        <w:tc>
          <w:tcPr>
            <w:tcW w:w="2191" w:type="dxa"/>
          </w:tcPr>
          <w:p w14:paraId="66167BB6" w14:textId="77777777" w:rsidR="006407E4" w:rsidRPr="002A2D13" w:rsidRDefault="006407E4" w:rsidP="002A2D13">
            <w:pPr>
              <w:keepNext/>
              <w:pBdr>
                <w:top w:val="nil"/>
                <w:left w:val="nil"/>
                <w:bottom w:val="nil"/>
                <w:right w:val="nil"/>
                <w:between w:val="nil"/>
              </w:pBdr>
              <w:jc w:val="center"/>
              <w:rPr>
                <w:rFonts w:ascii="Footlight MT Light" w:eastAsia="Gentium Basic" w:hAnsi="Footlight MT Light" w:cs="Gentium Basic"/>
                <w:sz w:val="20"/>
                <w:szCs w:val="20"/>
              </w:rPr>
            </w:pPr>
          </w:p>
        </w:tc>
        <w:tc>
          <w:tcPr>
            <w:tcW w:w="3195" w:type="dxa"/>
          </w:tcPr>
          <w:p w14:paraId="0794E404" w14:textId="77777777" w:rsidR="006407E4" w:rsidRPr="002A2D13" w:rsidRDefault="006407E4" w:rsidP="002A2D13">
            <w:pPr>
              <w:keepNext/>
              <w:pBdr>
                <w:top w:val="nil"/>
                <w:left w:val="nil"/>
                <w:bottom w:val="nil"/>
                <w:right w:val="nil"/>
                <w:between w:val="nil"/>
              </w:pBdr>
              <w:jc w:val="center"/>
              <w:rPr>
                <w:rFonts w:ascii="Footlight MT Light" w:eastAsia="Gentium Basic" w:hAnsi="Footlight MT Light" w:cs="Gentium Basic"/>
                <w:sz w:val="20"/>
                <w:szCs w:val="20"/>
              </w:rPr>
            </w:pPr>
          </w:p>
        </w:tc>
      </w:tr>
      <w:tr w:rsidR="002A7E4F" w:rsidRPr="002A2D13" w14:paraId="6A86146A" w14:textId="77777777">
        <w:trPr>
          <w:jc w:val="center"/>
        </w:trPr>
        <w:tc>
          <w:tcPr>
            <w:tcW w:w="704" w:type="dxa"/>
          </w:tcPr>
          <w:p w14:paraId="638B2783" w14:textId="77777777" w:rsidR="006407E4" w:rsidRPr="002A2D13" w:rsidRDefault="004D30FB" w:rsidP="002A2D13">
            <w:pPr>
              <w:keepNext/>
              <w:pBdr>
                <w:top w:val="nil"/>
                <w:left w:val="nil"/>
                <w:bottom w:val="nil"/>
                <w:right w:val="nil"/>
                <w:between w:val="nil"/>
              </w:pBd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2</w:t>
            </w:r>
          </w:p>
        </w:tc>
        <w:tc>
          <w:tcPr>
            <w:tcW w:w="3686" w:type="dxa"/>
          </w:tcPr>
          <w:p w14:paraId="6C77B783" w14:textId="77777777" w:rsidR="006407E4" w:rsidRPr="002A2D13" w:rsidRDefault="004D30FB" w:rsidP="002A2D13">
            <w:pPr>
              <w:keepNext/>
              <w:pBdr>
                <w:top w:val="nil"/>
                <w:left w:val="nil"/>
                <w:bottom w:val="nil"/>
                <w:right w:val="nil"/>
                <w:between w:val="nil"/>
              </w:pBd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Pertemuan pagi hari</w:t>
            </w:r>
          </w:p>
          <w:p w14:paraId="47C7FE25" w14:textId="77777777" w:rsidR="006407E4" w:rsidRPr="002A2D13" w:rsidRDefault="004D30FB" w:rsidP="002A2D13">
            <w:pPr>
              <w:keepNext/>
              <w:pBdr>
                <w:top w:val="nil"/>
                <w:left w:val="nil"/>
                <w:bottom w:val="nil"/>
                <w:right w:val="nil"/>
                <w:between w:val="nil"/>
              </w:pBd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w:t>
            </w:r>
            <w:r w:rsidRPr="002A2D13">
              <w:rPr>
                <w:rFonts w:ascii="Footlight MT Light" w:eastAsia="Gentium Basic" w:hAnsi="Footlight MT Light" w:cs="Gentium Basic"/>
                <w:i/>
                <w:sz w:val="20"/>
                <w:szCs w:val="20"/>
              </w:rPr>
              <w:t>safety morning</w:t>
            </w:r>
            <w:r w:rsidRPr="002A2D13">
              <w:rPr>
                <w:rFonts w:ascii="Footlight MT Light" w:eastAsia="Gentium Basic" w:hAnsi="Footlight MT Light" w:cs="Gentium Basic"/>
                <w:sz w:val="20"/>
                <w:szCs w:val="20"/>
              </w:rPr>
              <w:t>)</w:t>
            </w:r>
          </w:p>
        </w:tc>
        <w:tc>
          <w:tcPr>
            <w:tcW w:w="2191" w:type="dxa"/>
          </w:tcPr>
          <w:p w14:paraId="5E6DBE76" w14:textId="77777777" w:rsidR="006407E4" w:rsidRPr="002A2D13" w:rsidRDefault="006407E4" w:rsidP="002A2D13">
            <w:pPr>
              <w:keepNext/>
              <w:pBdr>
                <w:top w:val="nil"/>
                <w:left w:val="nil"/>
                <w:bottom w:val="nil"/>
                <w:right w:val="nil"/>
                <w:between w:val="nil"/>
              </w:pBdr>
              <w:jc w:val="center"/>
              <w:rPr>
                <w:rFonts w:ascii="Footlight MT Light" w:eastAsia="Gentium Basic" w:hAnsi="Footlight MT Light" w:cs="Gentium Basic"/>
                <w:sz w:val="20"/>
                <w:szCs w:val="20"/>
              </w:rPr>
            </w:pPr>
          </w:p>
        </w:tc>
        <w:tc>
          <w:tcPr>
            <w:tcW w:w="3195" w:type="dxa"/>
          </w:tcPr>
          <w:p w14:paraId="333099B9" w14:textId="77777777" w:rsidR="006407E4" w:rsidRPr="002A2D13" w:rsidRDefault="006407E4" w:rsidP="002A2D13">
            <w:pPr>
              <w:keepNext/>
              <w:pBdr>
                <w:top w:val="nil"/>
                <w:left w:val="nil"/>
                <w:bottom w:val="nil"/>
                <w:right w:val="nil"/>
                <w:between w:val="nil"/>
              </w:pBdr>
              <w:jc w:val="center"/>
              <w:rPr>
                <w:rFonts w:ascii="Footlight MT Light" w:eastAsia="Gentium Basic" w:hAnsi="Footlight MT Light" w:cs="Gentium Basic"/>
                <w:sz w:val="20"/>
                <w:szCs w:val="20"/>
              </w:rPr>
            </w:pPr>
          </w:p>
        </w:tc>
      </w:tr>
      <w:tr w:rsidR="002A7E4F" w:rsidRPr="002A2D13" w14:paraId="2C775EB4" w14:textId="77777777">
        <w:trPr>
          <w:jc w:val="center"/>
        </w:trPr>
        <w:tc>
          <w:tcPr>
            <w:tcW w:w="704" w:type="dxa"/>
          </w:tcPr>
          <w:p w14:paraId="34CA07EA" w14:textId="77777777" w:rsidR="006407E4" w:rsidRPr="002A2D13" w:rsidRDefault="004D30FB" w:rsidP="002A2D13">
            <w:pPr>
              <w:keepNext/>
              <w:pBdr>
                <w:top w:val="nil"/>
                <w:left w:val="nil"/>
                <w:bottom w:val="nil"/>
                <w:right w:val="nil"/>
                <w:between w:val="nil"/>
              </w:pBd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3</w:t>
            </w:r>
          </w:p>
        </w:tc>
        <w:tc>
          <w:tcPr>
            <w:tcW w:w="3686" w:type="dxa"/>
          </w:tcPr>
          <w:p w14:paraId="459E7AF1" w14:textId="77777777" w:rsidR="006407E4" w:rsidRPr="002A2D13" w:rsidRDefault="004D30FB" w:rsidP="002A2D13">
            <w:pPr>
              <w:keepNext/>
              <w:pBdr>
                <w:top w:val="nil"/>
                <w:left w:val="nil"/>
                <w:bottom w:val="nil"/>
                <w:right w:val="nil"/>
                <w:between w:val="nil"/>
              </w:pBd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Pertemuan Kelompok Kerja (</w:t>
            </w:r>
            <w:r w:rsidRPr="002A2D13">
              <w:rPr>
                <w:rFonts w:ascii="Footlight MT Light" w:eastAsia="Gentium Basic" w:hAnsi="Footlight MT Light" w:cs="Gentium Basic"/>
                <w:i/>
                <w:sz w:val="20"/>
                <w:szCs w:val="20"/>
              </w:rPr>
              <w:t>toolbox meeting</w:t>
            </w:r>
            <w:r w:rsidRPr="002A2D13">
              <w:rPr>
                <w:rFonts w:ascii="Footlight MT Light" w:eastAsia="Gentium Basic" w:hAnsi="Footlight MT Light" w:cs="Gentium Basic"/>
                <w:sz w:val="20"/>
                <w:szCs w:val="20"/>
              </w:rPr>
              <w:t>)</w:t>
            </w:r>
          </w:p>
        </w:tc>
        <w:tc>
          <w:tcPr>
            <w:tcW w:w="2191" w:type="dxa"/>
          </w:tcPr>
          <w:p w14:paraId="6BDF4EB5" w14:textId="77777777" w:rsidR="006407E4" w:rsidRPr="002A2D13" w:rsidRDefault="006407E4" w:rsidP="002A2D13">
            <w:pPr>
              <w:keepNext/>
              <w:pBdr>
                <w:top w:val="nil"/>
                <w:left w:val="nil"/>
                <w:bottom w:val="nil"/>
                <w:right w:val="nil"/>
                <w:between w:val="nil"/>
              </w:pBdr>
              <w:jc w:val="center"/>
              <w:rPr>
                <w:rFonts w:ascii="Footlight MT Light" w:eastAsia="Gentium Basic" w:hAnsi="Footlight MT Light" w:cs="Gentium Basic"/>
                <w:sz w:val="20"/>
                <w:szCs w:val="20"/>
              </w:rPr>
            </w:pPr>
          </w:p>
        </w:tc>
        <w:tc>
          <w:tcPr>
            <w:tcW w:w="3195" w:type="dxa"/>
          </w:tcPr>
          <w:p w14:paraId="70DB69D1" w14:textId="77777777" w:rsidR="006407E4" w:rsidRPr="002A2D13" w:rsidRDefault="006407E4" w:rsidP="002A2D13">
            <w:pPr>
              <w:keepNext/>
              <w:pBdr>
                <w:top w:val="nil"/>
                <w:left w:val="nil"/>
                <w:bottom w:val="nil"/>
                <w:right w:val="nil"/>
                <w:between w:val="nil"/>
              </w:pBdr>
              <w:jc w:val="center"/>
              <w:rPr>
                <w:rFonts w:ascii="Footlight MT Light" w:eastAsia="Gentium Basic" w:hAnsi="Footlight MT Light" w:cs="Gentium Basic"/>
                <w:sz w:val="20"/>
                <w:szCs w:val="20"/>
              </w:rPr>
            </w:pPr>
          </w:p>
        </w:tc>
      </w:tr>
      <w:tr w:rsidR="006407E4" w:rsidRPr="002A2D13" w14:paraId="50671686" w14:textId="77777777">
        <w:trPr>
          <w:jc w:val="center"/>
        </w:trPr>
        <w:tc>
          <w:tcPr>
            <w:tcW w:w="704" w:type="dxa"/>
          </w:tcPr>
          <w:p w14:paraId="7A78E8E4" w14:textId="77777777" w:rsidR="006407E4" w:rsidRPr="002A2D13" w:rsidRDefault="004D30FB" w:rsidP="002A2D13">
            <w:pPr>
              <w:keepNext/>
              <w:pBdr>
                <w:top w:val="nil"/>
                <w:left w:val="nil"/>
                <w:bottom w:val="nil"/>
                <w:right w:val="nil"/>
                <w:between w:val="nil"/>
              </w:pBdr>
              <w:jc w:val="cente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4</w:t>
            </w:r>
          </w:p>
        </w:tc>
        <w:tc>
          <w:tcPr>
            <w:tcW w:w="3686" w:type="dxa"/>
          </w:tcPr>
          <w:p w14:paraId="0B8B7A4D" w14:textId="77777777" w:rsidR="006407E4" w:rsidRPr="002A2D13" w:rsidRDefault="004D30FB" w:rsidP="002A2D13">
            <w:pPr>
              <w:keepNext/>
              <w:pBdr>
                <w:top w:val="nil"/>
                <w:left w:val="nil"/>
                <w:bottom w:val="nil"/>
                <w:right w:val="nil"/>
                <w:between w:val="nil"/>
              </w:pBd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Rapat Keselamatan Konstruksi</w:t>
            </w:r>
          </w:p>
          <w:p w14:paraId="00DF9F0A"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w:t>
            </w:r>
            <w:r w:rsidRPr="002A2D13">
              <w:rPr>
                <w:rFonts w:ascii="Footlight MT Light" w:eastAsia="Gentium Basic" w:hAnsi="Footlight MT Light" w:cs="Gentium Basic"/>
                <w:i/>
                <w:sz w:val="20"/>
                <w:szCs w:val="20"/>
              </w:rPr>
              <w:t>construction safety meeting</w:t>
            </w:r>
            <w:r w:rsidRPr="002A2D13">
              <w:rPr>
                <w:rFonts w:ascii="Footlight MT Light" w:eastAsia="Gentium Basic" w:hAnsi="Footlight MT Light" w:cs="Gentium Basic"/>
                <w:sz w:val="20"/>
                <w:szCs w:val="20"/>
              </w:rPr>
              <w:t>)</w:t>
            </w:r>
          </w:p>
        </w:tc>
        <w:tc>
          <w:tcPr>
            <w:tcW w:w="2191" w:type="dxa"/>
          </w:tcPr>
          <w:p w14:paraId="1DE4E58D" w14:textId="77777777" w:rsidR="006407E4" w:rsidRPr="002A2D13" w:rsidRDefault="006407E4" w:rsidP="002A2D13">
            <w:pPr>
              <w:keepNext/>
              <w:pBdr>
                <w:top w:val="nil"/>
                <w:left w:val="nil"/>
                <w:bottom w:val="nil"/>
                <w:right w:val="nil"/>
                <w:between w:val="nil"/>
              </w:pBdr>
              <w:jc w:val="center"/>
              <w:rPr>
                <w:rFonts w:ascii="Footlight MT Light" w:eastAsia="Gentium Basic" w:hAnsi="Footlight MT Light" w:cs="Gentium Basic"/>
                <w:sz w:val="20"/>
                <w:szCs w:val="20"/>
              </w:rPr>
            </w:pPr>
          </w:p>
        </w:tc>
        <w:tc>
          <w:tcPr>
            <w:tcW w:w="3195" w:type="dxa"/>
          </w:tcPr>
          <w:p w14:paraId="71471E6C" w14:textId="77777777" w:rsidR="006407E4" w:rsidRPr="002A2D13" w:rsidRDefault="006407E4" w:rsidP="002A2D13">
            <w:pPr>
              <w:keepNext/>
              <w:pBdr>
                <w:top w:val="nil"/>
                <w:left w:val="nil"/>
                <w:bottom w:val="nil"/>
                <w:right w:val="nil"/>
                <w:between w:val="nil"/>
              </w:pBdr>
              <w:jc w:val="center"/>
              <w:rPr>
                <w:rFonts w:ascii="Footlight MT Light" w:eastAsia="Gentium Basic" w:hAnsi="Footlight MT Light" w:cs="Gentium Basic"/>
                <w:sz w:val="20"/>
                <w:szCs w:val="20"/>
              </w:rPr>
            </w:pPr>
          </w:p>
        </w:tc>
      </w:tr>
    </w:tbl>
    <w:p w14:paraId="1DD7E986" w14:textId="77777777" w:rsidR="006407E4" w:rsidRPr="002A2D13" w:rsidRDefault="006407E4" w:rsidP="002A2D13">
      <w:pPr>
        <w:keepNext/>
        <w:pBdr>
          <w:top w:val="nil"/>
          <w:left w:val="nil"/>
          <w:bottom w:val="nil"/>
          <w:right w:val="nil"/>
          <w:between w:val="nil"/>
        </w:pBdr>
        <w:jc w:val="center"/>
        <w:rPr>
          <w:rFonts w:ascii="Footlight MT Light" w:eastAsia="Gentium Basic" w:hAnsi="Footlight MT Light" w:cs="Gentium Basic"/>
          <w:b/>
          <w:sz w:val="20"/>
          <w:szCs w:val="20"/>
        </w:rPr>
      </w:pPr>
    </w:p>
    <w:p w14:paraId="7F268128" w14:textId="77777777" w:rsidR="006407E4" w:rsidRPr="002A2D13" w:rsidRDefault="006407E4" w:rsidP="002A2D13">
      <w:pPr>
        <w:spacing w:line="276" w:lineRule="auto"/>
        <w:jc w:val="both"/>
        <w:rPr>
          <w:rFonts w:ascii="Footlight MT Light" w:eastAsia="Gentium Basic" w:hAnsi="Footlight MT Light" w:cs="Gentium Basic"/>
        </w:rPr>
      </w:pPr>
    </w:p>
    <w:p w14:paraId="0335E6AD" w14:textId="77777777" w:rsidR="006407E4" w:rsidRPr="002A2D13" w:rsidRDefault="006407E4" w:rsidP="002A2D13">
      <w:pPr>
        <w:spacing w:line="276" w:lineRule="auto"/>
        <w:jc w:val="both"/>
        <w:rPr>
          <w:rFonts w:ascii="Footlight MT Light" w:eastAsia="Gentium Basic" w:hAnsi="Footlight MT Light" w:cs="Gentium Basic"/>
        </w:rPr>
      </w:pPr>
    </w:p>
    <w:p w14:paraId="45DF3A29" w14:textId="77777777" w:rsidR="006407E4" w:rsidRPr="002A2D13" w:rsidRDefault="006407E4" w:rsidP="002A2D13">
      <w:pPr>
        <w:spacing w:line="276" w:lineRule="auto"/>
        <w:jc w:val="both"/>
        <w:rPr>
          <w:rFonts w:ascii="Footlight MT Light" w:eastAsia="Gentium Basic" w:hAnsi="Footlight MT Light" w:cs="Gentium Basic"/>
        </w:rPr>
      </w:pPr>
    </w:p>
    <w:p w14:paraId="1FC72365" w14:textId="77777777" w:rsidR="006407E4" w:rsidRPr="002A2D13" w:rsidRDefault="004D30FB" w:rsidP="002A2D13">
      <w:pPr>
        <w:numPr>
          <w:ilvl w:val="0"/>
          <w:numId w:val="5"/>
        </w:numPr>
        <w:pBdr>
          <w:top w:val="nil"/>
          <w:left w:val="nil"/>
          <w:bottom w:val="nil"/>
          <w:right w:val="nil"/>
          <w:between w:val="nil"/>
        </w:pBdr>
        <w:spacing w:line="276" w:lineRule="auto"/>
        <w:ind w:left="-142" w:hanging="425"/>
        <w:jc w:val="both"/>
        <w:rPr>
          <w:rFonts w:ascii="Footlight MT Light" w:eastAsia="Gentium Basic" w:hAnsi="Footlight MT Light" w:cs="Gentium Basic"/>
        </w:rPr>
      </w:pPr>
      <w:r w:rsidRPr="002A2D13">
        <w:rPr>
          <w:rFonts w:ascii="Footlight MT Light" w:eastAsia="Gentium Basic" w:hAnsi="Footlight MT Light" w:cs="Gentium Basic"/>
        </w:rPr>
        <w:t>Operasi Keselamatan Konstruksi</w:t>
      </w:r>
    </w:p>
    <w:tbl>
      <w:tblPr>
        <w:tblStyle w:val="affffb"/>
        <w:tblW w:w="13057" w:type="dxa"/>
        <w:tblLayout w:type="fixed"/>
        <w:tblLook w:val="0400" w:firstRow="0" w:lastRow="0" w:firstColumn="0" w:lastColumn="0" w:noHBand="0" w:noVBand="1"/>
      </w:tblPr>
      <w:tblGrid>
        <w:gridCol w:w="2549"/>
        <w:gridCol w:w="2406"/>
        <w:gridCol w:w="944"/>
        <w:gridCol w:w="1322"/>
        <w:gridCol w:w="1140"/>
        <w:gridCol w:w="1268"/>
        <w:gridCol w:w="266"/>
        <w:gridCol w:w="451"/>
        <w:gridCol w:w="250"/>
        <w:gridCol w:w="2461"/>
      </w:tblGrid>
      <w:tr w:rsidR="002A7E4F" w:rsidRPr="002A2D13" w14:paraId="2EAEF38F" w14:textId="77777777">
        <w:trPr>
          <w:gridAfter w:val="3"/>
          <w:wAfter w:w="3152" w:type="dxa"/>
          <w:trHeight w:val="488"/>
        </w:trPr>
        <w:tc>
          <w:tcPr>
            <w:tcW w:w="9905" w:type="dxa"/>
            <w:gridSpan w:val="7"/>
            <w:vMerge w:val="restart"/>
            <w:tcBorders>
              <w:top w:val="nil"/>
              <w:left w:val="nil"/>
              <w:bottom w:val="nil"/>
              <w:right w:val="nil"/>
            </w:tcBorders>
            <w:shd w:val="clear" w:color="auto" w:fill="auto"/>
            <w:vAlign w:val="center"/>
          </w:tcPr>
          <w:p w14:paraId="35A5A4C5" w14:textId="77777777" w:rsidR="006407E4" w:rsidRPr="002A2D13" w:rsidRDefault="004D30FB" w:rsidP="002A2D13">
            <w:pPr>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Tabel Contoh Analisis Keselamatan Pekerjaan (</w:t>
            </w:r>
            <w:r w:rsidRPr="002A2D13">
              <w:rPr>
                <w:rFonts w:ascii="Footlight MT Light" w:eastAsia="Gentium Basic" w:hAnsi="Footlight MT Light" w:cs="Gentium Basic"/>
                <w:b/>
                <w:i/>
                <w:sz w:val="20"/>
                <w:szCs w:val="20"/>
              </w:rPr>
              <w:t>Job Safety Analysis</w:t>
            </w:r>
            <w:r w:rsidRPr="002A2D13">
              <w:rPr>
                <w:rFonts w:ascii="Footlight MT Light" w:eastAsia="Gentium Basic" w:hAnsi="Footlight MT Light" w:cs="Gentium Basic"/>
                <w:b/>
                <w:sz w:val="20"/>
                <w:szCs w:val="20"/>
              </w:rPr>
              <w:t>)</w:t>
            </w:r>
          </w:p>
        </w:tc>
      </w:tr>
      <w:tr w:rsidR="002A7E4F" w:rsidRPr="002A2D13" w14:paraId="260A4550" w14:textId="77777777">
        <w:trPr>
          <w:gridAfter w:val="3"/>
          <w:wAfter w:w="3152" w:type="dxa"/>
          <w:trHeight w:val="488"/>
        </w:trPr>
        <w:tc>
          <w:tcPr>
            <w:tcW w:w="9905" w:type="dxa"/>
            <w:gridSpan w:val="7"/>
            <w:vMerge/>
            <w:tcBorders>
              <w:top w:val="nil"/>
              <w:left w:val="nil"/>
              <w:bottom w:val="nil"/>
              <w:right w:val="nil"/>
            </w:tcBorders>
            <w:shd w:val="clear" w:color="auto" w:fill="auto"/>
            <w:vAlign w:val="center"/>
          </w:tcPr>
          <w:p w14:paraId="08C26E33"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b/>
                <w:sz w:val="20"/>
                <w:szCs w:val="20"/>
              </w:rPr>
            </w:pPr>
          </w:p>
        </w:tc>
      </w:tr>
      <w:tr w:rsidR="002A7E4F" w:rsidRPr="002A2D13" w14:paraId="0BCD00AD" w14:textId="77777777">
        <w:trPr>
          <w:gridAfter w:val="5"/>
          <w:wAfter w:w="4687" w:type="dxa"/>
          <w:trHeight w:val="300"/>
        </w:trPr>
        <w:tc>
          <w:tcPr>
            <w:tcW w:w="2552" w:type="dxa"/>
            <w:shd w:val="clear" w:color="auto" w:fill="auto"/>
            <w:vAlign w:val="bottom"/>
          </w:tcPr>
          <w:p w14:paraId="7311DD09"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 xml:space="preserve">Nama Pekerja                                       </w:t>
            </w:r>
          </w:p>
        </w:tc>
        <w:tc>
          <w:tcPr>
            <w:tcW w:w="2409" w:type="dxa"/>
            <w:shd w:val="clear" w:color="auto" w:fill="auto"/>
            <w:vAlign w:val="bottom"/>
          </w:tcPr>
          <w:p w14:paraId="0F598D58"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 [Isi nama pekerja]</w:t>
            </w:r>
          </w:p>
        </w:tc>
        <w:tc>
          <w:tcPr>
            <w:tcW w:w="945" w:type="dxa"/>
            <w:shd w:val="clear" w:color="auto" w:fill="auto"/>
            <w:vAlign w:val="bottom"/>
          </w:tcPr>
          <w:p w14:paraId="7990322C" w14:textId="77777777" w:rsidR="006407E4" w:rsidRPr="002A2D13" w:rsidRDefault="006407E4" w:rsidP="002A2D13">
            <w:pPr>
              <w:rPr>
                <w:rFonts w:ascii="Footlight MT Light" w:eastAsia="Gentium Basic" w:hAnsi="Footlight MT Light" w:cs="Gentium Basic"/>
                <w:sz w:val="20"/>
                <w:szCs w:val="20"/>
              </w:rPr>
            </w:pPr>
          </w:p>
        </w:tc>
        <w:tc>
          <w:tcPr>
            <w:tcW w:w="2464" w:type="dxa"/>
            <w:gridSpan w:val="2"/>
            <w:shd w:val="clear" w:color="auto" w:fill="auto"/>
            <w:vAlign w:val="bottom"/>
          </w:tcPr>
          <w:p w14:paraId="2BE1AD95" w14:textId="77777777" w:rsidR="006407E4" w:rsidRPr="002A2D13" w:rsidRDefault="006407E4" w:rsidP="002A2D13">
            <w:pPr>
              <w:rPr>
                <w:rFonts w:ascii="Footlight MT Light" w:eastAsia="Gentium Basic" w:hAnsi="Footlight MT Light" w:cs="Gentium Basic"/>
                <w:sz w:val="20"/>
                <w:szCs w:val="20"/>
              </w:rPr>
            </w:pPr>
          </w:p>
        </w:tc>
      </w:tr>
      <w:tr w:rsidR="002A7E4F" w:rsidRPr="002A2D13" w14:paraId="4E4B9475" w14:textId="77777777">
        <w:trPr>
          <w:gridAfter w:val="5"/>
          <w:wAfter w:w="4687" w:type="dxa"/>
          <w:trHeight w:val="300"/>
        </w:trPr>
        <w:tc>
          <w:tcPr>
            <w:tcW w:w="2552" w:type="dxa"/>
            <w:shd w:val="clear" w:color="auto" w:fill="auto"/>
            <w:vAlign w:val="bottom"/>
          </w:tcPr>
          <w:p w14:paraId="529FB4A1"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 xml:space="preserve">Nama Paket Pekerjaan                           </w:t>
            </w:r>
          </w:p>
        </w:tc>
        <w:tc>
          <w:tcPr>
            <w:tcW w:w="2409" w:type="dxa"/>
            <w:shd w:val="clear" w:color="auto" w:fill="auto"/>
            <w:vAlign w:val="bottom"/>
          </w:tcPr>
          <w:p w14:paraId="53E15EC7"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 …….</w:t>
            </w:r>
          </w:p>
        </w:tc>
        <w:tc>
          <w:tcPr>
            <w:tcW w:w="945" w:type="dxa"/>
            <w:shd w:val="clear" w:color="auto" w:fill="auto"/>
          </w:tcPr>
          <w:p w14:paraId="07FDCD6A" w14:textId="77777777" w:rsidR="006407E4" w:rsidRPr="002A2D13" w:rsidRDefault="006407E4" w:rsidP="002A2D13">
            <w:pPr>
              <w:rPr>
                <w:rFonts w:ascii="Footlight MT Light" w:eastAsia="Gentium Basic" w:hAnsi="Footlight MT Light" w:cs="Gentium Basic"/>
                <w:sz w:val="20"/>
                <w:szCs w:val="20"/>
              </w:rPr>
            </w:pPr>
          </w:p>
        </w:tc>
        <w:tc>
          <w:tcPr>
            <w:tcW w:w="2464" w:type="dxa"/>
            <w:gridSpan w:val="2"/>
            <w:shd w:val="clear" w:color="auto" w:fill="auto"/>
            <w:vAlign w:val="bottom"/>
          </w:tcPr>
          <w:p w14:paraId="2EBE1C2C" w14:textId="77777777" w:rsidR="006407E4" w:rsidRPr="002A2D13" w:rsidRDefault="006407E4" w:rsidP="002A2D13">
            <w:pPr>
              <w:rPr>
                <w:rFonts w:ascii="Footlight MT Light" w:eastAsia="Gentium Basic" w:hAnsi="Footlight MT Light" w:cs="Gentium Basic"/>
                <w:sz w:val="20"/>
                <w:szCs w:val="20"/>
              </w:rPr>
            </w:pPr>
          </w:p>
        </w:tc>
      </w:tr>
      <w:tr w:rsidR="002A7E4F" w:rsidRPr="002A2D13" w14:paraId="5FBF5A0A" w14:textId="77777777">
        <w:trPr>
          <w:gridAfter w:val="5"/>
          <w:wAfter w:w="4687" w:type="dxa"/>
          <w:trHeight w:val="300"/>
        </w:trPr>
        <w:tc>
          <w:tcPr>
            <w:tcW w:w="2552" w:type="dxa"/>
            <w:shd w:val="clear" w:color="auto" w:fill="auto"/>
            <w:vAlign w:val="bottom"/>
          </w:tcPr>
          <w:p w14:paraId="448B297D"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 xml:space="preserve">Tanggal Pekerjaan                                    </w:t>
            </w:r>
          </w:p>
        </w:tc>
        <w:tc>
          <w:tcPr>
            <w:tcW w:w="2409" w:type="dxa"/>
            <w:shd w:val="clear" w:color="auto" w:fill="auto"/>
            <w:vAlign w:val="bottom"/>
          </w:tcPr>
          <w:p w14:paraId="29C38A36"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 …..s/d……</w:t>
            </w:r>
          </w:p>
        </w:tc>
        <w:tc>
          <w:tcPr>
            <w:tcW w:w="945" w:type="dxa"/>
            <w:shd w:val="clear" w:color="auto" w:fill="auto"/>
            <w:vAlign w:val="bottom"/>
          </w:tcPr>
          <w:p w14:paraId="4D99FF60" w14:textId="77777777" w:rsidR="006407E4" w:rsidRPr="002A2D13" w:rsidRDefault="006407E4" w:rsidP="002A2D13">
            <w:pPr>
              <w:rPr>
                <w:rFonts w:ascii="Footlight MT Light" w:eastAsia="Gentium Basic" w:hAnsi="Footlight MT Light" w:cs="Gentium Basic"/>
                <w:sz w:val="20"/>
                <w:szCs w:val="20"/>
              </w:rPr>
            </w:pPr>
          </w:p>
        </w:tc>
        <w:tc>
          <w:tcPr>
            <w:tcW w:w="2464" w:type="dxa"/>
            <w:gridSpan w:val="2"/>
            <w:shd w:val="clear" w:color="auto" w:fill="auto"/>
            <w:vAlign w:val="bottom"/>
          </w:tcPr>
          <w:p w14:paraId="27E6E3D6" w14:textId="77777777" w:rsidR="006407E4" w:rsidRPr="002A2D13" w:rsidRDefault="006407E4" w:rsidP="002A2D13">
            <w:pPr>
              <w:rPr>
                <w:rFonts w:ascii="Footlight MT Light" w:eastAsia="Gentium Basic" w:hAnsi="Footlight MT Light" w:cs="Gentium Basic"/>
                <w:sz w:val="20"/>
                <w:szCs w:val="20"/>
              </w:rPr>
            </w:pPr>
          </w:p>
        </w:tc>
      </w:tr>
      <w:tr w:rsidR="002A7E4F" w:rsidRPr="002A2D13" w14:paraId="47DAB5FF" w14:textId="77777777">
        <w:trPr>
          <w:gridAfter w:val="3"/>
          <w:wAfter w:w="3152" w:type="dxa"/>
          <w:trHeight w:val="290"/>
        </w:trPr>
        <w:tc>
          <w:tcPr>
            <w:tcW w:w="9905" w:type="dxa"/>
            <w:gridSpan w:val="7"/>
            <w:tcBorders>
              <w:top w:val="nil"/>
              <w:left w:val="nil"/>
              <w:bottom w:val="nil"/>
              <w:right w:val="nil"/>
            </w:tcBorders>
            <w:shd w:val="clear" w:color="auto" w:fill="auto"/>
            <w:vAlign w:val="bottom"/>
          </w:tcPr>
          <w:p w14:paraId="4AEE0E8B" w14:textId="77777777" w:rsidR="006407E4" w:rsidRPr="002A2D13" w:rsidRDefault="006407E4" w:rsidP="002A2D13">
            <w:pPr>
              <w:rPr>
                <w:rFonts w:ascii="Footlight MT Light" w:eastAsia="Gentium Basic" w:hAnsi="Footlight MT Light" w:cs="Gentium Basic"/>
                <w:sz w:val="20"/>
                <w:szCs w:val="20"/>
              </w:rPr>
            </w:pPr>
          </w:p>
          <w:p w14:paraId="29B0CD54"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Alat Pelindung Diri yang diperlukan untuk melaksanakan pekerjaan:</w:t>
            </w:r>
          </w:p>
          <w:p w14:paraId="7EC1D964" w14:textId="77777777" w:rsidR="006407E4" w:rsidRPr="002A2D13" w:rsidRDefault="006407E4" w:rsidP="002A2D13">
            <w:pPr>
              <w:rPr>
                <w:rFonts w:ascii="Footlight MT Light" w:eastAsia="Gentium Basic" w:hAnsi="Footlight MT Light" w:cs="Gentium Basic"/>
                <w:sz w:val="20"/>
                <w:szCs w:val="20"/>
              </w:rPr>
            </w:pPr>
          </w:p>
          <w:tbl>
            <w:tblPr>
              <w:tblStyle w:val="affffc"/>
              <w:tblW w:w="8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
              <w:gridCol w:w="3312"/>
              <w:gridCol w:w="418"/>
              <w:gridCol w:w="490"/>
              <w:gridCol w:w="3544"/>
              <w:gridCol w:w="425"/>
            </w:tblGrid>
            <w:tr w:rsidR="002A7E4F" w:rsidRPr="002A2D13" w14:paraId="325A8066" w14:textId="77777777">
              <w:tc>
                <w:tcPr>
                  <w:tcW w:w="341" w:type="dxa"/>
                </w:tcPr>
                <w:p w14:paraId="6DBDD546"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1</w:t>
                  </w:r>
                </w:p>
              </w:tc>
              <w:tc>
                <w:tcPr>
                  <w:tcW w:w="3312" w:type="dxa"/>
                </w:tcPr>
                <w:p w14:paraId="26ABD9B0"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Helm/</w:t>
                  </w:r>
                  <w:r w:rsidRPr="002A2D13">
                    <w:rPr>
                      <w:rFonts w:ascii="Footlight MT Light" w:eastAsia="Gentium Basic" w:hAnsi="Footlight MT Light" w:cs="Gentium Basic"/>
                      <w:i/>
                      <w:sz w:val="20"/>
                      <w:szCs w:val="20"/>
                    </w:rPr>
                    <w:t>Safety Helmet</w:t>
                  </w:r>
                </w:p>
              </w:tc>
              <w:tc>
                <w:tcPr>
                  <w:tcW w:w="418" w:type="dxa"/>
                </w:tcPr>
                <w:p w14:paraId="29CB0723" w14:textId="77777777" w:rsidR="006407E4" w:rsidRPr="002A2D13" w:rsidRDefault="004D30FB" w:rsidP="002A2D13">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c>
                <w:tcPr>
                  <w:tcW w:w="490" w:type="dxa"/>
                </w:tcPr>
                <w:p w14:paraId="6CDD8727"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4.</w:t>
                  </w:r>
                </w:p>
              </w:tc>
              <w:tc>
                <w:tcPr>
                  <w:tcW w:w="3544" w:type="dxa"/>
                </w:tcPr>
                <w:p w14:paraId="0996E147"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Rompi Keselamatan/</w:t>
                  </w:r>
                  <w:r w:rsidRPr="002A2D13">
                    <w:rPr>
                      <w:rFonts w:ascii="Footlight MT Light" w:eastAsia="Gentium Basic" w:hAnsi="Footlight MT Light" w:cs="Gentium Basic"/>
                      <w:i/>
                      <w:sz w:val="20"/>
                      <w:szCs w:val="20"/>
                    </w:rPr>
                    <w:t>Safety Vest</w:t>
                  </w:r>
                  <w:r w:rsidRPr="002A2D13">
                    <w:rPr>
                      <w:rFonts w:ascii="Footlight MT Light" w:eastAsia="Gentium Basic" w:hAnsi="Footlight MT Light" w:cs="Gentium Basic"/>
                      <w:sz w:val="20"/>
                      <w:szCs w:val="20"/>
                    </w:rPr>
                    <w:t xml:space="preserve"> </w:t>
                  </w:r>
                </w:p>
              </w:tc>
              <w:tc>
                <w:tcPr>
                  <w:tcW w:w="425" w:type="dxa"/>
                </w:tcPr>
                <w:p w14:paraId="7C4D08E0" w14:textId="77777777" w:rsidR="006407E4" w:rsidRPr="002A2D13" w:rsidRDefault="004D30FB" w:rsidP="002A2D13">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r>
            <w:tr w:rsidR="002A7E4F" w:rsidRPr="002A2D13" w14:paraId="0CE91B24" w14:textId="77777777">
              <w:tc>
                <w:tcPr>
                  <w:tcW w:w="341" w:type="dxa"/>
                </w:tcPr>
                <w:p w14:paraId="54FC88D1"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2</w:t>
                  </w:r>
                </w:p>
              </w:tc>
              <w:tc>
                <w:tcPr>
                  <w:tcW w:w="3312" w:type="dxa"/>
                </w:tcPr>
                <w:p w14:paraId="7719A9DE"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Sepatu/</w:t>
                  </w:r>
                  <w:r w:rsidRPr="002A2D13">
                    <w:rPr>
                      <w:rFonts w:ascii="Footlight MT Light" w:eastAsia="Gentium Basic" w:hAnsi="Footlight MT Light" w:cs="Gentium Basic"/>
                      <w:i/>
                      <w:sz w:val="20"/>
                      <w:szCs w:val="20"/>
                    </w:rPr>
                    <w:t>Safety Shoes</w:t>
                  </w:r>
                </w:p>
              </w:tc>
              <w:tc>
                <w:tcPr>
                  <w:tcW w:w="418" w:type="dxa"/>
                </w:tcPr>
                <w:p w14:paraId="2E9691BA" w14:textId="77777777" w:rsidR="006407E4" w:rsidRPr="002A2D13" w:rsidRDefault="004D30FB" w:rsidP="002A2D13">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c>
                <w:tcPr>
                  <w:tcW w:w="490" w:type="dxa"/>
                </w:tcPr>
                <w:p w14:paraId="61614B95"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5.</w:t>
                  </w:r>
                </w:p>
              </w:tc>
              <w:tc>
                <w:tcPr>
                  <w:tcW w:w="3544" w:type="dxa"/>
                </w:tcPr>
                <w:p w14:paraId="6C9D8A1D"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Masker Pernafasan/</w:t>
                  </w:r>
                  <w:r w:rsidRPr="002A2D13">
                    <w:rPr>
                      <w:rFonts w:ascii="Footlight MT Light" w:eastAsia="Gentium Basic" w:hAnsi="Footlight MT Light" w:cs="Gentium Basic"/>
                      <w:i/>
                      <w:sz w:val="20"/>
                      <w:szCs w:val="20"/>
                    </w:rPr>
                    <w:t>Respiratory</w:t>
                  </w:r>
                </w:p>
              </w:tc>
              <w:tc>
                <w:tcPr>
                  <w:tcW w:w="425" w:type="dxa"/>
                </w:tcPr>
                <w:p w14:paraId="72C86574" w14:textId="77777777" w:rsidR="006407E4" w:rsidRPr="002A2D13" w:rsidRDefault="004D30FB" w:rsidP="002A2D13">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r>
            <w:tr w:rsidR="002A7E4F" w:rsidRPr="002A2D13" w14:paraId="16C63BFD" w14:textId="77777777">
              <w:tc>
                <w:tcPr>
                  <w:tcW w:w="341" w:type="dxa"/>
                </w:tcPr>
                <w:p w14:paraId="65C2DB43"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3</w:t>
                  </w:r>
                </w:p>
              </w:tc>
              <w:tc>
                <w:tcPr>
                  <w:tcW w:w="3312" w:type="dxa"/>
                </w:tcPr>
                <w:p w14:paraId="7F629977"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Sarung Tangan/</w:t>
                  </w:r>
                  <w:r w:rsidRPr="002A2D13">
                    <w:rPr>
                      <w:rFonts w:ascii="Footlight MT Light" w:eastAsia="Gentium Basic" w:hAnsi="Footlight MT Light" w:cs="Gentium Basic"/>
                      <w:i/>
                      <w:sz w:val="20"/>
                      <w:szCs w:val="20"/>
                    </w:rPr>
                    <w:t>Safety Gloves</w:t>
                  </w:r>
                </w:p>
              </w:tc>
              <w:tc>
                <w:tcPr>
                  <w:tcW w:w="418" w:type="dxa"/>
                </w:tcPr>
                <w:p w14:paraId="04A65B4D" w14:textId="77777777" w:rsidR="006407E4" w:rsidRPr="002A2D13" w:rsidRDefault="004D30FB" w:rsidP="002A2D13">
                  <w:pPr>
                    <w:jc w:val="center"/>
                    <w:rPr>
                      <w:rFonts w:ascii="Footlight MT Light" w:eastAsia="Cambria Math" w:hAnsi="Footlight MT Light" w:cs="Cambria Math"/>
                      <w:sz w:val="20"/>
                      <w:szCs w:val="20"/>
                    </w:rPr>
                  </w:pPr>
                  <m:oMathPara>
                    <m:oMath>
                      <m:r>
                        <w:rPr>
                          <w:rFonts w:ascii="Cambria Math" w:eastAsia="Cambria Math" w:hAnsi="Cambria Math" w:cs="Cambria Math"/>
                          <w:sz w:val="20"/>
                          <w:szCs w:val="20"/>
                        </w:rPr>
                        <m:t>√</m:t>
                      </m:r>
                    </m:oMath>
                  </m:oMathPara>
                </w:p>
              </w:tc>
              <w:tc>
                <w:tcPr>
                  <w:tcW w:w="490" w:type="dxa"/>
                </w:tcPr>
                <w:p w14:paraId="7D095031"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6.</w:t>
                  </w:r>
                </w:p>
              </w:tc>
              <w:tc>
                <w:tcPr>
                  <w:tcW w:w="3544" w:type="dxa"/>
                </w:tcPr>
                <w:p w14:paraId="695662FB" w14:textId="77777777" w:rsidR="006407E4" w:rsidRPr="002A2D13" w:rsidRDefault="004D30FB" w:rsidP="002A2D13">
                  <w:pPr>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 Dst.</w:t>
                  </w:r>
                </w:p>
              </w:tc>
              <w:tc>
                <w:tcPr>
                  <w:tcW w:w="425" w:type="dxa"/>
                </w:tcPr>
                <w:p w14:paraId="322028B3" w14:textId="77777777" w:rsidR="006407E4" w:rsidRPr="002A2D13" w:rsidRDefault="006407E4" w:rsidP="002A2D13">
                  <w:pPr>
                    <w:rPr>
                      <w:rFonts w:ascii="Footlight MT Light" w:eastAsia="Gentium Basic" w:hAnsi="Footlight MT Light" w:cs="Gentium Basic"/>
                      <w:sz w:val="20"/>
                      <w:szCs w:val="20"/>
                    </w:rPr>
                  </w:pPr>
                </w:p>
              </w:tc>
            </w:tr>
          </w:tbl>
          <w:p w14:paraId="4DF80E09" w14:textId="77777777" w:rsidR="006407E4" w:rsidRPr="002A2D13" w:rsidRDefault="006407E4" w:rsidP="002A2D13">
            <w:pPr>
              <w:rPr>
                <w:rFonts w:ascii="Footlight MT Light" w:eastAsia="Gentium Basic" w:hAnsi="Footlight MT Light" w:cs="Gentium Basic"/>
                <w:sz w:val="20"/>
                <w:szCs w:val="20"/>
              </w:rPr>
            </w:pPr>
          </w:p>
          <w:p w14:paraId="403F40CB" w14:textId="77777777" w:rsidR="006407E4" w:rsidRPr="002A2D13" w:rsidRDefault="006407E4" w:rsidP="002A2D13">
            <w:pPr>
              <w:rPr>
                <w:rFonts w:ascii="Footlight MT Light" w:eastAsia="Gentium Basic" w:hAnsi="Footlight MT Light" w:cs="Gentium Basic"/>
                <w:sz w:val="20"/>
                <w:szCs w:val="20"/>
              </w:rPr>
            </w:pPr>
          </w:p>
          <w:p w14:paraId="55A57733" w14:textId="77777777" w:rsidR="006407E4" w:rsidRPr="002A2D13" w:rsidRDefault="006407E4" w:rsidP="002A2D13">
            <w:pPr>
              <w:rPr>
                <w:rFonts w:ascii="Footlight MT Light" w:eastAsia="Gentium Basic" w:hAnsi="Footlight MT Light" w:cs="Gentium Basic"/>
                <w:sz w:val="20"/>
                <w:szCs w:val="20"/>
              </w:rPr>
            </w:pPr>
          </w:p>
        </w:tc>
      </w:tr>
      <w:tr w:rsidR="002A7E4F" w:rsidRPr="002A2D13" w14:paraId="24E7B61C" w14:textId="77777777">
        <w:trPr>
          <w:gridAfter w:val="4"/>
          <w:wAfter w:w="3418" w:type="dxa"/>
          <w:trHeight w:val="30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C84C2A4" w14:textId="77777777" w:rsidR="006407E4" w:rsidRPr="002A2D13" w:rsidRDefault="004D30FB" w:rsidP="002A2D13">
            <w:pPr>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Urutan Langkah Pekerjaan</w:t>
            </w:r>
          </w:p>
        </w:tc>
        <w:tc>
          <w:tcPr>
            <w:tcW w:w="2409" w:type="dxa"/>
            <w:tcBorders>
              <w:top w:val="single" w:sz="4" w:space="0" w:color="000000"/>
              <w:left w:val="nil"/>
              <w:bottom w:val="single" w:sz="4" w:space="0" w:color="000000"/>
              <w:right w:val="single" w:sz="4" w:space="0" w:color="000000"/>
            </w:tcBorders>
            <w:shd w:val="clear" w:color="auto" w:fill="auto"/>
          </w:tcPr>
          <w:p w14:paraId="7C2BE098" w14:textId="77777777" w:rsidR="006407E4" w:rsidRPr="002A2D13" w:rsidRDefault="004D30FB" w:rsidP="002A2D13">
            <w:pPr>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Identifikasi Bahaya</w:t>
            </w:r>
          </w:p>
        </w:tc>
        <w:tc>
          <w:tcPr>
            <w:tcW w:w="2268" w:type="dxa"/>
            <w:gridSpan w:val="2"/>
            <w:tcBorders>
              <w:top w:val="single" w:sz="4" w:space="0" w:color="000000"/>
              <w:left w:val="nil"/>
              <w:bottom w:val="single" w:sz="4" w:space="0" w:color="000000"/>
              <w:right w:val="single" w:sz="4" w:space="0" w:color="000000"/>
            </w:tcBorders>
            <w:shd w:val="clear" w:color="auto" w:fill="auto"/>
          </w:tcPr>
          <w:p w14:paraId="3A543150" w14:textId="77777777" w:rsidR="006407E4" w:rsidRPr="002A2D13" w:rsidRDefault="004D30FB" w:rsidP="002A2D13">
            <w:pPr>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Pengendalian</w:t>
            </w:r>
          </w:p>
        </w:tc>
        <w:tc>
          <w:tcPr>
            <w:tcW w:w="2410" w:type="dxa"/>
            <w:gridSpan w:val="2"/>
            <w:tcBorders>
              <w:top w:val="single" w:sz="4" w:space="0" w:color="000000"/>
              <w:left w:val="nil"/>
              <w:bottom w:val="single" w:sz="4" w:space="0" w:color="000000"/>
              <w:right w:val="single" w:sz="4" w:space="0" w:color="000000"/>
            </w:tcBorders>
            <w:shd w:val="clear" w:color="auto" w:fill="auto"/>
          </w:tcPr>
          <w:p w14:paraId="4AF49AE9" w14:textId="77777777" w:rsidR="006407E4" w:rsidRPr="002A2D13" w:rsidRDefault="004D30FB" w:rsidP="002A2D13">
            <w:pPr>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Penanggung Jawab</w:t>
            </w:r>
          </w:p>
        </w:tc>
      </w:tr>
      <w:tr w:rsidR="002A7E4F" w:rsidRPr="002A2D13" w14:paraId="4C2BA745" w14:textId="77777777">
        <w:trPr>
          <w:gridAfter w:val="4"/>
          <w:wAfter w:w="3418" w:type="dxa"/>
          <w:trHeight w:val="292"/>
        </w:trPr>
        <w:tc>
          <w:tcPr>
            <w:tcW w:w="2552" w:type="dxa"/>
            <w:tcBorders>
              <w:top w:val="nil"/>
              <w:left w:val="single" w:sz="4" w:space="0" w:color="000000"/>
              <w:bottom w:val="single" w:sz="4" w:space="0" w:color="000000"/>
              <w:right w:val="single" w:sz="4" w:space="0" w:color="000000"/>
            </w:tcBorders>
            <w:shd w:val="clear" w:color="auto" w:fill="auto"/>
          </w:tcPr>
          <w:p w14:paraId="6842255D" w14:textId="77777777" w:rsidR="006407E4" w:rsidRPr="002A2D13" w:rsidRDefault="006407E4" w:rsidP="002A2D13">
            <w:pPr>
              <w:ind w:left="284"/>
              <w:rPr>
                <w:rFonts w:ascii="Footlight MT Light" w:eastAsia="Gentium Basic" w:hAnsi="Footlight MT Light" w:cs="Gentium Basic"/>
                <w:sz w:val="20"/>
                <w:szCs w:val="20"/>
              </w:rPr>
            </w:pPr>
          </w:p>
        </w:tc>
        <w:tc>
          <w:tcPr>
            <w:tcW w:w="2409" w:type="dxa"/>
            <w:tcBorders>
              <w:top w:val="nil"/>
              <w:left w:val="nil"/>
              <w:bottom w:val="single" w:sz="4" w:space="0" w:color="000000"/>
              <w:right w:val="single" w:sz="4" w:space="0" w:color="000000"/>
            </w:tcBorders>
            <w:shd w:val="clear" w:color="auto" w:fill="auto"/>
          </w:tcPr>
          <w:p w14:paraId="4CA04EC8" w14:textId="77777777" w:rsidR="006407E4" w:rsidRPr="002A2D13" w:rsidRDefault="006407E4" w:rsidP="002A2D13">
            <w:pPr>
              <w:rPr>
                <w:rFonts w:ascii="Footlight MT Light" w:eastAsia="Gentium Basic" w:hAnsi="Footlight MT Light" w:cs="Gentium Basic"/>
                <w:sz w:val="20"/>
                <w:szCs w:val="20"/>
              </w:rPr>
            </w:pPr>
          </w:p>
        </w:tc>
        <w:tc>
          <w:tcPr>
            <w:tcW w:w="2268" w:type="dxa"/>
            <w:gridSpan w:val="2"/>
            <w:tcBorders>
              <w:top w:val="nil"/>
              <w:left w:val="nil"/>
              <w:bottom w:val="single" w:sz="4" w:space="0" w:color="000000"/>
              <w:right w:val="single" w:sz="4" w:space="0" w:color="000000"/>
            </w:tcBorders>
            <w:shd w:val="clear" w:color="auto" w:fill="auto"/>
          </w:tcPr>
          <w:p w14:paraId="3CFB1B02" w14:textId="77777777" w:rsidR="006407E4" w:rsidRPr="002A2D13" w:rsidRDefault="006407E4" w:rsidP="002A2D13">
            <w:pPr>
              <w:ind w:left="273"/>
              <w:rPr>
                <w:rFonts w:ascii="Footlight MT Light" w:eastAsia="Gentium Basic" w:hAnsi="Footlight MT Light" w:cs="Gentium Basic"/>
                <w:sz w:val="20"/>
                <w:szCs w:val="20"/>
              </w:rPr>
            </w:pPr>
          </w:p>
        </w:tc>
        <w:tc>
          <w:tcPr>
            <w:tcW w:w="2410" w:type="dxa"/>
            <w:gridSpan w:val="2"/>
            <w:tcBorders>
              <w:top w:val="nil"/>
              <w:left w:val="nil"/>
              <w:bottom w:val="single" w:sz="4" w:space="0" w:color="000000"/>
              <w:right w:val="single" w:sz="4" w:space="0" w:color="000000"/>
            </w:tcBorders>
            <w:shd w:val="clear" w:color="auto" w:fill="auto"/>
          </w:tcPr>
          <w:p w14:paraId="0847F917" w14:textId="77777777" w:rsidR="006407E4" w:rsidRPr="002A2D13" w:rsidRDefault="006407E4" w:rsidP="002A2D13">
            <w:pPr>
              <w:rPr>
                <w:rFonts w:ascii="Footlight MT Light" w:eastAsia="Gentium Basic" w:hAnsi="Footlight MT Light" w:cs="Gentium Basic"/>
                <w:sz w:val="20"/>
                <w:szCs w:val="20"/>
              </w:rPr>
            </w:pPr>
          </w:p>
        </w:tc>
      </w:tr>
      <w:tr w:rsidR="002A7E4F" w:rsidRPr="002A2D13" w14:paraId="2B841AAB" w14:textId="77777777">
        <w:trPr>
          <w:gridAfter w:val="4"/>
          <w:wAfter w:w="3418" w:type="dxa"/>
          <w:trHeight w:val="271"/>
        </w:trPr>
        <w:tc>
          <w:tcPr>
            <w:tcW w:w="2552" w:type="dxa"/>
            <w:tcBorders>
              <w:top w:val="nil"/>
              <w:left w:val="single" w:sz="4" w:space="0" w:color="000000"/>
              <w:bottom w:val="single" w:sz="4" w:space="0" w:color="000000"/>
              <w:right w:val="single" w:sz="4" w:space="0" w:color="000000"/>
            </w:tcBorders>
            <w:shd w:val="clear" w:color="auto" w:fill="auto"/>
          </w:tcPr>
          <w:p w14:paraId="41BCD995" w14:textId="77777777" w:rsidR="006407E4" w:rsidRPr="002A2D13" w:rsidRDefault="006407E4" w:rsidP="002A2D13">
            <w:pPr>
              <w:ind w:left="284"/>
              <w:rPr>
                <w:rFonts w:ascii="Footlight MT Light" w:eastAsia="Gentium Basic" w:hAnsi="Footlight MT Light" w:cs="Gentium Basic"/>
                <w:sz w:val="20"/>
                <w:szCs w:val="20"/>
              </w:rPr>
            </w:pPr>
          </w:p>
        </w:tc>
        <w:tc>
          <w:tcPr>
            <w:tcW w:w="2409" w:type="dxa"/>
            <w:tcBorders>
              <w:top w:val="nil"/>
              <w:left w:val="nil"/>
              <w:bottom w:val="single" w:sz="4" w:space="0" w:color="000000"/>
              <w:right w:val="single" w:sz="4" w:space="0" w:color="000000"/>
            </w:tcBorders>
            <w:shd w:val="clear" w:color="auto" w:fill="auto"/>
          </w:tcPr>
          <w:p w14:paraId="04F408F7" w14:textId="77777777" w:rsidR="006407E4" w:rsidRPr="002A2D13" w:rsidRDefault="006407E4" w:rsidP="002A2D13">
            <w:pPr>
              <w:rPr>
                <w:rFonts w:ascii="Footlight MT Light" w:eastAsia="Gentium Basic" w:hAnsi="Footlight MT Light" w:cs="Gentium Basic"/>
                <w:sz w:val="20"/>
                <w:szCs w:val="20"/>
              </w:rPr>
            </w:pPr>
          </w:p>
        </w:tc>
        <w:tc>
          <w:tcPr>
            <w:tcW w:w="2268" w:type="dxa"/>
            <w:gridSpan w:val="2"/>
            <w:tcBorders>
              <w:top w:val="nil"/>
              <w:left w:val="nil"/>
              <w:bottom w:val="single" w:sz="4" w:space="0" w:color="000000"/>
              <w:right w:val="single" w:sz="4" w:space="0" w:color="000000"/>
            </w:tcBorders>
            <w:shd w:val="clear" w:color="auto" w:fill="auto"/>
          </w:tcPr>
          <w:p w14:paraId="2108AB6C" w14:textId="77777777" w:rsidR="006407E4" w:rsidRPr="002A2D13" w:rsidRDefault="006407E4" w:rsidP="002A2D13">
            <w:pPr>
              <w:rPr>
                <w:rFonts w:ascii="Footlight MT Light" w:eastAsia="Gentium Basic" w:hAnsi="Footlight MT Light" w:cs="Gentium Basic"/>
                <w:sz w:val="20"/>
                <w:szCs w:val="20"/>
              </w:rPr>
            </w:pPr>
          </w:p>
        </w:tc>
        <w:tc>
          <w:tcPr>
            <w:tcW w:w="2410" w:type="dxa"/>
            <w:gridSpan w:val="2"/>
            <w:tcBorders>
              <w:top w:val="nil"/>
              <w:left w:val="nil"/>
              <w:bottom w:val="single" w:sz="4" w:space="0" w:color="000000"/>
              <w:right w:val="single" w:sz="4" w:space="0" w:color="000000"/>
            </w:tcBorders>
            <w:shd w:val="clear" w:color="auto" w:fill="auto"/>
          </w:tcPr>
          <w:p w14:paraId="64A510D8" w14:textId="77777777" w:rsidR="006407E4" w:rsidRPr="002A2D13" w:rsidRDefault="006407E4" w:rsidP="002A2D13">
            <w:pPr>
              <w:rPr>
                <w:rFonts w:ascii="Footlight MT Light" w:eastAsia="Gentium Basic" w:hAnsi="Footlight MT Light" w:cs="Gentium Basic"/>
                <w:sz w:val="20"/>
                <w:szCs w:val="20"/>
              </w:rPr>
            </w:pPr>
          </w:p>
        </w:tc>
      </w:tr>
      <w:tr w:rsidR="006407E4" w:rsidRPr="002A2D13" w14:paraId="425EEDCD" w14:textId="77777777">
        <w:trPr>
          <w:trHeight w:val="290"/>
        </w:trPr>
        <w:tc>
          <w:tcPr>
            <w:tcW w:w="2552" w:type="dxa"/>
            <w:tcBorders>
              <w:top w:val="nil"/>
              <w:left w:val="nil"/>
              <w:bottom w:val="nil"/>
              <w:right w:val="nil"/>
            </w:tcBorders>
            <w:shd w:val="clear" w:color="auto" w:fill="auto"/>
            <w:vAlign w:val="bottom"/>
          </w:tcPr>
          <w:p w14:paraId="05FFD0B1" w14:textId="77777777" w:rsidR="006407E4" w:rsidRPr="002A2D13" w:rsidRDefault="006407E4" w:rsidP="002A2D13">
            <w:pPr>
              <w:rPr>
                <w:rFonts w:ascii="Footlight MT Light" w:eastAsia="Gentium Basic" w:hAnsi="Footlight MT Light" w:cs="Gentium Basic"/>
                <w:sz w:val="22"/>
                <w:szCs w:val="22"/>
              </w:rPr>
            </w:pPr>
          </w:p>
        </w:tc>
        <w:tc>
          <w:tcPr>
            <w:tcW w:w="2409" w:type="dxa"/>
            <w:tcBorders>
              <w:top w:val="nil"/>
              <w:left w:val="nil"/>
              <w:bottom w:val="nil"/>
              <w:right w:val="nil"/>
            </w:tcBorders>
            <w:shd w:val="clear" w:color="auto" w:fill="auto"/>
            <w:vAlign w:val="bottom"/>
          </w:tcPr>
          <w:p w14:paraId="41F5BD1D" w14:textId="77777777" w:rsidR="006407E4" w:rsidRPr="002A2D13" w:rsidRDefault="006407E4" w:rsidP="002A2D13">
            <w:pPr>
              <w:rPr>
                <w:rFonts w:ascii="Footlight MT Light" w:eastAsia="Gentium Basic" w:hAnsi="Footlight MT Light" w:cs="Gentium Basic"/>
                <w:sz w:val="22"/>
                <w:szCs w:val="22"/>
              </w:rPr>
            </w:pPr>
          </w:p>
        </w:tc>
        <w:tc>
          <w:tcPr>
            <w:tcW w:w="5396" w:type="dxa"/>
            <w:gridSpan w:val="6"/>
            <w:tcBorders>
              <w:top w:val="nil"/>
              <w:left w:val="nil"/>
              <w:bottom w:val="nil"/>
              <w:right w:val="nil"/>
            </w:tcBorders>
            <w:shd w:val="clear" w:color="auto" w:fill="auto"/>
            <w:vAlign w:val="bottom"/>
          </w:tcPr>
          <w:p w14:paraId="0B64DED3" w14:textId="77777777" w:rsidR="006407E4" w:rsidRPr="002A2D13" w:rsidRDefault="006407E4" w:rsidP="002A2D13">
            <w:pPr>
              <w:rPr>
                <w:rFonts w:ascii="Footlight MT Light" w:eastAsia="Gentium Basic" w:hAnsi="Footlight MT Light" w:cs="Gentium Basic"/>
                <w:sz w:val="22"/>
                <w:szCs w:val="22"/>
              </w:rPr>
            </w:pPr>
          </w:p>
        </w:tc>
        <w:tc>
          <w:tcPr>
            <w:tcW w:w="236" w:type="dxa"/>
            <w:tcBorders>
              <w:top w:val="nil"/>
              <w:left w:val="nil"/>
              <w:bottom w:val="nil"/>
              <w:right w:val="nil"/>
            </w:tcBorders>
            <w:shd w:val="clear" w:color="auto" w:fill="auto"/>
            <w:vAlign w:val="bottom"/>
          </w:tcPr>
          <w:p w14:paraId="37C4FD99" w14:textId="77777777" w:rsidR="006407E4" w:rsidRPr="002A2D13" w:rsidRDefault="006407E4" w:rsidP="002A2D13">
            <w:pPr>
              <w:rPr>
                <w:rFonts w:ascii="Footlight MT Light" w:eastAsia="Gentium Basic" w:hAnsi="Footlight MT Light" w:cs="Gentium Basic"/>
                <w:sz w:val="22"/>
                <w:szCs w:val="22"/>
              </w:rPr>
            </w:pPr>
          </w:p>
        </w:tc>
        <w:tc>
          <w:tcPr>
            <w:tcW w:w="2464" w:type="dxa"/>
            <w:tcBorders>
              <w:top w:val="nil"/>
              <w:left w:val="nil"/>
              <w:bottom w:val="nil"/>
              <w:right w:val="nil"/>
            </w:tcBorders>
            <w:shd w:val="clear" w:color="auto" w:fill="auto"/>
            <w:vAlign w:val="bottom"/>
          </w:tcPr>
          <w:p w14:paraId="1B41B239" w14:textId="77777777" w:rsidR="006407E4" w:rsidRPr="002A2D13" w:rsidRDefault="006407E4" w:rsidP="002A2D13">
            <w:pPr>
              <w:rPr>
                <w:rFonts w:ascii="Footlight MT Light" w:eastAsia="Gentium Basic" w:hAnsi="Footlight MT Light" w:cs="Gentium Basic"/>
                <w:sz w:val="22"/>
                <w:szCs w:val="22"/>
              </w:rPr>
            </w:pPr>
          </w:p>
        </w:tc>
      </w:tr>
    </w:tbl>
    <w:p w14:paraId="4ED5BB0C" w14:textId="77777777" w:rsidR="006407E4" w:rsidRPr="002A2D13" w:rsidRDefault="006407E4" w:rsidP="002A2D13">
      <w:pPr>
        <w:pBdr>
          <w:top w:val="nil"/>
          <w:left w:val="nil"/>
          <w:bottom w:val="nil"/>
          <w:right w:val="nil"/>
          <w:between w:val="nil"/>
        </w:pBdr>
        <w:ind w:left="-142"/>
        <w:jc w:val="both"/>
        <w:rPr>
          <w:rFonts w:ascii="Footlight MT Light" w:eastAsia="Gentium Basic" w:hAnsi="Footlight MT Light" w:cs="Gentium Basic"/>
          <w:sz w:val="22"/>
          <w:szCs w:val="22"/>
        </w:rPr>
      </w:pPr>
    </w:p>
    <w:p w14:paraId="78759293" w14:textId="77777777" w:rsidR="006407E4" w:rsidRPr="002A2D13" w:rsidRDefault="006407E4" w:rsidP="002A2D13">
      <w:pPr>
        <w:pBdr>
          <w:top w:val="nil"/>
          <w:left w:val="nil"/>
          <w:bottom w:val="nil"/>
          <w:right w:val="nil"/>
          <w:between w:val="nil"/>
        </w:pBdr>
        <w:ind w:left="-142"/>
        <w:jc w:val="both"/>
        <w:rPr>
          <w:rFonts w:ascii="Footlight MT Light" w:eastAsia="Gentium Basic" w:hAnsi="Footlight MT Light" w:cs="Gentium Basic"/>
        </w:rPr>
      </w:pPr>
    </w:p>
    <w:p w14:paraId="5184FBBA" w14:textId="77777777" w:rsidR="006407E4" w:rsidRPr="002A2D13" w:rsidRDefault="006407E4" w:rsidP="002A2D13">
      <w:pPr>
        <w:pBdr>
          <w:top w:val="nil"/>
          <w:left w:val="nil"/>
          <w:bottom w:val="nil"/>
          <w:right w:val="nil"/>
          <w:between w:val="nil"/>
        </w:pBdr>
        <w:ind w:left="-142"/>
        <w:jc w:val="both"/>
        <w:rPr>
          <w:rFonts w:ascii="Footlight MT Light" w:eastAsia="Gentium Basic" w:hAnsi="Footlight MT Light" w:cs="Gentium Basic"/>
        </w:rPr>
      </w:pPr>
    </w:p>
    <w:p w14:paraId="75B9DED1" w14:textId="77777777" w:rsidR="006407E4" w:rsidRPr="002A2D13" w:rsidRDefault="004D30FB" w:rsidP="002A2D13">
      <w:pPr>
        <w:numPr>
          <w:ilvl w:val="0"/>
          <w:numId w:val="5"/>
        </w:numPr>
        <w:pBdr>
          <w:top w:val="nil"/>
          <w:left w:val="nil"/>
          <w:bottom w:val="nil"/>
          <w:right w:val="nil"/>
          <w:between w:val="nil"/>
        </w:pBdr>
        <w:ind w:left="-142" w:hanging="425"/>
        <w:jc w:val="both"/>
        <w:rPr>
          <w:rFonts w:ascii="Footlight MT Light" w:eastAsia="Gentium Basic" w:hAnsi="Footlight MT Light" w:cs="Gentium Basic"/>
        </w:rPr>
      </w:pPr>
      <w:r w:rsidRPr="002A2D13">
        <w:rPr>
          <w:rFonts w:ascii="Footlight MT Light" w:eastAsia="Gentium Basic" w:hAnsi="Footlight MT Light" w:cs="Gentium Basic"/>
          <w:sz w:val="22"/>
          <w:szCs w:val="22"/>
        </w:rPr>
        <w:t>Evaluasi Keselamatan Konstruksi</w:t>
      </w:r>
      <w:r w:rsidRPr="002A2D13">
        <w:rPr>
          <w:rFonts w:ascii="Footlight MT Light" w:eastAsia="Gentium Basic" w:hAnsi="Footlight MT Light" w:cs="Gentium Basic"/>
        </w:rPr>
        <w:t xml:space="preserve"> </w:t>
      </w:r>
    </w:p>
    <w:p w14:paraId="76A5E65E" w14:textId="77777777" w:rsidR="006407E4" w:rsidRPr="002A2D13" w:rsidRDefault="004D30FB" w:rsidP="002A2D13">
      <w:pPr>
        <w:spacing w:line="276" w:lineRule="auto"/>
        <w:ind w:left="-142" w:hanging="425"/>
        <w:jc w:val="both"/>
        <w:rPr>
          <w:rFonts w:ascii="Footlight MT Light" w:eastAsia="Gentium Basic" w:hAnsi="Footlight MT Light" w:cs="Gentium Basic"/>
        </w:rPr>
      </w:pPr>
      <w:r w:rsidRPr="002A2D13">
        <w:rPr>
          <w:rFonts w:ascii="Footlight MT Light" w:eastAsia="Gentium Basic" w:hAnsi="Footlight MT Light" w:cs="Gentium Basic"/>
        </w:rPr>
        <w:t xml:space="preserve">E.1 Pemantauan dan Evaluasi </w:t>
      </w:r>
    </w:p>
    <w:p w14:paraId="55839A76" w14:textId="77777777" w:rsidR="006407E4" w:rsidRPr="002A2D13" w:rsidRDefault="006407E4" w:rsidP="002A2D13">
      <w:pPr>
        <w:jc w:val="center"/>
        <w:rPr>
          <w:rFonts w:ascii="Footlight MT Light" w:eastAsia="Gentium Basic" w:hAnsi="Footlight MT Light" w:cs="Gentium Basic"/>
          <w:i/>
          <w:sz w:val="20"/>
          <w:szCs w:val="20"/>
        </w:rPr>
      </w:pPr>
    </w:p>
    <w:p w14:paraId="34C97384" w14:textId="77777777" w:rsidR="006407E4" w:rsidRPr="002A2D13" w:rsidRDefault="004D30FB" w:rsidP="002A2D13">
      <w:pPr>
        <w:jc w:val="center"/>
        <w:rPr>
          <w:rFonts w:ascii="Footlight MT Light" w:eastAsia="Gentium Basic" w:hAnsi="Footlight MT Light" w:cs="Gentium Basic"/>
          <w:i/>
          <w:sz w:val="20"/>
          <w:szCs w:val="20"/>
        </w:rPr>
      </w:pPr>
      <w:r w:rsidRPr="002A2D13">
        <w:rPr>
          <w:rFonts w:ascii="Footlight MT Light" w:eastAsia="Gentium Basic" w:hAnsi="Footlight MT Light" w:cs="Gentium Basic"/>
          <w:i/>
          <w:sz w:val="20"/>
          <w:szCs w:val="20"/>
        </w:rPr>
        <w:t>Tabel Contoh Jadwal Inspeksi dan Audit</w:t>
      </w:r>
    </w:p>
    <w:tbl>
      <w:tblPr>
        <w:tblStyle w:val="affffd"/>
        <w:tblW w:w="79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2976"/>
        <w:gridCol w:w="992"/>
        <w:gridCol w:w="283"/>
        <w:gridCol w:w="283"/>
        <w:gridCol w:w="283"/>
        <w:gridCol w:w="283"/>
        <w:gridCol w:w="283"/>
        <w:gridCol w:w="283"/>
        <w:gridCol w:w="283"/>
        <w:gridCol w:w="283"/>
        <w:gridCol w:w="283"/>
        <w:gridCol w:w="317"/>
        <w:gridCol w:w="426"/>
        <w:gridCol w:w="283"/>
      </w:tblGrid>
      <w:tr w:rsidR="002A7E4F" w:rsidRPr="002A2D13" w14:paraId="67AC638D" w14:textId="77777777">
        <w:tc>
          <w:tcPr>
            <w:tcW w:w="425" w:type="dxa"/>
            <w:vMerge w:val="restart"/>
            <w:vAlign w:val="center"/>
          </w:tcPr>
          <w:p w14:paraId="2F614FD8" w14:textId="77777777" w:rsidR="006407E4" w:rsidRPr="002A2D13" w:rsidRDefault="004D30FB" w:rsidP="002A2D13">
            <w:pPr>
              <w:ind w:left="-108" w:right="-108"/>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No</w:t>
            </w:r>
          </w:p>
        </w:tc>
        <w:tc>
          <w:tcPr>
            <w:tcW w:w="2977" w:type="dxa"/>
            <w:vMerge w:val="restart"/>
            <w:vAlign w:val="center"/>
          </w:tcPr>
          <w:p w14:paraId="4340D07C" w14:textId="77777777" w:rsidR="006407E4" w:rsidRPr="002A2D13" w:rsidRDefault="004D30FB" w:rsidP="002A2D13">
            <w:pPr>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Kegiatan</w:t>
            </w:r>
          </w:p>
        </w:tc>
        <w:tc>
          <w:tcPr>
            <w:tcW w:w="992" w:type="dxa"/>
            <w:vMerge w:val="restart"/>
            <w:vAlign w:val="center"/>
          </w:tcPr>
          <w:p w14:paraId="288AF5AC" w14:textId="77777777" w:rsidR="006407E4" w:rsidRPr="002A2D13" w:rsidRDefault="004D30FB" w:rsidP="002A2D13">
            <w:pPr>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PIC</w:t>
            </w:r>
          </w:p>
        </w:tc>
        <w:tc>
          <w:tcPr>
            <w:tcW w:w="3573" w:type="dxa"/>
            <w:gridSpan w:val="12"/>
          </w:tcPr>
          <w:p w14:paraId="75FF8C0A" w14:textId="77777777" w:rsidR="006407E4" w:rsidRPr="002A2D13" w:rsidRDefault="004D30FB" w:rsidP="002A2D13">
            <w:pPr>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Bulan Ke-</w:t>
            </w:r>
          </w:p>
        </w:tc>
      </w:tr>
      <w:tr w:rsidR="002A7E4F" w:rsidRPr="002A2D13" w14:paraId="7E9F47C4" w14:textId="77777777">
        <w:tc>
          <w:tcPr>
            <w:tcW w:w="425" w:type="dxa"/>
            <w:vMerge/>
            <w:vAlign w:val="center"/>
          </w:tcPr>
          <w:p w14:paraId="5B74053E"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b/>
                <w:sz w:val="20"/>
                <w:szCs w:val="20"/>
              </w:rPr>
            </w:pPr>
          </w:p>
        </w:tc>
        <w:tc>
          <w:tcPr>
            <w:tcW w:w="2977" w:type="dxa"/>
            <w:vMerge/>
            <w:vAlign w:val="center"/>
          </w:tcPr>
          <w:p w14:paraId="0CFA0061"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b/>
                <w:sz w:val="20"/>
                <w:szCs w:val="20"/>
              </w:rPr>
            </w:pPr>
          </w:p>
        </w:tc>
        <w:tc>
          <w:tcPr>
            <w:tcW w:w="992" w:type="dxa"/>
            <w:vMerge/>
            <w:vAlign w:val="center"/>
          </w:tcPr>
          <w:p w14:paraId="6DED4F72"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b/>
                <w:sz w:val="20"/>
                <w:szCs w:val="20"/>
              </w:rPr>
            </w:pPr>
          </w:p>
        </w:tc>
        <w:tc>
          <w:tcPr>
            <w:tcW w:w="283" w:type="dxa"/>
          </w:tcPr>
          <w:p w14:paraId="440DA9D2" w14:textId="77777777" w:rsidR="006407E4" w:rsidRPr="002A2D13" w:rsidRDefault="004D30FB" w:rsidP="002A2D13">
            <w:pPr>
              <w:ind w:left="-137" w:right="-107"/>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1</w:t>
            </w:r>
          </w:p>
        </w:tc>
        <w:tc>
          <w:tcPr>
            <w:tcW w:w="283" w:type="dxa"/>
          </w:tcPr>
          <w:p w14:paraId="5B38BC39" w14:textId="77777777" w:rsidR="006407E4" w:rsidRPr="002A2D13" w:rsidRDefault="004D30FB" w:rsidP="002A2D13">
            <w:pPr>
              <w:ind w:left="-137" w:right="-107"/>
              <w:jc w:val="center"/>
              <w:rPr>
                <w:rFonts w:ascii="Footlight MT Light" w:eastAsia="Gentium Basic" w:hAnsi="Footlight MT Light" w:cs="Gentium Basic"/>
                <w:b/>
                <w:i/>
                <w:sz w:val="20"/>
                <w:szCs w:val="20"/>
              </w:rPr>
            </w:pPr>
            <w:r w:rsidRPr="002A2D13">
              <w:rPr>
                <w:rFonts w:ascii="Footlight MT Light" w:eastAsia="Gentium Basic" w:hAnsi="Footlight MT Light" w:cs="Gentium Basic"/>
                <w:b/>
                <w:sz w:val="20"/>
                <w:szCs w:val="20"/>
              </w:rPr>
              <w:t>2</w:t>
            </w:r>
          </w:p>
        </w:tc>
        <w:tc>
          <w:tcPr>
            <w:tcW w:w="283" w:type="dxa"/>
          </w:tcPr>
          <w:p w14:paraId="2A99B5DE" w14:textId="77777777" w:rsidR="006407E4" w:rsidRPr="002A2D13" w:rsidRDefault="004D30FB" w:rsidP="002A2D13">
            <w:pPr>
              <w:ind w:left="-137" w:right="-107"/>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3</w:t>
            </w:r>
          </w:p>
        </w:tc>
        <w:tc>
          <w:tcPr>
            <w:tcW w:w="283" w:type="dxa"/>
          </w:tcPr>
          <w:p w14:paraId="65E2D359" w14:textId="77777777" w:rsidR="006407E4" w:rsidRPr="002A2D13" w:rsidRDefault="004D30FB" w:rsidP="002A2D13">
            <w:pPr>
              <w:ind w:left="-137" w:right="-107"/>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4</w:t>
            </w:r>
          </w:p>
        </w:tc>
        <w:tc>
          <w:tcPr>
            <w:tcW w:w="283" w:type="dxa"/>
          </w:tcPr>
          <w:p w14:paraId="49D2E508" w14:textId="77777777" w:rsidR="006407E4" w:rsidRPr="002A2D13" w:rsidRDefault="004D30FB" w:rsidP="002A2D13">
            <w:pPr>
              <w:ind w:left="-137" w:right="-107"/>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5</w:t>
            </w:r>
          </w:p>
        </w:tc>
        <w:tc>
          <w:tcPr>
            <w:tcW w:w="283" w:type="dxa"/>
          </w:tcPr>
          <w:p w14:paraId="3AA94CBB" w14:textId="77777777" w:rsidR="006407E4" w:rsidRPr="002A2D13" w:rsidRDefault="004D30FB" w:rsidP="002A2D13">
            <w:pPr>
              <w:ind w:left="-137" w:right="-107"/>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6</w:t>
            </w:r>
          </w:p>
        </w:tc>
        <w:tc>
          <w:tcPr>
            <w:tcW w:w="283" w:type="dxa"/>
          </w:tcPr>
          <w:p w14:paraId="0BF18032" w14:textId="77777777" w:rsidR="006407E4" w:rsidRPr="002A2D13" w:rsidRDefault="004D30FB" w:rsidP="002A2D13">
            <w:pPr>
              <w:ind w:left="-137" w:right="-107"/>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7</w:t>
            </w:r>
          </w:p>
        </w:tc>
        <w:tc>
          <w:tcPr>
            <w:tcW w:w="283" w:type="dxa"/>
          </w:tcPr>
          <w:p w14:paraId="4ACFC4F9" w14:textId="77777777" w:rsidR="006407E4" w:rsidRPr="002A2D13" w:rsidRDefault="004D30FB" w:rsidP="002A2D13">
            <w:pPr>
              <w:ind w:left="-137" w:right="-107"/>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8</w:t>
            </w:r>
          </w:p>
        </w:tc>
        <w:tc>
          <w:tcPr>
            <w:tcW w:w="283" w:type="dxa"/>
          </w:tcPr>
          <w:p w14:paraId="1FC450E3" w14:textId="77777777" w:rsidR="006407E4" w:rsidRPr="002A2D13" w:rsidRDefault="004D30FB" w:rsidP="002A2D13">
            <w:pPr>
              <w:ind w:left="-137" w:right="-107"/>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9</w:t>
            </w:r>
          </w:p>
        </w:tc>
        <w:tc>
          <w:tcPr>
            <w:tcW w:w="317" w:type="dxa"/>
          </w:tcPr>
          <w:p w14:paraId="495FD26E" w14:textId="77777777" w:rsidR="006407E4" w:rsidRPr="002A2D13" w:rsidRDefault="004D30FB" w:rsidP="002A2D13">
            <w:pPr>
              <w:ind w:left="-137" w:right="-107"/>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10</w:t>
            </w:r>
          </w:p>
        </w:tc>
        <w:tc>
          <w:tcPr>
            <w:tcW w:w="426" w:type="dxa"/>
          </w:tcPr>
          <w:p w14:paraId="7C18A81D" w14:textId="77777777" w:rsidR="006407E4" w:rsidRPr="002A2D13" w:rsidRDefault="004D30FB" w:rsidP="002A2D13">
            <w:pPr>
              <w:ind w:left="-137" w:right="-107"/>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11</w:t>
            </w:r>
          </w:p>
        </w:tc>
        <w:tc>
          <w:tcPr>
            <w:tcW w:w="283" w:type="dxa"/>
          </w:tcPr>
          <w:p w14:paraId="58F65ECA" w14:textId="77777777" w:rsidR="006407E4" w:rsidRPr="002A2D13" w:rsidRDefault="004D30FB" w:rsidP="002A2D13">
            <w:pPr>
              <w:ind w:left="-137" w:right="-107"/>
              <w:jc w:val="center"/>
              <w:rPr>
                <w:rFonts w:ascii="Footlight MT Light" w:eastAsia="Gentium Basic" w:hAnsi="Footlight MT Light" w:cs="Gentium Basic"/>
                <w:b/>
                <w:sz w:val="20"/>
                <w:szCs w:val="20"/>
              </w:rPr>
            </w:pPr>
            <w:r w:rsidRPr="002A2D13">
              <w:rPr>
                <w:rFonts w:ascii="Footlight MT Light" w:eastAsia="Gentium Basic" w:hAnsi="Footlight MT Light" w:cs="Gentium Basic"/>
                <w:b/>
                <w:sz w:val="20"/>
                <w:szCs w:val="20"/>
              </w:rPr>
              <w:t>12</w:t>
            </w:r>
          </w:p>
        </w:tc>
      </w:tr>
      <w:tr w:rsidR="002A7E4F" w:rsidRPr="002A2D13" w14:paraId="5DD5804B" w14:textId="77777777">
        <w:trPr>
          <w:trHeight w:val="64"/>
        </w:trPr>
        <w:tc>
          <w:tcPr>
            <w:tcW w:w="425" w:type="dxa"/>
          </w:tcPr>
          <w:p w14:paraId="3F9128FB" w14:textId="77777777" w:rsidR="006407E4" w:rsidRPr="002A2D13" w:rsidRDefault="004D30FB" w:rsidP="002A2D13">
            <w:pPr>
              <w:jc w:val="both"/>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1</w:t>
            </w:r>
          </w:p>
        </w:tc>
        <w:tc>
          <w:tcPr>
            <w:tcW w:w="2977" w:type="dxa"/>
          </w:tcPr>
          <w:p w14:paraId="3EDE0BE9" w14:textId="77777777" w:rsidR="006407E4" w:rsidRPr="002A2D13" w:rsidRDefault="004D30FB" w:rsidP="002A2D13">
            <w:pPr>
              <w:rPr>
                <w:rFonts w:ascii="Footlight MT Light" w:eastAsia="Gentium Basic" w:hAnsi="Footlight MT Light" w:cs="Gentium Basic"/>
                <w:i/>
                <w:sz w:val="20"/>
                <w:szCs w:val="20"/>
              </w:rPr>
            </w:pPr>
            <w:r w:rsidRPr="002A2D13">
              <w:rPr>
                <w:rFonts w:ascii="Footlight MT Light" w:eastAsia="Gentium Basic" w:hAnsi="Footlight MT Light" w:cs="Gentium Basic"/>
                <w:i/>
                <w:sz w:val="20"/>
                <w:szCs w:val="20"/>
              </w:rPr>
              <w:t>Inspeksi Keselamatan Konstruksi</w:t>
            </w:r>
          </w:p>
        </w:tc>
        <w:tc>
          <w:tcPr>
            <w:tcW w:w="992" w:type="dxa"/>
          </w:tcPr>
          <w:p w14:paraId="677BC49B"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12325BC8"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30F7C998"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2CFDA011"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18F26978"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26C4EA66"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6B6121AB"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08559C6E"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575ECC73"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6AD64339" w14:textId="77777777" w:rsidR="006407E4" w:rsidRPr="002A2D13" w:rsidRDefault="006407E4" w:rsidP="002A2D13">
            <w:pPr>
              <w:jc w:val="both"/>
              <w:rPr>
                <w:rFonts w:ascii="Footlight MT Light" w:eastAsia="Gentium Basic" w:hAnsi="Footlight MT Light" w:cs="Gentium Basic"/>
                <w:i/>
                <w:sz w:val="20"/>
                <w:szCs w:val="20"/>
              </w:rPr>
            </w:pPr>
          </w:p>
        </w:tc>
        <w:tc>
          <w:tcPr>
            <w:tcW w:w="317" w:type="dxa"/>
            <w:shd w:val="clear" w:color="auto" w:fill="auto"/>
          </w:tcPr>
          <w:p w14:paraId="38DDCDAE" w14:textId="77777777" w:rsidR="006407E4" w:rsidRPr="002A2D13" w:rsidRDefault="006407E4" w:rsidP="002A2D13">
            <w:pPr>
              <w:jc w:val="both"/>
              <w:rPr>
                <w:rFonts w:ascii="Footlight MT Light" w:eastAsia="Gentium Basic" w:hAnsi="Footlight MT Light" w:cs="Gentium Basic"/>
                <w:i/>
                <w:sz w:val="20"/>
                <w:szCs w:val="20"/>
              </w:rPr>
            </w:pPr>
          </w:p>
        </w:tc>
        <w:tc>
          <w:tcPr>
            <w:tcW w:w="426" w:type="dxa"/>
            <w:shd w:val="clear" w:color="auto" w:fill="auto"/>
          </w:tcPr>
          <w:p w14:paraId="30285C50"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176A2336" w14:textId="77777777" w:rsidR="006407E4" w:rsidRPr="002A2D13" w:rsidRDefault="006407E4" w:rsidP="002A2D13">
            <w:pPr>
              <w:jc w:val="both"/>
              <w:rPr>
                <w:rFonts w:ascii="Footlight MT Light" w:eastAsia="Gentium Basic" w:hAnsi="Footlight MT Light" w:cs="Gentium Basic"/>
                <w:i/>
                <w:sz w:val="20"/>
                <w:szCs w:val="20"/>
              </w:rPr>
            </w:pPr>
          </w:p>
        </w:tc>
      </w:tr>
      <w:tr w:rsidR="002A7E4F" w:rsidRPr="002A2D13" w14:paraId="71E763B5" w14:textId="77777777">
        <w:trPr>
          <w:trHeight w:val="64"/>
        </w:trPr>
        <w:tc>
          <w:tcPr>
            <w:tcW w:w="425" w:type="dxa"/>
          </w:tcPr>
          <w:p w14:paraId="62A7A77E" w14:textId="77777777" w:rsidR="006407E4" w:rsidRPr="002A2D13" w:rsidRDefault="004D30FB" w:rsidP="002A2D13">
            <w:pPr>
              <w:jc w:val="both"/>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2</w:t>
            </w:r>
          </w:p>
        </w:tc>
        <w:tc>
          <w:tcPr>
            <w:tcW w:w="2977" w:type="dxa"/>
          </w:tcPr>
          <w:p w14:paraId="54D17C57" w14:textId="77777777" w:rsidR="006407E4" w:rsidRPr="002A2D13" w:rsidRDefault="004D30FB" w:rsidP="002A2D13">
            <w:pPr>
              <w:rPr>
                <w:rFonts w:ascii="Footlight MT Light" w:eastAsia="Gentium Basic" w:hAnsi="Footlight MT Light" w:cs="Gentium Basic"/>
                <w:i/>
                <w:sz w:val="20"/>
                <w:szCs w:val="20"/>
              </w:rPr>
            </w:pPr>
            <w:r w:rsidRPr="002A2D13">
              <w:rPr>
                <w:rFonts w:ascii="Footlight MT Light" w:eastAsia="Gentium Basic" w:hAnsi="Footlight MT Light" w:cs="Gentium Basic"/>
                <w:i/>
                <w:sz w:val="20"/>
                <w:szCs w:val="20"/>
              </w:rPr>
              <w:t>Patroli Keselamatan Konstruksi</w:t>
            </w:r>
          </w:p>
        </w:tc>
        <w:tc>
          <w:tcPr>
            <w:tcW w:w="992" w:type="dxa"/>
          </w:tcPr>
          <w:p w14:paraId="039C0135"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12E6FB70"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4248BF78"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7BE638E1"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4A210B38"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70B84A5E"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6909EEFC"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3D2216AF"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5FCD08F2"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57DD0FCB" w14:textId="77777777" w:rsidR="006407E4" w:rsidRPr="002A2D13" w:rsidRDefault="006407E4" w:rsidP="002A2D13">
            <w:pPr>
              <w:jc w:val="both"/>
              <w:rPr>
                <w:rFonts w:ascii="Footlight MT Light" w:eastAsia="Gentium Basic" w:hAnsi="Footlight MT Light" w:cs="Gentium Basic"/>
                <w:i/>
                <w:sz w:val="20"/>
                <w:szCs w:val="20"/>
              </w:rPr>
            </w:pPr>
          </w:p>
        </w:tc>
        <w:tc>
          <w:tcPr>
            <w:tcW w:w="317" w:type="dxa"/>
            <w:shd w:val="clear" w:color="auto" w:fill="auto"/>
          </w:tcPr>
          <w:p w14:paraId="56B3BD74" w14:textId="77777777" w:rsidR="006407E4" w:rsidRPr="002A2D13" w:rsidRDefault="006407E4" w:rsidP="002A2D13">
            <w:pPr>
              <w:jc w:val="both"/>
              <w:rPr>
                <w:rFonts w:ascii="Footlight MT Light" w:eastAsia="Gentium Basic" w:hAnsi="Footlight MT Light" w:cs="Gentium Basic"/>
                <w:i/>
                <w:sz w:val="20"/>
                <w:szCs w:val="20"/>
              </w:rPr>
            </w:pPr>
          </w:p>
        </w:tc>
        <w:tc>
          <w:tcPr>
            <w:tcW w:w="426" w:type="dxa"/>
            <w:shd w:val="clear" w:color="auto" w:fill="auto"/>
          </w:tcPr>
          <w:p w14:paraId="4877FBC2"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3E021B8A" w14:textId="77777777" w:rsidR="006407E4" w:rsidRPr="002A2D13" w:rsidRDefault="006407E4" w:rsidP="002A2D13">
            <w:pPr>
              <w:jc w:val="both"/>
              <w:rPr>
                <w:rFonts w:ascii="Footlight MT Light" w:eastAsia="Gentium Basic" w:hAnsi="Footlight MT Light" w:cs="Gentium Basic"/>
                <w:i/>
                <w:sz w:val="20"/>
                <w:szCs w:val="20"/>
              </w:rPr>
            </w:pPr>
          </w:p>
        </w:tc>
      </w:tr>
      <w:tr w:rsidR="002A7E4F" w:rsidRPr="002A2D13" w14:paraId="32951288" w14:textId="77777777">
        <w:trPr>
          <w:trHeight w:val="64"/>
        </w:trPr>
        <w:tc>
          <w:tcPr>
            <w:tcW w:w="425" w:type="dxa"/>
          </w:tcPr>
          <w:p w14:paraId="54E90A24" w14:textId="77777777" w:rsidR="006407E4" w:rsidRPr="002A2D13" w:rsidRDefault="004D30FB" w:rsidP="002A2D13">
            <w:pPr>
              <w:jc w:val="both"/>
              <w:rPr>
                <w:rFonts w:ascii="Footlight MT Light" w:eastAsia="Gentium Basic" w:hAnsi="Footlight MT Light" w:cs="Gentium Basic"/>
                <w:sz w:val="20"/>
                <w:szCs w:val="20"/>
              </w:rPr>
            </w:pPr>
            <w:r w:rsidRPr="002A2D13">
              <w:rPr>
                <w:rFonts w:ascii="Footlight MT Light" w:eastAsia="Gentium Basic" w:hAnsi="Footlight MT Light" w:cs="Gentium Basic"/>
                <w:sz w:val="20"/>
                <w:szCs w:val="20"/>
              </w:rPr>
              <w:t>3</w:t>
            </w:r>
          </w:p>
        </w:tc>
        <w:tc>
          <w:tcPr>
            <w:tcW w:w="2977" w:type="dxa"/>
          </w:tcPr>
          <w:p w14:paraId="0B36FCCB" w14:textId="77777777" w:rsidR="006407E4" w:rsidRPr="002A2D13" w:rsidRDefault="004D30FB" w:rsidP="002A2D13">
            <w:pPr>
              <w:rPr>
                <w:rFonts w:ascii="Footlight MT Light" w:eastAsia="Gentium Basic" w:hAnsi="Footlight MT Light" w:cs="Gentium Basic"/>
                <w:i/>
                <w:sz w:val="20"/>
                <w:szCs w:val="20"/>
              </w:rPr>
            </w:pPr>
            <w:r w:rsidRPr="002A2D13">
              <w:rPr>
                <w:rFonts w:ascii="Footlight MT Light" w:eastAsia="Gentium Basic" w:hAnsi="Footlight MT Light" w:cs="Gentium Basic"/>
                <w:i/>
                <w:sz w:val="20"/>
                <w:szCs w:val="20"/>
              </w:rPr>
              <w:t>Audit internal</w:t>
            </w:r>
          </w:p>
        </w:tc>
        <w:tc>
          <w:tcPr>
            <w:tcW w:w="992" w:type="dxa"/>
          </w:tcPr>
          <w:p w14:paraId="578CB8EF"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4C9F83B6"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1E8CC39F"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193970D3"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4BA9FBC2"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532C28A7"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60206D13"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57056D02"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0633D047"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0CC9F283" w14:textId="77777777" w:rsidR="006407E4" w:rsidRPr="002A2D13" w:rsidRDefault="006407E4" w:rsidP="002A2D13">
            <w:pPr>
              <w:jc w:val="both"/>
              <w:rPr>
                <w:rFonts w:ascii="Footlight MT Light" w:eastAsia="Gentium Basic" w:hAnsi="Footlight MT Light" w:cs="Gentium Basic"/>
                <w:i/>
                <w:sz w:val="20"/>
                <w:szCs w:val="20"/>
              </w:rPr>
            </w:pPr>
          </w:p>
        </w:tc>
        <w:tc>
          <w:tcPr>
            <w:tcW w:w="317" w:type="dxa"/>
            <w:shd w:val="clear" w:color="auto" w:fill="auto"/>
          </w:tcPr>
          <w:p w14:paraId="3A694057" w14:textId="77777777" w:rsidR="006407E4" w:rsidRPr="002A2D13" w:rsidRDefault="006407E4" w:rsidP="002A2D13">
            <w:pPr>
              <w:jc w:val="both"/>
              <w:rPr>
                <w:rFonts w:ascii="Footlight MT Light" w:eastAsia="Gentium Basic" w:hAnsi="Footlight MT Light" w:cs="Gentium Basic"/>
                <w:i/>
                <w:sz w:val="20"/>
                <w:szCs w:val="20"/>
              </w:rPr>
            </w:pPr>
          </w:p>
        </w:tc>
        <w:tc>
          <w:tcPr>
            <w:tcW w:w="426" w:type="dxa"/>
            <w:shd w:val="clear" w:color="auto" w:fill="auto"/>
          </w:tcPr>
          <w:p w14:paraId="72D61EA5" w14:textId="77777777" w:rsidR="006407E4" w:rsidRPr="002A2D13" w:rsidRDefault="006407E4" w:rsidP="002A2D13">
            <w:pPr>
              <w:jc w:val="both"/>
              <w:rPr>
                <w:rFonts w:ascii="Footlight MT Light" w:eastAsia="Gentium Basic" w:hAnsi="Footlight MT Light" w:cs="Gentium Basic"/>
                <w:i/>
                <w:sz w:val="20"/>
                <w:szCs w:val="20"/>
              </w:rPr>
            </w:pPr>
          </w:p>
        </w:tc>
        <w:tc>
          <w:tcPr>
            <w:tcW w:w="283" w:type="dxa"/>
            <w:shd w:val="clear" w:color="auto" w:fill="auto"/>
          </w:tcPr>
          <w:p w14:paraId="1B62A65E" w14:textId="77777777" w:rsidR="006407E4" w:rsidRPr="002A2D13" w:rsidRDefault="006407E4" w:rsidP="002A2D13">
            <w:pPr>
              <w:jc w:val="both"/>
              <w:rPr>
                <w:rFonts w:ascii="Footlight MT Light" w:eastAsia="Gentium Basic" w:hAnsi="Footlight MT Light" w:cs="Gentium Basic"/>
                <w:i/>
                <w:sz w:val="20"/>
                <w:szCs w:val="20"/>
              </w:rPr>
            </w:pPr>
          </w:p>
        </w:tc>
      </w:tr>
    </w:tbl>
    <w:p w14:paraId="1BF4AF98" w14:textId="77777777" w:rsidR="006407E4" w:rsidRPr="002A2D13" w:rsidRDefault="006407E4" w:rsidP="002A2D13">
      <w:pPr>
        <w:spacing w:line="276" w:lineRule="auto"/>
        <w:ind w:left="-567"/>
        <w:jc w:val="both"/>
        <w:rPr>
          <w:rFonts w:ascii="Footlight MT Light" w:eastAsia="Gentium Basic" w:hAnsi="Footlight MT Light" w:cs="Gentium Basic"/>
        </w:rPr>
      </w:pPr>
    </w:p>
    <w:p w14:paraId="150118F0" w14:textId="77777777" w:rsidR="006407E4" w:rsidRPr="002A2D13" w:rsidRDefault="006407E4" w:rsidP="002A2D13">
      <w:pPr>
        <w:pBdr>
          <w:top w:val="nil"/>
          <w:left w:val="nil"/>
          <w:bottom w:val="nil"/>
          <w:right w:val="nil"/>
          <w:between w:val="nil"/>
        </w:pBdr>
        <w:spacing w:line="276" w:lineRule="auto"/>
        <w:ind w:left="810" w:hanging="450"/>
        <w:rPr>
          <w:rFonts w:ascii="Footlight MT Light" w:eastAsia="Gentium Basic" w:hAnsi="Footlight MT Light" w:cs="Gentium Basic"/>
        </w:rPr>
      </w:pPr>
    </w:p>
    <w:p w14:paraId="662663EF" w14:textId="77777777" w:rsidR="006407E4" w:rsidRPr="002A2D13" w:rsidRDefault="006407E4" w:rsidP="002A2D13">
      <w:pPr>
        <w:pBdr>
          <w:top w:val="nil"/>
          <w:left w:val="nil"/>
          <w:bottom w:val="nil"/>
          <w:right w:val="nil"/>
          <w:between w:val="nil"/>
        </w:pBdr>
        <w:spacing w:line="276" w:lineRule="auto"/>
        <w:ind w:left="810" w:hanging="450"/>
        <w:rPr>
          <w:rFonts w:ascii="Footlight MT Light" w:eastAsia="Gentium Basic" w:hAnsi="Footlight MT Light" w:cs="Gentium Basic"/>
        </w:rPr>
      </w:pPr>
    </w:p>
    <w:p w14:paraId="69D4C33B" w14:textId="77777777" w:rsidR="006407E4" w:rsidRPr="002A2D13" w:rsidRDefault="006407E4" w:rsidP="002A2D13">
      <w:pPr>
        <w:pBdr>
          <w:top w:val="nil"/>
          <w:left w:val="nil"/>
          <w:bottom w:val="nil"/>
          <w:right w:val="nil"/>
          <w:between w:val="nil"/>
        </w:pBdr>
        <w:spacing w:line="276" w:lineRule="auto"/>
        <w:ind w:left="810" w:hanging="450"/>
        <w:rPr>
          <w:rFonts w:ascii="Footlight MT Light" w:eastAsia="Gentium Basic" w:hAnsi="Footlight MT Light" w:cs="Gentium Basic"/>
        </w:rPr>
        <w:sectPr w:rsidR="006407E4" w:rsidRPr="002A2D13" w:rsidSect="003B3D29">
          <w:headerReference w:type="even" r:id="rId23"/>
          <w:headerReference w:type="default" r:id="rId24"/>
          <w:headerReference w:type="first" r:id="rId25"/>
          <w:pgSz w:w="12240" w:h="20160"/>
          <w:pgMar w:top="2268" w:right="1701" w:bottom="1701" w:left="2268" w:header="737" w:footer="737" w:gutter="0"/>
          <w:pgNumType w:fmt="numberInDash"/>
          <w:cols w:space="720"/>
        </w:sectPr>
      </w:pPr>
    </w:p>
    <w:p w14:paraId="22528E7E" w14:textId="77777777" w:rsidR="006407E4" w:rsidRPr="002A2D13" w:rsidRDefault="006407E4" w:rsidP="002A2D13">
      <w:pPr>
        <w:pBdr>
          <w:top w:val="nil"/>
          <w:left w:val="nil"/>
          <w:bottom w:val="nil"/>
          <w:right w:val="nil"/>
          <w:between w:val="nil"/>
        </w:pBdr>
        <w:spacing w:line="276" w:lineRule="auto"/>
        <w:ind w:left="810" w:hanging="450"/>
        <w:rPr>
          <w:rFonts w:ascii="Footlight MT Light" w:eastAsia="Gentium Basic" w:hAnsi="Footlight MT Light" w:cs="Gentium Basic"/>
        </w:rPr>
      </w:pPr>
    </w:p>
    <w:p w14:paraId="54314C5E" w14:textId="77777777" w:rsidR="006407E4" w:rsidRPr="002A2D13" w:rsidRDefault="004D30FB" w:rsidP="002A2D13">
      <w:pPr>
        <w:pStyle w:val="Heading1"/>
        <w:rPr>
          <w:rFonts w:ascii="Footlight MT Light" w:eastAsia="Gentium Basic" w:hAnsi="Footlight MT Light" w:cs="Gentium Basic"/>
          <w:sz w:val="28"/>
          <w:szCs w:val="28"/>
        </w:rPr>
      </w:pPr>
      <w:bookmarkStart w:id="149" w:name="_Toc69896513"/>
      <w:r w:rsidRPr="002A2D13">
        <w:rPr>
          <w:rFonts w:ascii="Footlight MT Light" w:eastAsia="Gentium Basic" w:hAnsi="Footlight MT Light" w:cs="Gentium Basic"/>
          <w:sz w:val="28"/>
          <w:szCs w:val="28"/>
        </w:rPr>
        <w:t>BAB VII. SPESIFIKASI TEKNIS DAN GAMBAR</w:t>
      </w:r>
      <w:bookmarkEnd w:id="149"/>
    </w:p>
    <w:p w14:paraId="024B8EC4" w14:textId="77777777" w:rsidR="006407E4" w:rsidRPr="002A2D13" w:rsidRDefault="006407E4" w:rsidP="002A2D13">
      <w:pPr>
        <w:pStyle w:val="Heading1"/>
        <w:pBdr>
          <w:bottom w:val="single" w:sz="4" w:space="1" w:color="000000"/>
        </w:pBdr>
        <w:rPr>
          <w:rFonts w:ascii="Footlight MT Light" w:eastAsia="Gentium Basic" w:hAnsi="Footlight MT Light" w:cs="Gentium Basic"/>
          <w:sz w:val="24"/>
        </w:rPr>
      </w:pPr>
    </w:p>
    <w:p w14:paraId="27B095CC" w14:textId="77777777" w:rsidR="006407E4" w:rsidRPr="002A2D13" w:rsidRDefault="006407E4" w:rsidP="002A2D13">
      <w:pPr>
        <w:jc w:val="center"/>
        <w:rPr>
          <w:rFonts w:ascii="Footlight MT Light" w:eastAsia="Gentium Basic" w:hAnsi="Footlight MT Light" w:cs="Gentium Basic"/>
        </w:rPr>
      </w:pPr>
    </w:p>
    <w:p w14:paraId="3C6F8D7A" w14:textId="77777777" w:rsidR="006407E4" w:rsidRPr="002A2D13" w:rsidRDefault="006407E4" w:rsidP="002A2D13">
      <w:pPr>
        <w:jc w:val="center"/>
        <w:rPr>
          <w:rFonts w:ascii="Footlight MT Light" w:eastAsia="Gentium Basic" w:hAnsi="Footlight MT Light" w:cs="Gentium Basic"/>
        </w:rPr>
      </w:pPr>
    </w:p>
    <w:p w14:paraId="1E934E0D" w14:textId="77777777" w:rsidR="006407E4" w:rsidRPr="002A2D13" w:rsidRDefault="004D30FB" w:rsidP="002A2D13">
      <w:pPr>
        <w:numPr>
          <w:ilvl w:val="0"/>
          <w:numId w:val="217"/>
        </w:numPr>
        <w:pBdr>
          <w:top w:val="nil"/>
          <w:left w:val="nil"/>
          <w:bottom w:val="nil"/>
          <w:right w:val="nil"/>
          <w:between w:val="nil"/>
        </w:pBdr>
        <w:spacing w:line="276" w:lineRule="auto"/>
        <w:rPr>
          <w:rFonts w:ascii="Footlight MT Light" w:eastAsia="Gentium Basic" w:hAnsi="Footlight MT Light" w:cs="Gentium Basic"/>
        </w:rPr>
      </w:pPr>
      <w:r w:rsidRPr="002A2D13">
        <w:rPr>
          <w:rFonts w:ascii="Footlight MT Light" w:eastAsia="Gentium Basic" w:hAnsi="Footlight MT Light" w:cs="Gentium Basic"/>
        </w:rPr>
        <w:t>Uraian Spesifikasi Teknis</w:t>
      </w:r>
    </w:p>
    <w:p w14:paraId="1425FC34" w14:textId="4FE070A6" w:rsidR="006407E4" w:rsidRPr="002A2D13" w:rsidRDefault="004D30FB" w:rsidP="002A2D13">
      <w:pPr>
        <w:spacing w:line="276" w:lineRule="auto"/>
        <w:ind w:left="360"/>
        <w:jc w:val="both"/>
        <w:rPr>
          <w:rFonts w:ascii="Footlight MT Light" w:eastAsia="Gentium Basic" w:hAnsi="Footlight MT Light" w:cs="Gentium Basic"/>
        </w:rPr>
      </w:pPr>
      <w:r w:rsidRPr="002A2D13">
        <w:rPr>
          <w:rFonts w:ascii="Footlight MT Light" w:eastAsia="Gentium Basic" w:hAnsi="Footlight MT Light" w:cs="Gentium Basic"/>
        </w:rPr>
        <w:t xml:space="preserve">Uraian spesifikasi teknis disusun berdasarkan spesifikasi teknis yang ditetapkan oleh </w:t>
      </w:r>
      <w:r w:rsidR="00F6536F" w:rsidRPr="002A2D13">
        <w:rPr>
          <w:rFonts w:ascii="Footlight MT Light" w:eastAsia="Gentium Basic" w:hAnsi="Footlight MT Light" w:cs="Gentium Basic"/>
        </w:rPr>
        <w:t>PPK</w:t>
      </w:r>
      <w:r w:rsidRPr="002A2D13">
        <w:rPr>
          <w:rFonts w:ascii="Footlight MT Light" w:eastAsia="Gentium Basic" w:hAnsi="Footlight MT Light" w:cs="Gentium Basic"/>
        </w:rPr>
        <w:t xml:space="preserve"> (PPK) sesuai jenis pekerjaan yang akan ditenderkan, dengan ketentuan :</w:t>
      </w:r>
    </w:p>
    <w:p w14:paraId="10490234" w14:textId="77777777" w:rsidR="006407E4" w:rsidRPr="002A2D13" w:rsidRDefault="004D30FB" w:rsidP="002A2D13">
      <w:pPr>
        <w:numPr>
          <w:ilvl w:val="0"/>
          <w:numId w:val="207"/>
        </w:num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Dapat menyebutkan merk dan tipe serta sedapat mungkin menggunakan produksi dalam negeri;</w:t>
      </w:r>
    </w:p>
    <w:p w14:paraId="5BE637EA" w14:textId="77777777" w:rsidR="006407E4" w:rsidRPr="002A2D13" w:rsidRDefault="004D30FB" w:rsidP="002A2D13">
      <w:pPr>
        <w:numPr>
          <w:ilvl w:val="0"/>
          <w:numId w:val="207"/>
        </w:num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Semaksimal mungkin diupayakan menggunakan standar nasional (SNI);</w:t>
      </w:r>
    </w:p>
    <w:p w14:paraId="29FC0099" w14:textId="77777777" w:rsidR="006407E4" w:rsidRPr="002A2D13" w:rsidRDefault="004D30FB" w:rsidP="002A2D13">
      <w:pPr>
        <w:numPr>
          <w:ilvl w:val="0"/>
          <w:numId w:val="207"/>
        </w:num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Metode pelaksanaan harus logis, realistis dan dapat dilaksanakan;</w:t>
      </w:r>
    </w:p>
    <w:p w14:paraId="43AFB956" w14:textId="77777777" w:rsidR="006407E4" w:rsidRPr="002A2D13" w:rsidRDefault="004D30FB" w:rsidP="002A2D13">
      <w:pPr>
        <w:numPr>
          <w:ilvl w:val="0"/>
          <w:numId w:val="207"/>
        </w:num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Jangka waktu pelaksanaan harus sesuai dengan metode pelaksanaan;</w:t>
      </w:r>
    </w:p>
    <w:p w14:paraId="4765E438" w14:textId="77777777" w:rsidR="006407E4" w:rsidRPr="002A2D13" w:rsidRDefault="004D30FB" w:rsidP="002A2D13">
      <w:pPr>
        <w:numPr>
          <w:ilvl w:val="0"/>
          <w:numId w:val="207"/>
        </w:num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Mencantumkan macam, jenis, kapasitas dan jumlah peralatan utama minimal yang diperlukan dalam pelaksanaan pekerjaan;</w:t>
      </w:r>
    </w:p>
    <w:p w14:paraId="2AF1193A" w14:textId="77777777" w:rsidR="006407E4" w:rsidRPr="002A2D13" w:rsidRDefault="004D30FB" w:rsidP="002A2D13">
      <w:pPr>
        <w:numPr>
          <w:ilvl w:val="0"/>
          <w:numId w:val="207"/>
        </w:num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Mencantumkan syarat-syarat bahan yang dipergunakan dalam pelaksanaan pekerjaan;</w:t>
      </w:r>
    </w:p>
    <w:p w14:paraId="7E619A96" w14:textId="77777777" w:rsidR="006407E4" w:rsidRPr="002A2D13" w:rsidRDefault="004D30FB" w:rsidP="002A2D13">
      <w:pPr>
        <w:numPr>
          <w:ilvl w:val="0"/>
          <w:numId w:val="207"/>
        </w:num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Mencantumkan syarat-syarat pengujian bahan dan hasil produk;</w:t>
      </w:r>
    </w:p>
    <w:p w14:paraId="01746881" w14:textId="77777777" w:rsidR="006407E4" w:rsidRPr="002A2D13" w:rsidRDefault="004D30FB" w:rsidP="002A2D13">
      <w:pPr>
        <w:numPr>
          <w:ilvl w:val="0"/>
          <w:numId w:val="207"/>
        </w:num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Mencantumkan kriteria kinerja produk (</w:t>
      </w:r>
      <w:r w:rsidRPr="002A2D13">
        <w:rPr>
          <w:rFonts w:ascii="Footlight MT Light" w:eastAsia="Gentium Basic" w:hAnsi="Footlight MT Light" w:cs="Gentium Basic"/>
          <w:i/>
        </w:rPr>
        <w:t>output performance</w:t>
      </w:r>
      <w:r w:rsidRPr="002A2D13">
        <w:rPr>
          <w:rFonts w:ascii="Footlight MT Light" w:eastAsia="Gentium Basic" w:hAnsi="Footlight MT Light" w:cs="Gentium Basic"/>
        </w:rPr>
        <w:t>) yang diinginkan;</w:t>
      </w:r>
    </w:p>
    <w:p w14:paraId="69D9C1A7" w14:textId="77777777" w:rsidR="006407E4" w:rsidRPr="002A2D13" w:rsidRDefault="004D30FB" w:rsidP="002A2D13">
      <w:pPr>
        <w:numPr>
          <w:ilvl w:val="0"/>
          <w:numId w:val="207"/>
        </w:num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Mencantumkan tata cara pengukuran dan tata cara pembayaran.</w:t>
      </w:r>
    </w:p>
    <w:p w14:paraId="61E704A0" w14:textId="77777777" w:rsidR="006407E4" w:rsidRPr="002A2D13" w:rsidRDefault="004D30FB" w:rsidP="002A2D13">
      <w:pPr>
        <w:numPr>
          <w:ilvl w:val="0"/>
          <w:numId w:val="207"/>
        </w:num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Spesifikasi Bahan Bangunan Konstruksi:</w:t>
      </w:r>
    </w:p>
    <w:p w14:paraId="76A95513" w14:textId="77777777" w:rsidR="006407E4" w:rsidRPr="002A2D13" w:rsidRDefault="004D30FB" w:rsidP="002A2D13">
      <w:pPr>
        <w:numPr>
          <w:ilvl w:val="1"/>
          <w:numId w:val="207"/>
        </w:numPr>
        <w:pBdr>
          <w:top w:val="nil"/>
          <w:left w:val="nil"/>
          <w:bottom w:val="nil"/>
          <w:right w:val="nil"/>
          <w:between w:val="nil"/>
        </w:pBdr>
        <w:spacing w:line="276" w:lineRule="auto"/>
        <w:ind w:left="1134"/>
        <w:jc w:val="both"/>
        <w:rPr>
          <w:rFonts w:ascii="Footlight MT Light" w:eastAsia="Gentium Basic" w:hAnsi="Footlight MT Light" w:cs="Gentium Basic"/>
        </w:rPr>
      </w:pPr>
      <w:r w:rsidRPr="002A2D13">
        <w:rPr>
          <w:rFonts w:ascii="Footlight MT Light" w:eastAsia="Gentium Basic" w:hAnsi="Footlight MT Light" w:cs="Gentium Basic"/>
        </w:rPr>
        <w:t>Pokja Pemilihan harus memastikan bahan bangunan konstruksi sesuai hasil yang telah diidentifikasi oleh PPK.</w:t>
      </w:r>
    </w:p>
    <w:p w14:paraId="5931A9C5" w14:textId="77777777" w:rsidR="006407E4" w:rsidRPr="002A2D13" w:rsidRDefault="004D30FB" w:rsidP="002A2D13">
      <w:pPr>
        <w:numPr>
          <w:ilvl w:val="1"/>
          <w:numId w:val="207"/>
        </w:numPr>
        <w:pBdr>
          <w:top w:val="nil"/>
          <w:left w:val="nil"/>
          <w:bottom w:val="nil"/>
          <w:right w:val="nil"/>
          <w:between w:val="nil"/>
        </w:pBdr>
        <w:spacing w:line="276" w:lineRule="auto"/>
        <w:ind w:left="1134"/>
        <w:jc w:val="both"/>
        <w:rPr>
          <w:rFonts w:ascii="Footlight MT Light" w:eastAsia="Gentium Basic" w:hAnsi="Footlight MT Light" w:cs="Gentium Basic"/>
        </w:rPr>
      </w:pPr>
      <w:r w:rsidRPr="002A2D13">
        <w:rPr>
          <w:rFonts w:ascii="Footlight MT Light" w:eastAsia="Gentium Basic" w:hAnsi="Footlight MT Light" w:cs="Gentium Basic"/>
        </w:rPr>
        <w:t xml:space="preserve">Setiap jenis bahan bangunan konstruksi yang tergolong sebagai bahan berbahaya dan beracun (B3), seperti cat, </w:t>
      </w:r>
      <w:r w:rsidRPr="002A2D13">
        <w:rPr>
          <w:rFonts w:ascii="Footlight MT Light" w:eastAsia="Gentium Basic" w:hAnsi="Footlight MT Light" w:cs="Gentium Basic"/>
          <w:i/>
        </w:rPr>
        <w:t>thinner</w:t>
      </w:r>
      <w:r w:rsidRPr="002A2D13">
        <w:rPr>
          <w:rFonts w:ascii="Footlight MT Light" w:eastAsia="Gentium Basic" w:hAnsi="Footlight MT Light" w:cs="Gentium Basic"/>
        </w:rPr>
        <w:t xml:space="preserve">, gas </w:t>
      </w:r>
      <w:r w:rsidRPr="002A2D13">
        <w:rPr>
          <w:rFonts w:ascii="Footlight MT Light" w:eastAsia="Gentium Basic" w:hAnsi="Footlight MT Light" w:cs="Gentium Basic"/>
          <w:i/>
        </w:rPr>
        <w:t>acetylene</w:t>
      </w:r>
      <w:r w:rsidRPr="002A2D13">
        <w:rPr>
          <w:rFonts w:ascii="Footlight MT Light" w:eastAsia="Gentium Basic" w:hAnsi="Footlight MT Light" w:cs="Gentium Basic"/>
        </w:rPr>
        <w:t>, BBM, BBG, bahan peledak, dll, harus diberi penjelasan bahayanya, cara pengangkutan, penyimpanan, penggunaan, pengendalian risiko dan cara pembuangan limbahnya sesuai dengan prosedur dan/atau peraturan perundangan yang berlaku;</w:t>
      </w:r>
    </w:p>
    <w:p w14:paraId="614ACBBF" w14:textId="77777777" w:rsidR="006407E4" w:rsidRPr="002A2D13" w:rsidRDefault="004D30FB" w:rsidP="002A2D13">
      <w:pPr>
        <w:numPr>
          <w:ilvl w:val="1"/>
          <w:numId w:val="207"/>
        </w:numPr>
        <w:pBdr>
          <w:top w:val="nil"/>
          <w:left w:val="nil"/>
          <w:bottom w:val="nil"/>
          <w:right w:val="nil"/>
          <w:between w:val="nil"/>
        </w:pBdr>
        <w:spacing w:line="276" w:lineRule="auto"/>
        <w:ind w:left="1134"/>
        <w:jc w:val="both"/>
        <w:rPr>
          <w:rFonts w:ascii="Footlight MT Light" w:eastAsia="Gentium Basic" w:hAnsi="Footlight MT Light" w:cs="Gentium Basic"/>
        </w:rPr>
      </w:pPr>
      <w:r w:rsidRPr="002A2D13">
        <w:rPr>
          <w:rFonts w:ascii="Footlight MT Light" w:eastAsia="Gentium Basic" w:hAnsi="Footlight MT Light" w:cs="Gentium Basic"/>
        </w:rPr>
        <w:t>Informasi tentang penanganan B3 dapat diperoleh dari Lembar Data Keselamatan Bahan (</w:t>
      </w:r>
      <w:r w:rsidRPr="002A2D13">
        <w:rPr>
          <w:rFonts w:ascii="Footlight MT Light" w:eastAsia="Gentium Basic" w:hAnsi="Footlight MT Light" w:cs="Gentium Basic"/>
          <w:i/>
        </w:rPr>
        <w:t>Material Safety Data Sheet</w:t>
      </w:r>
      <w:r w:rsidRPr="002A2D13">
        <w:rPr>
          <w:rFonts w:ascii="Footlight MT Light" w:eastAsia="Gentium Basic" w:hAnsi="Footlight MT Light" w:cs="Gentium Basic"/>
        </w:rPr>
        <w:t>) yang diterbitkan oleh pabrik pembuatnya, atau dari sumber- sumber yang berkompeten dan/ atau berwenang.</w:t>
      </w:r>
    </w:p>
    <w:p w14:paraId="0D774EC8" w14:textId="77777777" w:rsidR="006407E4" w:rsidRPr="002A2D13" w:rsidRDefault="006407E4" w:rsidP="002A2D13">
      <w:pPr>
        <w:pBdr>
          <w:top w:val="nil"/>
          <w:left w:val="nil"/>
          <w:bottom w:val="nil"/>
          <w:right w:val="nil"/>
          <w:between w:val="nil"/>
        </w:pBdr>
        <w:spacing w:line="276" w:lineRule="auto"/>
        <w:ind w:left="1134"/>
        <w:jc w:val="both"/>
        <w:rPr>
          <w:rFonts w:ascii="Footlight MT Light" w:eastAsia="Gentium Basic" w:hAnsi="Footlight MT Light" w:cs="Gentium Basic"/>
        </w:rPr>
      </w:pPr>
    </w:p>
    <w:p w14:paraId="351613D1" w14:textId="77777777" w:rsidR="006407E4" w:rsidRPr="002A2D13" w:rsidRDefault="004D30FB" w:rsidP="002A2D13">
      <w:pPr>
        <w:numPr>
          <w:ilvl w:val="0"/>
          <w:numId w:val="207"/>
        </w:num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Spesifikasi Peralatan Konstruksi dan Peralatan Bangunan:</w:t>
      </w:r>
    </w:p>
    <w:p w14:paraId="2B030581" w14:textId="77777777" w:rsidR="006407E4" w:rsidRPr="002A2D13" w:rsidRDefault="004D30FB" w:rsidP="002A2D13">
      <w:pPr>
        <w:numPr>
          <w:ilvl w:val="1"/>
          <w:numId w:val="217"/>
        </w:num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Pokja Pemilihan harus memastikan setiap jenis alat dan perkakas sesuai hasil yang telah diidentifikasi oleh PPK .</w:t>
      </w:r>
    </w:p>
    <w:p w14:paraId="2DF6F1C4" w14:textId="77777777" w:rsidR="006407E4" w:rsidRPr="002A2D13" w:rsidRDefault="004D30FB" w:rsidP="002A2D13">
      <w:pPr>
        <w:numPr>
          <w:ilvl w:val="1"/>
          <w:numId w:val="217"/>
        </w:num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Alat dan perkakas yang digunakan harus dipastikan telah diberi sistem perlindungan atau kelengkapan pengaman untuk mencegah paparan (</w:t>
      </w:r>
      <w:r w:rsidRPr="002A2D13">
        <w:rPr>
          <w:rFonts w:ascii="Footlight MT Light" w:eastAsia="Gentium Basic" w:hAnsi="Footlight MT Light" w:cs="Gentium Basic"/>
          <w:i/>
        </w:rPr>
        <w:t>expose</w:t>
      </w:r>
      <w:r w:rsidRPr="002A2D13">
        <w:rPr>
          <w:rFonts w:ascii="Footlight MT Light" w:eastAsia="Gentium Basic" w:hAnsi="Footlight MT Light" w:cs="Gentium Basic"/>
        </w:rPr>
        <w:t>) bahaya secara langsung terhadap tubuh pekerja;</w:t>
      </w:r>
    </w:p>
    <w:p w14:paraId="75A5C61D" w14:textId="77777777" w:rsidR="006407E4" w:rsidRPr="002A2D13" w:rsidRDefault="004D30FB" w:rsidP="002A2D13">
      <w:pPr>
        <w:numPr>
          <w:ilvl w:val="1"/>
          <w:numId w:val="217"/>
        </w:num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Informasi tentang jenis, cara penggunaan/pemeliharaan/pengamanannya alat dan perkakas dapat diperoleh dari manual produk dari pabrik pembuatnya, ataupun dari pedoman/peraturan pihak yang kompeten.</w:t>
      </w:r>
    </w:p>
    <w:p w14:paraId="73AE4589" w14:textId="77777777" w:rsidR="006407E4" w:rsidRPr="002A2D13" w:rsidRDefault="006407E4" w:rsidP="002A2D13">
      <w:pPr>
        <w:pBdr>
          <w:top w:val="nil"/>
          <w:left w:val="nil"/>
          <w:bottom w:val="nil"/>
          <w:right w:val="nil"/>
          <w:between w:val="nil"/>
        </w:pBdr>
        <w:spacing w:line="276" w:lineRule="auto"/>
        <w:ind w:left="1080"/>
        <w:jc w:val="both"/>
        <w:rPr>
          <w:rFonts w:ascii="Footlight MT Light" w:eastAsia="Gentium Basic" w:hAnsi="Footlight MT Light" w:cs="Gentium Basic"/>
        </w:rPr>
      </w:pPr>
    </w:p>
    <w:p w14:paraId="7FAE9479" w14:textId="77777777" w:rsidR="006407E4" w:rsidRPr="002A2D13" w:rsidRDefault="004D30FB" w:rsidP="002A2D13">
      <w:pPr>
        <w:numPr>
          <w:ilvl w:val="0"/>
          <w:numId w:val="207"/>
        </w:num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Spesifikasi Proses/Kegiatan:</w:t>
      </w:r>
    </w:p>
    <w:p w14:paraId="6782E1F6" w14:textId="3EA19BFD" w:rsidR="006407E4" w:rsidRPr="002A2D13" w:rsidRDefault="004D30FB" w:rsidP="002A2D13">
      <w:pPr>
        <w:numPr>
          <w:ilvl w:val="0"/>
          <w:numId w:val="208"/>
        </w:numPr>
        <w:pBdr>
          <w:top w:val="nil"/>
          <w:left w:val="nil"/>
          <w:bottom w:val="nil"/>
          <w:right w:val="nil"/>
          <w:between w:val="nil"/>
        </w:pBdr>
        <w:spacing w:line="276" w:lineRule="auto"/>
        <w:ind w:left="1134"/>
        <w:jc w:val="both"/>
        <w:rPr>
          <w:rFonts w:ascii="Footlight MT Light" w:eastAsia="Gentium Basic" w:hAnsi="Footlight MT Light" w:cs="Gentium Basic"/>
        </w:rPr>
      </w:pPr>
      <w:r w:rsidRPr="002A2D13">
        <w:rPr>
          <w:rFonts w:ascii="Footlight MT Light" w:eastAsia="Gentium Basic" w:hAnsi="Footlight MT Light" w:cs="Gentium Basic"/>
        </w:rPr>
        <w:t>Pokja Pemilihan (yang bersertifikat Ahli K3 Konstruksi/</w:t>
      </w:r>
      <w:r w:rsidR="006D6845" w:rsidRPr="002A2D13">
        <w:rPr>
          <w:rFonts w:ascii="Footlight MT Light" w:hAnsi="Footlight MT Light"/>
        </w:rPr>
        <w:t xml:space="preserve"> </w:t>
      </w:r>
      <w:r w:rsidR="006D6845" w:rsidRPr="002A2D13">
        <w:rPr>
          <w:rFonts w:ascii="Footlight MT Light" w:eastAsia="Gentium Basic" w:hAnsi="Footlight MT Light" w:cs="Gentium Basic"/>
        </w:rPr>
        <w:t>Ahli Keselamatan Konstruksi</w:t>
      </w:r>
      <w:r w:rsidR="006D6845" w:rsidRPr="002A2D13">
        <w:rPr>
          <w:rFonts w:ascii="Footlight MT Light" w:eastAsia="Gentium Basic" w:hAnsi="Footlight MT Light" w:cs="Gentium Basic"/>
          <w:lang w:val="en-US"/>
        </w:rPr>
        <w:t>/</w:t>
      </w:r>
      <w:r w:rsidRPr="002A2D13">
        <w:rPr>
          <w:rFonts w:ascii="Footlight MT Light" w:eastAsia="Gentium Basic" w:hAnsi="Footlight MT Light" w:cs="Gentium Basic"/>
        </w:rPr>
        <w:t>petugas Keselamatan Konstruksi atau dengan melibatkan Ahli K3 Konstruksi/</w:t>
      </w:r>
      <w:r w:rsidR="006D6845" w:rsidRPr="002A2D13">
        <w:rPr>
          <w:rFonts w:ascii="Footlight MT Light" w:hAnsi="Footlight MT Light"/>
        </w:rPr>
        <w:t xml:space="preserve"> </w:t>
      </w:r>
      <w:r w:rsidR="006D6845" w:rsidRPr="002A2D13">
        <w:rPr>
          <w:rFonts w:ascii="Footlight MT Light" w:eastAsia="Gentium Basic" w:hAnsi="Footlight MT Light" w:cs="Gentium Basic"/>
        </w:rPr>
        <w:t>Ahli Keselamatan Konstruksi</w:t>
      </w:r>
      <w:r w:rsidR="006D6845" w:rsidRPr="002A2D13">
        <w:rPr>
          <w:rFonts w:ascii="Footlight MT Light" w:eastAsia="Gentium Basic" w:hAnsi="Footlight MT Light" w:cs="Gentium Basic"/>
          <w:lang w:val="en-US"/>
        </w:rPr>
        <w:t xml:space="preserve">/ </w:t>
      </w:r>
      <w:r w:rsidRPr="002A2D13">
        <w:rPr>
          <w:rFonts w:ascii="Footlight MT Light" w:eastAsia="Gentium Basic" w:hAnsi="Footlight MT Light" w:cs="Gentium Basic"/>
        </w:rPr>
        <w:t>petugas Keselamatan Konstruksi) harus menilai kesesuaian identifikasi bahaya dari setiap tahapan kegiatan yang sudah ditetapkan oleh PPK;</w:t>
      </w:r>
    </w:p>
    <w:p w14:paraId="23238BE3" w14:textId="77777777" w:rsidR="006407E4" w:rsidRPr="002A2D13" w:rsidRDefault="004D30FB" w:rsidP="002A2D13">
      <w:pPr>
        <w:numPr>
          <w:ilvl w:val="0"/>
          <w:numId w:val="208"/>
        </w:numPr>
        <w:pBdr>
          <w:top w:val="nil"/>
          <w:left w:val="nil"/>
          <w:bottom w:val="nil"/>
          <w:right w:val="nil"/>
          <w:between w:val="nil"/>
        </w:pBdr>
        <w:spacing w:line="276" w:lineRule="auto"/>
        <w:ind w:left="1134"/>
        <w:jc w:val="both"/>
        <w:rPr>
          <w:rFonts w:ascii="Footlight MT Light" w:eastAsia="Gentium Basic" w:hAnsi="Footlight MT Light" w:cs="Gentium Basic"/>
        </w:rPr>
      </w:pPr>
      <w:r w:rsidRPr="002A2D13">
        <w:rPr>
          <w:rFonts w:ascii="Footlight MT Light" w:eastAsia="Gentium Basic" w:hAnsi="Footlight MT Light" w:cs="Gentium Basic"/>
        </w:rPr>
        <w:t>Setiap proses/kegiatan harus dilengkapi dengan prosedur kerja, sistem perlindungan terhadap pekerja, perlengkapan pengaman, dan rambu-</w:t>
      </w:r>
      <w:r w:rsidRPr="002A2D13">
        <w:rPr>
          <w:rFonts w:ascii="Footlight MT Light" w:eastAsia="Gentium Basic" w:hAnsi="Footlight MT Light" w:cs="Gentium Basic"/>
        </w:rPr>
        <w:lastRenderedPageBreak/>
        <w:t>rambu peringatan dan kewajiban pekerja menggunakan alat pelindung diri (APD) yang sesuai dengan potensi bahaya pada proses tersebut;</w:t>
      </w:r>
    </w:p>
    <w:p w14:paraId="25BA3E10" w14:textId="77777777" w:rsidR="006407E4" w:rsidRPr="002A2D13" w:rsidRDefault="004D30FB" w:rsidP="002A2D13">
      <w:pPr>
        <w:numPr>
          <w:ilvl w:val="0"/>
          <w:numId w:val="208"/>
        </w:numPr>
        <w:pBdr>
          <w:top w:val="nil"/>
          <w:left w:val="nil"/>
          <w:bottom w:val="nil"/>
          <w:right w:val="nil"/>
          <w:between w:val="nil"/>
        </w:pBdr>
        <w:spacing w:line="276" w:lineRule="auto"/>
        <w:ind w:left="1134"/>
        <w:jc w:val="both"/>
        <w:rPr>
          <w:rFonts w:ascii="Footlight MT Light" w:eastAsia="Gentium Basic" w:hAnsi="Footlight MT Light" w:cs="Gentium Basic"/>
        </w:rPr>
      </w:pPr>
      <w:r w:rsidRPr="002A2D13">
        <w:rPr>
          <w:rFonts w:ascii="Footlight MT Light" w:eastAsia="Gentium Basic" w:hAnsi="Footlight MT Light" w:cs="Gentium Basic"/>
        </w:rPr>
        <w:t xml:space="preserve">Setiap jenis proses/kegiatan pekerjaan yang berisiko tinggi, atau pekerjaan yang berisiko tinggi pada keadaan yang berbeda, harus lebih dulu dilakukan analisis keselamatan pekerjaan </w:t>
      </w:r>
      <w:r w:rsidRPr="002A2D13">
        <w:rPr>
          <w:rFonts w:ascii="Footlight MT Light" w:eastAsia="Gentium Basic" w:hAnsi="Footlight MT Light" w:cs="Gentium Basic"/>
          <w:i/>
        </w:rPr>
        <w:t>(Job Safety Analysis</w:t>
      </w:r>
      <w:r w:rsidRPr="002A2D13">
        <w:rPr>
          <w:rFonts w:ascii="Footlight MT Light" w:eastAsia="Gentium Basic" w:hAnsi="Footlight MT Light" w:cs="Gentium Basic"/>
        </w:rPr>
        <w:t>) dan tindakan pengendaliannya;</w:t>
      </w:r>
    </w:p>
    <w:p w14:paraId="74EBA0EF" w14:textId="6284F970" w:rsidR="006407E4" w:rsidRPr="002A2D13" w:rsidRDefault="004D30FB" w:rsidP="002A2D13">
      <w:pPr>
        <w:numPr>
          <w:ilvl w:val="0"/>
          <w:numId w:val="208"/>
        </w:numPr>
        <w:pBdr>
          <w:top w:val="nil"/>
          <w:left w:val="nil"/>
          <w:bottom w:val="nil"/>
          <w:right w:val="nil"/>
          <w:between w:val="nil"/>
        </w:pBdr>
        <w:spacing w:line="276" w:lineRule="auto"/>
        <w:ind w:left="1134"/>
        <w:jc w:val="both"/>
        <w:rPr>
          <w:rFonts w:ascii="Footlight MT Light" w:eastAsia="Gentium Basic" w:hAnsi="Footlight MT Light" w:cs="Gentium Basic"/>
        </w:rPr>
      </w:pPr>
      <w:r w:rsidRPr="002A2D13">
        <w:rPr>
          <w:rFonts w:ascii="Footlight MT Light" w:eastAsia="Gentium Basic" w:hAnsi="Footlight MT Light" w:cs="Gentium Basic"/>
        </w:rPr>
        <w:t>Setiap proses/kegiatan yang berbahaya harus melalui prosedur izin kerja lebih dulu dari penanggung-jawab proses dan Ahli K3 Konstruksi</w:t>
      </w:r>
      <w:r w:rsidR="000D4828" w:rsidRPr="002A2D13">
        <w:rPr>
          <w:rFonts w:ascii="Footlight MT Light" w:eastAsia="Gentium Basic" w:hAnsi="Footlight MT Light" w:cs="Gentium Basic"/>
          <w:lang w:val="en-US"/>
        </w:rPr>
        <w:t>/</w:t>
      </w:r>
      <w:r w:rsidR="000D4828" w:rsidRPr="002A2D13">
        <w:rPr>
          <w:rFonts w:ascii="Footlight MT Light" w:hAnsi="Footlight MT Light"/>
        </w:rPr>
        <w:t xml:space="preserve"> </w:t>
      </w:r>
      <w:r w:rsidR="000D4828" w:rsidRPr="002A2D13">
        <w:rPr>
          <w:rFonts w:ascii="Footlight MT Light" w:eastAsia="Gentium Basic" w:hAnsi="Footlight MT Light" w:cs="Gentium Basic"/>
          <w:lang w:val="en-US"/>
        </w:rPr>
        <w:t>Ahli Keselamatan Konstruksi</w:t>
      </w:r>
      <w:r w:rsidRPr="002A2D13">
        <w:rPr>
          <w:rFonts w:ascii="Footlight MT Light" w:eastAsia="Gentium Basic" w:hAnsi="Footlight MT Light" w:cs="Gentium Basic"/>
        </w:rPr>
        <w:t>;</w:t>
      </w:r>
    </w:p>
    <w:p w14:paraId="0E89E8B6" w14:textId="77777777" w:rsidR="006407E4" w:rsidRPr="002A2D13" w:rsidRDefault="004D30FB" w:rsidP="002A2D13">
      <w:pPr>
        <w:numPr>
          <w:ilvl w:val="0"/>
          <w:numId w:val="208"/>
        </w:numPr>
        <w:pBdr>
          <w:top w:val="nil"/>
          <w:left w:val="nil"/>
          <w:bottom w:val="nil"/>
          <w:right w:val="nil"/>
          <w:between w:val="nil"/>
        </w:pBdr>
        <w:spacing w:line="276" w:lineRule="auto"/>
        <w:ind w:left="1134"/>
        <w:jc w:val="both"/>
        <w:rPr>
          <w:rFonts w:ascii="Footlight MT Light" w:eastAsia="Gentium Basic" w:hAnsi="Footlight MT Light" w:cs="Gentium Basic"/>
        </w:rPr>
      </w:pPr>
      <w:r w:rsidRPr="002A2D13">
        <w:rPr>
          <w:rFonts w:ascii="Footlight MT Light" w:eastAsia="Gentium Basic" w:hAnsi="Footlight MT Light" w:cs="Gentium Basic"/>
        </w:rPr>
        <w:t>Setiap proses dan kegiatan pekerjaan hanya boleh dilakukan oleh tenaga kerja dan/atau operator yang telah terlatih dan telah mempunyai kompetensi untuk melaksanakan jenis pekerjaan/tugasnya, termasuk kompetensi melaksanakan prosedur keselamatan konstruksi yang sesuai pada jenis pekerjaan/tugasnya tersebut.</w:t>
      </w:r>
    </w:p>
    <w:p w14:paraId="5BB15992" w14:textId="77777777" w:rsidR="006407E4" w:rsidRPr="002A2D13" w:rsidRDefault="006407E4" w:rsidP="002A2D13">
      <w:pPr>
        <w:pBdr>
          <w:top w:val="nil"/>
          <w:left w:val="nil"/>
          <w:bottom w:val="nil"/>
          <w:right w:val="nil"/>
          <w:between w:val="nil"/>
        </w:pBdr>
        <w:spacing w:line="276" w:lineRule="auto"/>
        <w:ind w:left="1134"/>
        <w:jc w:val="both"/>
        <w:rPr>
          <w:rFonts w:ascii="Footlight MT Light" w:eastAsia="Gentium Basic" w:hAnsi="Footlight MT Light" w:cs="Gentium Basic"/>
        </w:rPr>
      </w:pPr>
    </w:p>
    <w:p w14:paraId="3DC60C82" w14:textId="77777777" w:rsidR="006407E4" w:rsidRPr="002A2D13" w:rsidRDefault="004D30FB" w:rsidP="002A2D13">
      <w:pPr>
        <w:numPr>
          <w:ilvl w:val="0"/>
          <w:numId w:val="207"/>
        </w:num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Spesifikasi Metode Konstruksi/ Metode Pelaksanaan/Metode Kerja</w:t>
      </w:r>
    </w:p>
    <w:p w14:paraId="71DAA23A" w14:textId="77777777" w:rsidR="006407E4" w:rsidRPr="002A2D13" w:rsidRDefault="004D30FB" w:rsidP="002A2D13">
      <w:pPr>
        <w:numPr>
          <w:ilvl w:val="0"/>
          <w:numId w:val="240"/>
        </w:numPr>
        <w:pBdr>
          <w:top w:val="nil"/>
          <w:left w:val="nil"/>
          <w:bottom w:val="nil"/>
          <w:right w:val="nil"/>
          <w:between w:val="nil"/>
        </w:pBdr>
        <w:spacing w:line="276" w:lineRule="auto"/>
        <w:ind w:left="1134" w:hanging="425"/>
        <w:jc w:val="both"/>
        <w:rPr>
          <w:rFonts w:ascii="Footlight MT Light" w:eastAsia="Gentium Basic" w:hAnsi="Footlight MT Light" w:cs="Gentium Basic"/>
        </w:rPr>
      </w:pPr>
      <w:r w:rsidRPr="002A2D13">
        <w:rPr>
          <w:rFonts w:ascii="Footlight MT Light" w:eastAsia="Gentium Basic" w:hAnsi="Footlight MT Light" w:cs="Gentium Basic"/>
        </w:rPr>
        <w:t>Analisis Keselamatan Pekerjaan/</w:t>
      </w:r>
      <w:r w:rsidRPr="002A2D13">
        <w:rPr>
          <w:rFonts w:ascii="Footlight MT Light" w:eastAsia="Gentium Basic" w:hAnsi="Footlight MT Light" w:cs="Gentium Basic"/>
          <w:i/>
        </w:rPr>
        <w:t>Job Safety Analysis</w:t>
      </w:r>
      <w:r w:rsidRPr="002A2D13">
        <w:rPr>
          <w:rFonts w:ascii="Footlight MT Light" w:eastAsia="Gentium Basic" w:hAnsi="Footlight MT Light" w:cs="Gentium Basic"/>
        </w:rPr>
        <w:t xml:space="preserve"> (JSA) harus dilakukan terhadap setiap metode konstruksi/ metode pelaksanaan pekerjaan, dan persyaratan teknis untuk mencegah terjadinya kegagalan konstruksi dan kecelakaan kerja;</w:t>
      </w:r>
    </w:p>
    <w:p w14:paraId="6B8E8474" w14:textId="77777777" w:rsidR="006407E4" w:rsidRPr="002A2D13" w:rsidRDefault="004D30FB" w:rsidP="002A2D13">
      <w:pPr>
        <w:numPr>
          <w:ilvl w:val="0"/>
          <w:numId w:val="240"/>
        </w:numPr>
        <w:pBdr>
          <w:top w:val="nil"/>
          <w:left w:val="nil"/>
          <w:bottom w:val="nil"/>
          <w:right w:val="nil"/>
          <w:between w:val="nil"/>
        </w:pBdr>
        <w:spacing w:line="276" w:lineRule="auto"/>
        <w:ind w:left="1134" w:hanging="425"/>
        <w:jc w:val="both"/>
        <w:rPr>
          <w:rFonts w:ascii="Footlight MT Light" w:eastAsia="Gentium Basic" w:hAnsi="Footlight MT Light" w:cs="Gentium Basic"/>
        </w:rPr>
      </w:pPr>
      <w:r w:rsidRPr="002A2D13">
        <w:rPr>
          <w:rFonts w:ascii="Footlight MT Light" w:eastAsia="Gentium Basic" w:hAnsi="Footlight MT Light" w:cs="Gentium Basic"/>
        </w:rPr>
        <w:t>Metode kerja harus disusun secara logis, realistis dan dapat dilaksanakan dengan menggunakan peralatan, perkakas, material dan konstruksi sementara, yang sesuai dengan kondisi lokasi/tanah/cuaca, dan dapat dikerjakan oleh pekerja dan operator yang terlatih;</w:t>
      </w:r>
    </w:p>
    <w:p w14:paraId="557C39DF" w14:textId="77777777" w:rsidR="006407E4" w:rsidRPr="002A2D13" w:rsidRDefault="004D30FB" w:rsidP="002A2D13">
      <w:pPr>
        <w:numPr>
          <w:ilvl w:val="0"/>
          <w:numId w:val="240"/>
        </w:numPr>
        <w:pBdr>
          <w:top w:val="nil"/>
          <w:left w:val="nil"/>
          <w:bottom w:val="nil"/>
          <w:right w:val="nil"/>
          <w:between w:val="nil"/>
        </w:pBdr>
        <w:spacing w:line="276" w:lineRule="auto"/>
        <w:ind w:left="1134" w:hanging="425"/>
        <w:jc w:val="both"/>
        <w:rPr>
          <w:rFonts w:ascii="Footlight MT Light" w:eastAsia="Gentium Basic" w:hAnsi="Footlight MT Light" w:cs="Gentium Basic"/>
        </w:rPr>
      </w:pPr>
      <w:r w:rsidRPr="002A2D13">
        <w:rPr>
          <w:rFonts w:ascii="Footlight MT Light" w:eastAsia="Gentium Basic" w:hAnsi="Footlight MT Light" w:cs="Gentium Basic"/>
        </w:rPr>
        <w:t>Persyaratan teknis yang harus dipenuhi penyedia dalam menyusun dan menggunakan metode kerja dapat meliputi penggunaan alat utama dan alat bantu, perkakas, material dan konstruksi sementara dengan urutan kerja yang sistematis, guna mempermudah pekerja dan operator bekerja dan dapat melindungi pekerja, alat dan material dari bahaya dan risiko kegagalan konstruksi dan kecelakaan kerja;</w:t>
      </w:r>
    </w:p>
    <w:p w14:paraId="19C4F0DD" w14:textId="77777777" w:rsidR="006407E4" w:rsidRPr="002A2D13" w:rsidRDefault="004D30FB" w:rsidP="002A2D13">
      <w:pPr>
        <w:numPr>
          <w:ilvl w:val="0"/>
          <w:numId w:val="240"/>
        </w:numPr>
        <w:pBdr>
          <w:top w:val="nil"/>
          <w:left w:val="nil"/>
          <w:bottom w:val="nil"/>
          <w:right w:val="nil"/>
          <w:between w:val="nil"/>
        </w:pBdr>
        <w:spacing w:line="276" w:lineRule="auto"/>
        <w:ind w:left="1134" w:hanging="425"/>
        <w:jc w:val="both"/>
        <w:rPr>
          <w:rFonts w:ascii="Footlight MT Light" w:eastAsia="Gentium Basic" w:hAnsi="Footlight MT Light" w:cs="Gentium Basic"/>
        </w:rPr>
      </w:pPr>
      <w:r w:rsidRPr="002A2D13">
        <w:rPr>
          <w:rFonts w:ascii="Footlight MT Light" w:eastAsia="Gentium Basic" w:hAnsi="Footlight MT Light" w:cs="Gentium Basic"/>
        </w:rPr>
        <w:t>Setiap metode kerja/konstruksi yang diusulkan penyedia, harus dianalisis keselamatan pekerjaan/</w:t>
      </w:r>
      <w:r w:rsidRPr="002A2D13">
        <w:rPr>
          <w:rFonts w:ascii="Footlight MT Light" w:eastAsia="Gentium Basic" w:hAnsi="Footlight MT Light" w:cs="Gentium Basic"/>
          <w:i/>
        </w:rPr>
        <w:t>Job Safety Analysis</w:t>
      </w:r>
      <w:r w:rsidRPr="002A2D13">
        <w:rPr>
          <w:rFonts w:ascii="Footlight MT Light" w:eastAsia="Gentium Basic" w:hAnsi="Footlight MT Light" w:cs="Gentium Basic"/>
        </w:rPr>
        <w:t xml:space="preserve"> (JSA), diuji efektivitas pelaksanaannya dan efisiensi biayanya. Jika semua faktor kondisi lokasi/tanah/cuaca, alat, perkakas, material, urutan kerja dan kompetensi pekerja/operator telah ditinjau dan dianalisis, serta dipastikan dapat menjamin keselamatan, kesehatan dan keamanan konstruksi dan pekerja/operator, maka metode kerja dapat disetujui, setelah dilengkapi dengan gambar dan prosedur kerja yang sistematis dan/atau mudah dipahami oleh pekerja/operator;</w:t>
      </w:r>
    </w:p>
    <w:p w14:paraId="33590163" w14:textId="77777777" w:rsidR="006407E4" w:rsidRPr="002A2D13" w:rsidRDefault="004D30FB" w:rsidP="002A2D13">
      <w:pPr>
        <w:numPr>
          <w:ilvl w:val="0"/>
          <w:numId w:val="240"/>
        </w:numPr>
        <w:pBdr>
          <w:top w:val="nil"/>
          <w:left w:val="nil"/>
          <w:bottom w:val="nil"/>
          <w:right w:val="nil"/>
          <w:between w:val="nil"/>
        </w:pBdr>
        <w:spacing w:line="276" w:lineRule="auto"/>
        <w:ind w:left="1134" w:hanging="425"/>
        <w:jc w:val="both"/>
        <w:rPr>
          <w:rFonts w:ascii="Footlight MT Light" w:eastAsia="Gentium Basic" w:hAnsi="Footlight MT Light" w:cs="Gentium Basic"/>
        </w:rPr>
      </w:pPr>
      <w:r w:rsidRPr="002A2D13">
        <w:rPr>
          <w:rFonts w:ascii="Footlight MT Light" w:eastAsia="Gentium Basic" w:hAnsi="Footlight MT Light" w:cs="Gentium Basic"/>
        </w:rPr>
        <w:t>Setiap tahapan pelaksanaan konstruksi utama yang mempunyai potensi bahaya tinggi harus dilengkapi dengan metode kerja yang didalamnya sudah mencakup analisis keselamatan pekerjaan/</w:t>
      </w:r>
      <w:r w:rsidRPr="002A2D13">
        <w:rPr>
          <w:rFonts w:ascii="Footlight MT Light" w:eastAsia="Gentium Basic" w:hAnsi="Footlight MT Light" w:cs="Gentium Basic"/>
          <w:i/>
        </w:rPr>
        <w:t>Job Safety Analysis</w:t>
      </w:r>
      <w:r w:rsidRPr="002A2D13">
        <w:rPr>
          <w:rFonts w:ascii="Footlight MT Light" w:eastAsia="Gentium Basic" w:hAnsi="Footlight MT Light" w:cs="Gentium Basic"/>
        </w:rPr>
        <w:t xml:space="preserve">  (JSA). Misalnya untuk pekerjaan di ketinggian, mutlak harus digunakan perancah, lantai kerja (platform), papan tepi, tangga kerja, pagar pelindung tepi, serta alat pelindung diri (APD) yang sesuai antara lain helm dan sabuk keselamatan agar pekerja terlindung dari bahaya jatuh. Untuk pekerjaan saluran galian tanah berpasir yang mudah longsor dengan kedalaman 1,5 meter atau lebih, mutlak harus menggunakan turap dan tangga akses bagi pekerja untuk naik/turun;</w:t>
      </w:r>
    </w:p>
    <w:p w14:paraId="78970828" w14:textId="77777777" w:rsidR="006407E4" w:rsidRPr="002A2D13" w:rsidRDefault="004D30FB" w:rsidP="002A2D13">
      <w:pPr>
        <w:numPr>
          <w:ilvl w:val="0"/>
          <w:numId w:val="240"/>
        </w:numPr>
        <w:pBdr>
          <w:top w:val="nil"/>
          <w:left w:val="nil"/>
          <w:bottom w:val="nil"/>
          <w:right w:val="nil"/>
          <w:between w:val="nil"/>
        </w:pBdr>
        <w:spacing w:line="276" w:lineRule="auto"/>
        <w:ind w:left="1134" w:hanging="425"/>
        <w:jc w:val="both"/>
        <w:rPr>
          <w:rFonts w:ascii="Footlight MT Light" w:eastAsia="Gentium Basic" w:hAnsi="Footlight MT Light" w:cs="Gentium Basic"/>
        </w:rPr>
      </w:pPr>
      <w:r w:rsidRPr="002A2D13">
        <w:rPr>
          <w:rFonts w:ascii="Footlight MT Light" w:eastAsia="Gentium Basic" w:hAnsi="Footlight MT Light" w:cs="Gentium Basic"/>
        </w:rPr>
        <w:t>Setiap metode kerja harus melalui analisis dan perhitungan yang diperlukan berdasarkan data teknis yang dapat dipertanggung-jawabkan, baik dari standar yang berlaku, atau melalui penyelidikan teknis dan analisis laboratorium maupun pendapat ahli terkait yang independen.</w:t>
      </w:r>
    </w:p>
    <w:p w14:paraId="5520D486" w14:textId="77777777" w:rsidR="006407E4" w:rsidRPr="002A2D13" w:rsidRDefault="006407E4" w:rsidP="002A2D13">
      <w:pPr>
        <w:pBdr>
          <w:top w:val="nil"/>
          <w:left w:val="nil"/>
          <w:bottom w:val="nil"/>
          <w:right w:val="nil"/>
          <w:between w:val="nil"/>
        </w:pBdr>
        <w:spacing w:line="276" w:lineRule="auto"/>
        <w:ind w:left="1134"/>
        <w:jc w:val="both"/>
        <w:rPr>
          <w:rFonts w:ascii="Footlight MT Light" w:eastAsia="Gentium Basic" w:hAnsi="Footlight MT Light" w:cs="Gentium Basic"/>
        </w:rPr>
      </w:pPr>
    </w:p>
    <w:p w14:paraId="67860B65" w14:textId="77777777" w:rsidR="006407E4" w:rsidRPr="002A2D13" w:rsidRDefault="004D30FB" w:rsidP="002A2D13">
      <w:pPr>
        <w:numPr>
          <w:ilvl w:val="0"/>
          <w:numId w:val="207"/>
        </w:num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Spesifikasi Jabatan Kerja Konstruksi</w:t>
      </w:r>
    </w:p>
    <w:p w14:paraId="1C6FFF0E" w14:textId="77777777" w:rsidR="006407E4" w:rsidRPr="002A2D13" w:rsidRDefault="004D30FB" w:rsidP="002A2D13">
      <w:pPr>
        <w:numPr>
          <w:ilvl w:val="1"/>
          <w:numId w:val="207"/>
        </w:numPr>
        <w:pBdr>
          <w:top w:val="nil"/>
          <w:left w:val="nil"/>
          <w:bottom w:val="nil"/>
          <w:right w:val="nil"/>
          <w:between w:val="nil"/>
        </w:pBdr>
        <w:spacing w:line="276" w:lineRule="auto"/>
        <w:ind w:left="1134" w:hanging="425"/>
        <w:jc w:val="both"/>
        <w:rPr>
          <w:rFonts w:ascii="Footlight MT Light" w:eastAsia="Gentium Basic" w:hAnsi="Footlight MT Light" w:cs="Gentium Basic"/>
        </w:rPr>
      </w:pPr>
      <w:r w:rsidRPr="002A2D13">
        <w:rPr>
          <w:rFonts w:ascii="Footlight MT Light" w:eastAsia="Gentium Basic" w:hAnsi="Footlight MT Light" w:cs="Gentium Basic"/>
        </w:rPr>
        <w:t>Setiap kegiatan/pekerjaan perancangan, perencanaan, perhitungan dan gambar-gambar konstruksi, penetapan spesifikasi dan prosedur teknis serta metode pelaksanaan/ konstruksi/kerja harus dilakukan oleh tenaga ahli yang mempunyai kompetensi yang disyaratkan, baik pekerjaan arsitektur, struktur/sipil, mekanikal, elektrikal, plumbing dan penataan lingkungan maupun interior dan jenis pekerjaan lain yang terkait;</w:t>
      </w:r>
    </w:p>
    <w:p w14:paraId="0F987C01" w14:textId="77777777" w:rsidR="006407E4" w:rsidRPr="002A2D13" w:rsidRDefault="004D30FB" w:rsidP="002A2D13">
      <w:pPr>
        <w:numPr>
          <w:ilvl w:val="1"/>
          <w:numId w:val="207"/>
        </w:numPr>
        <w:pBdr>
          <w:top w:val="nil"/>
          <w:left w:val="nil"/>
          <w:bottom w:val="nil"/>
          <w:right w:val="nil"/>
          <w:between w:val="nil"/>
        </w:pBdr>
        <w:spacing w:line="276" w:lineRule="auto"/>
        <w:ind w:left="1134" w:hanging="425"/>
        <w:jc w:val="both"/>
        <w:rPr>
          <w:rFonts w:ascii="Footlight MT Light" w:eastAsia="Gentium Basic" w:hAnsi="Footlight MT Light" w:cs="Gentium Basic"/>
        </w:rPr>
      </w:pPr>
      <w:r w:rsidRPr="002A2D13">
        <w:rPr>
          <w:rFonts w:ascii="Footlight MT Light" w:eastAsia="Gentium Basic" w:hAnsi="Footlight MT Light" w:cs="Gentium Basic"/>
        </w:rPr>
        <w:t>Setiap tenaga ahli tersebut pada butir a. di atas harus mempunyai kemampuan untuk melakukan proses manajemen risiko (identifikasi bahaya, penilaian risiko dan pengendalian risiko) yang terkait dengan disiplin ilmu dan pengalaman profesionalnya, dan dapat memastikan bahwa semua potensi bahaya dan risiko yang terkait pada bentuk rancangan, spesifikasi teknis dan metode kerja/konstruksi tersebut telah diidentifikasi dan telah dikendalikan pada tingkat yang dapat diterima sesuai dengan standar teknik dan standar Keselamatan Konstruksi yang berlaku;</w:t>
      </w:r>
    </w:p>
    <w:p w14:paraId="67D9E384" w14:textId="77777777" w:rsidR="006407E4" w:rsidRPr="002A2D13" w:rsidRDefault="004D30FB" w:rsidP="002A2D13">
      <w:pPr>
        <w:numPr>
          <w:ilvl w:val="1"/>
          <w:numId w:val="207"/>
        </w:numPr>
        <w:pBdr>
          <w:top w:val="nil"/>
          <w:left w:val="nil"/>
          <w:bottom w:val="nil"/>
          <w:right w:val="nil"/>
          <w:between w:val="nil"/>
        </w:pBdr>
        <w:spacing w:line="276" w:lineRule="auto"/>
        <w:ind w:left="1134" w:hanging="425"/>
        <w:jc w:val="both"/>
        <w:rPr>
          <w:rFonts w:ascii="Footlight MT Light" w:eastAsia="Gentium Basic" w:hAnsi="Footlight MT Light" w:cs="Gentium Basic"/>
        </w:rPr>
      </w:pPr>
      <w:r w:rsidRPr="002A2D13">
        <w:rPr>
          <w:rFonts w:ascii="Footlight MT Light" w:eastAsia="Gentium Basic" w:hAnsi="Footlight MT Light" w:cs="Gentium Basic"/>
        </w:rPr>
        <w:t>Setiap kegiatan/pekerjaan pelaksanaan, pemasangan, pembongkaran, pemindahan, pengangkutan, pengangkatan, penyimpanan, perletakan, pengambilan, pembuangan, pembongkaran dsb, harus dilakukan oleh tenaga ahli dan tenaga terampil yang berkompeten berdasarkan gambar gambar, spesifikasi teknis, manual, pedoman dan standar serta rujukan yang benar dan sah atau telah disetujui oleh tenaga ahli yang terkait;</w:t>
      </w:r>
    </w:p>
    <w:p w14:paraId="2CFA1ECA" w14:textId="43CD2848" w:rsidR="006407E4" w:rsidRPr="002A2D13" w:rsidRDefault="004D30FB" w:rsidP="002A2D13">
      <w:pPr>
        <w:numPr>
          <w:ilvl w:val="1"/>
          <w:numId w:val="207"/>
        </w:numPr>
        <w:pBdr>
          <w:top w:val="nil"/>
          <w:left w:val="nil"/>
          <w:bottom w:val="nil"/>
          <w:right w:val="nil"/>
          <w:between w:val="nil"/>
        </w:pBdr>
        <w:spacing w:line="276" w:lineRule="auto"/>
        <w:ind w:left="1134" w:hanging="425"/>
        <w:jc w:val="both"/>
        <w:rPr>
          <w:rFonts w:ascii="Footlight MT Light" w:eastAsia="Gentium Basic" w:hAnsi="Footlight MT Light" w:cs="Gentium Basic"/>
        </w:rPr>
      </w:pPr>
      <w:r w:rsidRPr="002A2D13">
        <w:rPr>
          <w:rFonts w:ascii="Footlight MT Light" w:eastAsia="Gentium Basic" w:hAnsi="Footlight MT Light" w:cs="Gentium Basic"/>
        </w:rPr>
        <w:t>Setiap tenaga ahli dan tenaga terampil dibidang K3 Konstruksi</w:t>
      </w:r>
      <w:r w:rsidR="00C87A37" w:rsidRPr="002A2D13">
        <w:rPr>
          <w:rFonts w:ascii="Footlight MT Light" w:eastAsia="Gentium Basic" w:hAnsi="Footlight MT Light" w:cs="Gentium Basic"/>
          <w:lang w:val="en-US"/>
        </w:rPr>
        <w:t>/</w:t>
      </w:r>
      <w:r w:rsidRPr="002A2D13">
        <w:rPr>
          <w:rFonts w:ascii="Footlight MT Light" w:eastAsia="Gentium Basic" w:hAnsi="Footlight MT Light" w:cs="Gentium Basic"/>
        </w:rPr>
        <w:t xml:space="preserve"> </w:t>
      </w:r>
      <w:r w:rsidR="00C87A37" w:rsidRPr="002A2D13">
        <w:rPr>
          <w:rFonts w:ascii="Footlight MT Light" w:eastAsia="Gentium Basic" w:hAnsi="Footlight MT Light" w:cs="Gentium Basic"/>
        </w:rPr>
        <w:t xml:space="preserve">Keselamatan Konstruksi </w:t>
      </w:r>
      <w:r w:rsidRPr="002A2D13">
        <w:rPr>
          <w:rFonts w:ascii="Footlight MT Light" w:eastAsia="Gentium Basic" w:hAnsi="Footlight MT Light" w:cs="Gentium Basic"/>
        </w:rPr>
        <w:t>di atas harus melakukan analisis keselamatan pekerjaan (</w:t>
      </w:r>
      <w:r w:rsidRPr="002A2D13">
        <w:rPr>
          <w:rFonts w:ascii="Footlight MT Light" w:eastAsia="Gentium Basic" w:hAnsi="Footlight MT Light" w:cs="Gentium Basic"/>
          <w:i/>
        </w:rPr>
        <w:t>job safety analysis</w:t>
      </w:r>
      <w:r w:rsidRPr="002A2D13">
        <w:rPr>
          <w:rFonts w:ascii="Footlight MT Light" w:eastAsia="Gentium Basic" w:hAnsi="Footlight MT Light" w:cs="Gentium Basic"/>
        </w:rPr>
        <w:t>) setiap sebelum memulai pekerjaannya, untuk memastikan bahwa potensi bahaya dan risiko telah diidentifikasi dan diberikan tindakan pencegahan terhadap kecelakaan kerja dan/atau penyakit di tempat kerja;</w:t>
      </w:r>
    </w:p>
    <w:p w14:paraId="127BEB13" w14:textId="77777777" w:rsidR="006407E4" w:rsidRPr="002A2D13" w:rsidRDefault="006407E4" w:rsidP="002A2D13">
      <w:pPr>
        <w:pBdr>
          <w:top w:val="nil"/>
          <w:left w:val="nil"/>
          <w:bottom w:val="nil"/>
          <w:right w:val="nil"/>
          <w:between w:val="nil"/>
        </w:pBdr>
        <w:spacing w:line="276" w:lineRule="auto"/>
        <w:ind w:left="1134"/>
        <w:jc w:val="both"/>
        <w:rPr>
          <w:rFonts w:ascii="Footlight MT Light" w:eastAsia="Gentium Basic" w:hAnsi="Footlight MT Light" w:cs="Gentium Basic"/>
        </w:rPr>
      </w:pPr>
    </w:p>
    <w:p w14:paraId="36F5FA84" w14:textId="77777777" w:rsidR="006407E4" w:rsidRPr="002A2D13" w:rsidRDefault="004D30FB" w:rsidP="002A2D13">
      <w:pPr>
        <w:numPr>
          <w:ilvl w:val="0"/>
          <w:numId w:val="217"/>
        </w:numPr>
        <w:pBdr>
          <w:top w:val="nil"/>
          <w:left w:val="nil"/>
          <w:bottom w:val="nil"/>
          <w:right w:val="nil"/>
          <w:between w:val="nil"/>
        </w:pBdr>
        <w:spacing w:line="276" w:lineRule="auto"/>
        <w:rPr>
          <w:rFonts w:ascii="Footlight MT Light" w:eastAsia="Gentium Basic" w:hAnsi="Footlight MT Light" w:cs="Gentium Basic"/>
        </w:rPr>
      </w:pPr>
      <w:r w:rsidRPr="002A2D13">
        <w:rPr>
          <w:rFonts w:ascii="Footlight MT Light" w:eastAsia="Gentium Basic" w:hAnsi="Footlight MT Light" w:cs="Gentium Basic"/>
        </w:rPr>
        <w:t>Keterangan Gambar</w:t>
      </w:r>
    </w:p>
    <w:p w14:paraId="15985FCA" w14:textId="0C39A73A" w:rsidR="006407E4" w:rsidRPr="002A2D13" w:rsidRDefault="004D30FB" w:rsidP="002A2D13">
      <w:pPr>
        <w:spacing w:line="276" w:lineRule="auto"/>
        <w:ind w:left="360"/>
        <w:jc w:val="both"/>
        <w:rPr>
          <w:rFonts w:ascii="Footlight MT Light" w:eastAsia="Gentium Basic" w:hAnsi="Footlight MT Light" w:cs="Gentium Basic"/>
        </w:rPr>
      </w:pPr>
      <w:r w:rsidRPr="002A2D13">
        <w:rPr>
          <w:rFonts w:ascii="Footlight MT Light" w:eastAsia="Gentium Basic" w:hAnsi="Footlight MT Light" w:cs="Gentium Basic"/>
        </w:rPr>
        <w:t xml:space="preserve">Gambar-gambar untuk pelaksanaan pekerjaan harus ditetapkan oleh </w:t>
      </w:r>
      <w:r w:rsidR="00F6536F" w:rsidRPr="002A2D13">
        <w:rPr>
          <w:rFonts w:ascii="Footlight MT Light" w:eastAsia="Gentium Basic" w:hAnsi="Footlight MT Light" w:cs="Gentium Basic"/>
        </w:rPr>
        <w:t>PPK</w:t>
      </w:r>
      <w:r w:rsidRPr="002A2D13">
        <w:rPr>
          <w:rFonts w:ascii="Footlight MT Light" w:eastAsia="Gentium Basic" w:hAnsi="Footlight MT Light" w:cs="Gentium Basic"/>
        </w:rPr>
        <w:t xml:space="preserve"> secara terinci, lengkap dan jelas, antara lain :</w:t>
      </w:r>
    </w:p>
    <w:p w14:paraId="119F86F3" w14:textId="77777777" w:rsidR="006407E4" w:rsidRPr="002A2D13" w:rsidRDefault="004D30FB" w:rsidP="002A2D13">
      <w:pPr>
        <w:numPr>
          <w:ilvl w:val="3"/>
          <w:numId w:val="207"/>
        </w:numPr>
        <w:pBdr>
          <w:top w:val="nil"/>
          <w:left w:val="nil"/>
          <w:bottom w:val="nil"/>
          <w:right w:val="nil"/>
          <w:between w:val="nil"/>
        </w:pBdr>
        <w:spacing w:line="276" w:lineRule="auto"/>
        <w:ind w:left="709"/>
        <w:rPr>
          <w:rFonts w:ascii="Footlight MT Light" w:eastAsia="Gentium Basic" w:hAnsi="Footlight MT Light" w:cs="Gentium Basic"/>
        </w:rPr>
      </w:pPr>
      <w:r w:rsidRPr="002A2D13">
        <w:rPr>
          <w:rFonts w:ascii="Footlight MT Light" w:eastAsia="Gentium Basic" w:hAnsi="Footlight MT Light" w:cs="Gentium Basic"/>
        </w:rPr>
        <w:t>Peta Lokasi</w:t>
      </w:r>
    </w:p>
    <w:p w14:paraId="3008E574" w14:textId="77777777" w:rsidR="006407E4" w:rsidRPr="002A2D13" w:rsidRDefault="004D30FB" w:rsidP="002A2D13">
      <w:pPr>
        <w:numPr>
          <w:ilvl w:val="3"/>
          <w:numId w:val="207"/>
        </w:numPr>
        <w:pBdr>
          <w:top w:val="nil"/>
          <w:left w:val="nil"/>
          <w:bottom w:val="nil"/>
          <w:right w:val="nil"/>
          <w:between w:val="nil"/>
        </w:pBdr>
        <w:spacing w:line="276" w:lineRule="auto"/>
        <w:ind w:left="709"/>
        <w:rPr>
          <w:rFonts w:ascii="Footlight MT Light" w:eastAsia="Gentium Basic" w:hAnsi="Footlight MT Light" w:cs="Gentium Basic"/>
        </w:rPr>
      </w:pPr>
      <w:r w:rsidRPr="002A2D13">
        <w:rPr>
          <w:rFonts w:ascii="Footlight MT Light" w:eastAsia="Gentium Basic" w:hAnsi="Footlight MT Light" w:cs="Gentium Basic"/>
        </w:rPr>
        <w:t>Lay out</w:t>
      </w:r>
    </w:p>
    <w:p w14:paraId="6057706D" w14:textId="77777777" w:rsidR="006407E4" w:rsidRPr="002A2D13" w:rsidRDefault="004D30FB" w:rsidP="002A2D13">
      <w:pPr>
        <w:numPr>
          <w:ilvl w:val="3"/>
          <w:numId w:val="207"/>
        </w:numPr>
        <w:pBdr>
          <w:top w:val="nil"/>
          <w:left w:val="nil"/>
          <w:bottom w:val="nil"/>
          <w:right w:val="nil"/>
          <w:between w:val="nil"/>
        </w:pBdr>
        <w:spacing w:line="276" w:lineRule="auto"/>
        <w:ind w:left="709"/>
        <w:rPr>
          <w:rFonts w:ascii="Footlight MT Light" w:eastAsia="Gentium Basic" w:hAnsi="Footlight MT Light" w:cs="Gentium Basic"/>
        </w:rPr>
      </w:pPr>
      <w:r w:rsidRPr="002A2D13">
        <w:rPr>
          <w:rFonts w:ascii="Footlight MT Light" w:eastAsia="Gentium Basic" w:hAnsi="Footlight MT Light" w:cs="Gentium Basic"/>
        </w:rPr>
        <w:t xml:space="preserve">Potongan memanjang </w:t>
      </w:r>
    </w:p>
    <w:p w14:paraId="1580E4E9" w14:textId="77777777" w:rsidR="006407E4" w:rsidRPr="002A2D13" w:rsidRDefault="004D30FB" w:rsidP="002A2D13">
      <w:pPr>
        <w:numPr>
          <w:ilvl w:val="3"/>
          <w:numId w:val="207"/>
        </w:numPr>
        <w:pBdr>
          <w:top w:val="nil"/>
          <w:left w:val="nil"/>
          <w:bottom w:val="nil"/>
          <w:right w:val="nil"/>
          <w:between w:val="nil"/>
        </w:pBdr>
        <w:spacing w:line="276" w:lineRule="auto"/>
        <w:ind w:left="709"/>
        <w:rPr>
          <w:rFonts w:ascii="Footlight MT Light" w:eastAsia="Gentium Basic" w:hAnsi="Footlight MT Light" w:cs="Gentium Basic"/>
        </w:rPr>
      </w:pPr>
      <w:r w:rsidRPr="002A2D13">
        <w:rPr>
          <w:rFonts w:ascii="Footlight MT Light" w:eastAsia="Gentium Basic" w:hAnsi="Footlight MT Light" w:cs="Gentium Basic"/>
        </w:rPr>
        <w:t>Potongan melintang</w:t>
      </w:r>
    </w:p>
    <w:p w14:paraId="0CDA73EC" w14:textId="77777777" w:rsidR="006407E4" w:rsidRPr="002A2D13" w:rsidRDefault="004D30FB" w:rsidP="002A2D13">
      <w:pPr>
        <w:numPr>
          <w:ilvl w:val="3"/>
          <w:numId w:val="207"/>
        </w:numPr>
        <w:pBdr>
          <w:top w:val="nil"/>
          <w:left w:val="nil"/>
          <w:bottom w:val="nil"/>
          <w:right w:val="nil"/>
          <w:between w:val="nil"/>
        </w:pBdr>
        <w:spacing w:line="276" w:lineRule="auto"/>
        <w:ind w:left="709"/>
        <w:rPr>
          <w:rFonts w:ascii="Footlight MT Light" w:hAnsi="Footlight MT Light"/>
        </w:rPr>
      </w:pPr>
      <w:r w:rsidRPr="002A2D13">
        <w:rPr>
          <w:rFonts w:ascii="Footlight MT Light" w:eastAsia="Gentium Basic" w:hAnsi="Footlight MT Light" w:cs="Gentium Basic"/>
        </w:rPr>
        <w:t>Detail-detail konstruksi</w:t>
      </w:r>
    </w:p>
    <w:p w14:paraId="339DDDD5" w14:textId="77777777" w:rsidR="006407E4" w:rsidRPr="002A2D13" w:rsidRDefault="006407E4" w:rsidP="002A2D13">
      <w:pPr>
        <w:spacing w:line="276" w:lineRule="auto"/>
        <w:rPr>
          <w:rFonts w:ascii="Footlight MT Light" w:hAnsi="Footlight MT Light"/>
        </w:rPr>
      </w:pPr>
    </w:p>
    <w:p w14:paraId="4A53F797" w14:textId="11A4CC1E" w:rsidR="006407E4" w:rsidRPr="002A2D13" w:rsidRDefault="00AB4A8D" w:rsidP="002A2D13">
      <w:pPr>
        <w:numPr>
          <w:ilvl w:val="0"/>
          <w:numId w:val="217"/>
        </w:numPr>
        <w:pBdr>
          <w:top w:val="nil"/>
          <w:left w:val="nil"/>
          <w:bottom w:val="nil"/>
          <w:right w:val="nil"/>
          <w:between w:val="nil"/>
        </w:pBdr>
        <w:spacing w:line="276" w:lineRule="auto"/>
        <w:jc w:val="both"/>
        <w:rPr>
          <w:rFonts w:ascii="Footlight MT Light" w:eastAsia="Gentium Basic" w:hAnsi="Footlight MT Light" w:cs="Gentium Basic"/>
        </w:rPr>
      </w:pPr>
      <w:r w:rsidRPr="002A2D13">
        <w:rPr>
          <w:rFonts w:ascii="Footlight MT Light" w:eastAsia="Gentium Basic" w:hAnsi="Footlight MT Light" w:cs="Gentium Basic"/>
        </w:rPr>
        <w:t>Pejabat Penandatangan Kontrak</w:t>
      </w:r>
      <w:r w:rsidR="004D30FB" w:rsidRPr="002A2D13">
        <w:rPr>
          <w:rFonts w:ascii="Footlight MT Light" w:eastAsia="Gentium Basic" w:hAnsi="Footlight MT Light" w:cs="Gentium Basic"/>
        </w:rPr>
        <w:t xml:space="preserve"> mengacu pada hasil dokumen pekerjaan jasa Konsultansi Konstruksi perancangan dan/atau berkonsultasi dengan Ahli K3 Konstruksi</w:t>
      </w:r>
      <w:r w:rsidR="00C87A37" w:rsidRPr="002A2D13">
        <w:rPr>
          <w:rFonts w:ascii="Footlight MT Light" w:eastAsia="Gentium Basic" w:hAnsi="Footlight MT Light" w:cs="Gentium Basic"/>
          <w:lang w:val="en-US"/>
        </w:rPr>
        <w:t>/</w:t>
      </w:r>
      <w:r w:rsidR="00C87A37" w:rsidRPr="002A2D13">
        <w:rPr>
          <w:rFonts w:ascii="Footlight MT Light" w:hAnsi="Footlight MT Light"/>
        </w:rPr>
        <w:t xml:space="preserve"> </w:t>
      </w:r>
      <w:r w:rsidR="00C87A37" w:rsidRPr="002A2D13">
        <w:rPr>
          <w:rFonts w:ascii="Footlight MT Light" w:eastAsia="Gentium Basic" w:hAnsi="Footlight MT Light" w:cs="Gentium Basic"/>
          <w:lang w:val="en-US"/>
        </w:rPr>
        <w:t>Ahli Keselamatan Konstruksi</w:t>
      </w:r>
      <w:r w:rsidR="004D30FB" w:rsidRPr="002A2D13">
        <w:rPr>
          <w:rFonts w:ascii="Footlight MT Light" w:eastAsia="Gentium Basic" w:hAnsi="Footlight MT Light" w:cs="Gentium Basic"/>
        </w:rPr>
        <w:t xml:space="preserve"> dalam menetapkan uraian pekerjaan, identifikasi bahaya, dan penetapan tingkat Risiko Keselamatan Konstruksi pada Pekerjaan Konstruksi</w:t>
      </w:r>
    </w:p>
    <w:p w14:paraId="124E3313" w14:textId="35A157BD" w:rsidR="006407E4" w:rsidRPr="002A2D13" w:rsidRDefault="004D30FB" w:rsidP="002A2D13">
      <w:pPr>
        <w:pBdr>
          <w:top w:val="nil"/>
          <w:left w:val="nil"/>
          <w:bottom w:val="nil"/>
          <w:right w:val="nil"/>
          <w:between w:val="nil"/>
        </w:pBdr>
        <w:spacing w:line="276" w:lineRule="auto"/>
        <w:ind w:left="360"/>
        <w:jc w:val="both"/>
        <w:rPr>
          <w:rFonts w:ascii="Footlight MT Light" w:eastAsia="Gentium Basic" w:hAnsi="Footlight MT Light" w:cs="Gentium Basic"/>
        </w:rPr>
      </w:pPr>
      <w:r w:rsidRPr="002A2D13">
        <w:rPr>
          <w:rFonts w:ascii="Footlight MT Light" w:eastAsia="Gentium Basic" w:hAnsi="Footlight MT Light" w:cs="Gentium Basic"/>
        </w:rPr>
        <w:t xml:space="preserve">Dalam melakukan pengawasan dan evaluasi terhadap RKK dan penerapan SMKK, </w:t>
      </w:r>
      <w:r w:rsidR="00AB4A8D" w:rsidRPr="002A2D13">
        <w:rPr>
          <w:rFonts w:ascii="Footlight MT Light" w:eastAsia="Gentium Basic" w:hAnsi="Footlight MT Light" w:cs="Gentium Basic"/>
        </w:rPr>
        <w:t>Pejabat Penandatangan Kontrak</w:t>
      </w:r>
      <w:r w:rsidRPr="002A2D13">
        <w:rPr>
          <w:rFonts w:ascii="Footlight MT Light" w:eastAsia="Gentium Basic" w:hAnsi="Footlight MT Light" w:cs="Gentium Basic"/>
        </w:rPr>
        <w:t xml:space="preserve"> dapat dibantu oleh Ahli K3 Konstruksi</w:t>
      </w:r>
      <w:r w:rsidR="00C87A37" w:rsidRPr="002A2D13">
        <w:rPr>
          <w:rFonts w:ascii="Footlight MT Light" w:eastAsia="Gentium Basic" w:hAnsi="Footlight MT Light" w:cs="Gentium Basic"/>
          <w:lang w:val="en-US"/>
        </w:rPr>
        <w:t>/</w:t>
      </w:r>
      <w:r w:rsidR="00C87A37" w:rsidRPr="002A2D13">
        <w:rPr>
          <w:rFonts w:ascii="Footlight MT Light" w:hAnsi="Footlight MT Light"/>
        </w:rPr>
        <w:t xml:space="preserve"> </w:t>
      </w:r>
      <w:r w:rsidR="00C87A37" w:rsidRPr="002A2D13">
        <w:rPr>
          <w:rFonts w:ascii="Footlight MT Light" w:eastAsia="Gentium Basic" w:hAnsi="Footlight MT Light" w:cs="Gentium Basic"/>
          <w:lang w:val="en-US"/>
        </w:rPr>
        <w:t>Ahli Keselamatan Konstruksi</w:t>
      </w:r>
      <w:r w:rsidRPr="002A2D13">
        <w:rPr>
          <w:rFonts w:ascii="Footlight MT Light" w:eastAsia="Gentium Basic" w:hAnsi="Footlight MT Light" w:cs="Gentium Basic"/>
        </w:rPr>
        <w:t xml:space="preserve"> dan/atau Petugas Keselamatan Konstruksi.</w:t>
      </w:r>
    </w:p>
    <w:p w14:paraId="5D0A23DC" w14:textId="77777777" w:rsidR="006407E4" w:rsidRPr="002A2D13" w:rsidRDefault="006407E4" w:rsidP="002A2D13">
      <w:pPr>
        <w:spacing w:line="276" w:lineRule="auto"/>
        <w:rPr>
          <w:rFonts w:ascii="Footlight MT Light" w:hAnsi="Footlight MT Light"/>
        </w:rPr>
      </w:pPr>
    </w:p>
    <w:p w14:paraId="690EA575" w14:textId="77777777" w:rsidR="006407E4" w:rsidRPr="002A2D13" w:rsidRDefault="004D30FB" w:rsidP="002A2D13">
      <w:pPr>
        <w:spacing w:line="276" w:lineRule="auto"/>
        <w:jc w:val="both"/>
        <w:rPr>
          <w:rFonts w:ascii="Footlight MT Light" w:hAnsi="Footlight MT Light"/>
        </w:rPr>
      </w:pPr>
      <w:bookmarkStart w:id="150" w:name="_heading=h.odc9jc" w:colFirst="0" w:colLast="0"/>
      <w:bookmarkEnd w:id="150"/>
      <w:r w:rsidRPr="002A2D13">
        <w:rPr>
          <w:rFonts w:ascii="Footlight MT Light" w:hAnsi="Footlight MT Light"/>
        </w:rPr>
        <w:br w:type="page"/>
      </w:r>
    </w:p>
    <w:p w14:paraId="71EE60FA" w14:textId="76788A6D" w:rsidR="006407E4" w:rsidRPr="002A2D13" w:rsidRDefault="004D30FB" w:rsidP="002A2D13">
      <w:pPr>
        <w:pStyle w:val="Heading1"/>
        <w:rPr>
          <w:rFonts w:ascii="Footlight MT Light" w:eastAsia="Gentium Basic" w:hAnsi="Footlight MT Light" w:cs="Gentium Basic"/>
          <w:sz w:val="28"/>
          <w:szCs w:val="28"/>
        </w:rPr>
      </w:pPr>
      <w:bookmarkStart w:id="151" w:name="_Toc69896514"/>
      <w:r w:rsidRPr="002A2D13">
        <w:rPr>
          <w:rFonts w:ascii="Footlight MT Light" w:eastAsia="Gentium Basic" w:hAnsi="Footlight MT Light" w:cs="Gentium Basic"/>
          <w:sz w:val="28"/>
          <w:szCs w:val="28"/>
        </w:rPr>
        <w:lastRenderedPageBreak/>
        <w:t>BAB VIII. DAFTAR KUANTITAS DAN HARGA</w:t>
      </w:r>
      <w:bookmarkEnd w:id="151"/>
    </w:p>
    <w:p w14:paraId="610B511A" w14:textId="77777777" w:rsidR="006407E4" w:rsidRPr="002A2D13" w:rsidRDefault="006407E4" w:rsidP="002A2D13">
      <w:pPr>
        <w:pStyle w:val="Heading1"/>
        <w:pBdr>
          <w:bottom w:val="single" w:sz="4" w:space="1" w:color="000000"/>
        </w:pBdr>
        <w:rPr>
          <w:rFonts w:ascii="Footlight MT Light" w:eastAsia="Gentium Basic" w:hAnsi="Footlight MT Light" w:cs="Gentium Basic"/>
          <w:sz w:val="24"/>
        </w:rPr>
      </w:pPr>
    </w:p>
    <w:p w14:paraId="0A333D12" w14:textId="77777777" w:rsidR="006407E4" w:rsidRPr="002A2D13" w:rsidRDefault="006407E4" w:rsidP="002A2D13">
      <w:pPr>
        <w:jc w:val="center"/>
        <w:rPr>
          <w:rFonts w:ascii="Footlight MT Light" w:eastAsia="Gentium Basic" w:hAnsi="Footlight MT Light" w:cs="Gentium Basic"/>
        </w:rPr>
      </w:pPr>
    </w:p>
    <w:p w14:paraId="6ABAA138" w14:textId="77777777" w:rsidR="006407E4" w:rsidRPr="002A2D13" w:rsidRDefault="006407E4" w:rsidP="002A2D13">
      <w:pPr>
        <w:jc w:val="center"/>
        <w:rPr>
          <w:rFonts w:ascii="Footlight MT Light" w:eastAsia="Gentium Basic" w:hAnsi="Footlight MT Light" w:cs="Gentium Basic"/>
        </w:rPr>
      </w:pPr>
    </w:p>
    <w:tbl>
      <w:tblPr>
        <w:tblStyle w:val="affffe"/>
        <w:tblW w:w="7942" w:type="dxa"/>
        <w:tblInd w:w="104" w:type="dxa"/>
        <w:tblLayout w:type="fixed"/>
        <w:tblLook w:val="0000" w:firstRow="0" w:lastRow="0" w:firstColumn="0" w:lastColumn="0" w:noHBand="0" w:noVBand="0"/>
      </w:tblPr>
      <w:tblGrid>
        <w:gridCol w:w="7942"/>
      </w:tblGrid>
      <w:tr w:rsidR="006407E4" w:rsidRPr="002A2D13" w14:paraId="28EB0CA4" w14:textId="77777777">
        <w:tc>
          <w:tcPr>
            <w:tcW w:w="7942" w:type="dxa"/>
            <w:tcBorders>
              <w:top w:val="single" w:sz="6" w:space="0" w:color="000000"/>
              <w:left w:val="single" w:sz="6" w:space="0" w:color="000000"/>
              <w:bottom w:val="single" w:sz="6" w:space="0" w:color="000000"/>
              <w:right w:val="single" w:sz="6" w:space="0" w:color="000000"/>
            </w:tcBorders>
          </w:tcPr>
          <w:p w14:paraId="14C7DEB4" w14:textId="77777777" w:rsidR="006407E4" w:rsidRPr="002A2D13" w:rsidRDefault="006407E4" w:rsidP="002A2D13">
            <w:pPr>
              <w:jc w:val="both"/>
              <w:rPr>
                <w:rFonts w:ascii="Footlight MT Light" w:eastAsia="Gentium Basic" w:hAnsi="Footlight MT Light" w:cs="Gentium Basic"/>
              </w:rPr>
            </w:pPr>
          </w:p>
          <w:p w14:paraId="52B74E72" w14:textId="77777777" w:rsidR="006407E4" w:rsidRPr="002A2D13" w:rsidRDefault="004D30FB" w:rsidP="002A2D13">
            <w:pPr>
              <w:jc w:val="center"/>
              <w:rPr>
                <w:rFonts w:ascii="Footlight MT Light" w:eastAsia="Gentium Basic" w:hAnsi="Footlight MT Light" w:cs="Gentium Basic"/>
                <w:b/>
              </w:rPr>
            </w:pPr>
            <w:bookmarkStart w:id="152" w:name="_heading=h.1nia2ey" w:colFirst="0" w:colLast="0"/>
            <w:bookmarkEnd w:id="152"/>
            <w:r w:rsidRPr="002A2D13">
              <w:rPr>
                <w:rFonts w:ascii="Footlight MT Light" w:eastAsia="Gentium Basic" w:hAnsi="Footlight MT Light" w:cs="Gentium Basic"/>
                <w:b/>
              </w:rPr>
              <w:t xml:space="preserve">Keterangan </w:t>
            </w:r>
          </w:p>
          <w:p w14:paraId="5D4947F3" w14:textId="77777777" w:rsidR="006407E4" w:rsidRPr="002A2D13" w:rsidRDefault="006407E4" w:rsidP="002A2D13">
            <w:pPr>
              <w:jc w:val="both"/>
              <w:rPr>
                <w:rFonts w:ascii="Footlight MT Light" w:eastAsia="Gentium Basic" w:hAnsi="Footlight MT Light" w:cs="Gentium Basic"/>
              </w:rPr>
            </w:pPr>
          </w:p>
          <w:p w14:paraId="5F5A1BA1" w14:textId="77777777" w:rsidR="006407E4" w:rsidRPr="002A2D13" w:rsidRDefault="004D30FB" w:rsidP="002A2D13">
            <w:pPr>
              <w:ind w:left="463" w:hanging="463"/>
              <w:jc w:val="both"/>
              <w:rPr>
                <w:rFonts w:ascii="Footlight MT Light" w:eastAsia="Gentium Basic" w:hAnsi="Footlight MT Light" w:cs="Gentium Basic"/>
              </w:rPr>
            </w:pPr>
            <w:r w:rsidRPr="002A2D13">
              <w:rPr>
                <w:rFonts w:ascii="Footlight MT Light" w:eastAsia="Gentium Basic" w:hAnsi="Footlight MT Light" w:cs="Gentium Basic"/>
              </w:rPr>
              <w:t>1.</w:t>
            </w:r>
            <w:r w:rsidRPr="002A2D13">
              <w:rPr>
                <w:rFonts w:ascii="Footlight MT Light" w:eastAsia="Gentium Basic" w:hAnsi="Footlight MT Light" w:cs="Gentium Basic"/>
              </w:rPr>
              <w:tab/>
              <w:t>Daftar Kuantitas dan Harga/Daftar Keluaran dan Harga harus sesuai dengan Instruksi Kepada Peserta (IKP), Syarat-Syarat Umum Kontrak (SSUK) dan Syarat-Syarat Khusus Kontrak (SSKK), Spesifikasi Teknis,  dan Gambar.</w:t>
            </w:r>
          </w:p>
          <w:p w14:paraId="1EE2CDFA" w14:textId="77777777" w:rsidR="006407E4" w:rsidRPr="002A2D13" w:rsidRDefault="006407E4" w:rsidP="002A2D13">
            <w:pPr>
              <w:ind w:left="463" w:hanging="463"/>
              <w:jc w:val="both"/>
              <w:rPr>
                <w:rFonts w:ascii="Footlight MT Light" w:eastAsia="Gentium Basic" w:hAnsi="Footlight MT Light" w:cs="Gentium Basic"/>
              </w:rPr>
            </w:pPr>
          </w:p>
          <w:p w14:paraId="7E04A52A" w14:textId="77777777" w:rsidR="006407E4" w:rsidRPr="002A2D13" w:rsidRDefault="004D30FB" w:rsidP="002A2D13">
            <w:pPr>
              <w:ind w:left="463" w:hanging="463"/>
              <w:jc w:val="both"/>
              <w:rPr>
                <w:rFonts w:ascii="Footlight MT Light" w:eastAsia="Gentium Basic" w:hAnsi="Footlight MT Light" w:cs="Gentium Basic"/>
              </w:rPr>
            </w:pPr>
            <w:r w:rsidRPr="002A2D13">
              <w:rPr>
                <w:rFonts w:ascii="Footlight MT Light" w:eastAsia="Gentium Basic" w:hAnsi="Footlight MT Light" w:cs="Gentium Basic"/>
              </w:rPr>
              <w:t>2.</w:t>
            </w:r>
            <w:r w:rsidRPr="002A2D13">
              <w:rPr>
                <w:rFonts w:ascii="Footlight MT Light" w:eastAsia="Gentium Basic" w:hAnsi="Footlight MT Light" w:cs="Gentium Basic"/>
              </w:rPr>
              <w:tab/>
              <w:t>Pembayaran terhadap prestasi pekerjaan dilakukan berdasarkan kuantitas/keluaran pekerjaan terpasang yang dimintakan dan dikerjakan sebagaimana diukur dan diverifikasi oleh para pihak, serta dinilai sesuai dengan harga yang tercantum dalam Daftar Kuantitas dan Harga/Daftar Keluaran dan Harga, kecuali bagian pekerjaan</w:t>
            </w:r>
            <w:r w:rsidRPr="002A2D13">
              <w:rPr>
                <w:rFonts w:ascii="Footlight MT Light" w:eastAsia="Gentium Basic" w:hAnsi="Footlight MT Light" w:cs="Gentium Basic"/>
                <w:i/>
              </w:rPr>
              <w:t xml:space="preserve"> Material on-Site </w:t>
            </w:r>
            <w:r w:rsidRPr="002A2D13">
              <w:rPr>
                <w:rFonts w:ascii="Footlight MT Light" w:eastAsia="Gentium Basic" w:hAnsi="Footlight MT Light" w:cs="Gentium Basic"/>
              </w:rPr>
              <w:t xml:space="preserve">(bagian pekerjaan di lapangan). </w:t>
            </w:r>
          </w:p>
          <w:p w14:paraId="1341490D" w14:textId="77777777" w:rsidR="006407E4" w:rsidRPr="002A2D13" w:rsidRDefault="006407E4" w:rsidP="002A2D13">
            <w:pPr>
              <w:ind w:left="463" w:hanging="463"/>
              <w:jc w:val="both"/>
              <w:rPr>
                <w:rFonts w:ascii="Footlight MT Light" w:eastAsia="Gentium Basic" w:hAnsi="Footlight MT Light" w:cs="Gentium Basic"/>
              </w:rPr>
            </w:pPr>
          </w:p>
          <w:p w14:paraId="4A9C36E3" w14:textId="77777777" w:rsidR="006407E4" w:rsidRPr="002A2D13" w:rsidRDefault="004D30FB" w:rsidP="002A2D13">
            <w:pPr>
              <w:ind w:left="463" w:hanging="463"/>
              <w:jc w:val="both"/>
              <w:rPr>
                <w:rFonts w:ascii="Footlight MT Light" w:eastAsia="Gentium Basic" w:hAnsi="Footlight MT Light" w:cs="Gentium Basic"/>
              </w:rPr>
            </w:pPr>
            <w:r w:rsidRPr="002A2D13">
              <w:rPr>
                <w:rFonts w:ascii="Footlight MT Light" w:eastAsia="Gentium Basic" w:hAnsi="Footlight MT Light" w:cs="Gentium Basic"/>
              </w:rPr>
              <w:t>3.</w:t>
            </w:r>
            <w:r w:rsidRPr="002A2D13">
              <w:rPr>
                <w:rFonts w:ascii="Footlight MT Light" w:eastAsia="Gentium Basic" w:hAnsi="Footlight MT Light" w:cs="Gentium Basic"/>
              </w:rPr>
              <w:tab/>
              <w:t xml:space="preserve">Harga dalam Daftar Kuantitas dan Harga/Daftar Keluaran dan Harga telah mencakup semua biaya pekerjaan, personel, pengawasan, bahan-bahan, perawatan, asuransi tenaga kerja/BPJS, laba, pajak, bea, keuntungan, </w:t>
            </w:r>
            <w:r w:rsidRPr="002A2D13">
              <w:rPr>
                <w:rFonts w:ascii="Footlight MT Light" w:eastAsia="Gentium Basic" w:hAnsi="Footlight MT Light" w:cs="Gentium Basic"/>
                <w:i/>
              </w:rPr>
              <w:t>overhead</w:t>
            </w:r>
            <w:r w:rsidRPr="002A2D13">
              <w:rPr>
                <w:rFonts w:ascii="Footlight MT Light" w:eastAsia="Gentium Basic" w:hAnsi="Footlight MT Light" w:cs="Gentium Basic"/>
              </w:rPr>
              <w:t xml:space="preserve"> dan semua risiko, tanggung jawab, dan kewajiban yang diatur dalam Kontrak.</w:t>
            </w:r>
          </w:p>
          <w:p w14:paraId="65F28106" w14:textId="77777777" w:rsidR="006407E4" w:rsidRPr="002A2D13" w:rsidRDefault="006407E4" w:rsidP="002A2D13">
            <w:pPr>
              <w:ind w:left="463" w:hanging="463"/>
              <w:jc w:val="both"/>
              <w:rPr>
                <w:rFonts w:ascii="Footlight MT Light" w:eastAsia="Gentium Basic" w:hAnsi="Footlight MT Light" w:cs="Gentium Basic"/>
              </w:rPr>
            </w:pPr>
          </w:p>
          <w:p w14:paraId="234CA5DD" w14:textId="77777777" w:rsidR="006407E4" w:rsidRPr="002A2D13" w:rsidRDefault="004D30FB" w:rsidP="002A2D13">
            <w:pPr>
              <w:ind w:left="463" w:hanging="463"/>
              <w:jc w:val="both"/>
              <w:rPr>
                <w:rFonts w:ascii="Footlight MT Light" w:eastAsia="Gentium Basic" w:hAnsi="Footlight MT Light" w:cs="Gentium Basic"/>
              </w:rPr>
            </w:pPr>
            <w:r w:rsidRPr="002A2D13">
              <w:rPr>
                <w:rFonts w:ascii="Footlight MT Light" w:eastAsia="Gentium Basic" w:hAnsi="Footlight MT Light" w:cs="Gentium Basic"/>
              </w:rPr>
              <w:t>4.</w:t>
            </w:r>
            <w:r w:rsidRPr="002A2D13">
              <w:rPr>
                <w:rFonts w:ascii="Footlight MT Light" w:eastAsia="Gentium Basic" w:hAnsi="Footlight MT Light" w:cs="Gentium Basic"/>
              </w:rPr>
              <w:tab/>
              <w:t>Harga harus dicantumkan untuk setiap mata pembayaran, terlepas dari apakah kuantitas/keluaran dicantumkan atau tidak. Jika Penyedia lalai untuk mencantumkan harga untuk suatu pekerjaan maka pekerjaan tersebut dianggap telah termasuk dalam harga mata pembayaran lain dalam Daftar Kuantitas dan Harga/Daftar Keluaran dan Harga.</w:t>
            </w:r>
          </w:p>
          <w:p w14:paraId="4E83CB3A" w14:textId="77777777" w:rsidR="006407E4" w:rsidRPr="002A2D13" w:rsidRDefault="006407E4" w:rsidP="002A2D13">
            <w:pPr>
              <w:ind w:left="463" w:hanging="463"/>
              <w:jc w:val="both"/>
              <w:rPr>
                <w:rFonts w:ascii="Footlight MT Light" w:eastAsia="Gentium Basic" w:hAnsi="Footlight MT Light" w:cs="Gentium Basic"/>
              </w:rPr>
            </w:pPr>
          </w:p>
          <w:p w14:paraId="311855E6" w14:textId="77777777" w:rsidR="006407E4" w:rsidRPr="002A2D13" w:rsidRDefault="004D30FB" w:rsidP="002A2D13">
            <w:pPr>
              <w:ind w:left="463" w:hanging="463"/>
              <w:jc w:val="both"/>
              <w:rPr>
                <w:rFonts w:ascii="Footlight MT Light" w:eastAsia="Gentium Basic" w:hAnsi="Footlight MT Light" w:cs="Gentium Basic"/>
              </w:rPr>
            </w:pPr>
            <w:r w:rsidRPr="002A2D13">
              <w:rPr>
                <w:rFonts w:ascii="Footlight MT Light" w:eastAsia="Gentium Basic" w:hAnsi="Footlight MT Light" w:cs="Gentium Basic"/>
              </w:rPr>
              <w:t>5.</w:t>
            </w:r>
            <w:r w:rsidRPr="002A2D13">
              <w:rPr>
                <w:rFonts w:ascii="Footlight MT Light" w:eastAsia="Gentium Basic" w:hAnsi="Footlight MT Light" w:cs="Gentium Basic"/>
              </w:rPr>
              <w:tab/>
              <w:t>Semua biaya yang dikenakan/dibebankan untuk memenuhi ketentuan Kontrak harus dianggap telah termasuk dalam setiap mata pembayaran, dan jika mata pembayaran terkait tidak ada maka biaya dimaksud harus dianggap telah termasuk dalam harga mata pembayaran yang terkait.</w:t>
            </w:r>
          </w:p>
          <w:p w14:paraId="0DA42CA1" w14:textId="77777777" w:rsidR="006407E4" w:rsidRPr="002A2D13" w:rsidRDefault="006407E4" w:rsidP="002A2D13">
            <w:pPr>
              <w:ind w:left="463" w:hanging="463"/>
              <w:jc w:val="both"/>
              <w:rPr>
                <w:rFonts w:ascii="Footlight MT Light" w:eastAsia="Gentium Basic" w:hAnsi="Footlight MT Light" w:cs="Gentium Basic"/>
              </w:rPr>
            </w:pPr>
          </w:p>
          <w:p w14:paraId="6E50C852" w14:textId="77777777" w:rsidR="006407E4" w:rsidRPr="002A2D13" w:rsidRDefault="004D30FB" w:rsidP="002A2D13">
            <w:pPr>
              <w:ind w:left="463" w:hanging="463"/>
              <w:jc w:val="both"/>
              <w:rPr>
                <w:rFonts w:ascii="Footlight MT Light" w:eastAsia="Gentium Basic" w:hAnsi="Footlight MT Light" w:cs="Gentium Basic"/>
              </w:rPr>
            </w:pPr>
            <w:r w:rsidRPr="002A2D13">
              <w:rPr>
                <w:rFonts w:ascii="Footlight MT Light" w:eastAsia="Gentium Basic" w:hAnsi="Footlight MT Light" w:cs="Gentium Basic"/>
              </w:rPr>
              <w:t>6.</w:t>
            </w:r>
            <w:r w:rsidRPr="002A2D13">
              <w:rPr>
                <w:rFonts w:ascii="Footlight MT Light" w:eastAsia="Gentium Basic" w:hAnsi="Footlight MT Light" w:cs="Gentium Basic"/>
              </w:rPr>
              <w:tab/>
              <w:t>Dalam tender dilakukan koreksi aritmatik (untuk bagian pekerjaan harga satuan) atas kesalahan penghitungan dengan ketentuan sebagai berikut:</w:t>
            </w:r>
          </w:p>
          <w:p w14:paraId="2C21D598" w14:textId="77777777" w:rsidR="006407E4" w:rsidRPr="002A2D13" w:rsidRDefault="006407E4" w:rsidP="002A2D13">
            <w:pPr>
              <w:ind w:left="463" w:hanging="463"/>
              <w:jc w:val="both"/>
              <w:rPr>
                <w:rFonts w:ascii="Footlight MT Light" w:eastAsia="Gentium Basic" w:hAnsi="Footlight MT Light" w:cs="Gentium Basic"/>
              </w:rPr>
            </w:pPr>
          </w:p>
          <w:p w14:paraId="290BFFF6" w14:textId="77777777" w:rsidR="006407E4" w:rsidRPr="002A2D13" w:rsidRDefault="004D30FB" w:rsidP="002A2D13">
            <w:pPr>
              <w:tabs>
                <w:tab w:val="left" w:pos="1080"/>
              </w:tabs>
              <w:ind w:left="889" w:hanging="426"/>
              <w:jc w:val="both"/>
              <w:rPr>
                <w:rFonts w:ascii="Footlight MT Light" w:eastAsia="Gentium Basic" w:hAnsi="Footlight MT Light" w:cs="Gentium Basic"/>
              </w:rPr>
            </w:pPr>
            <w:r w:rsidRPr="002A2D13">
              <w:rPr>
                <w:rFonts w:ascii="Footlight MT Light" w:eastAsia="Gentium Basic" w:hAnsi="Footlight MT Light" w:cs="Gentium Basic"/>
              </w:rPr>
              <w:t>(a)</w:t>
            </w:r>
            <w:r w:rsidRPr="002A2D13">
              <w:rPr>
                <w:rFonts w:ascii="Footlight MT Light" w:eastAsia="Gentium Basic" w:hAnsi="Footlight MT Light" w:cs="Gentium Basic"/>
              </w:rPr>
              <w:tab/>
              <w:t>jika terdapat perbedaan antara penulisan nilai dalam angka dan huruf pada Surat Penawaran maka yang dicatat nilai dalam huruf; dan</w:t>
            </w:r>
          </w:p>
          <w:p w14:paraId="4C674EBE" w14:textId="77777777" w:rsidR="006407E4" w:rsidRPr="002A2D13" w:rsidRDefault="006407E4" w:rsidP="002A2D13">
            <w:pPr>
              <w:tabs>
                <w:tab w:val="left" w:pos="1080"/>
              </w:tabs>
              <w:ind w:left="889" w:hanging="426"/>
              <w:jc w:val="both"/>
              <w:rPr>
                <w:rFonts w:ascii="Footlight MT Light" w:eastAsia="Gentium Basic" w:hAnsi="Footlight MT Light" w:cs="Gentium Basic"/>
              </w:rPr>
            </w:pPr>
          </w:p>
          <w:p w14:paraId="3244A8B7" w14:textId="77777777" w:rsidR="006407E4" w:rsidRPr="002A2D13" w:rsidRDefault="004D30FB" w:rsidP="002A2D13">
            <w:pPr>
              <w:ind w:left="889" w:hanging="426"/>
              <w:jc w:val="both"/>
              <w:rPr>
                <w:rFonts w:ascii="Footlight MT Light" w:eastAsia="Gentium Basic" w:hAnsi="Footlight MT Light" w:cs="Gentium Basic"/>
              </w:rPr>
            </w:pPr>
            <w:r w:rsidRPr="002A2D13">
              <w:rPr>
                <w:rFonts w:ascii="Footlight MT Light" w:eastAsia="Gentium Basic" w:hAnsi="Footlight MT Light" w:cs="Gentium Basic"/>
              </w:rPr>
              <w:t>(b)</w:t>
            </w:r>
            <w:r w:rsidRPr="002A2D13">
              <w:rPr>
                <w:rFonts w:ascii="Footlight MT Light" w:eastAsia="Gentium Basic" w:hAnsi="Footlight MT Light" w:cs="Gentium Basic"/>
              </w:rPr>
              <w:tab/>
              <w:t>jika terjadi kesalahan hasil pengalian antara volume dengan harga satuan pekerjaan maka dilakukan pembetulan, dengan ketentuan volume pekerjaan sesuai dengan yang tercantum dalam Dokumen Pemilihan dan harga satuan tidak boleh diubah.</w:t>
            </w:r>
          </w:p>
          <w:p w14:paraId="0F093838" w14:textId="77777777" w:rsidR="006407E4" w:rsidRPr="002A2D13" w:rsidRDefault="006407E4" w:rsidP="002A2D13">
            <w:pPr>
              <w:ind w:left="889" w:hanging="426"/>
              <w:jc w:val="both"/>
              <w:rPr>
                <w:rFonts w:ascii="Footlight MT Light" w:eastAsia="Gentium Basic" w:hAnsi="Footlight MT Light" w:cs="Gentium Basic"/>
              </w:rPr>
            </w:pPr>
          </w:p>
          <w:p w14:paraId="6FBE779C" w14:textId="77777777" w:rsidR="006407E4" w:rsidRPr="002A2D13" w:rsidRDefault="004D30FB" w:rsidP="002A2D13">
            <w:pPr>
              <w:ind w:left="463" w:hanging="463"/>
              <w:jc w:val="both"/>
              <w:rPr>
                <w:rFonts w:ascii="Footlight MT Light" w:eastAsia="Gentium Basic" w:hAnsi="Footlight MT Light" w:cs="Gentium Basic"/>
              </w:rPr>
            </w:pPr>
            <w:r w:rsidRPr="002A2D13">
              <w:rPr>
                <w:rFonts w:ascii="Footlight MT Light" w:eastAsia="Gentium Basic" w:hAnsi="Footlight MT Light" w:cs="Gentium Basic"/>
              </w:rPr>
              <w:t>7.</w:t>
            </w:r>
            <w:r w:rsidRPr="002A2D13">
              <w:rPr>
                <w:rFonts w:ascii="Footlight MT Light" w:eastAsia="Gentium Basic" w:hAnsi="Footlight MT Light" w:cs="Gentium Basic"/>
              </w:rPr>
              <w:tab/>
              <w:t>Pokja Pemilihan akan melakukan koreksi aritmatik (untuk bagian pekerjaan lumsum) atas kesalahan penghitungan dengan ketentuan sebagai berikut:</w:t>
            </w:r>
          </w:p>
          <w:p w14:paraId="78FF8F82" w14:textId="77777777" w:rsidR="006407E4" w:rsidRPr="002A2D13" w:rsidRDefault="006407E4" w:rsidP="002A2D13">
            <w:pPr>
              <w:ind w:left="463" w:hanging="463"/>
              <w:jc w:val="both"/>
              <w:rPr>
                <w:rFonts w:ascii="Footlight MT Light" w:eastAsia="Gentium Basic" w:hAnsi="Footlight MT Light" w:cs="Gentium Basic"/>
              </w:rPr>
            </w:pPr>
          </w:p>
          <w:p w14:paraId="7F316788" w14:textId="77777777" w:rsidR="006407E4" w:rsidRPr="002A2D13" w:rsidRDefault="004D30FB" w:rsidP="002A2D13">
            <w:pPr>
              <w:numPr>
                <w:ilvl w:val="0"/>
                <w:numId w:val="26"/>
              </w:numPr>
              <w:pBdr>
                <w:top w:val="nil"/>
                <w:left w:val="nil"/>
                <w:bottom w:val="nil"/>
                <w:right w:val="nil"/>
                <w:between w:val="nil"/>
              </w:pBdr>
              <w:ind w:left="864"/>
              <w:jc w:val="both"/>
              <w:rPr>
                <w:rFonts w:ascii="Footlight MT Light" w:eastAsia="Gentium Basic" w:hAnsi="Footlight MT Light" w:cs="Gentium Basic"/>
              </w:rPr>
            </w:pPr>
            <w:r w:rsidRPr="002A2D13">
              <w:rPr>
                <w:rFonts w:ascii="Footlight MT Light" w:eastAsia="Gentium Basic" w:hAnsi="Footlight MT Light" w:cs="Gentium Basic"/>
              </w:rPr>
              <w:t>Koreksi aritmatik dilakukan tanpa mengubah nilai total harga penawaran dengan menyesuaikan keluaran (</w:t>
            </w:r>
            <w:r w:rsidRPr="002A2D13">
              <w:rPr>
                <w:rFonts w:ascii="Footlight MT Light" w:eastAsia="Gentium Basic" w:hAnsi="Footlight MT Light" w:cs="Gentium Basic"/>
                <w:i/>
              </w:rPr>
              <w:t>output</w:t>
            </w:r>
            <w:r w:rsidRPr="002A2D13">
              <w:rPr>
                <w:rFonts w:ascii="Footlight MT Light" w:eastAsia="Gentium Basic" w:hAnsi="Footlight MT Light" w:cs="Gentium Basic"/>
              </w:rPr>
              <w:t>) pekerjaan yang tercantum dalam Daftar Keluaran dan Harga dengan yang tercantum dalam Dokumen Pemilihan;</w:t>
            </w:r>
          </w:p>
          <w:p w14:paraId="255DCF9C" w14:textId="77777777" w:rsidR="006407E4" w:rsidRPr="002A2D13" w:rsidRDefault="006407E4" w:rsidP="002A2D13">
            <w:pPr>
              <w:pBdr>
                <w:top w:val="nil"/>
                <w:left w:val="nil"/>
                <w:bottom w:val="nil"/>
                <w:right w:val="nil"/>
                <w:between w:val="nil"/>
              </w:pBdr>
              <w:ind w:left="864"/>
              <w:jc w:val="both"/>
              <w:rPr>
                <w:rFonts w:ascii="Footlight MT Light" w:eastAsia="Gentium Basic" w:hAnsi="Footlight MT Light" w:cs="Gentium Basic"/>
              </w:rPr>
            </w:pPr>
          </w:p>
          <w:p w14:paraId="1AF24940" w14:textId="77777777" w:rsidR="006407E4" w:rsidRPr="002A2D13" w:rsidRDefault="004D30FB" w:rsidP="002A2D13">
            <w:pPr>
              <w:numPr>
                <w:ilvl w:val="0"/>
                <w:numId w:val="26"/>
              </w:numPr>
              <w:pBdr>
                <w:top w:val="nil"/>
                <w:left w:val="nil"/>
                <w:bottom w:val="nil"/>
                <w:right w:val="nil"/>
                <w:between w:val="nil"/>
              </w:pBdr>
              <w:ind w:left="864"/>
              <w:jc w:val="both"/>
              <w:rPr>
                <w:rFonts w:ascii="Footlight MT Light" w:eastAsia="Gentium Basic" w:hAnsi="Footlight MT Light" w:cs="Gentium Basic"/>
              </w:rPr>
            </w:pPr>
            <w:r w:rsidRPr="002A2D13">
              <w:rPr>
                <w:rFonts w:ascii="Footlight MT Light" w:eastAsia="Gentium Basic" w:hAnsi="Footlight MT Light" w:cs="Gentium Basic"/>
              </w:rPr>
              <w:t>Koreksi aritmatik untuk penawaran yang tidak melampirkan Daftar Keluaran dan Harga, maka keluaran</w:t>
            </w:r>
            <w:r w:rsidRPr="002A2D13">
              <w:rPr>
                <w:rFonts w:ascii="Footlight MT Light" w:eastAsia="Gentium Basic" w:hAnsi="Footlight MT Light" w:cs="Gentium Basic"/>
                <w:i/>
              </w:rPr>
              <w:t xml:space="preserve"> (output)</w:t>
            </w:r>
            <w:r w:rsidRPr="002A2D13">
              <w:rPr>
                <w:rFonts w:ascii="Footlight MT Light" w:eastAsia="Gentium Basic" w:hAnsi="Footlight MT Light" w:cs="Gentium Basic"/>
              </w:rPr>
              <w:t xml:space="preserve"> pekerjaan yang ditawarkan ditetapkan sama dengan yang tercantum dalam Dokumen Pemilihan tanpa mengubah nilai total penawaran untuk bagian kontrak Lumsum;</w:t>
            </w:r>
          </w:p>
          <w:p w14:paraId="5BF0CADB"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3FA30CA6" w14:textId="77777777" w:rsidR="006407E4" w:rsidRPr="002A2D13" w:rsidRDefault="004D30FB" w:rsidP="002A2D13">
            <w:pPr>
              <w:numPr>
                <w:ilvl w:val="0"/>
                <w:numId w:val="26"/>
              </w:numPr>
              <w:pBdr>
                <w:top w:val="nil"/>
                <w:left w:val="nil"/>
                <w:bottom w:val="nil"/>
                <w:right w:val="nil"/>
                <w:between w:val="nil"/>
              </w:pBdr>
              <w:ind w:left="864"/>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Perbedaan angka dan huruf harga penawaran:</w:t>
            </w:r>
          </w:p>
          <w:p w14:paraId="6D291504" w14:textId="77777777" w:rsidR="006407E4" w:rsidRPr="002A2D13" w:rsidRDefault="004D30FB" w:rsidP="002A2D13">
            <w:pPr>
              <w:numPr>
                <w:ilvl w:val="1"/>
                <w:numId w:val="25"/>
              </w:numPr>
              <w:pBdr>
                <w:top w:val="nil"/>
                <w:left w:val="nil"/>
                <w:bottom w:val="nil"/>
                <w:right w:val="nil"/>
                <w:between w:val="nil"/>
              </w:pBdr>
              <w:ind w:left="1224"/>
              <w:jc w:val="both"/>
              <w:rPr>
                <w:rFonts w:ascii="Footlight MT Light" w:eastAsia="Gentium Basic" w:hAnsi="Footlight MT Light" w:cs="Gentium Basic"/>
              </w:rPr>
            </w:pPr>
            <w:r w:rsidRPr="002A2D13">
              <w:rPr>
                <w:rFonts w:ascii="Footlight MT Light" w:eastAsia="Gentium Basic" w:hAnsi="Footlight MT Light" w:cs="Gentium Basic"/>
              </w:rPr>
              <w:t>apabila ada perbedaan antara penulisan nilai harga penawaran antara angka dan huruf maka nilai yang diakui adalah nilai dalam tulisan huruf;</w:t>
            </w:r>
          </w:p>
          <w:p w14:paraId="5C183D0D" w14:textId="77777777" w:rsidR="006407E4" w:rsidRPr="002A2D13" w:rsidRDefault="004D30FB" w:rsidP="002A2D13">
            <w:pPr>
              <w:numPr>
                <w:ilvl w:val="1"/>
                <w:numId w:val="25"/>
              </w:numPr>
              <w:pBdr>
                <w:top w:val="nil"/>
                <w:left w:val="nil"/>
                <w:bottom w:val="nil"/>
                <w:right w:val="nil"/>
                <w:between w:val="nil"/>
              </w:pBdr>
              <w:ind w:left="1224"/>
              <w:jc w:val="both"/>
              <w:rPr>
                <w:rFonts w:ascii="Footlight MT Light" w:eastAsia="Gentium Basic" w:hAnsi="Footlight MT Light" w:cs="Gentium Basic"/>
              </w:rPr>
            </w:pPr>
            <w:r w:rsidRPr="002A2D13">
              <w:rPr>
                <w:rFonts w:ascii="Footlight MT Light" w:eastAsia="Gentium Basic" w:hAnsi="Footlight MT Light" w:cs="Gentium Basic"/>
              </w:rPr>
              <w:t>apabila penawaran dalam angka tertulis dengan jelas sedangkan dalam huruf tidak jelas dan/atau tidak bermakna dan/atau salah, maka nilai yang diakui adalah nilai dalam tulisan angka.</w:t>
            </w:r>
          </w:p>
        </w:tc>
      </w:tr>
    </w:tbl>
    <w:p w14:paraId="5C50BF27" w14:textId="77777777" w:rsidR="006407E4" w:rsidRPr="002A2D13" w:rsidRDefault="006407E4" w:rsidP="002A2D13">
      <w:pPr>
        <w:jc w:val="center"/>
        <w:rPr>
          <w:rFonts w:ascii="Footlight MT Light" w:eastAsia="Gentium Basic" w:hAnsi="Footlight MT Light" w:cs="Gentium Basic"/>
          <w:b/>
        </w:rPr>
      </w:pPr>
      <w:bookmarkStart w:id="153" w:name="_heading=h.47hxl2r" w:colFirst="0" w:colLast="0"/>
      <w:bookmarkEnd w:id="153"/>
    </w:p>
    <w:p w14:paraId="20C21143" w14:textId="77777777" w:rsidR="006407E4" w:rsidRPr="002A2D13" w:rsidRDefault="006407E4" w:rsidP="002A2D13">
      <w:pPr>
        <w:jc w:val="center"/>
        <w:rPr>
          <w:rFonts w:ascii="Footlight MT Light" w:eastAsia="Gentium Basic" w:hAnsi="Footlight MT Light" w:cs="Gentium Basic"/>
        </w:rPr>
      </w:pPr>
    </w:p>
    <w:p w14:paraId="501D05DD" w14:textId="77777777" w:rsidR="006407E4" w:rsidRPr="002A2D13" w:rsidRDefault="006407E4" w:rsidP="002A2D13">
      <w:pPr>
        <w:jc w:val="center"/>
        <w:rPr>
          <w:rFonts w:ascii="Footlight MT Light" w:eastAsia="Gentium Basic" w:hAnsi="Footlight MT Light" w:cs="Gentium Basic"/>
        </w:rPr>
      </w:pPr>
    </w:p>
    <w:p w14:paraId="0476D6EA" w14:textId="77777777" w:rsidR="006407E4" w:rsidRPr="002A2D13" w:rsidRDefault="006407E4" w:rsidP="002A2D13">
      <w:pPr>
        <w:jc w:val="center"/>
        <w:rPr>
          <w:rFonts w:ascii="Footlight MT Light" w:eastAsia="Gentium Basic" w:hAnsi="Footlight MT Light" w:cs="Gentium Basic"/>
        </w:rPr>
      </w:pPr>
    </w:p>
    <w:p w14:paraId="5E1F8A80" w14:textId="77777777" w:rsidR="006407E4" w:rsidRPr="002A2D13" w:rsidRDefault="006407E4" w:rsidP="002A2D13">
      <w:pPr>
        <w:jc w:val="center"/>
        <w:rPr>
          <w:rFonts w:ascii="Footlight MT Light" w:eastAsia="Gentium Basic" w:hAnsi="Footlight MT Light" w:cs="Gentium Basic"/>
        </w:rPr>
      </w:pPr>
    </w:p>
    <w:p w14:paraId="7B1132E1"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hAnsi="Footlight MT Light"/>
        </w:rPr>
        <w:br w:type="page"/>
      </w:r>
      <w:r w:rsidRPr="002A2D13">
        <w:rPr>
          <w:rFonts w:ascii="Footlight MT Light" w:eastAsia="Gentium Basic" w:hAnsi="Footlight MT Light" w:cs="Gentium Basic"/>
        </w:rPr>
        <w:lastRenderedPageBreak/>
        <w:t>Daftar 1: Mata Pembayaran Umum</w:t>
      </w:r>
      <w:r w:rsidRPr="002A2D13">
        <w:rPr>
          <w:rFonts w:ascii="Footlight MT Light" w:hAnsi="Footlight MT Light"/>
          <w:noProof/>
          <w:lang w:eastAsia="id-ID"/>
        </w:rPr>
        <mc:AlternateContent>
          <mc:Choice Requires="wps">
            <w:drawing>
              <wp:anchor distT="0" distB="0" distL="114300" distR="114300" simplePos="0" relativeHeight="251679744" behindDoc="0" locked="0" layoutInCell="1" hidden="0" allowOverlap="1" wp14:anchorId="0840143E" wp14:editId="1D554958">
                <wp:simplePos x="0" y="0"/>
                <wp:positionH relativeFrom="column">
                  <wp:posOffset>4191000</wp:posOffset>
                </wp:positionH>
                <wp:positionV relativeFrom="paragraph">
                  <wp:posOffset>127000</wp:posOffset>
                </wp:positionV>
                <wp:extent cx="1033145" cy="343535"/>
                <wp:effectExtent l="0" t="0" r="0" b="0"/>
                <wp:wrapNone/>
                <wp:docPr id="311" name="Rectangle 311"/>
                <wp:cNvGraphicFramePr/>
                <a:graphic xmlns:a="http://schemas.openxmlformats.org/drawingml/2006/main">
                  <a:graphicData uri="http://schemas.microsoft.com/office/word/2010/wordprocessingShape">
                    <wps:wsp>
                      <wps:cNvSpPr/>
                      <wps:spPr>
                        <a:xfrm>
                          <a:off x="4834190" y="3612995"/>
                          <a:ext cx="1023620" cy="3340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98633D" w14:textId="77777777" w:rsidR="00106358" w:rsidRDefault="00106358">
                            <w:pPr>
                              <w:textDirection w:val="btLr"/>
                            </w:pPr>
                            <w:r>
                              <w:rPr>
                                <w:b/>
                                <w:color w:val="000000"/>
                              </w:rPr>
                              <w:t>CONTOH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40143E" id="Rectangle 311" o:spid="_x0000_s1046" style="position:absolute;left:0;text-align:left;margin-left:330pt;margin-top:10pt;width:81.35pt;height:27.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">
                <v:stroke startarrowwidth="narrow" startarrowlength="short" endarrowwidth="narrow" endarrowlength="short"/>
                <v:textbox inset="2.53958mm,1.2694mm,2.53958mm,1.2694mm">
                  <w:txbxContent>
                    <w:p w14:paraId="1498633D" w14:textId="77777777" w:rsidR="00106358" w:rsidRDefault="00106358">
                      <w:pPr>
                        <w:textDirection w:val="btLr"/>
                      </w:pPr>
                      <w:r>
                        <w:rPr>
                          <w:b/>
                          <w:color w:val="000000"/>
                        </w:rPr>
                        <w:t>CONTOH</w:t>
                      </w:r>
                    </w:p>
                  </w:txbxContent>
                </v:textbox>
              </v:rect>
            </w:pict>
          </mc:Fallback>
        </mc:AlternateContent>
      </w:r>
    </w:p>
    <w:p w14:paraId="5DD9CE88" w14:textId="77777777" w:rsidR="006407E4" w:rsidRPr="002A2D13" w:rsidRDefault="006407E4" w:rsidP="002A2D13">
      <w:pPr>
        <w:ind w:left="340"/>
        <w:jc w:val="both"/>
        <w:rPr>
          <w:rFonts w:ascii="Footlight MT Light" w:eastAsia="Gentium Basic" w:hAnsi="Footlight MT Light" w:cs="Gentium Basic"/>
        </w:rPr>
      </w:pPr>
    </w:p>
    <w:p w14:paraId="07D52DB9" w14:textId="77777777" w:rsidR="006407E4" w:rsidRPr="002A2D13" w:rsidRDefault="004D30FB" w:rsidP="002A2D13">
      <w:pPr>
        <w:numPr>
          <w:ilvl w:val="0"/>
          <w:numId w:val="228"/>
        </w:numPr>
        <w:jc w:val="both"/>
        <w:rPr>
          <w:rFonts w:ascii="Footlight MT Light" w:eastAsia="Gentium Basic" w:hAnsi="Footlight MT Light" w:cs="Gentium Basic"/>
        </w:rPr>
      </w:pPr>
      <w:r w:rsidRPr="002A2D13">
        <w:rPr>
          <w:rFonts w:ascii="Footlight MT Light" w:eastAsia="Gentium Basic" w:hAnsi="Footlight MT Light" w:cs="Gentium Basic"/>
        </w:rPr>
        <w:t>Bagian Pekerjaan Harga Satuan</w:t>
      </w:r>
    </w:p>
    <w:p w14:paraId="1847BE6B" w14:textId="77777777" w:rsidR="006407E4" w:rsidRPr="002A2D13" w:rsidRDefault="006407E4" w:rsidP="002A2D13">
      <w:pPr>
        <w:jc w:val="center"/>
        <w:rPr>
          <w:rFonts w:ascii="Footlight MT Light" w:eastAsia="Gentium Basic" w:hAnsi="Footlight MT Light" w:cs="Gentium Basic"/>
        </w:rPr>
      </w:pPr>
    </w:p>
    <w:tbl>
      <w:tblPr>
        <w:tblStyle w:val="afffff"/>
        <w:tblW w:w="7926" w:type="dxa"/>
        <w:tblInd w:w="120" w:type="dxa"/>
        <w:tblLayout w:type="fixed"/>
        <w:tblLook w:val="0000" w:firstRow="0" w:lastRow="0" w:firstColumn="0" w:lastColumn="0" w:noHBand="0" w:noVBand="0"/>
      </w:tblPr>
      <w:tblGrid>
        <w:gridCol w:w="555"/>
        <w:gridCol w:w="3119"/>
        <w:gridCol w:w="992"/>
        <w:gridCol w:w="1276"/>
        <w:gridCol w:w="992"/>
        <w:gridCol w:w="992"/>
      </w:tblGrid>
      <w:tr w:rsidR="002A7E4F" w:rsidRPr="002A2D13" w14:paraId="29D4DCA8" w14:textId="77777777">
        <w:tc>
          <w:tcPr>
            <w:tcW w:w="555" w:type="dxa"/>
            <w:tcBorders>
              <w:top w:val="single" w:sz="4" w:space="0" w:color="000000"/>
              <w:left w:val="single" w:sz="4" w:space="0" w:color="000000"/>
              <w:bottom w:val="single" w:sz="4" w:space="0" w:color="000000"/>
              <w:right w:val="single" w:sz="4" w:space="0" w:color="000000"/>
            </w:tcBorders>
            <w:vAlign w:val="center"/>
          </w:tcPr>
          <w:p w14:paraId="1360C8CB"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No.</w:t>
            </w:r>
          </w:p>
        </w:tc>
        <w:tc>
          <w:tcPr>
            <w:tcW w:w="3119" w:type="dxa"/>
            <w:tcBorders>
              <w:top w:val="single" w:sz="4" w:space="0" w:color="000000"/>
              <w:left w:val="single" w:sz="4" w:space="0" w:color="000000"/>
              <w:bottom w:val="single" w:sz="4" w:space="0" w:color="000000"/>
              <w:right w:val="single" w:sz="4" w:space="0" w:color="000000"/>
            </w:tcBorders>
            <w:vAlign w:val="center"/>
          </w:tcPr>
          <w:p w14:paraId="0303D6E3"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Uraian Pekerjaan</w:t>
            </w:r>
          </w:p>
        </w:tc>
        <w:tc>
          <w:tcPr>
            <w:tcW w:w="992" w:type="dxa"/>
            <w:tcBorders>
              <w:top w:val="single" w:sz="4" w:space="0" w:color="000000"/>
              <w:left w:val="single" w:sz="4" w:space="0" w:color="000000"/>
              <w:bottom w:val="single" w:sz="4" w:space="0" w:color="000000"/>
              <w:right w:val="single" w:sz="4" w:space="0" w:color="000000"/>
            </w:tcBorders>
            <w:vAlign w:val="center"/>
          </w:tcPr>
          <w:p w14:paraId="45576C5A"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Satuan Ukuran</w:t>
            </w:r>
          </w:p>
        </w:tc>
        <w:tc>
          <w:tcPr>
            <w:tcW w:w="1276" w:type="dxa"/>
            <w:tcBorders>
              <w:top w:val="single" w:sz="4" w:space="0" w:color="000000"/>
              <w:left w:val="single" w:sz="4" w:space="0" w:color="000000"/>
              <w:bottom w:val="single" w:sz="4" w:space="0" w:color="000000"/>
              <w:right w:val="single" w:sz="4" w:space="0" w:color="000000"/>
            </w:tcBorders>
            <w:vAlign w:val="center"/>
          </w:tcPr>
          <w:p w14:paraId="45E480C7"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Kuantitas</w:t>
            </w:r>
          </w:p>
        </w:tc>
        <w:tc>
          <w:tcPr>
            <w:tcW w:w="992" w:type="dxa"/>
            <w:tcBorders>
              <w:top w:val="single" w:sz="4" w:space="0" w:color="000000"/>
              <w:left w:val="single" w:sz="4" w:space="0" w:color="000000"/>
              <w:bottom w:val="single" w:sz="4" w:space="0" w:color="000000"/>
              <w:right w:val="single" w:sz="4" w:space="0" w:color="000000"/>
            </w:tcBorders>
            <w:vAlign w:val="center"/>
          </w:tcPr>
          <w:p w14:paraId="6A2D3918"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Harga Satuan</w:t>
            </w:r>
          </w:p>
        </w:tc>
        <w:tc>
          <w:tcPr>
            <w:tcW w:w="992" w:type="dxa"/>
            <w:tcBorders>
              <w:top w:val="single" w:sz="4" w:space="0" w:color="000000"/>
              <w:left w:val="single" w:sz="4" w:space="0" w:color="000000"/>
              <w:bottom w:val="single" w:sz="4" w:space="0" w:color="000000"/>
              <w:right w:val="single" w:sz="4" w:space="0" w:color="000000"/>
            </w:tcBorders>
            <w:vAlign w:val="center"/>
          </w:tcPr>
          <w:p w14:paraId="63F42FA6"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i/>
              </w:rPr>
              <w:t>Total Harga</w:t>
            </w:r>
          </w:p>
        </w:tc>
      </w:tr>
      <w:tr w:rsidR="002A7E4F" w:rsidRPr="002A2D13" w14:paraId="24E31F65" w14:textId="77777777">
        <w:tc>
          <w:tcPr>
            <w:tcW w:w="555" w:type="dxa"/>
            <w:tcBorders>
              <w:top w:val="single" w:sz="4" w:space="0" w:color="000000"/>
              <w:left w:val="single" w:sz="4" w:space="0" w:color="000000"/>
              <w:bottom w:val="single" w:sz="4" w:space="0" w:color="000000"/>
              <w:right w:val="single" w:sz="4" w:space="0" w:color="000000"/>
            </w:tcBorders>
          </w:tcPr>
          <w:p w14:paraId="6621DB57"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3BE88F4B"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63CDFF4B"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70C7D249"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CDB25E4"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E4980E8" w14:textId="77777777" w:rsidR="006407E4" w:rsidRPr="002A2D13" w:rsidRDefault="006407E4" w:rsidP="002A2D13">
            <w:pPr>
              <w:jc w:val="center"/>
              <w:rPr>
                <w:rFonts w:ascii="Footlight MT Light" w:eastAsia="Gentium Basic" w:hAnsi="Footlight MT Light" w:cs="Gentium Basic"/>
              </w:rPr>
            </w:pPr>
          </w:p>
        </w:tc>
      </w:tr>
      <w:tr w:rsidR="002A7E4F" w:rsidRPr="002A2D13" w14:paraId="7967B2CA" w14:textId="77777777">
        <w:tc>
          <w:tcPr>
            <w:tcW w:w="555" w:type="dxa"/>
            <w:tcBorders>
              <w:top w:val="single" w:sz="4" w:space="0" w:color="000000"/>
              <w:left w:val="single" w:sz="4" w:space="0" w:color="000000"/>
              <w:bottom w:val="single" w:sz="4" w:space="0" w:color="000000"/>
              <w:right w:val="single" w:sz="4" w:space="0" w:color="000000"/>
            </w:tcBorders>
          </w:tcPr>
          <w:p w14:paraId="38383ABC"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60321E5A"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DC35DA6"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4AECAC47"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49A0D1C"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54F5EBE6" w14:textId="77777777" w:rsidR="006407E4" w:rsidRPr="002A2D13" w:rsidRDefault="006407E4" w:rsidP="002A2D13">
            <w:pPr>
              <w:jc w:val="center"/>
              <w:rPr>
                <w:rFonts w:ascii="Footlight MT Light" w:eastAsia="Gentium Basic" w:hAnsi="Footlight MT Light" w:cs="Gentium Basic"/>
              </w:rPr>
            </w:pPr>
          </w:p>
        </w:tc>
      </w:tr>
      <w:tr w:rsidR="002A7E4F" w:rsidRPr="002A2D13" w14:paraId="2122F40C" w14:textId="77777777">
        <w:tc>
          <w:tcPr>
            <w:tcW w:w="555" w:type="dxa"/>
            <w:tcBorders>
              <w:top w:val="single" w:sz="4" w:space="0" w:color="000000"/>
              <w:left w:val="single" w:sz="4" w:space="0" w:color="000000"/>
              <w:bottom w:val="single" w:sz="4" w:space="0" w:color="000000"/>
              <w:right w:val="single" w:sz="4" w:space="0" w:color="000000"/>
            </w:tcBorders>
          </w:tcPr>
          <w:p w14:paraId="1A42E03A"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12A0D9D4"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FD15BCE"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5DBBB3BE"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04EB6BED"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569805CA" w14:textId="77777777" w:rsidR="006407E4" w:rsidRPr="002A2D13" w:rsidRDefault="006407E4" w:rsidP="002A2D13">
            <w:pPr>
              <w:jc w:val="center"/>
              <w:rPr>
                <w:rFonts w:ascii="Footlight MT Light" w:eastAsia="Gentium Basic" w:hAnsi="Footlight MT Light" w:cs="Gentium Basic"/>
              </w:rPr>
            </w:pPr>
          </w:p>
        </w:tc>
      </w:tr>
      <w:tr w:rsidR="002A7E4F" w:rsidRPr="002A2D13" w14:paraId="0EDB3C5E" w14:textId="77777777">
        <w:tc>
          <w:tcPr>
            <w:tcW w:w="555" w:type="dxa"/>
            <w:tcBorders>
              <w:top w:val="single" w:sz="4" w:space="0" w:color="000000"/>
              <w:left w:val="single" w:sz="4" w:space="0" w:color="000000"/>
              <w:bottom w:val="single" w:sz="4" w:space="0" w:color="000000"/>
              <w:right w:val="single" w:sz="4" w:space="0" w:color="000000"/>
            </w:tcBorders>
          </w:tcPr>
          <w:p w14:paraId="54F925C8"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752B570C"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1AB76F0F"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0A2C4421"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5F3E69DF"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8707F94" w14:textId="77777777" w:rsidR="006407E4" w:rsidRPr="002A2D13" w:rsidRDefault="006407E4" w:rsidP="002A2D13">
            <w:pPr>
              <w:jc w:val="center"/>
              <w:rPr>
                <w:rFonts w:ascii="Footlight MT Light" w:eastAsia="Gentium Basic" w:hAnsi="Footlight MT Light" w:cs="Gentium Basic"/>
              </w:rPr>
            </w:pPr>
          </w:p>
        </w:tc>
      </w:tr>
      <w:tr w:rsidR="002A7E4F" w:rsidRPr="002A2D13" w14:paraId="521397E5" w14:textId="77777777">
        <w:tc>
          <w:tcPr>
            <w:tcW w:w="555" w:type="dxa"/>
            <w:tcBorders>
              <w:top w:val="single" w:sz="4" w:space="0" w:color="000000"/>
              <w:left w:val="single" w:sz="4" w:space="0" w:color="000000"/>
              <w:bottom w:val="single" w:sz="4" w:space="0" w:color="000000"/>
              <w:right w:val="single" w:sz="4" w:space="0" w:color="000000"/>
            </w:tcBorders>
          </w:tcPr>
          <w:p w14:paraId="0BA78F55"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363277A9"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492568AF"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3B2DD6B2"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68922B53"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4A9505FD" w14:textId="77777777" w:rsidR="006407E4" w:rsidRPr="002A2D13" w:rsidRDefault="006407E4" w:rsidP="002A2D13">
            <w:pPr>
              <w:jc w:val="center"/>
              <w:rPr>
                <w:rFonts w:ascii="Footlight MT Light" w:eastAsia="Gentium Basic" w:hAnsi="Footlight MT Light" w:cs="Gentium Basic"/>
              </w:rPr>
            </w:pPr>
          </w:p>
        </w:tc>
      </w:tr>
      <w:tr w:rsidR="002A7E4F" w:rsidRPr="002A2D13" w14:paraId="11050001" w14:textId="77777777">
        <w:tc>
          <w:tcPr>
            <w:tcW w:w="555" w:type="dxa"/>
            <w:tcBorders>
              <w:top w:val="single" w:sz="4" w:space="0" w:color="000000"/>
              <w:left w:val="single" w:sz="4" w:space="0" w:color="000000"/>
              <w:bottom w:val="single" w:sz="4" w:space="0" w:color="000000"/>
              <w:right w:val="single" w:sz="4" w:space="0" w:color="000000"/>
            </w:tcBorders>
          </w:tcPr>
          <w:p w14:paraId="54B715FD"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0ED37709"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618A4BDD"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118D54F3"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600A4D2"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11C0157C" w14:textId="77777777" w:rsidR="006407E4" w:rsidRPr="002A2D13" w:rsidRDefault="006407E4" w:rsidP="002A2D13">
            <w:pPr>
              <w:jc w:val="center"/>
              <w:rPr>
                <w:rFonts w:ascii="Footlight MT Light" w:eastAsia="Gentium Basic" w:hAnsi="Footlight MT Light" w:cs="Gentium Basic"/>
              </w:rPr>
            </w:pPr>
          </w:p>
        </w:tc>
      </w:tr>
      <w:tr w:rsidR="002A7E4F" w:rsidRPr="002A2D13" w14:paraId="72C65454" w14:textId="77777777">
        <w:tc>
          <w:tcPr>
            <w:tcW w:w="555" w:type="dxa"/>
            <w:tcBorders>
              <w:top w:val="single" w:sz="4" w:space="0" w:color="000000"/>
              <w:left w:val="single" w:sz="4" w:space="0" w:color="000000"/>
              <w:bottom w:val="single" w:sz="4" w:space="0" w:color="000000"/>
              <w:right w:val="single" w:sz="4" w:space="0" w:color="000000"/>
            </w:tcBorders>
          </w:tcPr>
          <w:p w14:paraId="07DDE48F"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6695EC48"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2096780D"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478841CB"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5150F5FE"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29F9E4AC" w14:textId="77777777" w:rsidR="006407E4" w:rsidRPr="002A2D13" w:rsidRDefault="006407E4" w:rsidP="002A2D13">
            <w:pPr>
              <w:jc w:val="center"/>
              <w:rPr>
                <w:rFonts w:ascii="Footlight MT Light" w:eastAsia="Gentium Basic" w:hAnsi="Footlight MT Light" w:cs="Gentium Basic"/>
              </w:rPr>
            </w:pPr>
          </w:p>
        </w:tc>
      </w:tr>
      <w:tr w:rsidR="002A7E4F" w:rsidRPr="002A2D13" w14:paraId="1276CA5D" w14:textId="77777777">
        <w:tc>
          <w:tcPr>
            <w:tcW w:w="555" w:type="dxa"/>
            <w:tcBorders>
              <w:top w:val="single" w:sz="4" w:space="0" w:color="000000"/>
              <w:left w:val="single" w:sz="4" w:space="0" w:color="000000"/>
              <w:bottom w:val="single" w:sz="4" w:space="0" w:color="000000"/>
              <w:right w:val="single" w:sz="4" w:space="0" w:color="000000"/>
            </w:tcBorders>
          </w:tcPr>
          <w:p w14:paraId="3D9DFD0C"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710189CD"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63107282"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0905DAF1"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40AD10BD"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4A67FD8C" w14:textId="77777777" w:rsidR="006407E4" w:rsidRPr="002A2D13" w:rsidRDefault="006407E4" w:rsidP="002A2D13">
            <w:pPr>
              <w:jc w:val="center"/>
              <w:rPr>
                <w:rFonts w:ascii="Footlight MT Light" w:eastAsia="Gentium Basic" w:hAnsi="Footlight MT Light" w:cs="Gentium Basic"/>
              </w:rPr>
            </w:pPr>
          </w:p>
        </w:tc>
      </w:tr>
      <w:tr w:rsidR="002A7E4F" w:rsidRPr="002A2D13" w14:paraId="2152D0D6" w14:textId="77777777">
        <w:tc>
          <w:tcPr>
            <w:tcW w:w="555" w:type="dxa"/>
            <w:tcBorders>
              <w:top w:val="single" w:sz="4" w:space="0" w:color="000000"/>
              <w:left w:val="single" w:sz="4" w:space="0" w:color="000000"/>
              <w:bottom w:val="single" w:sz="4" w:space="0" w:color="000000"/>
              <w:right w:val="single" w:sz="4" w:space="0" w:color="000000"/>
            </w:tcBorders>
          </w:tcPr>
          <w:p w14:paraId="723E17D7"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53258CF0"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629CBA83"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31AC1FF0"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35206B1"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6CD7793B" w14:textId="77777777" w:rsidR="006407E4" w:rsidRPr="002A2D13" w:rsidRDefault="006407E4" w:rsidP="002A2D13">
            <w:pPr>
              <w:jc w:val="center"/>
              <w:rPr>
                <w:rFonts w:ascii="Footlight MT Light" w:eastAsia="Gentium Basic" w:hAnsi="Footlight MT Light" w:cs="Gentium Basic"/>
              </w:rPr>
            </w:pPr>
          </w:p>
        </w:tc>
      </w:tr>
      <w:tr w:rsidR="002A7E4F" w:rsidRPr="002A2D13" w14:paraId="30275EB0" w14:textId="77777777">
        <w:tc>
          <w:tcPr>
            <w:tcW w:w="555" w:type="dxa"/>
            <w:tcBorders>
              <w:top w:val="single" w:sz="4" w:space="0" w:color="000000"/>
              <w:left w:val="single" w:sz="4" w:space="0" w:color="000000"/>
              <w:bottom w:val="single" w:sz="4" w:space="0" w:color="000000"/>
              <w:right w:val="single" w:sz="4" w:space="0" w:color="000000"/>
            </w:tcBorders>
          </w:tcPr>
          <w:p w14:paraId="012253B9"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1CF2999B"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21FB8808"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499E6D24"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5DCDD22F"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C053DF9" w14:textId="77777777" w:rsidR="006407E4" w:rsidRPr="002A2D13" w:rsidRDefault="006407E4" w:rsidP="002A2D13">
            <w:pPr>
              <w:jc w:val="center"/>
              <w:rPr>
                <w:rFonts w:ascii="Footlight MT Light" w:eastAsia="Gentium Basic" w:hAnsi="Footlight MT Light" w:cs="Gentium Basic"/>
              </w:rPr>
            </w:pPr>
          </w:p>
        </w:tc>
      </w:tr>
      <w:tr w:rsidR="006407E4" w:rsidRPr="002A2D13" w14:paraId="61F5A3B3" w14:textId="77777777">
        <w:tc>
          <w:tcPr>
            <w:tcW w:w="6934" w:type="dxa"/>
            <w:gridSpan w:val="5"/>
            <w:tcBorders>
              <w:top w:val="single" w:sz="4" w:space="0" w:color="000000"/>
              <w:left w:val="single" w:sz="4" w:space="0" w:color="000000"/>
              <w:bottom w:val="single" w:sz="4" w:space="0" w:color="000000"/>
              <w:right w:val="single" w:sz="4" w:space="0" w:color="000000"/>
            </w:tcBorders>
          </w:tcPr>
          <w:p w14:paraId="7168489F" w14:textId="77777777" w:rsidR="006407E4" w:rsidRPr="002A2D13" w:rsidRDefault="004D30FB" w:rsidP="002A2D13">
            <w:pPr>
              <w:jc w:val="right"/>
              <w:rPr>
                <w:rFonts w:ascii="Footlight MT Light" w:eastAsia="Gentium Basic" w:hAnsi="Footlight MT Light" w:cs="Gentium Basic"/>
                <w:b/>
              </w:rPr>
            </w:pPr>
            <w:r w:rsidRPr="002A2D13">
              <w:rPr>
                <w:rFonts w:ascii="Footlight MT Light" w:eastAsia="Gentium Basic" w:hAnsi="Footlight MT Light" w:cs="Gentium Basic"/>
                <w:b/>
              </w:rPr>
              <w:t>Total Daftar 1</w:t>
            </w:r>
          </w:p>
          <w:p w14:paraId="48B6EEED" w14:textId="77777777" w:rsidR="006407E4" w:rsidRPr="002A2D13" w:rsidRDefault="004D30FB" w:rsidP="002A2D13">
            <w:pPr>
              <w:jc w:val="right"/>
              <w:rPr>
                <w:rFonts w:ascii="Footlight MT Light" w:eastAsia="Gentium Basic" w:hAnsi="Footlight MT Light" w:cs="Gentium Basic"/>
              </w:rPr>
            </w:pPr>
            <w:r w:rsidRPr="002A2D13">
              <w:rPr>
                <w:rFonts w:ascii="Footlight MT Light" w:eastAsia="Gentium Basic" w:hAnsi="Footlight MT Light" w:cs="Gentium Basic"/>
              </w:rPr>
              <w:t>(pindahkan nilai total ke Daftar Rekapitulasi)</w:t>
            </w:r>
          </w:p>
        </w:tc>
        <w:tc>
          <w:tcPr>
            <w:tcW w:w="992" w:type="dxa"/>
            <w:tcBorders>
              <w:top w:val="single" w:sz="4" w:space="0" w:color="000000"/>
              <w:left w:val="single" w:sz="4" w:space="0" w:color="000000"/>
              <w:bottom w:val="single" w:sz="4" w:space="0" w:color="000000"/>
              <w:right w:val="single" w:sz="4" w:space="0" w:color="000000"/>
            </w:tcBorders>
          </w:tcPr>
          <w:p w14:paraId="2CF8DAFB" w14:textId="77777777" w:rsidR="006407E4" w:rsidRPr="002A2D13" w:rsidRDefault="006407E4" w:rsidP="002A2D13">
            <w:pPr>
              <w:rPr>
                <w:rFonts w:ascii="Footlight MT Light" w:eastAsia="Gentium Basic" w:hAnsi="Footlight MT Light" w:cs="Gentium Basic"/>
                <w:b/>
              </w:rPr>
            </w:pPr>
          </w:p>
        </w:tc>
      </w:tr>
    </w:tbl>
    <w:p w14:paraId="27960609" w14:textId="77777777" w:rsidR="006407E4" w:rsidRPr="002A2D13" w:rsidRDefault="006407E4" w:rsidP="002A2D13">
      <w:pPr>
        <w:jc w:val="center"/>
        <w:rPr>
          <w:rFonts w:ascii="Footlight MT Light" w:eastAsia="Gentium Basic" w:hAnsi="Footlight MT Light" w:cs="Gentium Basic"/>
        </w:rPr>
      </w:pPr>
    </w:p>
    <w:p w14:paraId="41725259" w14:textId="77777777" w:rsidR="006407E4" w:rsidRPr="002A2D13" w:rsidRDefault="004D30FB" w:rsidP="002A2D13">
      <w:pPr>
        <w:numPr>
          <w:ilvl w:val="0"/>
          <w:numId w:val="228"/>
        </w:numPr>
        <w:jc w:val="both"/>
        <w:rPr>
          <w:rFonts w:ascii="Footlight MT Light" w:eastAsia="Gentium Basic" w:hAnsi="Footlight MT Light" w:cs="Gentium Basic"/>
        </w:rPr>
      </w:pPr>
      <w:r w:rsidRPr="002A2D13">
        <w:rPr>
          <w:rFonts w:ascii="Footlight MT Light" w:eastAsia="Gentium Basic" w:hAnsi="Footlight MT Light" w:cs="Gentium Basic"/>
        </w:rPr>
        <w:t>Bagian Pekerjaan Lumsum</w:t>
      </w:r>
    </w:p>
    <w:p w14:paraId="59CDFA52" w14:textId="77777777" w:rsidR="006407E4" w:rsidRPr="002A2D13" w:rsidRDefault="006407E4" w:rsidP="002A2D13">
      <w:pPr>
        <w:ind w:left="340"/>
        <w:jc w:val="both"/>
        <w:rPr>
          <w:rFonts w:ascii="Footlight MT Light" w:eastAsia="Gentium Basic" w:hAnsi="Footlight MT Light" w:cs="Gentium Basic"/>
        </w:rPr>
      </w:pPr>
    </w:p>
    <w:tbl>
      <w:tblPr>
        <w:tblStyle w:val="afffff0"/>
        <w:tblW w:w="7926" w:type="dxa"/>
        <w:tblInd w:w="120" w:type="dxa"/>
        <w:tblLayout w:type="fixed"/>
        <w:tblLook w:val="0000" w:firstRow="0" w:lastRow="0" w:firstColumn="0" w:lastColumn="0" w:noHBand="0" w:noVBand="0"/>
      </w:tblPr>
      <w:tblGrid>
        <w:gridCol w:w="555"/>
        <w:gridCol w:w="2133"/>
        <w:gridCol w:w="2317"/>
        <w:gridCol w:w="1929"/>
        <w:gridCol w:w="992"/>
      </w:tblGrid>
      <w:tr w:rsidR="002A7E4F" w:rsidRPr="002A2D13" w14:paraId="0028A0DE" w14:textId="77777777">
        <w:tc>
          <w:tcPr>
            <w:tcW w:w="555" w:type="dxa"/>
            <w:tcBorders>
              <w:top w:val="single" w:sz="4" w:space="0" w:color="000000"/>
              <w:left w:val="single" w:sz="4" w:space="0" w:color="000000"/>
              <w:bottom w:val="single" w:sz="4" w:space="0" w:color="000000"/>
              <w:right w:val="single" w:sz="4" w:space="0" w:color="000000"/>
            </w:tcBorders>
            <w:vAlign w:val="center"/>
          </w:tcPr>
          <w:p w14:paraId="4E08FB66"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No.</w:t>
            </w:r>
          </w:p>
        </w:tc>
        <w:tc>
          <w:tcPr>
            <w:tcW w:w="2133" w:type="dxa"/>
            <w:tcBorders>
              <w:top w:val="single" w:sz="4" w:space="0" w:color="000000"/>
              <w:left w:val="single" w:sz="4" w:space="0" w:color="000000"/>
              <w:bottom w:val="single" w:sz="4" w:space="0" w:color="000000"/>
              <w:right w:val="single" w:sz="4" w:space="0" w:color="000000"/>
            </w:tcBorders>
            <w:vAlign w:val="center"/>
          </w:tcPr>
          <w:p w14:paraId="49A14934" w14:textId="77777777" w:rsidR="006407E4" w:rsidRPr="002A2D13" w:rsidRDefault="004D30FB" w:rsidP="002A2D13">
            <w:pPr>
              <w:jc w:val="center"/>
              <w:rPr>
                <w:rFonts w:ascii="Footlight MT Light" w:eastAsia="Gentium Basic" w:hAnsi="Footlight MT Light" w:cs="Gentium Basic"/>
                <w:i/>
                <w:strike/>
              </w:rPr>
            </w:pPr>
            <w:r w:rsidRPr="002A2D13">
              <w:rPr>
                <w:rFonts w:ascii="Footlight MT Light" w:eastAsia="Gentium Basic" w:hAnsi="Footlight MT Light" w:cs="Gentium Basic"/>
                <w:i/>
              </w:rPr>
              <w:t>Uraian</w:t>
            </w:r>
            <w:r w:rsidRPr="002A2D13">
              <w:rPr>
                <w:rFonts w:ascii="Footlight MT Light" w:eastAsia="Gentium Basic" w:hAnsi="Footlight MT Light" w:cs="Gentium Basic"/>
                <w:i/>
                <w:strike/>
              </w:rPr>
              <w:t xml:space="preserve"> </w:t>
            </w:r>
          </w:p>
          <w:p w14:paraId="4B821EDD"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Keluaran/output</w:t>
            </w:r>
          </w:p>
        </w:tc>
        <w:tc>
          <w:tcPr>
            <w:tcW w:w="2317" w:type="dxa"/>
            <w:tcBorders>
              <w:top w:val="single" w:sz="4" w:space="0" w:color="000000"/>
              <w:left w:val="single" w:sz="4" w:space="0" w:color="000000"/>
              <w:bottom w:val="single" w:sz="4" w:space="0" w:color="000000"/>
              <w:right w:val="single" w:sz="4" w:space="0" w:color="000000"/>
            </w:tcBorders>
            <w:vAlign w:val="center"/>
          </w:tcPr>
          <w:p w14:paraId="59E6EF5B"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Persentase/ Satuan Ukuran Keluaran/output</w:t>
            </w:r>
          </w:p>
        </w:tc>
        <w:tc>
          <w:tcPr>
            <w:tcW w:w="1929" w:type="dxa"/>
            <w:tcBorders>
              <w:top w:val="single" w:sz="4" w:space="0" w:color="000000"/>
              <w:left w:val="single" w:sz="4" w:space="0" w:color="000000"/>
              <w:bottom w:val="single" w:sz="4" w:space="0" w:color="000000"/>
              <w:right w:val="single" w:sz="4" w:space="0" w:color="000000"/>
            </w:tcBorders>
            <w:vAlign w:val="center"/>
          </w:tcPr>
          <w:p w14:paraId="0B79658E"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Satuan Harga Keluaran/output</w:t>
            </w:r>
          </w:p>
        </w:tc>
        <w:tc>
          <w:tcPr>
            <w:tcW w:w="992" w:type="dxa"/>
            <w:tcBorders>
              <w:top w:val="single" w:sz="4" w:space="0" w:color="000000"/>
              <w:left w:val="single" w:sz="4" w:space="0" w:color="000000"/>
              <w:bottom w:val="single" w:sz="4" w:space="0" w:color="000000"/>
              <w:right w:val="single" w:sz="4" w:space="0" w:color="000000"/>
            </w:tcBorders>
            <w:vAlign w:val="center"/>
          </w:tcPr>
          <w:p w14:paraId="4B39B6DA"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i/>
              </w:rPr>
              <w:t>Total Harga</w:t>
            </w:r>
          </w:p>
        </w:tc>
      </w:tr>
      <w:tr w:rsidR="002A7E4F" w:rsidRPr="002A2D13" w14:paraId="1BD1BD95" w14:textId="77777777">
        <w:tc>
          <w:tcPr>
            <w:tcW w:w="555" w:type="dxa"/>
            <w:tcBorders>
              <w:top w:val="single" w:sz="4" w:space="0" w:color="000000"/>
              <w:left w:val="single" w:sz="4" w:space="0" w:color="000000"/>
              <w:bottom w:val="single" w:sz="4" w:space="0" w:color="000000"/>
              <w:right w:val="single" w:sz="4" w:space="0" w:color="000000"/>
            </w:tcBorders>
          </w:tcPr>
          <w:p w14:paraId="31B005B1" w14:textId="77777777" w:rsidR="006407E4" w:rsidRPr="002A2D13" w:rsidRDefault="006407E4" w:rsidP="002A2D13">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48D7351D" w14:textId="77777777" w:rsidR="006407E4" w:rsidRPr="002A2D13" w:rsidRDefault="006407E4" w:rsidP="002A2D13">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031D6B49" w14:textId="77777777" w:rsidR="006407E4" w:rsidRPr="002A2D13" w:rsidRDefault="006407E4" w:rsidP="002A2D13">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1AA98984"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50D570E" w14:textId="77777777" w:rsidR="006407E4" w:rsidRPr="002A2D13" w:rsidRDefault="006407E4" w:rsidP="002A2D13">
            <w:pPr>
              <w:jc w:val="center"/>
              <w:rPr>
                <w:rFonts w:ascii="Footlight MT Light" w:eastAsia="Gentium Basic" w:hAnsi="Footlight MT Light" w:cs="Gentium Basic"/>
              </w:rPr>
            </w:pPr>
          </w:p>
        </w:tc>
      </w:tr>
      <w:tr w:rsidR="002A7E4F" w:rsidRPr="002A2D13" w14:paraId="4EAF1988" w14:textId="77777777">
        <w:tc>
          <w:tcPr>
            <w:tcW w:w="555" w:type="dxa"/>
            <w:tcBorders>
              <w:top w:val="single" w:sz="4" w:space="0" w:color="000000"/>
              <w:left w:val="single" w:sz="4" w:space="0" w:color="000000"/>
              <w:bottom w:val="single" w:sz="4" w:space="0" w:color="000000"/>
              <w:right w:val="single" w:sz="4" w:space="0" w:color="000000"/>
            </w:tcBorders>
          </w:tcPr>
          <w:p w14:paraId="5862BC98" w14:textId="77777777" w:rsidR="006407E4" w:rsidRPr="002A2D13" w:rsidRDefault="006407E4" w:rsidP="002A2D13">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5EE9E749" w14:textId="77777777" w:rsidR="006407E4" w:rsidRPr="002A2D13" w:rsidRDefault="006407E4" w:rsidP="002A2D13">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4E5AD414" w14:textId="77777777" w:rsidR="006407E4" w:rsidRPr="002A2D13" w:rsidRDefault="006407E4" w:rsidP="002A2D13">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0D86E713"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0B5B7549" w14:textId="77777777" w:rsidR="006407E4" w:rsidRPr="002A2D13" w:rsidRDefault="006407E4" w:rsidP="002A2D13">
            <w:pPr>
              <w:jc w:val="center"/>
              <w:rPr>
                <w:rFonts w:ascii="Footlight MT Light" w:eastAsia="Gentium Basic" w:hAnsi="Footlight MT Light" w:cs="Gentium Basic"/>
              </w:rPr>
            </w:pPr>
          </w:p>
        </w:tc>
      </w:tr>
      <w:tr w:rsidR="002A7E4F" w:rsidRPr="002A2D13" w14:paraId="0610FD85" w14:textId="77777777">
        <w:tc>
          <w:tcPr>
            <w:tcW w:w="555" w:type="dxa"/>
            <w:tcBorders>
              <w:top w:val="single" w:sz="4" w:space="0" w:color="000000"/>
              <w:left w:val="single" w:sz="4" w:space="0" w:color="000000"/>
              <w:bottom w:val="single" w:sz="4" w:space="0" w:color="000000"/>
              <w:right w:val="single" w:sz="4" w:space="0" w:color="000000"/>
            </w:tcBorders>
          </w:tcPr>
          <w:p w14:paraId="2E735019" w14:textId="77777777" w:rsidR="006407E4" w:rsidRPr="002A2D13" w:rsidRDefault="006407E4" w:rsidP="002A2D13">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18D492D2" w14:textId="77777777" w:rsidR="006407E4" w:rsidRPr="002A2D13" w:rsidRDefault="006407E4" w:rsidP="002A2D13">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2E113D8F" w14:textId="77777777" w:rsidR="006407E4" w:rsidRPr="002A2D13" w:rsidRDefault="006407E4" w:rsidP="002A2D13">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6673646C"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3E07C64" w14:textId="77777777" w:rsidR="006407E4" w:rsidRPr="002A2D13" w:rsidRDefault="006407E4" w:rsidP="002A2D13">
            <w:pPr>
              <w:jc w:val="center"/>
              <w:rPr>
                <w:rFonts w:ascii="Footlight MT Light" w:eastAsia="Gentium Basic" w:hAnsi="Footlight MT Light" w:cs="Gentium Basic"/>
              </w:rPr>
            </w:pPr>
          </w:p>
        </w:tc>
      </w:tr>
      <w:tr w:rsidR="002A7E4F" w:rsidRPr="002A2D13" w14:paraId="3C2906D2" w14:textId="77777777">
        <w:tc>
          <w:tcPr>
            <w:tcW w:w="555" w:type="dxa"/>
            <w:tcBorders>
              <w:top w:val="single" w:sz="4" w:space="0" w:color="000000"/>
              <w:left w:val="single" w:sz="4" w:space="0" w:color="000000"/>
              <w:bottom w:val="single" w:sz="4" w:space="0" w:color="000000"/>
              <w:right w:val="single" w:sz="4" w:space="0" w:color="000000"/>
            </w:tcBorders>
          </w:tcPr>
          <w:p w14:paraId="54DA8E17" w14:textId="77777777" w:rsidR="006407E4" w:rsidRPr="002A2D13" w:rsidRDefault="006407E4" w:rsidP="002A2D13">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5F89D9BA" w14:textId="77777777" w:rsidR="006407E4" w:rsidRPr="002A2D13" w:rsidRDefault="006407E4" w:rsidP="002A2D13">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46729873" w14:textId="77777777" w:rsidR="006407E4" w:rsidRPr="002A2D13" w:rsidRDefault="006407E4" w:rsidP="002A2D13">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354F527D"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F1C4FAA" w14:textId="77777777" w:rsidR="006407E4" w:rsidRPr="002A2D13" w:rsidRDefault="006407E4" w:rsidP="002A2D13">
            <w:pPr>
              <w:jc w:val="center"/>
              <w:rPr>
                <w:rFonts w:ascii="Footlight MT Light" w:eastAsia="Gentium Basic" w:hAnsi="Footlight MT Light" w:cs="Gentium Basic"/>
              </w:rPr>
            </w:pPr>
          </w:p>
        </w:tc>
      </w:tr>
      <w:tr w:rsidR="002A7E4F" w:rsidRPr="002A2D13" w14:paraId="2BEC3DA7" w14:textId="77777777">
        <w:tc>
          <w:tcPr>
            <w:tcW w:w="555" w:type="dxa"/>
            <w:tcBorders>
              <w:top w:val="single" w:sz="4" w:space="0" w:color="000000"/>
              <w:left w:val="single" w:sz="4" w:space="0" w:color="000000"/>
              <w:bottom w:val="single" w:sz="4" w:space="0" w:color="000000"/>
              <w:right w:val="single" w:sz="4" w:space="0" w:color="000000"/>
            </w:tcBorders>
          </w:tcPr>
          <w:p w14:paraId="0CF78CDF" w14:textId="77777777" w:rsidR="006407E4" w:rsidRPr="002A2D13" w:rsidRDefault="006407E4" w:rsidP="002A2D13">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0FE3EDAE" w14:textId="77777777" w:rsidR="006407E4" w:rsidRPr="002A2D13" w:rsidRDefault="006407E4" w:rsidP="002A2D13">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3621D533" w14:textId="77777777" w:rsidR="006407E4" w:rsidRPr="002A2D13" w:rsidRDefault="006407E4" w:rsidP="002A2D13">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4AFCC6B7"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5E60355E" w14:textId="77777777" w:rsidR="006407E4" w:rsidRPr="002A2D13" w:rsidRDefault="006407E4" w:rsidP="002A2D13">
            <w:pPr>
              <w:jc w:val="center"/>
              <w:rPr>
                <w:rFonts w:ascii="Footlight MT Light" w:eastAsia="Gentium Basic" w:hAnsi="Footlight MT Light" w:cs="Gentium Basic"/>
              </w:rPr>
            </w:pPr>
          </w:p>
        </w:tc>
      </w:tr>
      <w:tr w:rsidR="002A7E4F" w:rsidRPr="002A2D13" w14:paraId="1C1BA4F3" w14:textId="77777777">
        <w:tc>
          <w:tcPr>
            <w:tcW w:w="555" w:type="dxa"/>
            <w:tcBorders>
              <w:top w:val="single" w:sz="4" w:space="0" w:color="000000"/>
              <w:left w:val="single" w:sz="4" w:space="0" w:color="000000"/>
              <w:bottom w:val="single" w:sz="4" w:space="0" w:color="000000"/>
              <w:right w:val="single" w:sz="4" w:space="0" w:color="000000"/>
            </w:tcBorders>
          </w:tcPr>
          <w:p w14:paraId="2105F5BA" w14:textId="77777777" w:rsidR="006407E4" w:rsidRPr="002A2D13" w:rsidRDefault="006407E4" w:rsidP="002A2D13">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7CB0B409" w14:textId="77777777" w:rsidR="006407E4" w:rsidRPr="002A2D13" w:rsidRDefault="006407E4" w:rsidP="002A2D13">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21F7CAD0" w14:textId="77777777" w:rsidR="006407E4" w:rsidRPr="002A2D13" w:rsidRDefault="006407E4" w:rsidP="002A2D13">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3A2C45AF"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4F7A2649" w14:textId="77777777" w:rsidR="006407E4" w:rsidRPr="002A2D13" w:rsidRDefault="006407E4" w:rsidP="002A2D13">
            <w:pPr>
              <w:jc w:val="center"/>
              <w:rPr>
                <w:rFonts w:ascii="Footlight MT Light" w:eastAsia="Gentium Basic" w:hAnsi="Footlight MT Light" w:cs="Gentium Basic"/>
              </w:rPr>
            </w:pPr>
          </w:p>
        </w:tc>
      </w:tr>
      <w:tr w:rsidR="002A7E4F" w:rsidRPr="002A2D13" w14:paraId="17061362" w14:textId="77777777">
        <w:tc>
          <w:tcPr>
            <w:tcW w:w="555" w:type="dxa"/>
            <w:tcBorders>
              <w:top w:val="single" w:sz="4" w:space="0" w:color="000000"/>
              <w:left w:val="single" w:sz="4" w:space="0" w:color="000000"/>
              <w:bottom w:val="single" w:sz="4" w:space="0" w:color="000000"/>
              <w:right w:val="single" w:sz="4" w:space="0" w:color="000000"/>
            </w:tcBorders>
          </w:tcPr>
          <w:p w14:paraId="6B93BD5D" w14:textId="77777777" w:rsidR="006407E4" w:rsidRPr="002A2D13" w:rsidRDefault="006407E4" w:rsidP="002A2D13">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1DD496BE" w14:textId="77777777" w:rsidR="006407E4" w:rsidRPr="002A2D13" w:rsidRDefault="006407E4" w:rsidP="002A2D13">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7FA7B788" w14:textId="77777777" w:rsidR="006407E4" w:rsidRPr="002A2D13" w:rsidRDefault="006407E4" w:rsidP="002A2D13">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6038EBAB"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02B5E45A" w14:textId="77777777" w:rsidR="006407E4" w:rsidRPr="002A2D13" w:rsidRDefault="006407E4" w:rsidP="002A2D13">
            <w:pPr>
              <w:jc w:val="center"/>
              <w:rPr>
                <w:rFonts w:ascii="Footlight MT Light" w:eastAsia="Gentium Basic" w:hAnsi="Footlight MT Light" w:cs="Gentium Basic"/>
              </w:rPr>
            </w:pPr>
          </w:p>
        </w:tc>
      </w:tr>
      <w:tr w:rsidR="002A7E4F" w:rsidRPr="002A2D13" w14:paraId="15FFD62F" w14:textId="77777777">
        <w:tc>
          <w:tcPr>
            <w:tcW w:w="555" w:type="dxa"/>
            <w:tcBorders>
              <w:top w:val="single" w:sz="4" w:space="0" w:color="000000"/>
              <w:left w:val="single" w:sz="4" w:space="0" w:color="000000"/>
              <w:bottom w:val="single" w:sz="4" w:space="0" w:color="000000"/>
              <w:right w:val="single" w:sz="4" w:space="0" w:color="000000"/>
            </w:tcBorders>
          </w:tcPr>
          <w:p w14:paraId="5F226367" w14:textId="77777777" w:rsidR="006407E4" w:rsidRPr="002A2D13" w:rsidRDefault="006407E4" w:rsidP="002A2D13">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454C5E3A" w14:textId="77777777" w:rsidR="006407E4" w:rsidRPr="002A2D13" w:rsidRDefault="006407E4" w:rsidP="002A2D13">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1DC7C1EC" w14:textId="77777777" w:rsidR="006407E4" w:rsidRPr="002A2D13" w:rsidRDefault="006407E4" w:rsidP="002A2D13">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13672EF6"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8815DFE" w14:textId="77777777" w:rsidR="006407E4" w:rsidRPr="002A2D13" w:rsidRDefault="006407E4" w:rsidP="002A2D13">
            <w:pPr>
              <w:jc w:val="center"/>
              <w:rPr>
                <w:rFonts w:ascii="Footlight MT Light" w:eastAsia="Gentium Basic" w:hAnsi="Footlight MT Light" w:cs="Gentium Basic"/>
              </w:rPr>
            </w:pPr>
          </w:p>
        </w:tc>
      </w:tr>
      <w:tr w:rsidR="002A7E4F" w:rsidRPr="002A2D13" w14:paraId="07B9A146" w14:textId="77777777">
        <w:tc>
          <w:tcPr>
            <w:tcW w:w="555" w:type="dxa"/>
            <w:tcBorders>
              <w:top w:val="single" w:sz="4" w:space="0" w:color="000000"/>
              <w:left w:val="single" w:sz="4" w:space="0" w:color="000000"/>
              <w:bottom w:val="single" w:sz="4" w:space="0" w:color="000000"/>
              <w:right w:val="single" w:sz="4" w:space="0" w:color="000000"/>
            </w:tcBorders>
          </w:tcPr>
          <w:p w14:paraId="12C874C3" w14:textId="77777777" w:rsidR="006407E4" w:rsidRPr="002A2D13" w:rsidRDefault="006407E4" w:rsidP="002A2D13">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2F340C59" w14:textId="77777777" w:rsidR="006407E4" w:rsidRPr="002A2D13" w:rsidRDefault="006407E4" w:rsidP="002A2D13">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7ACA6BF3" w14:textId="77777777" w:rsidR="006407E4" w:rsidRPr="002A2D13" w:rsidRDefault="006407E4" w:rsidP="002A2D13">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429C3D44"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EE73A6F" w14:textId="77777777" w:rsidR="006407E4" w:rsidRPr="002A2D13" w:rsidRDefault="006407E4" w:rsidP="002A2D13">
            <w:pPr>
              <w:jc w:val="center"/>
              <w:rPr>
                <w:rFonts w:ascii="Footlight MT Light" w:eastAsia="Gentium Basic" w:hAnsi="Footlight MT Light" w:cs="Gentium Basic"/>
              </w:rPr>
            </w:pPr>
          </w:p>
        </w:tc>
      </w:tr>
      <w:tr w:rsidR="002A7E4F" w:rsidRPr="002A2D13" w14:paraId="355697F5" w14:textId="77777777">
        <w:tc>
          <w:tcPr>
            <w:tcW w:w="555" w:type="dxa"/>
            <w:tcBorders>
              <w:top w:val="single" w:sz="4" w:space="0" w:color="000000"/>
              <w:left w:val="single" w:sz="4" w:space="0" w:color="000000"/>
              <w:bottom w:val="single" w:sz="4" w:space="0" w:color="000000"/>
              <w:right w:val="single" w:sz="4" w:space="0" w:color="000000"/>
            </w:tcBorders>
          </w:tcPr>
          <w:p w14:paraId="776CB219" w14:textId="77777777" w:rsidR="006407E4" w:rsidRPr="002A2D13" w:rsidRDefault="006407E4" w:rsidP="002A2D13">
            <w:pPr>
              <w:rPr>
                <w:rFonts w:ascii="Footlight MT Light" w:eastAsia="Gentium Basic" w:hAnsi="Footlight MT Light" w:cs="Gentium Basic"/>
              </w:rPr>
            </w:pPr>
          </w:p>
        </w:tc>
        <w:tc>
          <w:tcPr>
            <w:tcW w:w="2133" w:type="dxa"/>
            <w:tcBorders>
              <w:top w:val="single" w:sz="4" w:space="0" w:color="000000"/>
              <w:left w:val="single" w:sz="4" w:space="0" w:color="000000"/>
              <w:bottom w:val="single" w:sz="4" w:space="0" w:color="000000"/>
              <w:right w:val="single" w:sz="4" w:space="0" w:color="000000"/>
            </w:tcBorders>
          </w:tcPr>
          <w:p w14:paraId="1FF967B7" w14:textId="77777777" w:rsidR="006407E4" w:rsidRPr="002A2D13" w:rsidRDefault="006407E4" w:rsidP="002A2D13">
            <w:pPr>
              <w:rPr>
                <w:rFonts w:ascii="Footlight MT Light" w:eastAsia="Gentium Basic" w:hAnsi="Footlight MT Light" w:cs="Gentium Basic"/>
              </w:rPr>
            </w:pPr>
          </w:p>
        </w:tc>
        <w:tc>
          <w:tcPr>
            <w:tcW w:w="2317" w:type="dxa"/>
            <w:tcBorders>
              <w:top w:val="single" w:sz="4" w:space="0" w:color="000000"/>
              <w:left w:val="single" w:sz="4" w:space="0" w:color="000000"/>
              <w:bottom w:val="single" w:sz="4" w:space="0" w:color="000000"/>
              <w:right w:val="single" w:sz="4" w:space="0" w:color="000000"/>
            </w:tcBorders>
          </w:tcPr>
          <w:p w14:paraId="3E0C8A0F" w14:textId="77777777" w:rsidR="006407E4" w:rsidRPr="002A2D13" w:rsidRDefault="006407E4" w:rsidP="002A2D13">
            <w:pPr>
              <w:rPr>
                <w:rFonts w:ascii="Footlight MT Light" w:eastAsia="Gentium Basic" w:hAnsi="Footlight MT Light" w:cs="Gentium Basic"/>
              </w:rPr>
            </w:pPr>
          </w:p>
        </w:tc>
        <w:tc>
          <w:tcPr>
            <w:tcW w:w="1929" w:type="dxa"/>
            <w:tcBorders>
              <w:top w:val="single" w:sz="4" w:space="0" w:color="000000"/>
              <w:left w:val="single" w:sz="4" w:space="0" w:color="000000"/>
              <w:bottom w:val="single" w:sz="4" w:space="0" w:color="000000"/>
              <w:right w:val="single" w:sz="4" w:space="0" w:color="000000"/>
            </w:tcBorders>
          </w:tcPr>
          <w:p w14:paraId="02192C3B"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1AC2918D" w14:textId="77777777" w:rsidR="006407E4" w:rsidRPr="002A2D13" w:rsidRDefault="006407E4" w:rsidP="002A2D13">
            <w:pPr>
              <w:jc w:val="center"/>
              <w:rPr>
                <w:rFonts w:ascii="Footlight MT Light" w:eastAsia="Gentium Basic" w:hAnsi="Footlight MT Light" w:cs="Gentium Basic"/>
              </w:rPr>
            </w:pPr>
          </w:p>
        </w:tc>
      </w:tr>
      <w:tr w:rsidR="006407E4" w:rsidRPr="002A2D13" w14:paraId="772141AC" w14:textId="77777777">
        <w:tc>
          <w:tcPr>
            <w:tcW w:w="6934" w:type="dxa"/>
            <w:gridSpan w:val="4"/>
            <w:tcBorders>
              <w:top w:val="single" w:sz="4" w:space="0" w:color="000000"/>
              <w:left w:val="single" w:sz="4" w:space="0" w:color="000000"/>
              <w:bottom w:val="single" w:sz="4" w:space="0" w:color="000000"/>
              <w:right w:val="single" w:sz="4" w:space="0" w:color="000000"/>
            </w:tcBorders>
          </w:tcPr>
          <w:p w14:paraId="5610524B" w14:textId="77777777" w:rsidR="006407E4" w:rsidRPr="002A2D13" w:rsidRDefault="004D30FB" w:rsidP="002A2D13">
            <w:pPr>
              <w:jc w:val="right"/>
              <w:rPr>
                <w:rFonts w:ascii="Footlight MT Light" w:eastAsia="Gentium Basic" w:hAnsi="Footlight MT Light" w:cs="Gentium Basic"/>
                <w:b/>
              </w:rPr>
            </w:pPr>
            <w:r w:rsidRPr="002A2D13">
              <w:rPr>
                <w:rFonts w:ascii="Footlight MT Light" w:eastAsia="Gentium Basic" w:hAnsi="Footlight MT Light" w:cs="Gentium Basic"/>
                <w:b/>
              </w:rPr>
              <w:t>Total Daftar 1</w:t>
            </w:r>
          </w:p>
          <w:p w14:paraId="4B31DB3E" w14:textId="77777777" w:rsidR="006407E4" w:rsidRPr="002A2D13" w:rsidRDefault="004D30FB" w:rsidP="002A2D13">
            <w:pPr>
              <w:jc w:val="right"/>
              <w:rPr>
                <w:rFonts w:ascii="Footlight MT Light" w:eastAsia="Gentium Basic" w:hAnsi="Footlight MT Light" w:cs="Gentium Basic"/>
              </w:rPr>
            </w:pPr>
            <w:r w:rsidRPr="002A2D13">
              <w:rPr>
                <w:rFonts w:ascii="Footlight MT Light" w:eastAsia="Gentium Basic" w:hAnsi="Footlight MT Light" w:cs="Gentium Basic"/>
              </w:rPr>
              <w:t>(pindahkan nilai total ke Daftar Rekapitulasi)</w:t>
            </w:r>
          </w:p>
        </w:tc>
        <w:tc>
          <w:tcPr>
            <w:tcW w:w="992" w:type="dxa"/>
            <w:tcBorders>
              <w:top w:val="single" w:sz="4" w:space="0" w:color="000000"/>
              <w:left w:val="single" w:sz="4" w:space="0" w:color="000000"/>
              <w:bottom w:val="single" w:sz="4" w:space="0" w:color="000000"/>
              <w:right w:val="single" w:sz="4" w:space="0" w:color="000000"/>
            </w:tcBorders>
          </w:tcPr>
          <w:p w14:paraId="52B4A4C0" w14:textId="77777777" w:rsidR="006407E4" w:rsidRPr="002A2D13" w:rsidRDefault="006407E4" w:rsidP="002A2D13">
            <w:pPr>
              <w:rPr>
                <w:rFonts w:ascii="Footlight MT Light" w:eastAsia="Gentium Basic" w:hAnsi="Footlight MT Light" w:cs="Gentium Basic"/>
                <w:b/>
              </w:rPr>
            </w:pPr>
          </w:p>
        </w:tc>
      </w:tr>
    </w:tbl>
    <w:p w14:paraId="51E16137" w14:textId="77777777" w:rsidR="006407E4" w:rsidRPr="002A2D13" w:rsidRDefault="006407E4" w:rsidP="002A2D13">
      <w:pPr>
        <w:rPr>
          <w:rFonts w:ascii="Footlight MT Light" w:eastAsia="Gentium Basic" w:hAnsi="Footlight MT Light" w:cs="Gentium Basic"/>
        </w:rPr>
      </w:pPr>
    </w:p>
    <w:p w14:paraId="4E5B4D07"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Keterangan:</w:t>
      </w:r>
    </w:p>
    <w:p w14:paraId="1FA6DB6A" w14:textId="77777777" w:rsidR="006407E4" w:rsidRPr="002A2D13" w:rsidRDefault="004D30FB" w:rsidP="002A2D13">
      <w:pPr>
        <w:numPr>
          <w:ilvl w:val="3"/>
          <w:numId w:val="25"/>
        </w:numPr>
        <w:pBdr>
          <w:top w:val="nil"/>
          <w:left w:val="nil"/>
          <w:bottom w:val="nil"/>
          <w:right w:val="nil"/>
          <w:between w:val="nil"/>
        </w:pBdr>
        <w:ind w:left="360"/>
        <w:jc w:val="both"/>
        <w:rPr>
          <w:rFonts w:ascii="Footlight MT Light" w:eastAsia="Gentium Basic" w:hAnsi="Footlight MT Light" w:cs="Gentium Basic"/>
        </w:rPr>
      </w:pPr>
      <w:r w:rsidRPr="002A2D13">
        <w:rPr>
          <w:rFonts w:ascii="Footlight MT Light" w:eastAsia="Gentium Basic" w:hAnsi="Footlight MT Light" w:cs="Gentium Basic"/>
        </w:rPr>
        <w:t>Mata Pembayaran Umum memuat rincian komponen pekerjaan yang bersifat umum.</w:t>
      </w:r>
    </w:p>
    <w:p w14:paraId="5F3C2B20" w14:textId="77777777" w:rsidR="006407E4" w:rsidRPr="002A2D13" w:rsidRDefault="004D30FB" w:rsidP="002A2D13">
      <w:pPr>
        <w:numPr>
          <w:ilvl w:val="3"/>
          <w:numId w:val="25"/>
        </w:numPr>
        <w:pBdr>
          <w:top w:val="nil"/>
          <w:left w:val="nil"/>
          <w:bottom w:val="nil"/>
          <w:right w:val="nil"/>
          <w:between w:val="nil"/>
        </w:pBdr>
        <w:ind w:left="360"/>
        <w:jc w:val="both"/>
        <w:rPr>
          <w:rFonts w:ascii="Footlight MT Light" w:eastAsia="Gentium Basic" w:hAnsi="Footlight MT Light" w:cs="Gentium Basic"/>
        </w:rPr>
      </w:pPr>
      <w:r w:rsidRPr="002A2D13">
        <w:rPr>
          <w:rFonts w:ascii="Footlight MT Light" w:eastAsia="Gentium Basic" w:hAnsi="Footlight MT Light" w:cs="Gentium Basic"/>
        </w:rPr>
        <w:t>Total harga adalah semua jenis harga yang tercantum dalam Daftar Kuantitas/Keluaran dan Harga merupakan harga sebelum PPN (Pajak Pertambahan Nilai).</w:t>
      </w:r>
    </w:p>
    <w:p w14:paraId="224F5E9E"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hAnsi="Footlight MT Light"/>
        </w:rPr>
        <w:br w:type="page"/>
      </w:r>
      <w:r w:rsidRPr="002A2D13">
        <w:rPr>
          <w:rFonts w:ascii="Footlight MT Light" w:eastAsia="Gentium Basic" w:hAnsi="Footlight MT Light" w:cs="Gentium Basic"/>
        </w:rPr>
        <w:lastRenderedPageBreak/>
        <w:t>Daftar 2: Mata Pembayaran Perkiraan Biaya Penerapan Sistem Manajemen Keselamatan Konstruksi*)</w:t>
      </w:r>
    </w:p>
    <w:p w14:paraId="59ED8DC4" w14:textId="77777777" w:rsidR="006407E4" w:rsidRPr="002A2D13" w:rsidRDefault="006407E4" w:rsidP="002A2D13">
      <w:pPr>
        <w:jc w:val="center"/>
        <w:rPr>
          <w:rFonts w:ascii="Footlight MT Light" w:eastAsia="Gentium Basic" w:hAnsi="Footlight MT Light" w:cs="Gentium Basic"/>
        </w:rPr>
      </w:pPr>
    </w:p>
    <w:p w14:paraId="09648527"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hAnsi="Footlight MT Light"/>
          <w:noProof/>
          <w:lang w:eastAsia="id-ID"/>
        </w:rPr>
        <mc:AlternateContent>
          <mc:Choice Requires="wps">
            <w:drawing>
              <wp:anchor distT="0" distB="0" distL="114300" distR="114300" simplePos="0" relativeHeight="251680768" behindDoc="0" locked="0" layoutInCell="1" hidden="0" allowOverlap="1" wp14:anchorId="6BEB7EFF" wp14:editId="4473E829">
                <wp:simplePos x="0" y="0"/>
                <wp:positionH relativeFrom="column">
                  <wp:posOffset>4127500</wp:posOffset>
                </wp:positionH>
                <wp:positionV relativeFrom="paragraph">
                  <wp:posOffset>0</wp:posOffset>
                </wp:positionV>
                <wp:extent cx="1033145" cy="294640"/>
                <wp:effectExtent l="0" t="0" r="0" b="0"/>
                <wp:wrapNone/>
                <wp:docPr id="332" name="Rectangle 332"/>
                <wp:cNvGraphicFramePr/>
                <a:graphic xmlns:a="http://schemas.openxmlformats.org/drawingml/2006/main">
                  <a:graphicData uri="http://schemas.microsoft.com/office/word/2010/wordprocessingShape">
                    <wps:wsp>
                      <wps:cNvSpPr/>
                      <wps:spPr>
                        <a:xfrm>
                          <a:off x="4834190" y="3637443"/>
                          <a:ext cx="1023620" cy="2851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CC289A" w14:textId="77777777" w:rsidR="00106358" w:rsidRDefault="00106358">
                            <w:pPr>
                              <w:jc w:val="center"/>
                              <w:textDirection w:val="btLr"/>
                            </w:pPr>
                            <w:r>
                              <w:rPr>
                                <w:b/>
                                <w:color w:val="000000"/>
                              </w:rPr>
                              <w:t>CONTOH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EB7EFF" id="Rectangle 332" o:spid="_x0000_s1047" style="position:absolute;left:0;text-align:left;margin-left:325pt;margin-top:0;width:81.35pt;height:23.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">
                <v:stroke startarrowwidth="narrow" startarrowlength="short" endarrowwidth="narrow" endarrowlength="short"/>
                <v:textbox inset="2.53958mm,1.2694mm,2.53958mm,1.2694mm">
                  <w:txbxContent>
                    <w:p w14:paraId="3ACC289A" w14:textId="77777777" w:rsidR="00106358" w:rsidRDefault="00106358">
                      <w:pPr>
                        <w:jc w:val="center"/>
                        <w:textDirection w:val="btLr"/>
                      </w:pPr>
                      <w:r>
                        <w:rPr>
                          <w:b/>
                          <w:color w:val="000000"/>
                        </w:rPr>
                        <w:t>CONTOH</w:t>
                      </w:r>
                    </w:p>
                  </w:txbxContent>
                </v:textbox>
              </v:rect>
            </w:pict>
          </mc:Fallback>
        </mc:AlternateContent>
      </w:r>
    </w:p>
    <w:p w14:paraId="7054E0B0" w14:textId="77777777" w:rsidR="006407E4" w:rsidRPr="002A2D13" w:rsidRDefault="006407E4" w:rsidP="002A2D13">
      <w:pPr>
        <w:jc w:val="center"/>
        <w:rPr>
          <w:rFonts w:ascii="Footlight MT Light" w:eastAsia="Gentium Basic" w:hAnsi="Footlight MT Light" w:cs="Gentium Basic"/>
        </w:rPr>
      </w:pPr>
    </w:p>
    <w:p w14:paraId="033CB0A2" w14:textId="77777777" w:rsidR="006407E4" w:rsidRPr="002A2D13" w:rsidRDefault="006407E4" w:rsidP="002A2D13">
      <w:pPr>
        <w:jc w:val="center"/>
        <w:rPr>
          <w:rFonts w:ascii="Footlight MT Light" w:eastAsia="Gentium Basic" w:hAnsi="Footlight MT Light" w:cs="Gentium Basic"/>
        </w:rPr>
      </w:pPr>
    </w:p>
    <w:tbl>
      <w:tblPr>
        <w:tblStyle w:val="afffff1"/>
        <w:tblW w:w="7931" w:type="dxa"/>
        <w:tblInd w:w="120" w:type="dxa"/>
        <w:tblLayout w:type="fixed"/>
        <w:tblLook w:val="0400" w:firstRow="0" w:lastRow="0" w:firstColumn="0" w:lastColumn="0" w:noHBand="0" w:noVBand="1"/>
      </w:tblPr>
      <w:tblGrid>
        <w:gridCol w:w="696"/>
        <w:gridCol w:w="2979"/>
        <w:gridCol w:w="993"/>
        <w:gridCol w:w="1277"/>
        <w:gridCol w:w="993"/>
        <w:gridCol w:w="993"/>
      </w:tblGrid>
      <w:tr w:rsidR="002A7E4F" w:rsidRPr="002A2D13" w14:paraId="746C7F8E" w14:textId="77777777">
        <w:tc>
          <w:tcPr>
            <w:tcW w:w="697" w:type="dxa"/>
            <w:tcBorders>
              <w:top w:val="single" w:sz="4" w:space="0" w:color="000000"/>
              <w:left w:val="single" w:sz="4" w:space="0" w:color="000000"/>
              <w:bottom w:val="single" w:sz="4" w:space="0" w:color="000000"/>
              <w:right w:val="single" w:sz="4" w:space="0" w:color="000000"/>
            </w:tcBorders>
            <w:vAlign w:val="center"/>
          </w:tcPr>
          <w:p w14:paraId="4A50F185"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No.</w:t>
            </w:r>
          </w:p>
        </w:tc>
        <w:tc>
          <w:tcPr>
            <w:tcW w:w="2979" w:type="dxa"/>
            <w:tcBorders>
              <w:top w:val="single" w:sz="4" w:space="0" w:color="000000"/>
              <w:left w:val="single" w:sz="4" w:space="0" w:color="000000"/>
              <w:bottom w:val="single" w:sz="4" w:space="0" w:color="000000"/>
              <w:right w:val="single" w:sz="4" w:space="0" w:color="000000"/>
            </w:tcBorders>
            <w:vAlign w:val="center"/>
          </w:tcPr>
          <w:p w14:paraId="1E4E5DC7"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Uraian Pekerjaan</w:t>
            </w:r>
          </w:p>
        </w:tc>
        <w:tc>
          <w:tcPr>
            <w:tcW w:w="993" w:type="dxa"/>
            <w:tcBorders>
              <w:top w:val="single" w:sz="4" w:space="0" w:color="000000"/>
              <w:left w:val="single" w:sz="4" w:space="0" w:color="000000"/>
              <w:bottom w:val="single" w:sz="4" w:space="0" w:color="000000"/>
              <w:right w:val="single" w:sz="4" w:space="0" w:color="000000"/>
            </w:tcBorders>
            <w:vAlign w:val="center"/>
          </w:tcPr>
          <w:p w14:paraId="3F705955"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Satuan Ukuran **)</w:t>
            </w:r>
          </w:p>
        </w:tc>
        <w:tc>
          <w:tcPr>
            <w:tcW w:w="1277" w:type="dxa"/>
            <w:tcBorders>
              <w:top w:val="single" w:sz="4" w:space="0" w:color="000000"/>
              <w:left w:val="single" w:sz="4" w:space="0" w:color="000000"/>
              <w:bottom w:val="single" w:sz="4" w:space="0" w:color="000000"/>
              <w:right w:val="single" w:sz="4" w:space="0" w:color="000000"/>
            </w:tcBorders>
            <w:vAlign w:val="center"/>
          </w:tcPr>
          <w:p w14:paraId="541FFB01"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Kuantitas</w:t>
            </w:r>
          </w:p>
        </w:tc>
        <w:tc>
          <w:tcPr>
            <w:tcW w:w="993" w:type="dxa"/>
            <w:tcBorders>
              <w:top w:val="single" w:sz="4" w:space="0" w:color="000000"/>
              <w:left w:val="single" w:sz="4" w:space="0" w:color="000000"/>
              <w:bottom w:val="single" w:sz="4" w:space="0" w:color="000000"/>
              <w:right w:val="single" w:sz="4" w:space="0" w:color="000000"/>
            </w:tcBorders>
            <w:vAlign w:val="center"/>
          </w:tcPr>
          <w:p w14:paraId="69ED2922"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Harga Satuan</w:t>
            </w:r>
          </w:p>
        </w:tc>
        <w:tc>
          <w:tcPr>
            <w:tcW w:w="993" w:type="dxa"/>
            <w:tcBorders>
              <w:top w:val="single" w:sz="4" w:space="0" w:color="000000"/>
              <w:left w:val="single" w:sz="4" w:space="0" w:color="000000"/>
              <w:bottom w:val="single" w:sz="4" w:space="0" w:color="000000"/>
              <w:right w:val="single" w:sz="4" w:space="0" w:color="000000"/>
            </w:tcBorders>
            <w:vAlign w:val="center"/>
          </w:tcPr>
          <w:p w14:paraId="4A4FDA0A"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Total Harga</w:t>
            </w:r>
          </w:p>
        </w:tc>
      </w:tr>
      <w:tr w:rsidR="002A7E4F" w:rsidRPr="002A2D13" w14:paraId="7D9A8C98" w14:textId="77777777">
        <w:tc>
          <w:tcPr>
            <w:tcW w:w="697" w:type="dxa"/>
            <w:vMerge w:val="restart"/>
            <w:tcBorders>
              <w:top w:val="single" w:sz="4" w:space="0" w:color="000000"/>
              <w:left w:val="single" w:sz="4" w:space="0" w:color="000000"/>
              <w:bottom w:val="single" w:sz="4" w:space="0" w:color="000000"/>
              <w:right w:val="single" w:sz="4" w:space="0" w:color="000000"/>
            </w:tcBorders>
          </w:tcPr>
          <w:p w14:paraId="01666732"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1</w:t>
            </w:r>
          </w:p>
        </w:tc>
        <w:tc>
          <w:tcPr>
            <w:tcW w:w="7235" w:type="dxa"/>
            <w:gridSpan w:val="5"/>
            <w:tcBorders>
              <w:top w:val="single" w:sz="4" w:space="0" w:color="000000"/>
              <w:left w:val="single" w:sz="4" w:space="0" w:color="000000"/>
              <w:bottom w:val="single" w:sz="4" w:space="0" w:color="000000"/>
              <w:right w:val="single" w:sz="4" w:space="0" w:color="000000"/>
            </w:tcBorders>
          </w:tcPr>
          <w:p w14:paraId="50919F56"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Penyiapan RKK</w:t>
            </w:r>
          </w:p>
        </w:tc>
      </w:tr>
      <w:tr w:rsidR="002A7E4F" w:rsidRPr="002A2D13" w14:paraId="5AA90D24" w14:textId="77777777">
        <w:tc>
          <w:tcPr>
            <w:tcW w:w="697" w:type="dxa"/>
            <w:vMerge/>
            <w:tcBorders>
              <w:top w:val="single" w:sz="4" w:space="0" w:color="000000"/>
              <w:left w:val="single" w:sz="4" w:space="0" w:color="000000"/>
              <w:bottom w:val="single" w:sz="4" w:space="0" w:color="000000"/>
              <w:right w:val="single" w:sz="4" w:space="0" w:color="000000"/>
            </w:tcBorders>
          </w:tcPr>
          <w:p w14:paraId="2D108D2B"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2979" w:type="dxa"/>
            <w:tcBorders>
              <w:top w:val="single" w:sz="4" w:space="0" w:color="000000"/>
              <w:left w:val="single" w:sz="4" w:space="0" w:color="000000"/>
              <w:bottom w:val="single" w:sz="4" w:space="0" w:color="000000"/>
              <w:right w:val="single" w:sz="4" w:space="0" w:color="000000"/>
            </w:tcBorders>
          </w:tcPr>
          <w:p w14:paraId="6F047E77"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1.1 ......</w:t>
            </w:r>
          </w:p>
        </w:tc>
        <w:tc>
          <w:tcPr>
            <w:tcW w:w="993" w:type="dxa"/>
            <w:tcBorders>
              <w:top w:val="single" w:sz="4" w:space="0" w:color="000000"/>
              <w:left w:val="single" w:sz="4" w:space="0" w:color="000000"/>
              <w:bottom w:val="single" w:sz="4" w:space="0" w:color="000000"/>
              <w:right w:val="single" w:sz="4" w:space="0" w:color="000000"/>
            </w:tcBorders>
          </w:tcPr>
          <w:p w14:paraId="1A747EE3" w14:textId="77777777" w:rsidR="006407E4" w:rsidRPr="002A2D13" w:rsidRDefault="006407E4" w:rsidP="002A2D13">
            <w:pPr>
              <w:rPr>
                <w:rFonts w:ascii="Footlight MT Light" w:eastAsia="Gentium Basic" w:hAnsi="Footlight MT Light" w:cs="Gentium Basic"/>
              </w:rPr>
            </w:pPr>
          </w:p>
        </w:tc>
        <w:tc>
          <w:tcPr>
            <w:tcW w:w="1277" w:type="dxa"/>
            <w:tcBorders>
              <w:top w:val="single" w:sz="4" w:space="0" w:color="000000"/>
              <w:left w:val="single" w:sz="4" w:space="0" w:color="000000"/>
              <w:bottom w:val="single" w:sz="4" w:space="0" w:color="000000"/>
              <w:right w:val="single" w:sz="4" w:space="0" w:color="000000"/>
            </w:tcBorders>
          </w:tcPr>
          <w:p w14:paraId="0234946C" w14:textId="77777777" w:rsidR="006407E4" w:rsidRPr="002A2D13" w:rsidRDefault="006407E4" w:rsidP="002A2D13">
            <w:pPr>
              <w:rPr>
                <w:rFonts w:ascii="Footlight MT Light" w:eastAsia="Gentium Basic" w:hAnsi="Footlight MT Light" w:cs="Gentium Basic"/>
              </w:rPr>
            </w:pPr>
          </w:p>
        </w:tc>
        <w:tc>
          <w:tcPr>
            <w:tcW w:w="993" w:type="dxa"/>
            <w:tcBorders>
              <w:top w:val="single" w:sz="4" w:space="0" w:color="000000"/>
              <w:left w:val="single" w:sz="4" w:space="0" w:color="000000"/>
              <w:bottom w:val="single" w:sz="4" w:space="0" w:color="000000"/>
              <w:right w:val="single" w:sz="4" w:space="0" w:color="000000"/>
            </w:tcBorders>
          </w:tcPr>
          <w:p w14:paraId="362EB16D"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c>
          <w:tcPr>
            <w:tcW w:w="993" w:type="dxa"/>
            <w:tcBorders>
              <w:top w:val="single" w:sz="4" w:space="0" w:color="000000"/>
              <w:left w:val="single" w:sz="4" w:space="0" w:color="000000"/>
              <w:bottom w:val="single" w:sz="4" w:space="0" w:color="000000"/>
              <w:right w:val="single" w:sz="4" w:space="0" w:color="000000"/>
            </w:tcBorders>
          </w:tcPr>
          <w:p w14:paraId="3859734C"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r>
      <w:tr w:rsidR="002A7E4F" w:rsidRPr="002A2D13" w14:paraId="19C762FF" w14:textId="77777777">
        <w:tc>
          <w:tcPr>
            <w:tcW w:w="697" w:type="dxa"/>
            <w:vMerge/>
            <w:tcBorders>
              <w:top w:val="single" w:sz="4" w:space="0" w:color="000000"/>
              <w:left w:val="single" w:sz="4" w:space="0" w:color="000000"/>
              <w:bottom w:val="single" w:sz="4" w:space="0" w:color="000000"/>
              <w:right w:val="single" w:sz="4" w:space="0" w:color="000000"/>
            </w:tcBorders>
          </w:tcPr>
          <w:p w14:paraId="2269F273"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2979" w:type="dxa"/>
            <w:tcBorders>
              <w:top w:val="single" w:sz="4" w:space="0" w:color="000000"/>
              <w:left w:val="single" w:sz="4" w:space="0" w:color="000000"/>
              <w:bottom w:val="single" w:sz="4" w:space="0" w:color="000000"/>
              <w:right w:val="single" w:sz="4" w:space="0" w:color="000000"/>
            </w:tcBorders>
          </w:tcPr>
          <w:p w14:paraId="5586ED7C"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1.2 ...... dst</w:t>
            </w:r>
          </w:p>
        </w:tc>
        <w:tc>
          <w:tcPr>
            <w:tcW w:w="993" w:type="dxa"/>
            <w:tcBorders>
              <w:top w:val="single" w:sz="4" w:space="0" w:color="000000"/>
              <w:left w:val="single" w:sz="4" w:space="0" w:color="000000"/>
              <w:bottom w:val="single" w:sz="4" w:space="0" w:color="000000"/>
              <w:right w:val="single" w:sz="4" w:space="0" w:color="000000"/>
            </w:tcBorders>
          </w:tcPr>
          <w:p w14:paraId="3451815E" w14:textId="77777777" w:rsidR="006407E4" w:rsidRPr="002A2D13" w:rsidRDefault="006407E4" w:rsidP="002A2D13">
            <w:pPr>
              <w:rPr>
                <w:rFonts w:ascii="Footlight MT Light" w:eastAsia="Gentium Basic" w:hAnsi="Footlight MT Light" w:cs="Gentium Basic"/>
              </w:rPr>
            </w:pPr>
          </w:p>
        </w:tc>
        <w:tc>
          <w:tcPr>
            <w:tcW w:w="1277" w:type="dxa"/>
            <w:tcBorders>
              <w:top w:val="single" w:sz="4" w:space="0" w:color="000000"/>
              <w:left w:val="single" w:sz="4" w:space="0" w:color="000000"/>
              <w:bottom w:val="single" w:sz="4" w:space="0" w:color="000000"/>
              <w:right w:val="single" w:sz="4" w:space="0" w:color="000000"/>
            </w:tcBorders>
          </w:tcPr>
          <w:p w14:paraId="35DCCC64" w14:textId="77777777" w:rsidR="006407E4" w:rsidRPr="002A2D13" w:rsidRDefault="006407E4" w:rsidP="002A2D13">
            <w:pPr>
              <w:rPr>
                <w:rFonts w:ascii="Footlight MT Light" w:eastAsia="Gentium Basic" w:hAnsi="Footlight MT Light" w:cs="Gentium Basic"/>
              </w:rPr>
            </w:pPr>
          </w:p>
        </w:tc>
        <w:tc>
          <w:tcPr>
            <w:tcW w:w="993" w:type="dxa"/>
            <w:tcBorders>
              <w:top w:val="single" w:sz="4" w:space="0" w:color="000000"/>
              <w:left w:val="single" w:sz="4" w:space="0" w:color="000000"/>
              <w:bottom w:val="single" w:sz="4" w:space="0" w:color="000000"/>
              <w:right w:val="single" w:sz="4" w:space="0" w:color="000000"/>
            </w:tcBorders>
          </w:tcPr>
          <w:p w14:paraId="7299D89D"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c>
          <w:tcPr>
            <w:tcW w:w="993" w:type="dxa"/>
            <w:tcBorders>
              <w:top w:val="single" w:sz="4" w:space="0" w:color="000000"/>
              <w:left w:val="single" w:sz="4" w:space="0" w:color="000000"/>
              <w:bottom w:val="single" w:sz="4" w:space="0" w:color="000000"/>
              <w:right w:val="single" w:sz="4" w:space="0" w:color="000000"/>
            </w:tcBorders>
          </w:tcPr>
          <w:p w14:paraId="1317F965"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r>
      <w:tr w:rsidR="002A7E4F" w:rsidRPr="002A2D13" w14:paraId="1B07EBEC" w14:textId="77777777">
        <w:tc>
          <w:tcPr>
            <w:tcW w:w="697" w:type="dxa"/>
            <w:vMerge w:val="restart"/>
            <w:tcBorders>
              <w:top w:val="single" w:sz="4" w:space="0" w:color="000000"/>
              <w:left w:val="single" w:sz="4" w:space="0" w:color="000000"/>
              <w:bottom w:val="single" w:sz="4" w:space="0" w:color="000000"/>
              <w:right w:val="single" w:sz="4" w:space="0" w:color="000000"/>
            </w:tcBorders>
          </w:tcPr>
          <w:p w14:paraId="112D992C"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2</w:t>
            </w:r>
          </w:p>
        </w:tc>
        <w:tc>
          <w:tcPr>
            <w:tcW w:w="7235" w:type="dxa"/>
            <w:gridSpan w:val="5"/>
            <w:tcBorders>
              <w:top w:val="single" w:sz="4" w:space="0" w:color="000000"/>
              <w:left w:val="single" w:sz="4" w:space="0" w:color="000000"/>
              <w:bottom w:val="single" w:sz="4" w:space="0" w:color="000000"/>
              <w:right w:val="single" w:sz="4" w:space="0" w:color="000000"/>
            </w:tcBorders>
          </w:tcPr>
          <w:p w14:paraId="1D59D9DE"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Sosialisasi, promosi, dan pelatihan;</w:t>
            </w:r>
          </w:p>
        </w:tc>
      </w:tr>
      <w:tr w:rsidR="002A7E4F" w:rsidRPr="002A2D13" w14:paraId="2C0B806E" w14:textId="77777777">
        <w:tc>
          <w:tcPr>
            <w:tcW w:w="697" w:type="dxa"/>
            <w:vMerge/>
            <w:tcBorders>
              <w:top w:val="single" w:sz="4" w:space="0" w:color="000000"/>
              <w:left w:val="single" w:sz="4" w:space="0" w:color="000000"/>
              <w:bottom w:val="single" w:sz="4" w:space="0" w:color="000000"/>
              <w:right w:val="single" w:sz="4" w:space="0" w:color="000000"/>
            </w:tcBorders>
          </w:tcPr>
          <w:p w14:paraId="19F28126"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2979" w:type="dxa"/>
            <w:tcBorders>
              <w:top w:val="single" w:sz="4" w:space="0" w:color="000000"/>
              <w:left w:val="single" w:sz="4" w:space="0" w:color="000000"/>
              <w:bottom w:val="single" w:sz="4" w:space="0" w:color="000000"/>
              <w:right w:val="single" w:sz="4" w:space="0" w:color="000000"/>
            </w:tcBorders>
          </w:tcPr>
          <w:p w14:paraId="07513C11"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2.1 ......</w:t>
            </w:r>
          </w:p>
        </w:tc>
        <w:tc>
          <w:tcPr>
            <w:tcW w:w="993" w:type="dxa"/>
            <w:tcBorders>
              <w:top w:val="single" w:sz="4" w:space="0" w:color="000000"/>
              <w:left w:val="single" w:sz="4" w:space="0" w:color="000000"/>
              <w:bottom w:val="single" w:sz="4" w:space="0" w:color="000000"/>
              <w:right w:val="single" w:sz="4" w:space="0" w:color="000000"/>
            </w:tcBorders>
          </w:tcPr>
          <w:p w14:paraId="527A0090" w14:textId="77777777" w:rsidR="006407E4" w:rsidRPr="002A2D13" w:rsidRDefault="006407E4" w:rsidP="002A2D13">
            <w:pPr>
              <w:rPr>
                <w:rFonts w:ascii="Footlight MT Light" w:eastAsia="Gentium Basic" w:hAnsi="Footlight MT Light" w:cs="Gentium Basic"/>
              </w:rPr>
            </w:pPr>
          </w:p>
        </w:tc>
        <w:tc>
          <w:tcPr>
            <w:tcW w:w="1277" w:type="dxa"/>
            <w:tcBorders>
              <w:top w:val="single" w:sz="4" w:space="0" w:color="000000"/>
              <w:left w:val="single" w:sz="4" w:space="0" w:color="000000"/>
              <w:bottom w:val="single" w:sz="4" w:space="0" w:color="000000"/>
              <w:right w:val="single" w:sz="4" w:space="0" w:color="000000"/>
            </w:tcBorders>
          </w:tcPr>
          <w:p w14:paraId="2D746A7B" w14:textId="77777777" w:rsidR="006407E4" w:rsidRPr="002A2D13" w:rsidRDefault="006407E4" w:rsidP="002A2D13">
            <w:pPr>
              <w:rPr>
                <w:rFonts w:ascii="Footlight MT Light" w:eastAsia="Gentium Basic" w:hAnsi="Footlight MT Light" w:cs="Gentium Basic"/>
              </w:rPr>
            </w:pPr>
          </w:p>
        </w:tc>
        <w:tc>
          <w:tcPr>
            <w:tcW w:w="993" w:type="dxa"/>
            <w:tcBorders>
              <w:top w:val="single" w:sz="4" w:space="0" w:color="000000"/>
              <w:left w:val="single" w:sz="4" w:space="0" w:color="000000"/>
              <w:bottom w:val="single" w:sz="4" w:space="0" w:color="000000"/>
              <w:right w:val="single" w:sz="4" w:space="0" w:color="000000"/>
            </w:tcBorders>
          </w:tcPr>
          <w:p w14:paraId="6625C62D"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c>
          <w:tcPr>
            <w:tcW w:w="993" w:type="dxa"/>
            <w:tcBorders>
              <w:top w:val="single" w:sz="4" w:space="0" w:color="000000"/>
              <w:left w:val="single" w:sz="4" w:space="0" w:color="000000"/>
              <w:bottom w:val="single" w:sz="4" w:space="0" w:color="000000"/>
              <w:right w:val="single" w:sz="4" w:space="0" w:color="000000"/>
            </w:tcBorders>
          </w:tcPr>
          <w:p w14:paraId="52308FDA"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r>
      <w:tr w:rsidR="002A7E4F" w:rsidRPr="002A2D13" w14:paraId="3B90BE4B" w14:textId="77777777">
        <w:tc>
          <w:tcPr>
            <w:tcW w:w="697" w:type="dxa"/>
            <w:vMerge/>
            <w:tcBorders>
              <w:top w:val="single" w:sz="4" w:space="0" w:color="000000"/>
              <w:left w:val="single" w:sz="4" w:space="0" w:color="000000"/>
              <w:bottom w:val="single" w:sz="4" w:space="0" w:color="000000"/>
              <w:right w:val="single" w:sz="4" w:space="0" w:color="000000"/>
            </w:tcBorders>
          </w:tcPr>
          <w:p w14:paraId="504AB475"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2979" w:type="dxa"/>
            <w:tcBorders>
              <w:top w:val="single" w:sz="4" w:space="0" w:color="000000"/>
              <w:left w:val="single" w:sz="4" w:space="0" w:color="000000"/>
              <w:bottom w:val="single" w:sz="4" w:space="0" w:color="000000"/>
              <w:right w:val="single" w:sz="4" w:space="0" w:color="000000"/>
            </w:tcBorders>
          </w:tcPr>
          <w:p w14:paraId="5CF9C4B1"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2.2 ...... dst</w:t>
            </w:r>
          </w:p>
        </w:tc>
        <w:tc>
          <w:tcPr>
            <w:tcW w:w="993" w:type="dxa"/>
            <w:tcBorders>
              <w:top w:val="single" w:sz="4" w:space="0" w:color="000000"/>
              <w:left w:val="single" w:sz="4" w:space="0" w:color="000000"/>
              <w:bottom w:val="single" w:sz="4" w:space="0" w:color="000000"/>
              <w:right w:val="single" w:sz="4" w:space="0" w:color="000000"/>
            </w:tcBorders>
          </w:tcPr>
          <w:p w14:paraId="74FBB27C" w14:textId="77777777" w:rsidR="006407E4" w:rsidRPr="002A2D13" w:rsidRDefault="006407E4" w:rsidP="002A2D13">
            <w:pPr>
              <w:rPr>
                <w:rFonts w:ascii="Footlight MT Light" w:eastAsia="Gentium Basic" w:hAnsi="Footlight MT Light" w:cs="Gentium Basic"/>
              </w:rPr>
            </w:pPr>
          </w:p>
        </w:tc>
        <w:tc>
          <w:tcPr>
            <w:tcW w:w="1277" w:type="dxa"/>
            <w:tcBorders>
              <w:top w:val="single" w:sz="4" w:space="0" w:color="000000"/>
              <w:left w:val="single" w:sz="4" w:space="0" w:color="000000"/>
              <w:bottom w:val="single" w:sz="4" w:space="0" w:color="000000"/>
              <w:right w:val="single" w:sz="4" w:space="0" w:color="000000"/>
            </w:tcBorders>
          </w:tcPr>
          <w:p w14:paraId="76FB265F" w14:textId="77777777" w:rsidR="006407E4" w:rsidRPr="002A2D13" w:rsidRDefault="006407E4" w:rsidP="002A2D13">
            <w:pPr>
              <w:rPr>
                <w:rFonts w:ascii="Footlight MT Light" w:eastAsia="Gentium Basic" w:hAnsi="Footlight MT Light" w:cs="Gentium Basic"/>
              </w:rPr>
            </w:pPr>
          </w:p>
        </w:tc>
        <w:tc>
          <w:tcPr>
            <w:tcW w:w="993" w:type="dxa"/>
            <w:tcBorders>
              <w:top w:val="single" w:sz="4" w:space="0" w:color="000000"/>
              <w:left w:val="single" w:sz="4" w:space="0" w:color="000000"/>
              <w:bottom w:val="single" w:sz="4" w:space="0" w:color="000000"/>
              <w:right w:val="single" w:sz="4" w:space="0" w:color="000000"/>
            </w:tcBorders>
          </w:tcPr>
          <w:p w14:paraId="1BFBF6EF"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c>
          <w:tcPr>
            <w:tcW w:w="993" w:type="dxa"/>
            <w:tcBorders>
              <w:top w:val="single" w:sz="4" w:space="0" w:color="000000"/>
              <w:left w:val="single" w:sz="4" w:space="0" w:color="000000"/>
              <w:bottom w:val="single" w:sz="4" w:space="0" w:color="000000"/>
              <w:right w:val="single" w:sz="4" w:space="0" w:color="000000"/>
            </w:tcBorders>
          </w:tcPr>
          <w:p w14:paraId="2C3D025F"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r>
      <w:tr w:rsidR="002A7E4F" w:rsidRPr="002A2D13" w14:paraId="7A1E1C7D" w14:textId="77777777">
        <w:tc>
          <w:tcPr>
            <w:tcW w:w="697" w:type="dxa"/>
            <w:vMerge w:val="restart"/>
            <w:tcBorders>
              <w:top w:val="single" w:sz="4" w:space="0" w:color="000000"/>
              <w:left w:val="single" w:sz="4" w:space="0" w:color="000000"/>
              <w:bottom w:val="single" w:sz="4" w:space="0" w:color="000000"/>
              <w:right w:val="single" w:sz="4" w:space="0" w:color="000000"/>
            </w:tcBorders>
          </w:tcPr>
          <w:p w14:paraId="3AE11D89"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3</w:t>
            </w:r>
          </w:p>
        </w:tc>
        <w:tc>
          <w:tcPr>
            <w:tcW w:w="7235" w:type="dxa"/>
            <w:gridSpan w:val="5"/>
            <w:tcBorders>
              <w:top w:val="single" w:sz="4" w:space="0" w:color="000000"/>
              <w:left w:val="single" w:sz="4" w:space="0" w:color="000000"/>
              <w:bottom w:val="single" w:sz="4" w:space="0" w:color="000000"/>
              <w:right w:val="single" w:sz="4" w:space="0" w:color="000000"/>
            </w:tcBorders>
          </w:tcPr>
          <w:p w14:paraId="6936E5E3"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Alat Pelindung Kerja dan Alat Pelindung Diri</w:t>
            </w:r>
          </w:p>
        </w:tc>
      </w:tr>
      <w:tr w:rsidR="002A7E4F" w:rsidRPr="002A2D13" w14:paraId="7C54C073" w14:textId="77777777">
        <w:tc>
          <w:tcPr>
            <w:tcW w:w="697" w:type="dxa"/>
            <w:vMerge/>
            <w:tcBorders>
              <w:top w:val="single" w:sz="4" w:space="0" w:color="000000"/>
              <w:left w:val="single" w:sz="4" w:space="0" w:color="000000"/>
              <w:bottom w:val="single" w:sz="4" w:space="0" w:color="000000"/>
              <w:right w:val="single" w:sz="4" w:space="0" w:color="000000"/>
            </w:tcBorders>
          </w:tcPr>
          <w:p w14:paraId="7037DE3E"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2979" w:type="dxa"/>
            <w:tcBorders>
              <w:top w:val="single" w:sz="4" w:space="0" w:color="000000"/>
              <w:left w:val="single" w:sz="4" w:space="0" w:color="000000"/>
              <w:bottom w:val="single" w:sz="4" w:space="0" w:color="000000"/>
              <w:right w:val="single" w:sz="4" w:space="0" w:color="000000"/>
            </w:tcBorders>
          </w:tcPr>
          <w:p w14:paraId="2A55F406"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3.1 ......</w:t>
            </w:r>
          </w:p>
        </w:tc>
        <w:tc>
          <w:tcPr>
            <w:tcW w:w="993" w:type="dxa"/>
            <w:tcBorders>
              <w:top w:val="single" w:sz="4" w:space="0" w:color="000000"/>
              <w:left w:val="single" w:sz="4" w:space="0" w:color="000000"/>
              <w:bottom w:val="single" w:sz="4" w:space="0" w:color="000000"/>
              <w:right w:val="single" w:sz="4" w:space="0" w:color="000000"/>
            </w:tcBorders>
          </w:tcPr>
          <w:p w14:paraId="3E7F5BA1" w14:textId="77777777" w:rsidR="006407E4" w:rsidRPr="002A2D13" w:rsidRDefault="006407E4" w:rsidP="002A2D13">
            <w:pPr>
              <w:rPr>
                <w:rFonts w:ascii="Footlight MT Light" w:eastAsia="Gentium Basic" w:hAnsi="Footlight MT Light" w:cs="Gentium Basic"/>
              </w:rPr>
            </w:pPr>
          </w:p>
        </w:tc>
        <w:tc>
          <w:tcPr>
            <w:tcW w:w="1277" w:type="dxa"/>
            <w:tcBorders>
              <w:top w:val="single" w:sz="4" w:space="0" w:color="000000"/>
              <w:left w:val="single" w:sz="4" w:space="0" w:color="000000"/>
              <w:bottom w:val="single" w:sz="4" w:space="0" w:color="000000"/>
              <w:right w:val="single" w:sz="4" w:space="0" w:color="000000"/>
            </w:tcBorders>
          </w:tcPr>
          <w:p w14:paraId="36EAF3F9" w14:textId="77777777" w:rsidR="006407E4" w:rsidRPr="002A2D13" w:rsidRDefault="006407E4" w:rsidP="002A2D13">
            <w:pPr>
              <w:rPr>
                <w:rFonts w:ascii="Footlight MT Light" w:eastAsia="Gentium Basic" w:hAnsi="Footlight MT Light" w:cs="Gentium Basic"/>
              </w:rPr>
            </w:pPr>
          </w:p>
        </w:tc>
        <w:tc>
          <w:tcPr>
            <w:tcW w:w="993" w:type="dxa"/>
            <w:tcBorders>
              <w:top w:val="single" w:sz="4" w:space="0" w:color="000000"/>
              <w:left w:val="single" w:sz="4" w:space="0" w:color="000000"/>
              <w:bottom w:val="single" w:sz="4" w:space="0" w:color="000000"/>
              <w:right w:val="single" w:sz="4" w:space="0" w:color="000000"/>
            </w:tcBorders>
          </w:tcPr>
          <w:p w14:paraId="6E9E720B"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c>
          <w:tcPr>
            <w:tcW w:w="993" w:type="dxa"/>
            <w:tcBorders>
              <w:top w:val="single" w:sz="4" w:space="0" w:color="000000"/>
              <w:left w:val="single" w:sz="4" w:space="0" w:color="000000"/>
              <w:bottom w:val="single" w:sz="4" w:space="0" w:color="000000"/>
              <w:right w:val="single" w:sz="4" w:space="0" w:color="000000"/>
            </w:tcBorders>
          </w:tcPr>
          <w:p w14:paraId="4F8A00FD"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r>
      <w:tr w:rsidR="002A7E4F" w:rsidRPr="002A2D13" w14:paraId="7F674959" w14:textId="77777777">
        <w:tc>
          <w:tcPr>
            <w:tcW w:w="697" w:type="dxa"/>
            <w:vMerge/>
            <w:tcBorders>
              <w:top w:val="single" w:sz="4" w:space="0" w:color="000000"/>
              <w:left w:val="single" w:sz="4" w:space="0" w:color="000000"/>
              <w:bottom w:val="single" w:sz="4" w:space="0" w:color="000000"/>
              <w:right w:val="single" w:sz="4" w:space="0" w:color="000000"/>
            </w:tcBorders>
          </w:tcPr>
          <w:p w14:paraId="5A67F41C"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2979" w:type="dxa"/>
            <w:tcBorders>
              <w:top w:val="single" w:sz="4" w:space="0" w:color="000000"/>
              <w:left w:val="single" w:sz="4" w:space="0" w:color="000000"/>
              <w:bottom w:val="single" w:sz="4" w:space="0" w:color="000000"/>
              <w:right w:val="single" w:sz="4" w:space="0" w:color="000000"/>
            </w:tcBorders>
          </w:tcPr>
          <w:p w14:paraId="610CCB95"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3.2 ...... dst</w:t>
            </w:r>
          </w:p>
        </w:tc>
        <w:tc>
          <w:tcPr>
            <w:tcW w:w="993" w:type="dxa"/>
            <w:tcBorders>
              <w:top w:val="single" w:sz="4" w:space="0" w:color="000000"/>
              <w:left w:val="single" w:sz="4" w:space="0" w:color="000000"/>
              <w:bottom w:val="single" w:sz="4" w:space="0" w:color="000000"/>
              <w:right w:val="single" w:sz="4" w:space="0" w:color="000000"/>
            </w:tcBorders>
          </w:tcPr>
          <w:p w14:paraId="42EB052B" w14:textId="77777777" w:rsidR="006407E4" w:rsidRPr="002A2D13" w:rsidRDefault="006407E4" w:rsidP="002A2D13">
            <w:pPr>
              <w:rPr>
                <w:rFonts w:ascii="Footlight MT Light" w:eastAsia="Gentium Basic" w:hAnsi="Footlight MT Light" w:cs="Gentium Basic"/>
              </w:rPr>
            </w:pPr>
          </w:p>
        </w:tc>
        <w:tc>
          <w:tcPr>
            <w:tcW w:w="1277" w:type="dxa"/>
            <w:tcBorders>
              <w:top w:val="single" w:sz="4" w:space="0" w:color="000000"/>
              <w:left w:val="single" w:sz="4" w:space="0" w:color="000000"/>
              <w:bottom w:val="single" w:sz="4" w:space="0" w:color="000000"/>
              <w:right w:val="single" w:sz="4" w:space="0" w:color="000000"/>
            </w:tcBorders>
          </w:tcPr>
          <w:p w14:paraId="4D322DFE" w14:textId="77777777" w:rsidR="006407E4" w:rsidRPr="002A2D13" w:rsidRDefault="006407E4" w:rsidP="002A2D13">
            <w:pPr>
              <w:rPr>
                <w:rFonts w:ascii="Footlight MT Light" w:eastAsia="Gentium Basic" w:hAnsi="Footlight MT Light" w:cs="Gentium Basic"/>
              </w:rPr>
            </w:pPr>
          </w:p>
        </w:tc>
        <w:tc>
          <w:tcPr>
            <w:tcW w:w="993" w:type="dxa"/>
            <w:tcBorders>
              <w:top w:val="single" w:sz="4" w:space="0" w:color="000000"/>
              <w:left w:val="single" w:sz="4" w:space="0" w:color="000000"/>
              <w:bottom w:val="single" w:sz="4" w:space="0" w:color="000000"/>
              <w:right w:val="single" w:sz="4" w:space="0" w:color="000000"/>
            </w:tcBorders>
          </w:tcPr>
          <w:p w14:paraId="191B4E48"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c>
          <w:tcPr>
            <w:tcW w:w="993" w:type="dxa"/>
            <w:tcBorders>
              <w:top w:val="single" w:sz="4" w:space="0" w:color="000000"/>
              <w:left w:val="single" w:sz="4" w:space="0" w:color="000000"/>
              <w:bottom w:val="single" w:sz="4" w:space="0" w:color="000000"/>
              <w:right w:val="single" w:sz="4" w:space="0" w:color="000000"/>
            </w:tcBorders>
          </w:tcPr>
          <w:p w14:paraId="4796CDF0"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r>
      <w:tr w:rsidR="002A7E4F" w:rsidRPr="002A2D13" w14:paraId="3F2033C8" w14:textId="77777777">
        <w:tc>
          <w:tcPr>
            <w:tcW w:w="697" w:type="dxa"/>
            <w:vMerge w:val="restart"/>
            <w:tcBorders>
              <w:top w:val="single" w:sz="4" w:space="0" w:color="000000"/>
              <w:left w:val="single" w:sz="4" w:space="0" w:color="000000"/>
              <w:bottom w:val="single" w:sz="4" w:space="0" w:color="000000"/>
              <w:right w:val="single" w:sz="4" w:space="0" w:color="000000"/>
            </w:tcBorders>
          </w:tcPr>
          <w:p w14:paraId="3875E161"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4</w:t>
            </w:r>
          </w:p>
        </w:tc>
        <w:tc>
          <w:tcPr>
            <w:tcW w:w="7235" w:type="dxa"/>
            <w:gridSpan w:val="5"/>
            <w:tcBorders>
              <w:top w:val="single" w:sz="4" w:space="0" w:color="000000"/>
              <w:left w:val="single" w:sz="4" w:space="0" w:color="000000"/>
              <w:bottom w:val="single" w:sz="4" w:space="0" w:color="000000"/>
              <w:right w:val="single" w:sz="4" w:space="0" w:color="000000"/>
            </w:tcBorders>
          </w:tcPr>
          <w:p w14:paraId="1D541E6E"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asuransi dan perizinan</w:t>
            </w:r>
          </w:p>
        </w:tc>
      </w:tr>
      <w:tr w:rsidR="002A7E4F" w:rsidRPr="002A2D13" w14:paraId="55FEF152" w14:textId="77777777">
        <w:tc>
          <w:tcPr>
            <w:tcW w:w="697" w:type="dxa"/>
            <w:vMerge/>
            <w:tcBorders>
              <w:top w:val="single" w:sz="4" w:space="0" w:color="000000"/>
              <w:left w:val="single" w:sz="4" w:space="0" w:color="000000"/>
              <w:bottom w:val="single" w:sz="4" w:space="0" w:color="000000"/>
              <w:right w:val="single" w:sz="4" w:space="0" w:color="000000"/>
            </w:tcBorders>
          </w:tcPr>
          <w:p w14:paraId="516F66FB"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2979" w:type="dxa"/>
            <w:tcBorders>
              <w:top w:val="single" w:sz="4" w:space="0" w:color="000000"/>
              <w:left w:val="single" w:sz="4" w:space="0" w:color="000000"/>
              <w:bottom w:val="single" w:sz="4" w:space="0" w:color="000000"/>
              <w:right w:val="single" w:sz="4" w:space="0" w:color="000000"/>
            </w:tcBorders>
          </w:tcPr>
          <w:p w14:paraId="39CE9788"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4.1 ......</w:t>
            </w:r>
          </w:p>
        </w:tc>
        <w:tc>
          <w:tcPr>
            <w:tcW w:w="993" w:type="dxa"/>
            <w:tcBorders>
              <w:top w:val="single" w:sz="4" w:space="0" w:color="000000"/>
              <w:left w:val="single" w:sz="4" w:space="0" w:color="000000"/>
              <w:bottom w:val="single" w:sz="4" w:space="0" w:color="000000"/>
              <w:right w:val="single" w:sz="4" w:space="0" w:color="000000"/>
            </w:tcBorders>
          </w:tcPr>
          <w:p w14:paraId="459808E8" w14:textId="77777777" w:rsidR="006407E4" w:rsidRPr="002A2D13" w:rsidRDefault="006407E4" w:rsidP="002A2D13">
            <w:pPr>
              <w:rPr>
                <w:rFonts w:ascii="Footlight MT Light" w:eastAsia="Gentium Basic" w:hAnsi="Footlight MT Light" w:cs="Gentium Basic"/>
              </w:rPr>
            </w:pPr>
          </w:p>
        </w:tc>
        <w:tc>
          <w:tcPr>
            <w:tcW w:w="1277" w:type="dxa"/>
            <w:tcBorders>
              <w:top w:val="single" w:sz="4" w:space="0" w:color="000000"/>
              <w:left w:val="single" w:sz="4" w:space="0" w:color="000000"/>
              <w:bottom w:val="single" w:sz="4" w:space="0" w:color="000000"/>
              <w:right w:val="single" w:sz="4" w:space="0" w:color="000000"/>
            </w:tcBorders>
          </w:tcPr>
          <w:p w14:paraId="749A9793" w14:textId="77777777" w:rsidR="006407E4" w:rsidRPr="002A2D13" w:rsidRDefault="006407E4" w:rsidP="002A2D13">
            <w:pPr>
              <w:rPr>
                <w:rFonts w:ascii="Footlight MT Light" w:eastAsia="Gentium Basic" w:hAnsi="Footlight MT Light" w:cs="Gentium Basic"/>
              </w:rPr>
            </w:pPr>
          </w:p>
        </w:tc>
        <w:tc>
          <w:tcPr>
            <w:tcW w:w="993" w:type="dxa"/>
            <w:tcBorders>
              <w:top w:val="single" w:sz="4" w:space="0" w:color="000000"/>
              <w:left w:val="single" w:sz="4" w:space="0" w:color="000000"/>
              <w:bottom w:val="single" w:sz="4" w:space="0" w:color="000000"/>
              <w:right w:val="single" w:sz="4" w:space="0" w:color="000000"/>
            </w:tcBorders>
          </w:tcPr>
          <w:p w14:paraId="69B5E6CC"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c>
          <w:tcPr>
            <w:tcW w:w="993" w:type="dxa"/>
            <w:tcBorders>
              <w:top w:val="single" w:sz="4" w:space="0" w:color="000000"/>
              <w:left w:val="single" w:sz="4" w:space="0" w:color="000000"/>
              <w:bottom w:val="single" w:sz="4" w:space="0" w:color="000000"/>
              <w:right w:val="single" w:sz="4" w:space="0" w:color="000000"/>
            </w:tcBorders>
          </w:tcPr>
          <w:p w14:paraId="02641ED1"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r>
      <w:tr w:rsidR="002A7E4F" w:rsidRPr="002A2D13" w14:paraId="4176DF0F" w14:textId="77777777">
        <w:tc>
          <w:tcPr>
            <w:tcW w:w="697" w:type="dxa"/>
            <w:vMerge/>
            <w:tcBorders>
              <w:top w:val="single" w:sz="4" w:space="0" w:color="000000"/>
              <w:left w:val="single" w:sz="4" w:space="0" w:color="000000"/>
              <w:bottom w:val="single" w:sz="4" w:space="0" w:color="000000"/>
              <w:right w:val="single" w:sz="4" w:space="0" w:color="000000"/>
            </w:tcBorders>
          </w:tcPr>
          <w:p w14:paraId="307CB5E0"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2979" w:type="dxa"/>
            <w:tcBorders>
              <w:top w:val="single" w:sz="4" w:space="0" w:color="000000"/>
              <w:left w:val="single" w:sz="4" w:space="0" w:color="000000"/>
              <w:bottom w:val="single" w:sz="4" w:space="0" w:color="000000"/>
              <w:right w:val="single" w:sz="4" w:space="0" w:color="000000"/>
            </w:tcBorders>
          </w:tcPr>
          <w:p w14:paraId="3B5A301C"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4.2 ...... dst</w:t>
            </w:r>
          </w:p>
        </w:tc>
        <w:tc>
          <w:tcPr>
            <w:tcW w:w="993" w:type="dxa"/>
            <w:tcBorders>
              <w:top w:val="single" w:sz="4" w:space="0" w:color="000000"/>
              <w:left w:val="single" w:sz="4" w:space="0" w:color="000000"/>
              <w:bottom w:val="single" w:sz="4" w:space="0" w:color="000000"/>
              <w:right w:val="single" w:sz="4" w:space="0" w:color="000000"/>
            </w:tcBorders>
          </w:tcPr>
          <w:p w14:paraId="0DF484EE" w14:textId="77777777" w:rsidR="006407E4" w:rsidRPr="002A2D13" w:rsidRDefault="006407E4" w:rsidP="002A2D13">
            <w:pPr>
              <w:rPr>
                <w:rFonts w:ascii="Footlight MT Light" w:eastAsia="Gentium Basic" w:hAnsi="Footlight MT Light" w:cs="Gentium Basic"/>
              </w:rPr>
            </w:pPr>
          </w:p>
        </w:tc>
        <w:tc>
          <w:tcPr>
            <w:tcW w:w="1277" w:type="dxa"/>
            <w:tcBorders>
              <w:top w:val="single" w:sz="4" w:space="0" w:color="000000"/>
              <w:left w:val="single" w:sz="4" w:space="0" w:color="000000"/>
              <w:bottom w:val="single" w:sz="4" w:space="0" w:color="000000"/>
              <w:right w:val="single" w:sz="4" w:space="0" w:color="000000"/>
            </w:tcBorders>
          </w:tcPr>
          <w:p w14:paraId="789C615E" w14:textId="77777777" w:rsidR="006407E4" w:rsidRPr="002A2D13" w:rsidRDefault="006407E4" w:rsidP="002A2D13">
            <w:pPr>
              <w:rPr>
                <w:rFonts w:ascii="Footlight MT Light" w:eastAsia="Gentium Basic" w:hAnsi="Footlight MT Light" w:cs="Gentium Basic"/>
              </w:rPr>
            </w:pPr>
          </w:p>
        </w:tc>
        <w:tc>
          <w:tcPr>
            <w:tcW w:w="993" w:type="dxa"/>
            <w:tcBorders>
              <w:top w:val="single" w:sz="4" w:space="0" w:color="000000"/>
              <w:left w:val="single" w:sz="4" w:space="0" w:color="000000"/>
              <w:bottom w:val="single" w:sz="4" w:space="0" w:color="000000"/>
              <w:right w:val="single" w:sz="4" w:space="0" w:color="000000"/>
            </w:tcBorders>
          </w:tcPr>
          <w:p w14:paraId="22505B38"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c>
          <w:tcPr>
            <w:tcW w:w="993" w:type="dxa"/>
            <w:tcBorders>
              <w:top w:val="single" w:sz="4" w:space="0" w:color="000000"/>
              <w:left w:val="single" w:sz="4" w:space="0" w:color="000000"/>
              <w:bottom w:val="single" w:sz="4" w:space="0" w:color="000000"/>
              <w:right w:val="single" w:sz="4" w:space="0" w:color="000000"/>
            </w:tcBorders>
          </w:tcPr>
          <w:p w14:paraId="7FC847C9"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r>
      <w:tr w:rsidR="002A7E4F" w:rsidRPr="002A2D13" w14:paraId="2E997C49" w14:textId="77777777">
        <w:tc>
          <w:tcPr>
            <w:tcW w:w="697" w:type="dxa"/>
            <w:vMerge w:val="restart"/>
            <w:tcBorders>
              <w:top w:val="single" w:sz="4" w:space="0" w:color="000000"/>
              <w:left w:val="single" w:sz="4" w:space="0" w:color="000000"/>
              <w:bottom w:val="single" w:sz="4" w:space="0" w:color="000000"/>
              <w:right w:val="single" w:sz="4" w:space="0" w:color="000000"/>
            </w:tcBorders>
          </w:tcPr>
          <w:p w14:paraId="085811CD"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5</w:t>
            </w:r>
          </w:p>
        </w:tc>
        <w:tc>
          <w:tcPr>
            <w:tcW w:w="7235" w:type="dxa"/>
            <w:gridSpan w:val="5"/>
            <w:tcBorders>
              <w:top w:val="single" w:sz="4" w:space="0" w:color="000000"/>
              <w:left w:val="single" w:sz="4" w:space="0" w:color="000000"/>
              <w:bottom w:val="single" w:sz="4" w:space="0" w:color="000000"/>
              <w:right w:val="single" w:sz="4" w:space="0" w:color="000000"/>
            </w:tcBorders>
          </w:tcPr>
          <w:p w14:paraId="35AFA6A9"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Personel Keselamatan Konstruksi</w:t>
            </w:r>
          </w:p>
        </w:tc>
      </w:tr>
      <w:tr w:rsidR="002A7E4F" w:rsidRPr="002A2D13" w14:paraId="5E6A4240" w14:textId="77777777">
        <w:tc>
          <w:tcPr>
            <w:tcW w:w="697" w:type="dxa"/>
            <w:vMerge/>
            <w:tcBorders>
              <w:top w:val="single" w:sz="4" w:space="0" w:color="000000"/>
              <w:left w:val="single" w:sz="4" w:space="0" w:color="000000"/>
              <w:bottom w:val="single" w:sz="4" w:space="0" w:color="000000"/>
              <w:right w:val="single" w:sz="4" w:space="0" w:color="000000"/>
            </w:tcBorders>
          </w:tcPr>
          <w:p w14:paraId="5141BCA8"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2979" w:type="dxa"/>
            <w:tcBorders>
              <w:top w:val="single" w:sz="4" w:space="0" w:color="000000"/>
              <w:left w:val="single" w:sz="4" w:space="0" w:color="000000"/>
              <w:bottom w:val="single" w:sz="4" w:space="0" w:color="000000"/>
              <w:right w:val="single" w:sz="4" w:space="0" w:color="000000"/>
            </w:tcBorders>
          </w:tcPr>
          <w:p w14:paraId="61EF6573"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5.1 ......</w:t>
            </w:r>
          </w:p>
        </w:tc>
        <w:tc>
          <w:tcPr>
            <w:tcW w:w="993" w:type="dxa"/>
            <w:tcBorders>
              <w:top w:val="single" w:sz="4" w:space="0" w:color="000000"/>
              <w:left w:val="single" w:sz="4" w:space="0" w:color="000000"/>
              <w:bottom w:val="single" w:sz="4" w:space="0" w:color="000000"/>
              <w:right w:val="single" w:sz="4" w:space="0" w:color="000000"/>
            </w:tcBorders>
          </w:tcPr>
          <w:p w14:paraId="3813E69D" w14:textId="77777777" w:rsidR="006407E4" w:rsidRPr="002A2D13" w:rsidRDefault="006407E4" w:rsidP="002A2D13">
            <w:pPr>
              <w:rPr>
                <w:rFonts w:ascii="Footlight MT Light" w:eastAsia="Gentium Basic" w:hAnsi="Footlight MT Light" w:cs="Gentium Basic"/>
              </w:rPr>
            </w:pPr>
          </w:p>
        </w:tc>
        <w:tc>
          <w:tcPr>
            <w:tcW w:w="1277" w:type="dxa"/>
            <w:tcBorders>
              <w:top w:val="single" w:sz="4" w:space="0" w:color="000000"/>
              <w:left w:val="single" w:sz="4" w:space="0" w:color="000000"/>
              <w:bottom w:val="single" w:sz="4" w:space="0" w:color="000000"/>
              <w:right w:val="single" w:sz="4" w:space="0" w:color="000000"/>
            </w:tcBorders>
          </w:tcPr>
          <w:p w14:paraId="6E82D5D8" w14:textId="77777777" w:rsidR="006407E4" w:rsidRPr="002A2D13" w:rsidRDefault="006407E4" w:rsidP="002A2D13">
            <w:pPr>
              <w:rPr>
                <w:rFonts w:ascii="Footlight MT Light" w:eastAsia="Gentium Basic" w:hAnsi="Footlight MT Light" w:cs="Gentium Basic"/>
              </w:rPr>
            </w:pPr>
          </w:p>
        </w:tc>
        <w:tc>
          <w:tcPr>
            <w:tcW w:w="993" w:type="dxa"/>
            <w:tcBorders>
              <w:top w:val="single" w:sz="4" w:space="0" w:color="000000"/>
              <w:left w:val="single" w:sz="4" w:space="0" w:color="000000"/>
              <w:bottom w:val="single" w:sz="4" w:space="0" w:color="000000"/>
              <w:right w:val="single" w:sz="4" w:space="0" w:color="000000"/>
            </w:tcBorders>
          </w:tcPr>
          <w:p w14:paraId="2C52C43E"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c>
          <w:tcPr>
            <w:tcW w:w="993" w:type="dxa"/>
            <w:tcBorders>
              <w:top w:val="single" w:sz="4" w:space="0" w:color="000000"/>
              <w:left w:val="single" w:sz="4" w:space="0" w:color="000000"/>
              <w:bottom w:val="single" w:sz="4" w:space="0" w:color="000000"/>
              <w:right w:val="single" w:sz="4" w:space="0" w:color="000000"/>
            </w:tcBorders>
          </w:tcPr>
          <w:p w14:paraId="7E3F5344"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r>
      <w:tr w:rsidR="002A7E4F" w:rsidRPr="002A2D13" w14:paraId="3F4144F8" w14:textId="77777777">
        <w:tc>
          <w:tcPr>
            <w:tcW w:w="697" w:type="dxa"/>
            <w:vMerge/>
            <w:tcBorders>
              <w:top w:val="single" w:sz="4" w:space="0" w:color="000000"/>
              <w:left w:val="single" w:sz="4" w:space="0" w:color="000000"/>
              <w:bottom w:val="single" w:sz="4" w:space="0" w:color="000000"/>
              <w:right w:val="single" w:sz="4" w:space="0" w:color="000000"/>
            </w:tcBorders>
          </w:tcPr>
          <w:p w14:paraId="2D7C767B"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2979" w:type="dxa"/>
            <w:tcBorders>
              <w:top w:val="single" w:sz="4" w:space="0" w:color="000000"/>
              <w:left w:val="single" w:sz="4" w:space="0" w:color="000000"/>
              <w:bottom w:val="single" w:sz="4" w:space="0" w:color="000000"/>
              <w:right w:val="single" w:sz="4" w:space="0" w:color="000000"/>
            </w:tcBorders>
          </w:tcPr>
          <w:p w14:paraId="1ADA0F5F"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5.2 ...... dst</w:t>
            </w:r>
          </w:p>
        </w:tc>
        <w:tc>
          <w:tcPr>
            <w:tcW w:w="993" w:type="dxa"/>
            <w:tcBorders>
              <w:top w:val="single" w:sz="4" w:space="0" w:color="000000"/>
              <w:left w:val="single" w:sz="4" w:space="0" w:color="000000"/>
              <w:bottom w:val="single" w:sz="4" w:space="0" w:color="000000"/>
              <w:right w:val="single" w:sz="4" w:space="0" w:color="000000"/>
            </w:tcBorders>
          </w:tcPr>
          <w:p w14:paraId="3A8C7C50" w14:textId="77777777" w:rsidR="006407E4" w:rsidRPr="002A2D13" w:rsidRDefault="006407E4" w:rsidP="002A2D13">
            <w:pPr>
              <w:rPr>
                <w:rFonts w:ascii="Footlight MT Light" w:eastAsia="Gentium Basic" w:hAnsi="Footlight MT Light" w:cs="Gentium Basic"/>
              </w:rPr>
            </w:pPr>
          </w:p>
        </w:tc>
        <w:tc>
          <w:tcPr>
            <w:tcW w:w="1277" w:type="dxa"/>
            <w:tcBorders>
              <w:top w:val="single" w:sz="4" w:space="0" w:color="000000"/>
              <w:left w:val="single" w:sz="4" w:space="0" w:color="000000"/>
              <w:bottom w:val="single" w:sz="4" w:space="0" w:color="000000"/>
              <w:right w:val="single" w:sz="4" w:space="0" w:color="000000"/>
            </w:tcBorders>
          </w:tcPr>
          <w:p w14:paraId="3A89E9DF" w14:textId="77777777" w:rsidR="006407E4" w:rsidRPr="002A2D13" w:rsidRDefault="006407E4" w:rsidP="002A2D13">
            <w:pPr>
              <w:rPr>
                <w:rFonts w:ascii="Footlight MT Light" w:eastAsia="Gentium Basic" w:hAnsi="Footlight MT Light" w:cs="Gentium Basic"/>
              </w:rPr>
            </w:pPr>
          </w:p>
        </w:tc>
        <w:tc>
          <w:tcPr>
            <w:tcW w:w="993" w:type="dxa"/>
            <w:tcBorders>
              <w:top w:val="single" w:sz="4" w:space="0" w:color="000000"/>
              <w:left w:val="single" w:sz="4" w:space="0" w:color="000000"/>
              <w:bottom w:val="single" w:sz="4" w:space="0" w:color="000000"/>
              <w:right w:val="single" w:sz="4" w:space="0" w:color="000000"/>
            </w:tcBorders>
          </w:tcPr>
          <w:p w14:paraId="57DDDD90"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c>
          <w:tcPr>
            <w:tcW w:w="993" w:type="dxa"/>
            <w:tcBorders>
              <w:top w:val="single" w:sz="4" w:space="0" w:color="000000"/>
              <w:left w:val="single" w:sz="4" w:space="0" w:color="000000"/>
              <w:bottom w:val="single" w:sz="4" w:space="0" w:color="000000"/>
              <w:right w:val="single" w:sz="4" w:space="0" w:color="000000"/>
            </w:tcBorders>
          </w:tcPr>
          <w:p w14:paraId="7589B713"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r>
      <w:tr w:rsidR="002A7E4F" w:rsidRPr="002A2D13" w14:paraId="06791910" w14:textId="77777777">
        <w:tc>
          <w:tcPr>
            <w:tcW w:w="697" w:type="dxa"/>
            <w:vMerge w:val="restart"/>
            <w:tcBorders>
              <w:top w:val="single" w:sz="4" w:space="0" w:color="000000"/>
              <w:left w:val="single" w:sz="4" w:space="0" w:color="000000"/>
              <w:bottom w:val="single" w:sz="4" w:space="0" w:color="000000"/>
              <w:right w:val="single" w:sz="4" w:space="0" w:color="000000"/>
            </w:tcBorders>
          </w:tcPr>
          <w:p w14:paraId="45FFBBAE"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6</w:t>
            </w:r>
          </w:p>
        </w:tc>
        <w:tc>
          <w:tcPr>
            <w:tcW w:w="7235" w:type="dxa"/>
            <w:gridSpan w:val="5"/>
            <w:tcBorders>
              <w:top w:val="single" w:sz="4" w:space="0" w:color="000000"/>
              <w:left w:val="single" w:sz="4" w:space="0" w:color="000000"/>
              <w:bottom w:val="single" w:sz="4" w:space="0" w:color="000000"/>
              <w:right w:val="single" w:sz="4" w:space="0" w:color="000000"/>
            </w:tcBorders>
          </w:tcPr>
          <w:p w14:paraId="7ECFD707"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Fasilitas sarana, prasarana, dan alat kesehatan</w:t>
            </w:r>
          </w:p>
        </w:tc>
      </w:tr>
      <w:tr w:rsidR="002A7E4F" w:rsidRPr="002A2D13" w14:paraId="4BFA6B0A" w14:textId="77777777">
        <w:tc>
          <w:tcPr>
            <w:tcW w:w="697" w:type="dxa"/>
            <w:vMerge/>
            <w:tcBorders>
              <w:top w:val="single" w:sz="4" w:space="0" w:color="000000"/>
              <w:left w:val="single" w:sz="4" w:space="0" w:color="000000"/>
              <w:bottom w:val="single" w:sz="4" w:space="0" w:color="000000"/>
              <w:right w:val="single" w:sz="4" w:space="0" w:color="000000"/>
            </w:tcBorders>
          </w:tcPr>
          <w:p w14:paraId="6EC3357B"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2979" w:type="dxa"/>
            <w:tcBorders>
              <w:top w:val="single" w:sz="4" w:space="0" w:color="000000"/>
              <w:left w:val="single" w:sz="4" w:space="0" w:color="000000"/>
              <w:bottom w:val="single" w:sz="4" w:space="0" w:color="000000"/>
              <w:right w:val="single" w:sz="4" w:space="0" w:color="000000"/>
            </w:tcBorders>
          </w:tcPr>
          <w:p w14:paraId="51E79223"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6.1 ......</w:t>
            </w:r>
          </w:p>
        </w:tc>
        <w:tc>
          <w:tcPr>
            <w:tcW w:w="993" w:type="dxa"/>
            <w:tcBorders>
              <w:top w:val="single" w:sz="4" w:space="0" w:color="000000"/>
              <w:left w:val="single" w:sz="4" w:space="0" w:color="000000"/>
              <w:bottom w:val="single" w:sz="4" w:space="0" w:color="000000"/>
              <w:right w:val="single" w:sz="4" w:space="0" w:color="000000"/>
            </w:tcBorders>
          </w:tcPr>
          <w:p w14:paraId="3BDE3CA1" w14:textId="77777777" w:rsidR="006407E4" w:rsidRPr="002A2D13" w:rsidRDefault="006407E4" w:rsidP="002A2D13">
            <w:pPr>
              <w:rPr>
                <w:rFonts w:ascii="Footlight MT Light" w:eastAsia="Gentium Basic" w:hAnsi="Footlight MT Light" w:cs="Gentium Basic"/>
              </w:rPr>
            </w:pPr>
          </w:p>
        </w:tc>
        <w:tc>
          <w:tcPr>
            <w:tcW w:w="1277" w:type="dxa"/>
            <w:tcBorders>
              <w:top w:val="single" w:sz="4" w:space="0" w:color="000000"/>
              <w:left w:val="single" w:sz="4" w:space="0" w:color="000000"/>
              <w:bottom w:val="single" w:sz="4" w:space="0" w:color="000000"/>
              <w:right w:val="single" w:sz="4" w:space="0" w:color="000000"/>
            </w:tcBorders>
          </w:tcPr>
          <w:p w14:paraId="57C8C640" w14:textId="77777777" w:rsidR="006407E4" w:rsidRPr="002A2D13" w:rsidRDefault="006407E4" w:rsidP="002A2D13">
            <w:pPr>
              <w:rPr>
                <w:rFonts w:ascii="Footlight MT Light" w:eastAsia="Gentium Basic" w:hAnsi="Footlight MT Light" w:cs="Gentium Basic"/>
              </w:rPr>
            </w:pPr>
          </w:p>
        </w:tc>
        <w:tc>
          <w:tcPr>
            <w:tcW w:w="993" w:type="dxa"/>
            <w:tcBorders>
              <w:top w:val="single" w:sz="4" w:space="0" w:color="000000"/>
              <w:left w:val="single" w:sz="4" w:space="0" w:color="000000"/>
              <w:bottom w:val="single" w:sz="4" w:space="0" w:color="000000"/>
              <w:right w:val="single" w:sz="4" w:space="0" w:color="000000"/>
            </w:tcBorders>
          </w:tcPr>
          <w:p w14:paraId="4C6A7651"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c>
          <w:tcPr>
            <w:tcW w:w="993" w:type="dxa"/>
            <w:tcBorders>
              <w:top w:val="single" w:sz="4" w:space="0" w:color="000000"/>
              <w:left w:val="single" w:sz="4" w:space="0" w:color="000000"/>
              <w:bottom w:val="single" w:sz="4" w:space="0" w:color="000000"/>
              <w:right w:val="single" w:sz="4" w:space="0" w:color="000000"/>
            </w:tcBorders>
          </w:tcPr>
          <w:p w14:paraId="2B49DEF0"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r>
      <w:tr w:rsidR="002A7E4F" w:rsidRPr="002A2D13" w14:paraId="18EB0649" w14:textId="77777777">
        <w:tc>
          <w:tcPr>
            <w:tcW w:w="697" w:type="dxa"/>
            <w:vMerge/>
            <w:tcBorders>
              <w:top w:val="single" w:sz="4" w:space="0" w:color="000000"/>
              <w:left w:val="single" w:sz="4" w:space="0" w:color="000000"/>
              <w:bottom w:val="single" w:sz="4" w:space="0" w:color="000000"/>
              <w:right w:val="single" w:sz="4" w:space="0" w:color="000000"/>
            </w:tcBorders>
          </w:tcPr>
          <w:p w14:paraId="60E92DE8"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2979" w:type="dxa"/>
            <w:tcBorders>
              <w:top w:val="single" w:sz="4" w:space="0" w:color="000000"/>
              <w:left w:val="single" w:sz="4" w:space="0" w:color="000000"/>
              <w:bottom w:val="single" w:sz="4" w:space="0" w:color="000000"/>
              <w:right w:val="single" w:sz="4" w:space="0" w:color="000000"/>
            </w:tcBorders>
          </w:tcPr>
          <w:p w14:paraId="6C92FDDD"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6.2 ...... dst</w:t>
            </w:r>
          </w:p>
        </w:tc>
        <w:tc>
          <w:tcPr>
            <w:tcW w:w="993" w:type="dxa"/>
            <w:tcBorders>
              <w:top w:val="single" w:sz="4" w:space="0" w:color="000000"/>
              <w:left w:val="single" w:sz="4" w:space="0" w:color="000000"/>
              <w:bottom w:val="single" w:sz="4" w:space="0" w:color="000000"/>
              <w:right w:val="single" w:sz="4" w:space="0" w:color="000000"/>
            </w:tcBorders>
          </w:tcPr>
          <w:p w14:paraId="5E21E64B" w14:textId="77777777" w:rsidR="006407E4" w:rsidRPr="002A2D13" w:rsidRDefault="006407E4" w:rsidP="002A2D13">
            <w:pPr>
              <w:rPr>
                <w:rFonts w:ascii="Footlight MT Light" w:eastAsia="Gentium Basic" w:hAnsi="Footlight MT Light" w:cs="Gentium Basic"/>
              </w:rPr>
            </w:pPr>
          </w:p>
        </w:tc>
        <w:tc>
          <w:tcPr>
            <w:tcW w:w="1277" w:type="dxa"/>
            <w:tcBorders>
              <w:top w:val="single" w:sz="4" w:space="0" w:color="000000"/>
              <w:left w:val="single" w:sz="4" w:space="0" w:color="000000"/>
              <w:bottom w:val="single" w:sz="4" w:space="0" w:color="000000"/>
              <w:right w:val="single" w:sz="4" w:space="0" w:color="000000"/>
            </w:tcBorders>
          </w:tcPr>
          <w:p w14:paraId="558CB15F" w14:textId="77777777" w:rsidR="006407E4" w:rsidRPr="002A2D13" w:rsidRDefault="006407E4" w:rsidP="002A2D13">
            <w:pPr>
              <w:rPr>
                <w:rFonts w:ascii="Footlight MT Light" w:eastAsia="Gentium Basic" w:hAnsi="Footlight MT Light" w:cs="Gentium Basic"/>
              </w:rPr>
            </w:pPr>
          </w:p>
        </w:tc>
        <w:tc>
          <w:tcPr>
            <w:tcW w:w="993" w:type="dxa"/>
            <w:tcBorders>
              <w:top w:val="single" w:sz="4" w:space="0" w:color="000000"/>
              <w:left w:val="single" w:sz="4" w:space="0" w:color="000000"/>
              <w:bottom w:val="single" w:sz="4" w:space="0" w:color="000000"/>
              <w:right w:val="single" w:sz="4" w:space="0" w:color="000000"/>
            </w:tcBorders>
          </w:tcPr>
          <w:p w14:paraId="117D7975"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c>
          <w:tcPr>
            <w:tcW w:w="993" w:type="dxa"/>
            <w:tcBorders>
              <w:top w:val="single" w:sz="4" w:space="0" w:color="000000"/>
              <w:left w:val="single" w:sz="4" w:space="0" w:color="000000"/>
              <w:bottom w:val="single" w:sz="4" w:space="0" w:color="000000"/>
              <w:right w:val="single" w:sz="4" w:space="0" w:color="000000"/>
            </w:tcBorders>
          </w:tcPr>
          <w:p w14:paraId="15A93F38"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r>
      <w:tr w:rsidR="002A7E4F" w:rsidRPr="002A2D13" w14:paraId="726A20B9" w14:textId="77777777">
        <w:tc>
          <w:tcPr>
            <w:tcW w:w="697" w:type="dxa"/>
            <w:vMerge w:val="restart"/>
            <w:tcBorders>
              <w:top w:val="single" w:sz="4" w:space="0" w:color="000000"/>
              <w:left w:val="single" w:sz="4" w:space="0" w:color="000000"/>
              <w:bottom w:val="single" w:sz="4" w:space="0" w:color="000000"/>
              <w:right w:val="single" w:sz="4" w:space="0" w:color="000000"/>
            </w:tcBorders>
          </w:tcPr>
          <w:p w14:paraId="0B5CE82D"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7</w:t>
            </w:r>
          </w:p>
        </w:tc>
        <w:tc>
          <w:tcPr>
            <w:tcW w:w="7235" w:type="dxa"/>
            <w:gridSpan w:val="5"/>
            <w:tcBorders>
              <w:top w:val="single" w:sz="4" w:space="0" w:color="000000"/>
              <w:left w:val="single" w:sz="4" w:space="0" w:color="000000"/>
              <w:bottom w:val="single" w:sz="4" w:space="0" w:color="000000"/>
              <w:right w:val="single" w:sz="4" w:space="0" w:color="000000"/>
            </w:tcBorders>
          </w:tcPr>
          <w:p w14:paraId="0643CF08"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Rambu-rambu yang diperlukan</w:t>
            </w:r>
          </w:p>
        </w:tc>
      </w:tr>
      <w:tr w:rsidR="002A7E4F" w:rsidRPr="002A2D13" w14:paraId="201A8A48" w14:textId="77777777">
        <w:tc>
          <w:tcPr>
            <w:tcW w:w="697" w:type="dxa"/>
            <w:vMerge/>
            <w:tcBorders>
              <w:top w:val="single" w:sz="4" w:space="0" w:color="000000"/>
              <w:left w:val="single" w:sz="4" w:space="0" w:color="000000"/>
              <w:bottom w:val="single" w:sz="4" w:space="0" w:color="000000"/>
              <w:right w:val="single" w:sz="4" w:space="0" w:color="000000"/>
            </w:tcBorders>
          </w:tcPr>
          <w:p w14:paraId="6C764999"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2979" w:type="dxa"/>
            <w:tcBorders>
              <w:top w:val="single" w:sz="4" w:space="0" w:color="000000"/>
              <w:left w:val="single" w:sz="4" w:space="0" w:color="000000"/>
              <w:bottom w:val="single" w:sz="4" w:space="0" w:color="000000"/>
              <w:right w:val="single" w:sz="4" w:space="0" w:color="000000"/>
            </w:tcBorders>
          </w:tcPr>
          <w:p w14:paraId="10F25E1B"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7.1 ......</w:t>
            </w:r>
          </w:p>
        </w:tc>
        <w:tc>
          <w:tcPr>
            <w:tcW w:w="993" w:type="dxa"/>
            <w:tcBorders>
              <w:top w:val="single" w:sz="4" w:space="0" w:color="000000"/>
              <w:left w:val="single" w:sz="4" w:space="0" w:color="000000"/>
              <w:bottom w:val="single" w:sz="4" w:space="0" w:color="000000"/>
              <w:right w:val="single" w:sz="4" w:space="0" w:color="000000"/>
            </w:tcBorders>
          </w:tcPr>
          <w:p w14:paraId="3D10FE76" w14:textId="77777777" w:rsidR="006407E4" w:rsidRPr="002A2D13" w:rsidRDefault="006407E4" w:rsidP="002A2D13">
            <w:pPr>
              <w:rPr>
                <w:rFonts w:ascii="Footlight MT Light" w:eastAsia="Gentium Basic" w:hAnsi="Footlight MT Light" w:cs="Gentium Basic"/>
              </w:rPr>
            </w:pPr>
          </w:p>
        </w:tc>
        <w:tc>
          <w:tcPr>
            <w:tcW w:w="1277" w:type="dxa"/>
            <w:tcBorders>
              <w:top w:val="single" w:sz="4" w:space="0" w:color="000000"/>
              <w:left w:val="single" w:sz="4" w:space="0" w:color="000000"/>
              <w:bottom w:val="single" w:sz="4" w:space="0" w:color="000000"/>
              <w:right w:val="single" w:sz="4" w:space="0" w:color="000000"/>
            </w:tcBorders>
          </w:tcPr>
          <w:p w14:paraId="4FFEC7BD" w14:textId="77777777" w:rsidR="006407E4" w:rsidRPr="002A2D13" w:rsidRDefault="006407E4" w:rsidP="002A2D13">
            <w:pPr>
              <w:rPr>
                <w:rFonts w:ascii="Footlight MT Light" w:eastAsia="Gentium Basic" w:hAnsi="Footlight MT Light" w:cs="Gentium Basic"/>
              </w:rPr>
            </w:pPr>
          </w:p>
        </w:tc>
        <w:tc>
          <w:tcPr>
            <w:tcW w:w="993" w:type="dxa"/>
            <w:tcBorders>
              <w:top w:val="single" w:sz="4" w:space="0" w:color="000000"/>
              <w:left w:val="single" w:sz="4" w:space="0" w:color="000000"/>
              <w:bottom w:val="single" w:sz="4" w:space="0" w:color="000000"/>
              <w:right w:val="single" w:sz="4" w:space="0" w:color="000000"/>
            </w:tcBorders>
          </w:tcPr>
          <w:p w14:paraId="7C417373"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c>
          <w:tcPr>
            <w:tcW w:w="993" w:type="dxa"/>
            <w:tcBorders>
              <w:top w:val="single" w:sz="4" w:space="0" w:color="000000"/>
              <w:left w:val="single" w:sz="4" w:space="0" w:color="000000"/>
              <w:bottom w:val="single" w:sz="4" w:space="0" w:color="000000"/>
              <w:right w:val="single" w:sz="4" w:space="0" w:color="000000"/>
            </w:tcBorders>
          </w:tcPr>
          <w:p w14:paraId="75F70227"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r>
      <w:tr w:rsidR="002A7E4F" w:rsidRPr="002A2D13" w14:paraId="66414CA8" w14:textId="77777777">
        <w:tc>
          <w:tcPr>
            <w:tcW w:w="697" w:type="dxa"/>
            <w:vMerge/>
            <w:tcBorders>
              <w:top w:val="single" w:sz="4" w:space="0" w:color="000000"/>
              <w:left w:val="single" w:sz="4" w:space="0" w:color="000000"/>
              <w:bottom w:val="single" w:sz="4" w:space="0" w:color="000000"/>
              <w:right w:val="single" w:sz="4" w:space="0" w:color="000000"/>
            </w:tcBorders>
          </w:tcPr>
          <w:p w14:paraId="3537A63A"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2979" w:type="dxa"/>
            <w:tcBorders>
              <w:top w:val="single" w:sz="4" w:space="0" w:color="000000"/>
              <w:left w:val="single" w:sz="4" w:space="0" w:color="000000"/>
              <w:bottom w:val="single" w:sz="4" w:space="0" w:color="000000"/>
              <w:right w:val="single" w:sz="4" w:space="0" w:color="000000"/>
            </w:tcBorders>
          </w:tcPr>
          <w:p w14:paraId="32F0D025"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7.2 ...... dst</w:t>
            </w:r>
          </w:p>
        </w:tc>
        <w:tc>
          <w:tcPr>
            <w:tcW w:w="993" w:type="dxa"/>
            <w:tcBorders>
              <w:top w:val="single" w:sz="4" w:space="0" w:color="000000"/>
              <w:left w:val="single" w:sz="4" w:space="0" w:color="000000"/>
              <w:bottom w:val="single" w:sz="4" w:space="0" w:color="000000"/>
              <w:right w:val="single" w:sz="4" w:space="0" w:color="000000"/>
            </w:tcBorders>
          </w:tcPr>
          <w:p w14:paraId="5B6DE372" w14:textId="77777777" w:rsidR="006407E4" w:rsidRPr="002A2D13" w:rsidRDefault="006407E4" w:rsidP="002A2D13">
            <w:pPr>
              <w:rPr>
                <w:rFonts w:ascii="Footlight MT Light" w:eastAsia="Gentium Basic" w:hAnsi="Footlight MT Light" w:cs="Gentium Basic"/>
              </w:rPr>
            </w:pPr>
          </w:p>
        </w:tc>
        <w:tc>
          <w:tcPr>
            <w:tcW w:w="1277" w:type="dxa"/>
            <w:tcBorders>
              <w:top w:val="single" w:sz="4" w:space="0" w:color="000000"/>
              <w:left w:val="single" w:sz="4" w:space="0" w:color="000000"/>
              <w:bottom w:val="single" w:sz="4" w:space="0" w:color="000000"/>
              <w:right w:val="single" w:sz="4" w:space="0" w:color="000000"/>
            </w:tcBorders>
          </w:tcPr>
          <w:p w14:paraId="21BB7B9C" w14:textId="77777777" w:rsidR="006407E4" w:rsidRPr="002A2D13" w:rsidRDefault="006407E4" w:rsidP="002A2D13">
            <w:pPr>
              <w:rPr>
                <w:rFonts w:ascii="Footlight MT Light" w:eastAsia="Gentium Basic" w:hAnsi="Footlight MT Light" w:cs="Gentium Basic"/>
              </w:rPr>
            </w:pPr>
          </w:p>
        </w:tc>
        <w:tc>
          <w:tcPr>
            <w:tcW w:w="993" w:type="dxa"/>
            <w:tcBorders>
              <w:top w:val="single" w:sz="4" w:space="0" w:color="000000"/>
              <w:left w:val="single" w:sz="4" w:space="0" w:color="000000"/>
              <w:bottom w:val="single" w:sz="4" w:space="0" w:color="000000"/>
              <w:right w:val="single" w:sz="4" w:space="0" w:color="000000"/>
            </w:tcBorders>
          </w:tcPr>
          <w:p w14:paraId="3081D86E"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c>
          <w:tcPr>
            <w:tcW w:w="993" w:type="dxa"/>
            <w:tcBorders>
              <w:top w:val="single" w:sz="4" w:space="0" w:color="000000"/>
              <w:left w:val="single" w:sz="4" w:space="0" w:color="000000"/>
              <w:bottom w:val="single" w:sz="4" w:space="0" w:color="000000"/>
              <w:right w:val="single" w:sz="4" w:space="0" w:color="000000"/>
            </w:tcBorders>
          </w:tcPr>
          <w:p w14:paraId="0058B5C1"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r>
      <w:tr w:rsidR="002A7E4F" w:rsidRPr="002A2D13" w14:paraId="2E3BA7DC" w14:textId="77777777">
        <w:tc>
          <w:tcPr>
            <w:tcW w:w="697" w:type="dxa"/>
            <w:vMerge w:val="restart"/>
            <w:tcBorders>
              <w:top w:val="single" w:sz="4" w:space="0" w:color="000000"/>
              <w:left w:val="single" w:sz="4" w:space="0" w:color="000000"/>
              <w:bottom w:val="single" w:sz="4" w:space="0" w:color="000000"/>
              <w:right w:val="single" w:sz="4" w:space="0" w:color="000000"/>
            </w:tcBorders>
          </w:tcPr>
          <w:p w14:paraId="7226B4ED"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8</w:t>
            </w:r>
          </w:p>
        </w:tc>
        <w:tc>
          <w:tcPr>
            <w:tcW w:w="7235" w:type="dxa"/>
            <w:gridSpan w:val="5"/>
            <w:tcBorders>
              <w:top w:val="single" w:sz="4" w:space="0" w:color="000000"/>
              <w:left w:val="single" w:sz="4" w:space="0" w:color="000000"/>
              <w:bottom w:val="single" w:sz="4" w:space="0" w:color="000000"/>
              <w:right w:val="single" w:sz="4" w:space="0" w:color="000000"/>
            </w:tcBorders>
          </w:tcPr>
          <w:p w14:paraId="51F7E5E7"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Konsultasi dengan ahli terkait Keselamatan Konstruksi</w:t>
            </w:r>
          </w:p>
        </w:tc>
      </w:tr>
      <w:tr w:rsidR="002A7E4F" w:rsidRPr="002A2D13" w14:paraId="7C2CC83D" w14:textId="77777777">
        <w:tc>
          <w:tcPr>
            <w:tcW w:w="697" w:type="dxa"/>
            <w:vMerge/>
            <w:tcBorders>
              <w:top w:val="single" w:sz="4" w:space="0" w:color="000000"/>
              <w:left w:val="single" w:sz="4" w:space="0" w:color="000000"/>
              <w:bottom w:val="single" w:sz="4" w:space="0" w:color="000000"/>
              <w:right w:val="single" w:sz="4" w:space="0" w:color="000000"/>
            </w:tcBorders>
          </w:tcPr>
          <w:p w14:paraId="41A36DB3"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2979" w:type="dxa"/>
            <w:tcBorders>
              <w:top w:val="single" w:sz="4" w:space="0" w:color="000000"/>
              <w:left w:val="single" w:sz="4" w:space="0" w:color="000000"/>
              <w:bottom w:val="single" w:sz="4" w:space="0" w:color="000000"/>
              <w:right w:val="single" w:sz="4" w:space="0" w:color="000000"/>
            </w:tcBorders>
          </w:tcPr>
          <w:p w14:paraId="35B45082"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8.1 ......</w:t>
            </w:r>
          </w:p>
        </w:tc>
        <w:tc>
          <w:tcPr>
            <w:tcW w:w="993" w:type="dxa"/>
            <w:tcBorders>
              <w:top w:val="single" w:sz="4" w:space="0" w:color="000000"/>
              <w:left w:val="single" w:sz="4" w:space="0" w:color="000000"/>
              <w:bottom w:val="single" w:sz="4" w:space="0" w:color="000000"/>
              <w:right w:val="single" w:sz="4" w:space="0" w:color="000000"/>
            </w:tcBorders>
          </w:tcPr>
          <w:p w14:paraId="618154F4" w14:textId="77777777" w:rsidR="006407E4" w:rsidRPr="002A2D13" w:rsidRDefault="006407E4" w:rsidP="002A2D13">
            <w:pPr>
              <w:rPr>
                <w:rFonts w:ascii="Footlight MT Light" w:eastAsia="Gentium Basic" w:hAnsi="Footlight MT Light" w:cs="Gentium Basic"/>
              </w:rPr>
            </w:pPr>
          </w:p>
        </w:tc>
        <w:tc>
          <w:tcPr>
            <w:tcW w:w="1277" w:type="dxa"/>
            <w:tcBorders>
              <w:top w:val="single" w:sz="4" w:space="0" w:color="000000"/>
              <w:left w:val="single" w:sz="4" w:space="0" w:color="000000"/>
              <w:bottom w:val="single" w:sz="4" w:space="0" w:color="000000"/>
              <w:right w:val="single" w:sz="4" w:space="0" w:color="000000"/>
            </w:tcBorders>
          </w:tcPr>
          <w:p w14:paraId="39A50AA7" w14:textId="77777777" w:rsidR="006407E4" w:rsidRPr="002A2D13" w:rsidRDefault="006407E4" w:rsidP="002A2D13">
            <w:pPr>
              <w:rPr>
                <w:rFonts w:ascii="Footlight MT Light" w:eastAsia="Gentium Basic" w:hAnsi="Footlight MT Light" w:cs="Gentium Basic"/>
              </w:rPr>
            </w:pPr>
          </w:p>
        </w:tc>
        <w:tc>
          <w:tcPr>
            <w:tcW w:w="993" w:type="dxa"/>
            <w:tcBorders>
              <w:top w:val="single" w:sz="4" w:space="0" w:color="000000"/>
              <w:left w:val="single" w:sz="4" w:space="0" w:color="000000"/>
              <w:bottom w:val="single" w:sz="4" w:space="0" w:color="000000"/>
              <w:right w:val="single" w:sz="4" w:space="0" w:color="000000"/>
            </w:tcBorders>
          </w:tcPr>
          <w:p w14:paraId="0B9685BC"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c>
          <w:tcPr>
            <w:tcW w:w="993" w:type="dxa"/>
            <w:tcBorders>
              <w:top w:val="single" w:sz="4" w:space="0" w:color="000000"/>
              <w:left w:val="single" w:sz="4" w:space="0" w:color="000000"/>
              <w:bottom w:val="single" w:sz="4" w:space="0" w:color="000000"/>
              <w:right w:val="single" w:sz="4" w:space="0" w:color="000000"/>
            </w:tcBorders>
          </w:tcPr>
          <w:p w14:paraId="28952157"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r>
      <w:tr w:rsidR="002A7E4F" w:rsidRPr="002A2D13" w14:paraId="2FF1D616" w14:textId="77777777">
        <w:tc>
          <w:tcPr>
            <w:tcW w:w="697" w:type="dxa"/>
            <w:vMerge/>
            <w:tcBorders>
              <w:top w:val="single" w:sz="4" w:space="0" w:color="000000"/>
              <w:left w:val="single" w:sz="4" w:space="0" w:color="000000"/>
              <w:bottom w:val="single" w:sz="4" w:space="0" w:color="000000"/>
              <w:right w:val="single" w:sz="4" w:space="0" w:color="000000"/>
            </w:tcBorders>
          </w:tcPr>
          <w:p w14:paraId="5D0AD0DB"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2979" w:type="dxa"/>
            <w:tcBorders>
              <w:top w:val="single" w:sz="4" w:space="0" w:color="000000"/>
              <w:left w:val="single" w:sz="4" w:space="0" w:color="000000"/>
              <w:bottom w:val="single" w:sz="4" w:space="0" w:color="000000"/>
              <w:right w:val="single" w:sz="4" w:space="0" w:color="000000"/>
            </w:tcBorders>
          </w:tcPr>
          <w:p w14:paraId="02FB55C7"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8.2 ...... dst</w:t>
            </w:r>
          </w:p>
        </w:tc>
        <w:tc>
          <w:tcPr>
            <w:tcW w:w="993" w:type="dxa"/>
            <w:tcBorders>
              <w:top w:val="single" w:sz="4" w:space="0" w:color="000000"/>
              <w:left w:val="single" w:sz="4" w:space="0" w:color="000000"/>
              <w:bottom w:val="single" w:sz="4" w:space="0" w:color="000000"/>
              <w:right w:val="single" w:sz="4" w:space="0" w:color="000000"/>
            </w:tcBorders>
          </w:tcPr>
          <w:p w14:paraId="7F165C33" w14:textId="77777777" w:rsidR="006407E4" w:rsidRPr="002A2D13" w:rsidRDefault="006407E4" w:rsidP="002A2D13">
            <w:pPr>
              <w:rPr>
                <w:rFonts w:ascii="Footlight MT Light" w:eastAsia="Gentium Basic" w:hAnsi="Footlight MT Light" w:cs="Gentium Basic"/>
              </w:rPr>
            </w:pPr>
          </w:p>
        </w:tc>
        <w:tc>
          <w:tcPr>
            <w:tcW w:w="1277" w:type="dxa"/>
            <w:tcBorders>
              <w:top w:val="single" w:sz="4" w:space="0" w:color="000000"/>
              <w:left w:val="single" w:sz="4" w:space="0" w:color="000000"/>
              <w:bottom w:val="single" w:sz="4" w:space="0" w:color="000000"/>
              <w:right w:val="single" w:sz="4" w:space="0" w:color="000000"/>
            </w:tcBorders>
          </w:tcPr>
          <w:p w14:paraId="17DC177A" w14:textId="77777777" w:rsidR="006407E4" w:rsidRPr="002A2D13" w:rsidRDefault="006407E4" w:rsidP="002A2D13">
            <w:pPr>
              <w:rPr>
                <w:rFonts w:ascii="Footlight MT Light" w:eastAsia="Gentium Basic" w:hAnsi="Footlight MT Light" w:cs="Gentium Basic"/>
              </w:rPr>
            </w:pPr>
          </w:p>
        </w:tc>
        <w:tc>
          <w:tcPr>
            <w:tcW w:w="993" w:type="dxa"/>
            <w:tcBorders>
              <w:top w:val="single" w:sz="4" w:space="0" w:color="000000"/>
              <w:left w:val="single" w:sz="4" w:space="0" w:color="000000"/>
              <w:bottom w:val="single" w:sz="4" w:space="0" w:color="000000"/>
              <w:right w:val="single" w:sz="4" w:space="0" w:color="000000"/>
            </w:tcBorders>
          </w:tcPr>
          <w:p w14:paraId="717D72F7"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c>
          <w:tcPr>
            <w:tcW w:w="993" w:type="dxa"/>
            <w:tcBorders>
              <w:top w:val="single" w:sz="4" w:space="0" w:color="000000"/>
              <w:left w:val="single" w:sz="4" w:space="0" w:color="000000"/>
              <w:bottom w:val="single" w:sz="4" w:space="0" w:color="000000"/>
              <w:right w:val="single" w:sz="4" w:space="0" w:color="000000"/>
            </w:tcBorders>
          </w:tcPr>
          <w:p w14:paraId="74B07127"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r>
      <w:tr w:rsidR="002A7E4F" w:rsidRPr="002A2D13" w14:paraId="0FDC6F23" w14:textId="77777777">
        <w:tc>
          <w:tcPr>
            <w:tcW w:w="697" w:type="dxa"/>
            <w:vMerge w:val="restart"/>
            <w:tcBorders>
              <w:top w:val="single" w:sz="4" w:space="0" w:color="000000"/>
              <w:left w:val="single" w:sz="4" w:space="0" w:color="000000"/>
              <w:bottom w:val="single" w:sz="4" w:space="0" w:color="000000"/>
              <w:right w:val="single" w:sz="4" w:space="0" w:color="000000"/>
            </w:tcBorders>
          </w:tcPr>
          <w:p w14:paraId="6BAED9A3"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9</w:t>
            </w:r>
          </w:p>
        </w:tc>
        <w:tc>
          <w:tcPr>
            <w:tcW w:w="7235" w:type="dxa"/>
            <w:gridSpan w:val="5"/>
            <w:tcBorders>
              <w:top w:val="single" w:sz="4" w:space="0" w:color="000000"/>
              <w:left w:val="single" w:sz="4" w:space="0" w:color="000000"/>
              <w:bottom w:val="single" w:sz="4" w:space="0" w:color="000000"/>
              <w:right w:val="single" w:sz="4" w:space="0" w:color="000000"/>
            </w:tcBorders>
          </w:tcPr>
          <w:p w14:paraId="2DE045A4"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Kegiatan dan peralatan terkait dengan pengendalian Risiko Keselamatan Konstruksi</w:t>
            </w:r>
          </w:p>
        </w:tc>
      </w:tr>
      <w:tr w:rsidR="002A7E4F" w:rsidRPr="002A2D13" w14:paraId="28522EC3" w14:textId="77777777">
        <w:tc>
          <w:tcPr>
            <w:tcW w:w="697" w:type="dxa"/>
            <w:vMerge/>
            <w:tcBorders>
              <w:top w:val="single" w:sz="4" w:space="0" w:color="000000"/>
              <w:left w:val="single" w:sz="4" w:space="0" w:color="000000"/>
              <w:bottom w:val="single" w:sz="4" w:space="0" w:color="000000"/>
              <w:right w:val="single" w:sz="4" w:space="0" w:color="000000"/>
            </w:tcBorders>
          </w:tcPr>
          <w:p w14:paraId="16A03AEE"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2979" w:type="dxa"/>
            <w:tcBorders>
              <w:top w:val="single" w:sz="4" w:space="0" w:color="000000"/>
              <w:left w:val="single" w:sz="4" w:space="0" w:color="000000"/>
              <w:bottom w:val="single" w:sz="4" w:space="0" w:color="000000"/>
              <w:right w:val="single" w:sz="4" w:space="0" w:color="000000"/>
            </w:tcBorders>
          </w:tcPr>
          <w:p w14:paraId="1C016C31"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9.1 ......</w:t>
            </w:r>
          </w:p>
        </w:tc>
        <w:tc>
          <w:tcPr>
            <w:tcW w:w="993" w:type="dxa"/>
            <w:tcBorders>
              <w:top w:val="single" w:sz="4" w:space="0" w:color="000000"/>
              <w:left w:val="single" w:sz="4" w:space="0" w:color="000000"/>
              <w:bottom w:val="single" w:sz="4" w:space="0" w:color="000000"/>
              <w:right w:val="single" w:sz="4" w:space="0" w:color="000000"/>
            </w:tcBorders>
          </w:tcPr>
          <w:p w14:paraId="7DA06252" w14:textId="77777777" w:rsidR="006407E4" w:rsidRPr="002A2D13" w:rsidRDefault="006407E4" w:rsidP="002A2D13">
            <w:pPr>
              <w:rPr>
                <w:rFonts w:ascii="Footlight MT Light" w:eastAsia="Gentium Basic" w:hAnsi="Footlight MT Light" w:cs="Gentium Basic"/>
              </w:rPr>
            </w:pPr>
          </w:p>
        </w:tc>
        <w:tc>
          <w:tcPr>
            <w:tcW w:w="1277" w:type="dxa"/>
            <w:tcBorders>
              <w:top w:val="single" w:sz="4" w:space="0" w:color="000000"/>
              <w:left w:val="single" w:sz="4" w:space="0" w:color="000000"/>
              <w:bottom w:val="single" w:sz="4" w:space="0" w:color="000000"/>
              <w:right w:val="single" w:sz="4" w:space="0" w:color="000000"/>
            </w:tcBorders>
          </w:tcPr>
          <w:p w14:paraId="0CE8F1C8" w14:textId="77777777" w:rsidR="006407E4" w:rsidRPr="002A2D13" w:rsidRDefault="006407E4" w:rsidP="002A2D13">
            <w:pPr>
              <w:rPr>
                <w:rFonts w:ascii="Footlight MT Light" w:eastAsia="Gentium Basic" w:hAnsi="Footlight MT Light" w:cs="Gentium Basic"/>
              </w:rPr>
            </w:pPr>
          </w:p>
        </w:tc>
        <w:tc>
          <w:tcPr>
            <w:tcW w:w="993" w:type="dxa"/>
            <w:tcBorders>
              <w:top w:val="single" w:sz="4" w:space="0" w:color="000000"/>
              <w:left w:val="single" w:sz="4" w:space="0" w:color="000000"/>
              <w:bottom w:val="single" w:sz="4" w:space="0" w:color="000000"/>
              <w:right w:val="single" w:sz="4" w:space="0" w:color="000000"/>
            </w:tcBorders>
          </w:tcPr>
          <w:p w14:paraId="5F904139"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c>
          <w:tcPr>
            <w:tcW w:w="993" w:type="dxa"/>
            <w:tcBorders>
              <w:top w:val="single" w:sz="4" w:space="0" w:color="000000"/>
              <w:left w:val="single" w:sz="4" w:space="0" w:color="000000"/>
              <w:bottom w:val="single" w:sz="4" w:space="0" w:color="000000"/>
              <w:right w:val="single" w:sz="4" w:space="0" w:color="000000"/>
            </w:tcBorders>
          </w:tcPr>
          <w:p w14:paraId="3C23110F"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r>
      <w:tr w:rsidR="002A7E4F" w:rsidRPr="002A2D13" w14:paraId="00C784FF" w14:textId="77777777">
        <w:tc>
          <w:tcPr>
            <w:tcW w:w="697" w:type="dxa"/>
            <w:vMerge/>
            <w:tcBorders>
              <w:top w:val="single" w:sz="4" w:space="0" w:color="000000"/>
              <w:left w:val="single" w:sz="4" w:space="0" w:color="000000"/>
              <w:bottom w:val="single" w:sz="4" w:space="0" w:color="000000"/>
              <w:right w:val="single" w:sz="4" w:space="0" w:color="000000"/>
            </w:tcBorders>
          </w:tcPr>
          <w:p w14:paraId="73D8BF29"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2979" w:type="dxa"/>
            <w:tcBorders>
              <w:top w:val="single" w:sz="4" w:space="0" w:color="000000"/>
              <w:left w:val="single" w:sz="4" w:space="0" w:color="000000"/>
              <w:bottom w:val="single" w:sz="4" w:space="0" w:color="000000"/>
              <w:right w:val="single" w:sz="4" w:space="0" w:color="000000"/>
            </w:tcBorders>
          </w:tcPr>
          <w:p w14:paraId="5D2A7D4E"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9.2 ...... dst</w:t>
            </w:r>
          </w:p>
        </w:tc>
        <w:tc>
          <w:tcPr>
            <w:tcW w:w="993" w:type="dxa"/>
            <w:tcBorders>
              <w:top w:val="single" w:sz="4" w:space="0" w:color="000000"/>
              <w:left w:val="single" w:sz="4" w:space="0" w:color="000000"/>
              <w:bottom w:val="single" w:sz="4" w:space="0" w:color="000000"/>
              <w:right w:val="single" w:sz="4" w:space="0" w:color="000000"/>
            </w:tcBorders>
          </w:tcPr>
          <w:p w14:paraId="42160B74" w14:textId="77777777" w:rsidR="006407E4" w:rsidRPr="002A2D13" w:rsidRDefault="006407E4" w:rsidP="002A2D13">
            <w:pPr>
              <w:rPr>
                <w:rFonts w:ascii="Footlight MT Light" w:eastAsia="Gentium Basic" w:hAnsi="Footlight MT Light" w:cs="Gentium Basic"/>
              </w:rPr>
            </w:pPr>
          </w:p>
        </w:tc>
        <w:tc>
          <w:tcPr>
            <w:tcW w:w="1277" w:type="dxa"/>
            <w:tcBorders>
              <w:top w:val="single" w:sz="4" w:space="0" w:color="000000"/>
              <w:left w:val="single" w:sz="4" w:space="0" w:color="000000"/>
              <w:bottom w:val="single" w:sz="4" w:space="0" w:color="000000"/>
              <w:right w:val="single" w:sz="4" w:space="0" w:color="000000"/>
            </w:tcBorders>
          </w:tcPr>
          <w:p w14:paraId="62C22D1E" w14:textId="77777777" w:rsidR="006407E4" w:rsidRPr="002A2D13" w:rsidRDefault="006407E4" w:rsidP="002A2D13">
            <w:pPr>
              <w:rPr>
                <w:rFonts w:ascii="Footlight MT Light" w:eastAsia="Gentium Basic" w:hAnsi="Footlight MT Light" w:cs="Gentium Basic"/>
              </w:rPr>
            </w:pPr>
          </w:p>
        </w:tc>
        <w:tc>
          <w:tcPr>
            <w:tcW w:w="993" w:type="dxa"/>
            <w:tcBorders>
              <w:top w:val="single" w:sz="4" w:space="0" w:color="000000"/>
              <w:left w:val="single" w:sz="4" w:space="0" w:color="000000"/>
              <w:bottom w:val="single" w:sz="4" w:space="0" w:color="000000"/>
              <w:right w:val="single" w:sz="4" w:space="0" w:color="000000"/>
            </w:tcBorders>
          </w:tcPr>
          <w:p w14:paraId="4E49B8C8"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c>
          <w:tcPr>
            <w:tcW w:w="993" w:type="dxa"/>
            <w:tcBorders>
              <w:top w:val="single" w:sz="4" w:space="0" w:color="000000"/>
              <w:left w:val="single" w:sz="4" w:space="0" w:color="000000"/>
              <w:bottom w:val="single" w:sz="4" w:space="0" w:color="000000"/>
              <w:right w:val="single" w:sz="4" w:space="0" w:color="000000"/>
            </w:tcBorders>
          </w:tcPr>
          <w:p w14:paraId="7D42A52C"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Rp.......</w:t>
            </w:r>
          </w:p>
        </w:tc>
      </w:tr>
      <w:tr w:rsidR="002A7E4F" w:rsidRPr="002A2D13" w14:paraId="5B43F79B" w14:textId="77777777">
        <w:tc>
          <w:tcPr>
            <w:tcW w:w="6939" w:type="dxa"/>
            <w:gridSpan w:val="5"/>
            <w:tcBorders>
              <w:top w:val="single" w:sz="4" w:space="0" w:color="000000"/>
              <w:left w:val="single" w:sz="4" w:space="0" w:color="000000"/>
              <w:bottom w:val="single" w:sz="4" w:space="0" w:color="000000"/>
              <w:right w:val="single" w:sz="4" w:space="0" w:color="000000"/>
            </w:tcBorders>
          </w:tcPr>
          <w:p w14:paraId="0145CF6E" w14:textId="77777777" w:rsidR="006407E4" w:rsidRPr="002A2D13" w:rsidRDefault="004D30FB" w:rsidP="002A2D13">
            <w:pPr>
              <w:jc w:val="right"/>
              <w:rPr>
                <w:rFonts w:ascii="Footlight MT Light" w:eastAsia="Gentium Basic" w:hAnsi="Footlight MT Light" w:cs="Gentium Basic"/>
                <w:b/>
              </w:rPr>
            </w:pPr>
            <w:r w:rsidRPr="002A2D13">
              <w:rPr>
                <w:rFonts w:ascii="Footlight MT Light" w:eastAsia="Gentium Basic" w:hAnsi="Footlight MT Light" w:cs="Gentium Basic"/>
                <w:b/>
              </w:rPr>
              <w:t>Total Daftar 2</w:t>
            </w:r>
          </w:p>
          <w:p w14:paraId="6E33698E" w14:textId="77777777" w:rsidR="006407E4" w:rsidRPr="002A2D13" w:rsidRDefault="004D30FB" w:rsidP="002A2D13">
            <w:pPr>
              <w:jc w:val="right"/>
              <w:rPr>
                <w:rFonts w:ascii="Footlight MT Light" w:eastAsia="Gentium Basic" w:hAnsi="Footlight MT Light" w:cs="Gentium Basic"/>
              </w:rPr>
            </w:pPr>
            <w:r w:rsidRPr="002A2D13">
              <w:rPr>
                <w:rFonts w:ascii="Footlight MT Light" w:eastAsia="Gentium Basic" w:hAnsi="Footlight MT Light" w:cs="Gentium Basic"/>
              </w:rPr>
              <w:t>(pindahkan nilai total ke Daftar Rekapitulasi)</w:t>
            </w:r>
          </w:p>
        </w:tc>
        <w:tc>
          <w:tcPr>
            <w:tcW w:w="993" w:type="dxa"/>
            <w:tcBorders>
              <w:top w:val="single" w:sz="4" w:space="0" w:color="000000"/>
              <w:left w:val="single" w:sz="4" w:space="0" w:color="000000"/>
              <w:bottom w:val="single" w:sz="4" w:space="0" w:color="000000"/>
              <w:right w:val="single" w:sz="4" w:space="0" w:color="000000"/>
            </w:tcBorders>
          </w:tcPr>
          <w:p w14:paraId="45655393" w14:textId="77777777" w:rsidR="006407E4" w:rsidRPr="002A2D13" w:rsidRDefault="004D30FB" w:rsidP="002A2D13">
            <w:pPr>
              <w:rPr>
                <w:rFonts w:ascii="Footlight MT Light" w:eastAsia="Gentium Basic" w:hAnsi="Footlight MT Light" w:cs="Gentium Basic"/>
                <w:b/>
              </w:rPr>
            </w:pPr>
            <w:r w:rsidRPr="002A2D13">
              <w:rPr>
                <w:rFonts w:ascii="Footlight MT Light" w:eastAsia="Gentium Basic" w:hAnsi="Footlight MT Light" w:cs="Gentium Basic"/>
              </w:rPr>
              <w:t>Rp.......</w:t>
            </w:r>
          </w:p>
        </w:tc>
      </w:tr>
    </w:tbl>
    <w:p w14:paraId="597EE0E8" w14:textId="77777777" w:rsidR="006407E4" w:rsidRPr="002A2D13" w:rsidRDefault="004D30FB" w:rsidP="002A2D13">
      <w:pPr>
        <w:ind w:left="90"/>
        <w:rPr>
          <w:rFonts w:ascii="Footlight MT Light" w:eastAsia="Gentium Basic" w:hAnsi="Footlight MT Light" w:cs="Gentium Basic"/>
        </w:rPr>
      </w:pPr>
      <w:r w:rsidRPr="002A2D13">
        <w:rPr>
          <w:rFonts w:ascii="Footlight MT Light" w:eastAsia="Gentium Basic" w:hAnsi="Footlight MT Light" w:cs="Gentium Basic"/>
        </w:rPr>
        <w:t>*) Sesuai dengan ketentuan SMKK</w:t>
      </w:r>
    </w:p>
    <w:p w14:paraId="7386F7D3"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 Satuan ukuran dapat berupa meter, orang, buah, LS sesuai dengan ketentuan SMKK</w:t>
      </w:r>
    </w:p>
    <w:p w14:paraId="1BDE47CD" w14:textId="77777777" w:rsidR="006407E4" w:rsidRPr="002A2D13" w:rsidRDefault="004D30FB" w:rsidP="002A2D13">
      <w:pPr>
        <w:rPr>
          <w:rFonts w:ascii="Footlight MT Light" w:eastAsia="Gentium Basic" w:hAnsi="Footlight MT Light" w:cs="Gentium Basic"/>
        </w:rPr>
      </w:pPr>
      <w:r w:rsidRPr="002A2D13">
        <w:rPr>
          <w:rFonts w:ascii="Footlight MT Light" w:hAnsi="Footlight MT Light"/>
        </w:rPr>
        <w:br w:type="page"/>
      </w:r>
    </w:p>
    <w:p w14:paraId="3975378C"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lastRenderedPageBreak/>
        <w:t>Daftar 3: Mata Pembayaran Pekerjaan Utama: __________</w:t>
      </w:r>
    </w:p>
    <w:p w14:paraId="60E0D8EA"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hAnsi="Footlight MT Light"/>
          <w:noProof/>
          <w:lang w:eastAsia="id-ID"/>
        </w:rPr>
        <mc:AlternateContent>
          <mc:Choice Requires="wps">
            <w:drawing>
              <wp:anchor distT="0" distB="0" distL="114300" distR="114300" simplePos="0" relativeHeight="251681792" behindDoc="0" locked="0" layoutInCell="1" hidden="0" allowOverlap="1" wp14:anchorId="2D9E398C" wp14:editId="2A1282BB">
                <wp:simplePos x="0" y="0"/>
                <wp:positionH relativeFrom="column">
                  <wp:posOffset>4076700</wp:posOffset>
                </wp:positionH>
                <wp:positionV relativeFrom="paragraph">
                  <wp:posOffset>101600</wp:posOffset>
                </wp:positionV>
                <wp:extent cx="1033145" cy="294741"/>
                <wp:effectExtent l="0" t="0" r="0" b="0"/>
                <wp:wrapNone/>
                <wp:docPr id="323" name="Rectangle 323"/>
                <wp:cNvGraphicFramePr/>
                <a:graphic xmlns:a="http://schemas.openxmlformats.org/drawingml/2006/main">
                  <a:graphicData uri="http://schemas.microsoft.com/office/word/2010/wordprocessingShape">
                    <wps:wsp>
                      <wps:cNvSpPr/>
                      <wps:spPr>
                        <a:xfrm>
                          <a:off x="4834190" y="3637392"/>
                          <a:ext cx="1023620" cy="28521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FA600D" w14:textId="77777777" w:rsidR="00106358" w:rsidRDefault="00106358">
                            <w:pPr>
                              <w:jc w:val="center"/>
                              <w:textDirection w:val="btLr"/>
                            </w:pPr>
                            <w:r>
                              <w:rPr>
                                <w:b/>
                                <w:color w:val="000000"/>
                              </w:rPr>
                              <w:t>CONTOH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9E398C" id="Rectangle 323" o:spid="_x0000_s1048" style="position:absolute;left:0;text-align:left;margin-left:321pt;margin-top:8pt;width:81.35pt;height:23.2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">
                <v:stroke startarrowwidth="narrow" startarrowlength="short" endarrowwidth="narrow" endarrowlength="short"/>
                <v:textbox inset="2.53958mm,1.2694mm,2.53958mm,1.2694mm">
                  <w:txbxContent>
                    <w:p w14:paraId="06FA600D" w14:textId="77777777" w:rsidR="00106358" w:rsidRDefault="00106358">
                      <w:pPr>
                        <w:jc w:val="center"/>
                        <w:textDirection w:val="btLr"/>
                      </w:pPr>
                      <w:r>
                        <w:rPr>
                          <w:b/>
                          <w:color w:val="000000"/>
                        </w:rPr>
                        <w:t>CONTOH</w:t>
                      </w:r>
                    </w:p>
                  </w:txbxContent>
                </v:textbox>
              </v:rect>
            </w:pict>
          </mc:Fallback>
        </mc:AlternateContent>
      </w:r>
    </w:p>
    <w:p w14:paraId="2CEE67CB" w14:textId="77777777" w:rsidR="006407E4" w:rsidRPr="002A2D13" w:rsidRDefault="004D30FB" w:rsidP="002A2D13">
      <w:pPr>
        <w:numPr>
          <w:ilvl w:val="0"/>
          <w:numId w:val="107"/>
        </w:numPr>
        <w:jc w:val="both"/>
        <w:rPr>
          <w:rFonts w:ascii="Footlight MT Light" w:eastAsia="Gentium Basic" w:hAnsi="Footlight MT Light" w:cs="Gentium Basic"/>
        </w:rPr>
      </w:pPr>
      <w:r w:rsidRPr="002A2D13">
        <w:rPr>
          <w:rFonts w:ascii="Footlight MT Light" w:eastAsia="Gentium Basic" w:hAnsi="Footlight MT Light" w:cs="Gentium Basic"/>
        </w:rPr>
        <w:t>Bagian Pekerjaan Harga Satuan</w:t>
      </w:r>
    </w:p>
    <w:p w14:paraId="5110A7F8" w14:textId="77777777" w:rsidR="006407E4" w:rsidRPr="002A2D13" w:rsidRDefault="006407E4" w:rsidP="002A2D13">
      <w:pPr>
        <w:jc w:val="center"/>
        <w:rPr>
          <w:rFonts w:ascii="Footlight MT Light" w:eastAsia="Gentium Basic" w:hAnsi="Footlight MT Light" w:cs="Gentium Basic"/>
        </w:rPr>
      </w:pPr>
    </w:p>
    <w:tbl>
      <w:tblPr>
        <w:tblStyle w:val="afffff2"/>
        <w:tblW w:w="7926" w:type="dxa"/>
        <w:tblInd w:w="120" w:type="dxa"/>
        <w:tblLayout w:type="fixed"/>
        <w:tblLook w:val="0000" w:firstRow="0" w:lastRow="0" w:firstColumn="0" w:lastColumn="0" w:noHBand="0" w:noVBand="0"/>
      </w:tblPr>
      <w:tblGrid>
        <w:gridCol w:w="697"/>
        <w:gridCol w:w="2977"/>
        <w:gridCol w:w="992"/>
        <w:gridCol w:w="1276"/>
        <w:gridCol w:w="992"/>
        <w:gridCol w:w="992"/>
      </w:tblGrid>
      <w:tr w:rsidR="002A7E4F" w:rsidRPr="002A2D13" w14:paraId="430E95C2" w14:textId="77777777">
        <w:tc>
          <w:tcPr>
            <w:tcW w:w="697" w:type="dxa"/>
            <w:tcBorders>
              <w:top w:val="single" w:sz="4" w:space="0" w:color="000000"/>
              <w:left w:val="single" w:sz="4" w:space="0" w:color="000000"/>
              <w:bottom w:val="single" w:sz="4" w:space="0" w:color="000000"/>
              <w:right w:val="single" w:sz="4" w:space="0" w:color="000000"/>
            </w:tcBorders>
            <w:vAlign w:val="center"/>
          </w:tcPr>
          <w:p w14:paraId="0708AB0A"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No.</w:t>
            </w:r>
          </w:p>
        </w:tc>
        <w:tc>
          <w:tcPr>
            <w:tcW w:w="2977" w:type="dxa"/>
            <w:tcBorders>
              <w:top w:val="single" w:sz="4" w:space="0" w:color="000000"/>
              <w:left w:val="single" w:sz="4" w:space="0" w:color="000000"/>
              <w:bottom w:val="single" w:sz="4" w:space="0" w:color="000000"/>
              <w:right w:val="single" w:sz="4" w:space="0" w:color="000000"/>
            </w:tcBorders>
            <w:vAlign w:val="center"/>
          </w:tcPr>
          <w:p w14:paraId="72965F38"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Uraian Pekerjaan</w:t>
            </w:r>
          </w:p>
        </w:tc>
        <w:tc>
          <w:tcPr>
            <w:tcW w:w="992" w:type="dxa"/>
            <w:tcBorders>
              <w:top w:val="single" w:sz="4" w:space="0" w:color="000000"/>
              <w:left w:val="single" w:sz="4" w:space="0" w:color="000000"/>
              <w:bottom w:val="single" w:sz="4" w:space="0" w:color="000000"/>
              <w:right w:val="single" w:sz="4" w:space="0" w:color="000000"/>
            </w:tcBorders>
            <w:vAlign w:val="center"/>
          </w:tcPr>
          <w:p w14:paraId="0DCFD737"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Satuan Ukuran</w:t>
            </w:r>
          </w:p>
        </w:tc>
        <w:tc>
          <w:tcPr>
            <w:tcW w:w="1276" w:type="dxa"/>
            <w:tcBorders>
              <w:top w:val="single" w:sz="4" w:space="0" w:color="000000"/>
              <w:left w:val="single" w:sz="4" w:space="0" w:color="000000"/>
              <w:bottom w:val="single" w:sz="4" w:space="0" w:color="000000"/>
              <w:right w:val="single" w:sz="4" w:space="0" w:color="000000"/>
            </w:tcBorders>
            <w:vAlign w:val="center"/>
          </w:tcPr>
          <w:p w14:paraId="798013CC"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Kuantitas</w:t>
            </w:r>
          </w:p>
        </w:tc>
        <w:tc>
          <w:tcPr>
            <w:tcW w:w="992" w:type="dxa"/>
            <w:tcBorders>
              <w:top w:val="single" w:sz="4" w:space="0" w:color="000000"/>
              <w:left w:val="single" w:sz="4" w:space="0" w:color="000000"/>
              <w:bottom w:val="single" w:sz="4" w:space="0" w:color="000000"/>
              <w:right w:val="single" w:sz="4" w:space="0" w:color="000000"/>
            </w:tcBorders>
            <w:vAlign w:val="center"/>
          </w:tcPr>
          <w:p w14:paraId="41846981"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Harga Satuan</w:t>
            </w:r>
          </w:p>
        </w:tc>
        <w:tc>
          <w:tcPr>
            <w:tcW w:w="992" w:type="dxa"/>
            <w:tcBorders>
              <w:top w:val="single" w:sz="4" w:space="0" w:color="000000"/>
              <w:left w:val="single" w:sz="4" w:space="0" w:color="000000"/>
              <w:bottom w:val="single" w:sz="4" w:space="0" w:color="000000"/>
              <w:right w:val="single" w:sz="4" w:space="0" w:color="000000"/>
            </w:tcBorders>
            <w:vAlign w:val="center"/>
          </w:tcPr>
          <w:p w14:paraId="0FD03F06"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Total Harga</w:t>
            </w:r>
          </w:p>
        </w:tc>
      </w:tr>
      <w:tr w:rsidR="002A7E4F" w:rsidRPr="002A2D13" w14:paraId="481B886D" w14:textId="77777777">
        <w:tc>
          <w:tcPr>
            <w:tcW w:w="697" w:type="dxa"/>
            <w:tcBorders>
              <w:top w:val="single" w:sz="4" w:space="0" w:color="000000"/>
              <w:left w:val="single" w:sz="4" w:space="0" w:color="000000"/>
              <w:bottom w:val="single" w:sz="4" w:space="0" w:color="000000"/>
              <w:right w:val="single" w:sz="4" w:space="0" w:color="000000"/>
            </w:tcBorders>
          </w:tcPr>
          <w:p w14:paraId="2193FF62" w14:textId="77777777" w:rsidR="006407E4" w:rsidRPr="002A2D13" w:rsidRDefault="006407E4" w:rsidP="002A2D13">
            <w:pPr>
              <w:rPr>
                <w:rFonts w:ascii="Footlight MT Light" w:eastAsia="Gentium Basic" w:hAnsi="Footlight MT Light" w:cs="Gentium Basic"/>
              </w:rPr>
            </w:pPr>
          </w:p>
        </w:tc>
        <w:tc>
          <w:tcPr>
            <w:tcW w:w="2977" w:type="dxa"/>
            <w:tcBorders>
              <w:top w:val="single" w:sz="4" w:space="0" w:color="000000"/>
              <w:left w:val="single" w:sz="4" w:space="0" w:color="000000"/>
              <w:bottom w:val="single" w:sz="4" w:space="0" w:color="000000"/>
              <w:right w:val="single" w:sz="4" w:space="0" w:color="000000"/>
            </w:tcBorders>
          </w:tcPr>
          <w:p w14:paraId="45B90627"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662DDECE"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08C98079"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5524A32"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0F52865" w14:textId="77777777" w:rsidR="006407E4" w:rsidRPr="002A2D13" w:rsidRDefault="006407E4" w:rsidP="002A2D13">
            <w:pPr>
              <w:jc w:val="center"/>
              <w:rPr>
                <w:rFonts w:ascii="Footlight MT Light" w:eastAsia="Gentium Basic" w:hAnsi="Footlight MT Light" w:cs="Gentium Basic"/>
              </w:rPr>
            </w:pPr>
          </w:p>
        </w:tc>
      </w:tr>
      <w:tr w:rsidR="002A7E4F" w:rsidRPr="002A2D13" w14:paraId="0D4CE44F" w14:textId="77777777">
        <w:tc>
          <w:tcPr>
            <w:tcW w:w="697" w:type="dxa"/>
            <w:tcBorders>
              <w:top w:val="single" w:sz="4" w:space="0" w:color="000000"/>
              <w:left w:val="single" w:sz="4" w:space="0" w:color="000000"/>
              <w:bottom w:val="single" w:sz="4" w:space="0" w:color="000000"/>
              <w:right w:val="single" w:sz="4" w:space="0" w:color="000000"/>
            </w:tcBorders>
          </w:tcPr>
          <w:p w14:paraId="634DA05A" w14:textId="77777777" w:rsidR="006407E4" w:rsidRPr="002A2D13" w:rsidRDefault="006407E4" w:rsidP="002A2D13">
            <w:pPr>
              <w:rPr>
                <w:rFonts w:ascii="Footlight MT Light" w:eastAsia="Gentium Basic" w:hAnsi="Footlight MT Light" w:cs="Gentium Basic"/>
              </w:rPr>
            </w:pPr>
          </w:p>
        </w:tc>
        <w:tc>
          <w:tcPr>
            <w:tcW w:w="2977" w:type="dxa"/>
            <w:tcBorders>
              <w:top w:val="single" w:sz="4" w:space="0" w:color="000000"/>
              <w:left w:val="single" w:sz="4" w:space="0" w:color="000000"/>
              <w:bottom w:val="single" w:sz="4" w:space="0" w:color="000000"/>
              <w:right w:val="single" w:sz="4" w:space="0" w:color="000000"/>
            </w:tcBorders>
          </w:tcPr>
          <w:p w14:paraId="340D85F8"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05D95CCE"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7EC9F8EA"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255F1E0C"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4D1081B5" w14:textId="77777777" w:rsidR="006407E4" w:rsidRPr="002A2D13" w:rsidRDefault="006407E4" w:rsidP="002A2D13">
            <w:pPr>
              <w:jc w:val="center"/>
              <w:rPr>
                <w:rFonts w:ascii="Footlight MT Light" w:eastAsia="Gentium Basic" w:hAnsi="Footlight MT Light" w:cs="Gentium Basic"/>
              </w:rPr>
            </w:pPr>
          </w:p>
        </w:tc>
      </w:tr>
      <w:tr w:rsidR="002A7E4F" w:rsidRPr="002A2D13" w14:paraId="50383796" w14:textId="77777777">
        <w:tc>
          <w:tcPr>
            <w:tcW w:w="697" w:type="dxa"/>
            <w:tcBorders>
              <w:top w:val="single" w:sz="4" w:space="0" w:color="000000"/>
              <w:left w:val="single" w:sz="4" w:space="0" w:color="000000"/>
              <w:bottom w:val="single" w:sz="4" w:space="0" w:color="000000"/>
              <w:right w:val="single" w:sz="4" w:space="0" w:color="000000"/>
            </w:tcBorders>
          </w:tcPr>
          <w:p w14:paraId="59DF5F39" w14:textId="77777777" w:rsidR="006407E4" w:rsidRPr="002A2D13" w:rsidRDefault="006407E4" w:rsidP="002A2D13">
            <w:pPr>
              <w:rPr>
                <w:rFonts w:ascii="Footlight MT Light" w:eastAsia="Gentium Basic" w:hAnsi="Footlight MT Light" w:cs="Gentium Basic"/>
              </w:rPr>
            </w:pPr>
          </w:p>
        </w:tc>
        <w:tc>
          <w:tcPr>
            <w:tcW w:w="2977" w:type="dxa"/>
            <w:tcBorders>
              <w:top w:val="single" w:sz="4" w:space="0" w:color="000000"/>
              <w:left w:val="single" w:sz="4" w:space="0" w:color="000000"/>
              <w:bottom w:val="single" w:sz="4" w:space="0" w:color="000000"/>
              <w:right w:val="single" w:sz="4" w:space="0" w:color="000000"/>
            </w:tcBorders>
          </w:tcPr>
          <w:p w14:paraId="6954F435"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B2981AC"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02609D52"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4F8013C0"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F829918" w14:textId="77777777" w:rsidR="006407E4" w:rsidRPr="002A2D13" w:rsidRDefault="006407E4" w:rsidP="002A2D13">
            <w:pPr>
              <w:jc w:val="center"/>
              <w:rPr>
                <w:rFonts w:ascii="Footlight MT Light" w:eastAsia="Gentium Basic" w:hAnsi="Footlight MT Light" w:cs="Gentium Basic"/>
              </w:rPr>
            </w:pPr>
          </w:p>
        </w:tc>
      </w:tr>
      <w:tr w:rsidR="002A7E4F" w:rsidRPr="002A2D13" w14:paraId="599DE8D8" w14:textId="77777777">
        <w:tc>
          <w:tcPr>
            <w:tcW w:w="697" w:type="dxa"/>
            <w:tcBorders>
              <w:top w:val="single" w:sz="4" w:space="0" w:color="000000"/>
              <w:left w:val="single" w:sz="4" w:space="0" w:color="000000"/>
              <w:bottom w:val="single" w:sz="4" w:space="0" w:color="000000"/>
              <w:right w:val="single" w:sz="4" w:space="0" w:color="000000"/>
            </w:tcBorders>
          </w:tcPr>
          <w:p w14:paraId="17B957BA" w14:textId="77777777" w:rsidR="006407E4" w:rsidRPr="002A2D13" w:rsidRDefault="006407E4" w:rsidP="002A2D13">
            <w:pPr>
              <w:rPr>
                <w:rFonts w:ascii="Footlight MT Light" w:eastAsia="Gentium Basic" w:hAnsi="Footlight MT Light" w:cs="Gentium Basic"/>
              </w:rPr>
            </w:pPr>
          </w:p>
        </w:tc>
        <w:tc>
          <w:tcPr>
            <w:tcW w:w="2977" w:type="dxa"/>
            <w:tcBorders>
              <w:top w:val="single" w:sz="4" w:space="0" w:color="000000"/>
              <w:left w:val="single" w:sz="4" w:space="0" w:color="000000"/>
              <w:bottom w:val="single" w:sz="4" w:space="0" w:color="000000"/>
              <w:right w:val="single" w:sz="4" w:space="0" w:color="000000"/>
            </w:tcBorders>
          </w:tcPr>
          <w:p w14:paraId="3C673311"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5E1EEB5D"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633846F8"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01077F6D"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17B01838" w14:textId="77777777" w:rsidR="006407E4" w:rsidRPr="002A2D13" w:rsidRDefault="006407E4" w:rsidP="002A2D13">
            <w:pPr>
              <w:jc w:val="center"/>
              <w:rPr>
                <w:rFonts w:ascii="Footlight MT Light" w:eastAsia="Gentium Basic" w:hAnsi="Footlight MT Light" w:cs="Gentium Basic"/>
              </w:rPr>
            </w:pPr>
          </w:p>
        </w:tc>
      </w:tr>
      <w:tr w:rsidR="002A7E4F" w:rsidRPr="002A2D13" w14:paraId="0935BA5C" w14:textId="77777777">
        <w:tc>
          <w:tcPr>
            <w:tcW w:w="697" w:type="dxa"/>
            <w:tcBorders>
              <w:top w:val="single" w:sz="4" w:space="0" w:color="000000"/>
              <w:left w:val="single" w:sz="4" w:space="0" w:color="000000"/>
              <w:bottom w:val="single" w:sz="4" w:space="0" w:color="000000"/>
              <w:right w:val="single" w:sz="4" w:space="0" w:color="000000"/>
            </w:tcBorders>
          </w:tcPr>
          <w:p w14:paraId="19FA9D45" w14:textId="77777777" w:rsidR="006407E4" w:rsidRPr="002A2D13" w:rsidRDefault="006407E4" w:rsidP="002A2D13">
            <w:pPr>
              <w:rPr>
                <w:rFonts w:ascii="Footlight MT Light" w:eastAsia="Gentium Basic" w:hAnsi="Footlight MT Light" w:cs="Gentium Basic"/>
              </w:rPr>
            </w:pPr>
          </w:p>
        </w:tc>
        <w:tc>
          <w:tcPr>
            <w:tcW w:w="2977" w:type="dxa"/>
            <w:tcBorders>
              <w:top w:val="single" w:sz="4" w:space="0" w:color="000000"/>
              <w:left w:val="single" w:sz="4" w:space="0" w:color="000000"/>
              <w:bottom w:val="single" w:sz="4" w:space="0" w:color="000000"/>
              <w:right w:val="single" w:sz="4" w:space="0" w:color="000000"/>
            </w:tcBorders>
          </w:tcPr>
          <w:p w14:paraId="3E702659"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6F7C0CB4"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05005692"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905D835"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04459CB" w14:textId="77777777" w:rsidR="006407E4" w:rsidRPr="002A2D13" w:rsidRDefault="006407E4" w:rsidP="002A2D13">
            <w:pPr>
              <w:jc w:val="center"/>
              <w:rPr>
                <w:rFonts w:ascii="Footlight MT Light" w:eastAsia="Gentium Basic" w:hAnsi="Footlight MT Light" w:cs="Gentium Basic"/>
              </w:rPr>
            </w:pPr>
          </w:p>
        </w:tc>
      </w:tr>
      <w:tr w:rsidR="002A7E4F" w:rsidRPr="002A2D13" w14:paraId="5156FC00" w14:textId="77777777">
        <w:tc>
          <w:tcPr>
            <w:tcW w:w="697" w:type="dxa"/>
            <w:tcBorders>
              <w:top w:val="single" w:sz="4" w:space="0" w:color="000000"/>
              <w:left w:val="single" w:sz="4" w:space="0" w:color="000000"/>
              <w:bottom w:val="single" w:sz="4" w:space="0" w:color="000000"/>
              <w:right w:val="single" w:sz="4" w:space="0" w:color="000000"/>
            </w:tcBorders>
          </w:tcPr>
          <w:p w14:paraId="6D3B0767" w14:textId="77777777" w:rsidR="006407E4" w:rsidRPr="002A2D13" w:rsidRDefault="006407E4" w:rsidP="002A2D13">
            <w:pPr>
              <w:rPr>
                <w:rFonts w:ascii="Footlight MT Light" w:eastAsia="Gentium Basic" w:hAnsi="Footlight MT Light" w:cs="Gentium Basic"/>
              </w:rPr>
            </w:pPr>
          </w:p>
        </w:tc>
        <w:tc>
          <w:tcPr>
            <w:tcW w:w="2977" w:type="dxa"/>
            <w:tcBorders>
              <w:top w:val="single" w:sz="4" w:space="0" w:color="000000"/>
              <w:left w:val="single" w:sz="4" w:space="0" w:color="000000"/>
              <w:bottom w:val="single" w:sz="4" w:space="0" w:color="000000"/>
              <w:right w:val="single" w:sz="4" w:space="0" w:color="000000"/>
            </w:tcBorders>
          </w:tcPr>
          <w:p w14:paraId="0C97EC2A"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B4BB08B"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61C0A18E"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602B55B"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20F425B3" w14:textId="77777777" w:rsidR="006407E4" w:rsidRPr="002A2D13" w:rsidRDefault="006407E4" w:rsidP="002A2D13">
            <w:pPr>
              <w:jc w:val="center"/>
              <w:rPr>
                <w:rFonts w:ascii="Footlight MT Light" w:eastAsia="Gentium Basic" w:hAnsi="Footlight MT Light" w:cs="Gentium Basic"/>
              </w:rPr>
            </w:pPr>
          </w:p>
        </w:tc>
      </w:tr>
      <w:tr w:rsidR="002A7E4F" w:rsidRPr="002A2D13" w14:paraId="5D9FD173" w14:textId="77777777">
        <w:tc>
          <w:tcPr>
            <w:tcW w:w="697" w:type="dxa"/>
            <w:tcBorders>
              <w:top w:val="single" w:sz="4" w:space="0" w:color="000000"/>
              <w:left w:val="single" w:sz="4" w:space="0" w:color="000000"/>
              <w:bottom w:val="single" w:sz="4" w:space="0" w:color="000000"/>
              <w:right w:val="single" w:sz="4" w:space="0" w:color="000000"/>
            </w:tcBorders>
          </w:tcPr>
          <w:p w14:paraId="110E59C7" w14:textId="77777777" w:rsidR="006407E4" w:rsidRPr="002A2D13" w:rsidRDefault="006407E4" w:rsidP="002A2D13">
            <w:pPr>
              <w:rPr>
                <w:rFonts w:ascii="Footlight MT Light" w:eastAsia="Gentium Basic" w:hAnsi="Footlight MT Light" w:cs="Gentium Basic"/>
              </w:rPr>
            </w:pPr>
          </w:p>
        </w:tc>
        <w:tc>
          <w:tcPr>
            <w:tcW w:w="2977" w:type="dxa"/>
            <w:tcBorders>
              <w:top w:val="single" w:sz="4" w:space="0" w:color="000000"/>
              <w:left w:val="single" w:sz="4" w:space="0" w:color="000000"/>
              <w:bottom w:val="single" w:sz="4" w:space="0" w:color="000000"/>
              <w:right w:val="single" w:sz="4" w:space="0" w:color="000000"/>
            </w:tcBorders>
          </w:tcPr>
          <w:p w14:paraId="6E96EF99"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2F72A549"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5C3BC027"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B4781D0"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014C0D1D" w14:textId="77777777" w:rsidR="006407E4" w:rsidRPr="002A2D13" w:rsidRDefault="006407E4" w:rsidP="002A2D13">
            <w:pPr>
              <w:jc w:val="center"/>
              <w:rPr>
                <w:rFonts w:ascii="Footlight MT Light" w:eastAsia="Gentium Basic" w:hAnsi="Footlight MT Light" w:cs="Gentium Basic"/>
              </w:rPr>
            </w:pPr>
          </w:p>
        </w:tc>
      </w:tr>
      <w:tr w:rsidR="002A7E4F" w:rsidRPr="002A2D13" w14:paraId="43A24185" w14:textId="77777777">
        <w:tc>
          <w:tcPr>
            <w:tcW w:w="697" w:type="dxa"/>
            <w:tcBorders>
              <w:top w:val="single" w:sz="4" w:space="0" w:color="000000"/>
              <w:left w:val="single" w:sz="4" w:space="0" w:color="000000"/>
              <w:bottom w:val="single" w:sz="4" w:space="0" w:color="000000"/>
              <w:right w:val="single" w:sz="4" w:space="0" w:color="000000"/>
            </w:tcBorders>
          </w:tcPr>
          <w:p w14:paraId="5733004B" w14:textId="77777777" w:rsidR="006407E4" w:rsidRPr="002A2D13" w:rsidRDefault="006407E4" w:rsidP="002A2D13">
            <w:pPr>
              <w:rPr>
                <w:rFonts w:ascii="Footlight MT Light" w:eastAsia="Gentium Basic" w:hAnsi="Footlight MT Light" w:cs="Gentium Basic"/>
              </w:rPr>
            </w:pPr>
          </w:p>
        </w:tc>
        <w:tc>
          <w:tcPr>
            <w:tcW w:w="2977" w:type="dxa"/>
            <w:tcBorders>
              <w:top w:val="single" w:sz="4" w:space="0" w:color="000000"/>
              <w:left w:val="single" w:sz="4" w:space="0" w:color="000000"/>
              <w:bottom w:val="single" w:sz="4" w:space="0" w:color="000000"/>
              <w:right w:val="single" w:sz="4" w:space="0" w:color="000000"/>
            </w:tcBorders>
          </w:tcPr>
          <w:p w14:paraId="5A9F288B"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26E33A88"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76494BAB"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4E8DE46"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24A406B6" w14:textId="77777777" w:rsidR="006407E4" w:rsidRPr="002A2D13" w:rsidRDefault="006407E4" w:rsidP="002A2D13">
            <w:pPr>
              <w:jc w:val="center"/>
              <w:rPr>
                <w:rFonts w:ascii="Footlight MT Light" w:eastAsia="Gentium Basic" w:hAnsi="Footlight MT Light" w:cs="Gentium Basic"/>
              </w:rPr>
            </w:pPr>
          </w:p>
        </w:tc>
      </w:tr>
      <w:tr w:rsidR="002A7E4F" w:rsidRPr="002A2D13" w14:paraId="07A50C59" w14:textId="77777777">
        <w:tc>
          <w:tcPr>
            <w:tcW w:w="697" w:type="dxa"/>
            <w:tcBorders>
              <w:top w:val="single" w:sz="4" w:space="0" w:color="000000"/>
              <w:left w:val="single" w:sz="4" w:space="0" w:color="000000"/>
              <w:bottom w:val="single" w:sz="4" w:space="0" w:color="000000"/>
              <w:right w:val="single" w:sz="4" w:space="0" w:color="000000"/>
            </w:tcBorders>
          </w:tcPr>
          <w:p w14:paraId="42B85725" w14:textId="77777777" w:rsidR="006407E4" w:rsidRPr="002A2D13" w:rsidRDefault="006407E4" w:rsidP="002A2D13">
            <w:pPr>
              <w:rPr>
                <w:rFonts w:ascii="Footlight MT Light" w:eastAsia="Gentium Basic" w:hAnsi="Footlight MT Light" w:cs="Gentium Basic"/>
              </w:rPr>
            </w:pPr>
          </w:p>
        </w:tc>
        <w:tc>
          <w:tcPr>
            <w:tcW w:w="2977" w:type="dxa"/>
            <w:tcBorders>
              <w:top w:val="single" w:sz="4" w:space="0" w:color="000000"/>
              <w:left w:val="single" w:sz="4" w:space="0" w:color="000000"/>
              <w:bottom w:val="single" w:sz="4" w:space="0" w:color="000000"/>
              <w:right w:val="single" w:sz="4" w:space="0" w:color="000000"/>
            </w:tcBorders>
          </w:tcPr>
          <w:p w14:paraId="34F3F963"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0EB327BB"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0A07DF78"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6B14AA59"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12D81B89" w14:textId="77777777" w:rsidR="006407E4" w:rsidRPr="002A2D13" w:rsidRDefault="006407E4" w:rsidP="002A2D13">
            <w:pPr>
              <w:jc w:val="center"/>
              <w:rPr>
                <w:rFonts w:ascii="Footlight MT Light" w:eastAsia="Gentium Basic" w:hAnsi="Footlight MT Light" w:cs="Gentium Basic"/>
              </w:rPr>
            </w:pPr>
          </w:p>
        </w:tc>
      </w:tr>
      <w:tr w:rsidR="002A7E4F" w:rsidRPr="002A2D13" w14:paraId="54DA5F6B" w14:textId="77777777">
        <w:tc>
          <w:tcPr>
            <w:tcW w:w="697" w:type="dxa"/>
            <w:tcBorders>
              <w:top w:val="single" w:sz="4" w:space="0" w:color="000000"/>
              <w:left w:val="single" w:sz="4" w:space="0" w:color="000000"/>
              <w:bottom w:val="single" w:sz="4" w:space="0" w:color="000000"/>
              <w:right w:val="single" w:sz="4" w:space="0" w:color="000000"/>
            </w:tcBorders>
          </w:tcPr>
          <w:p w14:paraId="61D760F0" w14:textId="77777777" w:rsidR="006407E4" w:rsidRPr="002A2D13" w:rsidRDefault="006407E4" w:rsidP="002A2D13">
            <w:pPr>
              <w:rPr>
                <w:rFonts w:ascii="Footlight MT Light" w:eastAsia="Gentium Basic" w:hAnsi="Footlight MT Light" w:cs="Gentium Basic"/>
              </w:rPr>
            </w:pPr>
          </w:p>
        </w:tc>
        <w:tc>
          <w:tcPr>
            <w:tcW w:w="2977" w:type="dxa"/>
            <w:tcBorders>
              <w:top w:val="single" w:sz="4" w:space="0" w:color="000000"/>
              <w:left w:val="single" w:sz="4" w:space="0" w:color="000000"/>
              <w:bottom w:val="single" w:sz="4" w:space="0" w:color="000000"/>
              <w:right w:val="single" w:sz="4" w:space="0" w:color="000000"/>
            </w:tcBorders>
          </w:tcPr>
          <w:p w14:paraId="1EAEB048"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2EAD6C82"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4E289376"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05AE06B7"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00443CBA" w14:textId="77777777" w:rsidR="006407E4" w:rsidRPr="002A2D13" w:rsidRDefault="006407E4" w:rsidP="002A2D13">
            <w:pPr>
              <w:jc w:val="center"/>
              <w:rPr>
                <w:rFonts w:ascii="Footlight MT Light" w:eastAsia="Gentium Basic" w:hAnsi="Footlight MT Light" w:cs="Gentium Basic"/>
              </w:rPr>
            </w:pPr>
          </w:p>
        </w:tc>
      </w:tr>
      <w:tr w:rsidR="006407E4" w:rsidRPr="002A2D13" w14:paraId="204D5B6D" w14:textId="77777777">
        <w:tc>
          <w:tcPr>
            <w:tcW w:w="6934" w:type="dxa"/>
            <w:gridSpan w:val="5"/>
            <w:tcBorders>
              <w:top w:val="single" w:sz="4" w:space="0" w:color="000000"/>
              <w:left w:val="single" w:sz="4" w:space="0" w:color="000000"/>
              <w:bottom w:val="single" w:sz="4" w:space="0" w:color="000000"/>
              <w:right w:val="single" w:sz="4" w:space="0" w:color="000000"/>
            </w:tcBorders>
          </w:tcPr>
          <w:p w14:paraId="588B8063" w14:textId="77777777" w:rsidR="006407E4" w:rsidRPr="002A2D13" w:rsidRDefault="004D30FB" w:rsidP="002A2D13">
            <w:pPr>
              <w:jc w:val="right"/>
              <w:rPr>
                <w:rFonts w:ascii="Footlight MT Light" w:eastAsia="Gentium Basic" w:hAnsi="Footlight MT Light" w:cs="Gentium Basic"/>
                <w:b/>
              </w:rPr>
            </w:pPr>
            <w:r w:rsidRPr="002A2D13">
              <w:rPr>
                <w:rFonts w:ascii="Footlight MT Light" w:eastAsia="Gentium Basic" w:hAnsi="Footlight MT Light" w:cs="Gentium Basic"/>
                <w:b/>
              </w:rPr>
              <w:t>Total Daftar 3</w:t>
            </w:r>
          </w:p>
          <w:p w14:paraId="7AC92922" w14:textId="77777777" w:rsidR="006407E4" w:rsidRPr="002A2D13" w:rsidRDefault="004D30FB" w:rsidP="002A2D13">
            <w:pPr>
              <w:jc w:val="right"/>
              <w:rPr>
                <w:rFonts w:ascii="Footlight MT Light" w:eastAsia="Gentium Basic" w:hAnsi="Footlight MT Light" w:cs="Gentium Basic"/>
              </w:rPr>
            </w:pPr>
            <w:r w:rsidRPr="002A2D13">
              <w:rPr>
                <w:rFonts w:ascii="Footlight MT Light" w:eastAsia="Gentium Basic" w:hAnsi="Footlight MT Light" w:cs="Gentium Basic"/>
              </w:rPr>
              <w:t>(pindahkan nilai total ke Daftar Rekapitulasi)</w:t>
            </w:r>
          </w:p>
        </w:tc>
        <w:tc>
          <w:tcPr>
            <w:tcW w:w="992" w:type="dxa"/>
            <w:tcBorders>
              <w:top w:val="single" w:sz="4" w:space="0" w:color="000000"/>
              <w:left w:val="single" w:sz="4" w:space="0" w:color="000000"/>
              <w:bottom w:val="single" w:sz="4" w:space="0" w:color="000000"/>
              <w:right w:val="single" w:sz="4" w:space="0" w:color="000000"/>
            </w:tcBorders>
          </w:tcPr>
          <w:p w14:paraId="123BEF05" w14:textId="77777777" w:rsidR="006407E4" w:rsidRPr="002A2D13" w:rsidRDefault="006407E4" w:rsidP="002A2D13">
            <w:pPr>
              <w:rPr>
                <w:rFonts w:ascii="Footlight MT Light" w:eastAsia="Gentium Basic" w:hAnsi="Footlight MT Light" w:cs="Gentium Basic"/>
                <w:b/>
              </w:rPr>
            </w:pPr>
          </w:p>
        </w:tc>
      </w:tr>
    </w:tbl>
    <w:p w14:paraId="52B91872" w14:textId="77777777" w:rsidR="006407E4" w:rsidRPr="002A2D13" w:rsidRDefault="006407E4" w:rsidP="002A2D13">
      <w:pPr>
        <w:jc w:val="center"/>
        <w:rPr>
          <w:rFonts w:ascii="Footlight MT Light" w:eastAsia="Gentium Basic" w:hAnsi="Footlight MT Light" w:cs="Gentium Basic"/>
        </w:rPr>
      </w:pPr>
    </w:p>
    <w:p w14:paraId="21EBC1EE" w14:textId="77777777" w:rsidR="006407E4" w:rsidRPr="002A2D13" w:rsidRDefault="004D30FB" w:rsidP="002A2D13">
      <w:pPr>
        <w:numPr>
          <w:ilvl w:val="0"/>
          <w:numId w:val="107"/>
        </w:numPr>
        <w:jc w:val="both"/>
        <w:rPr>
          <w:rFonts w:ascii="Footlight MT Light" w:eastAsia="Gentium Basic" w:hAnsi="Footlight MT Light" w:cs="Gentium Basic"/>
        </w:rPr>
      </w:pPr>
      <w:r w:rsidRPr="002A2D13">
        <w:rPr>
          <w:rFonts w:ascii="Footlight MT Light" w:eastAsia="Gentium Basic" w:hAnsi="Footlight MT Light" w:cs="Gentium Basic"/>
        </w:rPr>
        <w:t>Bagian Pekerjaan Lumsum</w:t>
      </w:r>
    </w:p>
    <w:p w14:paraId="6C7B8C3E" w14:textId="77777777" w:rsidR="006407E4" w:rsidRPr="002A2D13" w:rsidRDefault="006407E4" w:rsidP="002A2D13">
      <w:pPr>
        <w:jc w:val="both"/>
        <w:rPr>
          <w:rFonts w:ascii="Footlight MT Light" w:eastAsia="Gentium Basic" w:hAnsi="Footlight MT Light" w:cs="Gentium Basic"/>
        </w:rPr>
      </w:pPr>
    </w:p>
    <w:tbl>
      <w:tblPr>
        <w:tblStyle w:val="afffff3"/>
        <w:tblW w:w="7926" w:type="dxa"/>
        <w:tblInd w:w="120" w:type="dxa"/>
        <w:tblLayout w:type="fixed"/>
        <w:tblLook w:val="0000" w:firstRow="0" w:lastRow="0" w:firstColumn="0" w:lastColumn="0" w:noHBand="0" w:noVBand="0"/>
      </w:tblPr>
      <w:tblGrid>
        <w:gridCol w:w="697"/>
        <w:gridCol w:w="1901"/>
        <w:gridCol w:w="2068"/>
        <w:gridCol w:w="2268"/>
        <w:gridCol w:w="992"/>
      </w:tblGrid>
      <w:tr w:rsidR="002A7E4F" w:rsidRPr="002A2D13" w14:paraId="34D30921" w14:textId="77777777">
        <w:tc>
          <w:tcPr>
            <w:tcW w:w="697" w:type="dxa"/>
            <w:tcBorders>
              <w:top w:val="single" w:sz="4" w:space="0" w:color="000000"/>
              <w:left w:val="single" w:sz="4" w:space="0" w:color="000000"/>
              <w:bottom w:val="single" w:sz="4" w:space="0" w:color="000000"/>
              <w:right w:val="single" w:sz="4" w:space="0" w:color="000000"/>
            </w:tcBorders>
            <w:vAlign w:val="center"/>
          </w:tcPr>
          <w:p w14:paraId="5AC01CFC"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No.</w:t>
            </w:r>
          </w:p>
        </w:tc>
        <w:tc>
          <w:tcPr>
            <w:tcW w:w="1901" w:type="dxa"/>
            <w:tcBorders>
              <w:top w:val="single" w:sz="4" w:space="0" w:color="000000"/>
              <w:left w:val="single" w:sz="4" w:space="0" w:color="000000"/>
              <w:bottom w:val="single" w:sz="4" w:space="0" w:color="000000"/>
              <w:right w:val="single" w:sz="4" w:space="0" w:color="000000"/>
            </w:tcBorders>
            <w:vAlign w:val="center"/>
          </w:tcPr>
          <w:p w14:paraId="1724D022" w14:textId="77777777" w:rsidR="006407E4" w:rsidRPr="002A2D13" w:rsidRDefault="004D30FB" w:rsidP="002A2D13">
            <w:pPr>
              <w:jc w:val="center"/>
              <w:rPr>
                <w:rFonts w:ascii="Footlight MT Light" w:eastAsia="Gentium Basic" w:hAnsi="Footlight MT Light" w:cs="Gentium Basic"/>
                <w:i/>
                <w:strike/>
              </w:rPr>
            </w:pPr>
            <w:r w:rsidRPr="002A2D13">
              <w:rPr>
                <w:rFonts w:ascii="Footlight MT Light" w:eastAsia="Gentium Basic" w:hAnsi="Footlight MT Light" w:cs="Gentium Basic"/>
                <w:i/>
              </w:rPr>
              <w:t>Uraian</w:t>
            </w:r>
            <w:r w:rsidRPr="002A2D13">
              <w:rPr>
                <w:rFonts w:ascii="Footlight MT Light" w:eastAsia="Gentium Basic" w:hAnsi="Footlight MT Light" w:cs="Gentium Basic"/>
                <w:i/>
                <w:strike/>
              </w:rPr>
              <w:t xml:space="preserve"> </w:t>
            </w:r>
          </w:p>
          <w:p w14:paraId="7A5160FE"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Keluaran/output</w:t>
            </w:r>
          </w:p>
        </w:tc>
        <w:tc>
          <w:tcPr>
            <w:tcW w:w="2068" w:type="dxa"/>
            <w:tcBorders>
              <w:top w:val="single" w:sz="4" w:space="0" w:color="000000"/>
              <w:left w:val="single" w:sz="4" w:space="0" w:color="000000"/>
              <w:bottom w:val="single" w:sz="4" w:space="0" w:color="000000"/>
              <w:right w:val="single" w:sz="4" w:space="0" w:color="000000"/>
            </w:tcBorders>
            <w:vAlign w:val="center"/>
          </w:tcPr>
          <w:p w14:paraId="1F02FCC4"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Persentase/ Satuan Ukuran Keluaran/output</w:t>
            </w:r>
          </w:p>
        </w:tc>
        <w:tc>
          <w:tcPr>
            <w:tcW w:w="2268" w:type="dxa"/>
            <w:tcBorders>
              <w:top w:val="single" w:sz="4" w:space="0" w:color="000000"/>
              <w:left w:val="single" w:sz="4" w:space="0" w:color="000000"/>
              <w:bottom w:val="single" w:sz="4" w:space="0" w:color="000000"/>
              <w:right w:val="single" w:sz="4" w:space="0" w:color="000000"/>
            </w:tcBorders>
            <w:vAlign w:val="center"/>
          </w:tcPr>
          <w:p w14:paraId="50A7B4DB"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Satuan Harga Keluaran/output</w:t>
            </w:r>
          </w:p>
        </w:tc>
        <w:tc>
          <w:tcPr>
            <w:tcW w:w="992" w:type="dxa"/>
            <w:tcBorders>
              <w:top w:val="single" w:sz="4" w:space="0" w:color="000000"/>
              <w:left w:val="single" w:sz="4" w:space="0" w:color="000000"/>
              <w:bottom w:val="single" w:sz="4" w:space="0" w:color="000000"/>
              <w:right w:val="single" w:sz="4" w:space="0" w:color="000000"/>
            </w:tcBorders>
            <w:vAlign w:val="center"/>
          </w:tcPr>
          <w:p w14:paraId="4CD2249A"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i/>
              </w:rPr>
              <w:t>Total Harga</w:t>
            </w:r>
          </w:p>
        </w:tc>
      </w:tr>
      <w:tr w:rsidR="002A7E4F" w:rsidRPr="002A2D13" w14:paraId="7D401402" w14:textId="77777777">
        <w:tc>
          <w:tcPr>
            <w:tcW w:w="697" w:type="dxa"/>
            <w:tcBorders>
              <w:top w:val="single" w:sz="4" w:space="0" w:color="000000"/>
              <w:left w:val="single" w:sz="4" w:space="0" w:color="000000"/>
              <w:bottom w:val="single" w:sz="4" w:space="0" w:color="000000"/>
              <w:right w:val="single" w:sz="4" w:space="0" w:color="000000"/>
            </w:tcBorders>
          </w:tcPr>
          <w:p w14:paraId="1F120105" w14:textId="77777777" w:rsidR="006407E4" w:rsidRPr="002A2D13" w:rsidRDefault="006407E4" w:rsidP="002A2D13">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10BDE1FA" w14:textId="77777777" w:rsidR="006407E4" w:rsidRPr="002A2D13" w:rsidRDefault="006407E4" w:rsidP="002A2D13">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5F930065" w14:textId="77777777" w:rsidR="006407E4" w:rsidRPr="002A2D13" w:rsidRDefault="006407E4" w:rsidP="002A2D13">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258314F6"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0C7D4EB" w14:textId="77777777" w:rsidR="006407E4" w:rsidRPr="002A2D13" w:rsidRDefault="006407E4" w:rsidP="002A2D13">
            <w:pPr>
              <w:jc w:val="center"/>
              <w:rPr>
                <w:rFonts w:ascii="Footlight MT Light" w:eastAsia="Gentium Basic" w:hAnsi="Footlight MT Light" w:cs="Gentium Basic"/>
              </w:rPr>
            </w:pPr>
          </w:p>
        </w:tc>
      </w:tr>
      <w:tr w:rsidR="002A7E4F" w:rsidRPr="002A2D13" w14:paraId="3DE17AB8" w14:textId="77777777">
        <w:tc>
          <w:tcPr>
            <w:tcW w:w="697" w:type="dxa"/>
            <w:tcBorders>
              <w:top w:val="single" w:sz="4" w:space="0" w:color="000000"/>
              <w:left w:val="single" w:sz="4" w:space="0" w:color="000000"/>
              <w:bottom w:val="single" w:sz="4" w:space="0" w:color="000000"/>
              <w:right w:val="single" w:sz="4" w:space="0" w:color="000000"/>
            </w:tcBorders>
          </w:tcPr>
          <w:p w14:paraId="1E4C8C5C" w14:textId="77777777" w:rsidR="006407E4" w:rsidRPr="002A2D13" w:rsidRDefault="006407E4" w:rsidP="002A2D13">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79B1742B" w14:textId="77777777" w:rsidR="006407E4" w:rsidRPr="002A2D13" w:rsidRDefault="006407E4" w:rsidP="002A2D13">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27C29227" w14:textId="77777777" w:rsidR="006407E4" w:rsidRPr="002A2D13" w:rsidRDefault="006407E4" w:rsidP="002A2D13">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6E6DB7CF"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023171A5" w14:textId="77777777" w:rsidR="006407E4" w:rsidRPr="002A2D13" w:rsidRDefault="006407E4" w:rsidP="002A2D13">
            <w:pPr>
              <w:jc w:val="center"/>
              <w:rPr>
                <w:rFonts w:ascii="Footlight MT Light" w:eastAsia="Gentium Basic" w:hAnsi="Footlight MT Light" w:cs="Gentium Basic"/>
              </w:rPr>
            </w:pPr>
          </w:p>
        </w:tc>
      </w:tr>
      <w:tr w:rsidR="002A7E4F" w:rsidRPr="002A2D13" w14:paraId="271B3399" w14:textId="77777777">
        <w:tc>
          <w:tcPr>
            <w:tcW w:w="697" w:type="dxa"/>
            <w:tcBorders>
              <w:top w:val="single" w:sz="4" w:space="0" w:color="000000"/>
              <w:left w:val="single" w:sz="4" w:space="0" w:color="000000"/>
              <w:bottom w:val="single" w:sz="4" w:space="0" w:color="000000"/>
              <w:right w:val="single" w:sz="4" w:space="0" w:color="000000"/>
            </w:tcBorders>
          </w:tcPr>
          <w:p w14:paraId="0E2DAC08" w14:textId="77777777" w:rsidR="006407E4" w:rsidRPr="002A2D13" w:rsidRDefault="006407E4" w:rsidP="002A2D13">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092D6874" w14:textId="77777777" w:rsidR="006407E4" w:rsidRPr="002A2D13" w:rsidRDefault="006407E4" w:rsidP="002A2D13">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2E0CF0CD" w14:textId="77777777" w:rsidR="006407E4" w:rsidRPr="002A2D13" w:rsidRDefault="006407E4" w:rsidP="002A2D13">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417EA6F7"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2D817F0" w14:textId="77777777" w:rsidR="006407E4" w:rsidRPr="002A2D13" w:rsidRDefault="006407E4" w:rsidP="002A2D13">
            <w:pPr>
              <w:jc w:val="center"/>
              <w:rPr>
                <w:rFonts w:ascii="Footlight MT Light" w:eastAsia="Gentium Basic" w:hAnsi="Footlight MT Light" w:cs="Gentium Basic"/>
              </w:rPr>
            </w:pPr>
          </w:p>
        </w:tc>
      </w:tr>
      <w:tr w:rsidR="002A7E4F" w:rsidRPr="002A2D13" w14:paraId="1412D488" w14:textId="77777777">
        <w:tc>
          <w:tcPr>
            <w:tcW w:w="697" w:type="dxa"/>
            <w:tcBorders>
              <w:top w:val="single" w:sz="4" w:space="0" w:color="000000"/>
              <w:left w:val="single" w:sz="4" w:space="0" w:color="000000"/>
              <w:bottom w:val="single" w:sz="4" w:space="0" w:color="000000"/>
              <w:right w:val="single" w:sz="4" w:space="0" w:color="000000"/>
            </w:tcBorders>
          </w:tcPr>
          <w:p w14:paraId="59972D27" w14:textId="77777777" w:rsidR="006407E4" w:rsidRPr="002A2D13" w:rsidRDefault="006407E4" w:rsidP="002A2D13">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17AC1054" w14:textId="77777777" w:rsidR="006407E4" w:rsidRPr="002A2D13" w:rsidRDefault="006407E4" w:rsidP="002A2D13">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3EFB3437" w14:textId="77777777" w:rsidR="006407E4" w:rsidRPr="002A2D13" w:rsidRDefault="006407E4" w:rsidP="002A2D13">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460F09AE"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49F34109" w14:textId="77777777" w:rsidR="006407E4" w:rsidRPr="002A2D13" w:rsidRDefault="006407E4" w:rsidP="002A2D13">
            <w:pPr>
              <w:jc w:val="center"/>
              <w:rPr>
                <w:rFonts w:ascii="Footlight MT Light" w:eastAsia="Gentium Basic" w:hAnsi="Footlight MT Light" w:cs="Gentium Basic"/>
              </w:rPr>
            </w:pPr>
          </w:p>
        </w:tc>
      </w:tr>
      <w:tr w:rsidR="002A7E4F" w:rsidRPr="002A2D13" w14:paraId="37146418" w14:textId="77777777">
        <w:tc>
          <w:tcPr>
            <w:tcW w:w="697" w:type="dxa"/>
            <w:tcBorders>
              <w:top w:val="single" w:sz="4" w:space="0" w:color="000000"/>
              <w:left w:val="single" w:sz="4" w:space="0" w:color="000000"/>
              <w:bottom w:val="single" w:sz="4" w:space="0" w:color="000000"/>
              <w:right w:val="single" w:sz="4" w:space="0" w:color="000000"/>
            </w:tcBorders>
          </w:tcPr>
          <w:p w14:paraId="31702C37" w14:textId="77777777" w:rsidR="006407E4" w:rsidRPr="002A2D13" w:rsidRDefault="006407E4" w:rsidP="002A2D13">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375D0668" w14:textId="77777777" w:rsidR="006407E4" w:rsidRPr="002A2D13" w:rsidRDefault="006407E4" w:rsidP="002A2D13">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06CBA81D" w14:textId="77777777" w:rsidR="006407E4" w:rsidRPr="002A2D13" w:rsidRDefault="006407E4" w:rsidP="002A2D13">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4DFD1C54"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02349A69" w14:textId="77777777" w:rsidR="006407E4" w:rsidRPr="002A2D13" w:rsidRDefault="006407E4" w:rsidP="002A2D13">
            <w:pPr>
              <w:jc w:val="center"/>
              <w:rPr>
                <w:rFonts w:ascii="Footlight MT Light" w:eastAsia="Gentium Basic" w:hAnsi="Footlight MT Light" w:cs="Gentium Basic"/>
              </w:rPr>
            </w:pPr>
          </w:p>
        </w:tc>
      </w:tr>
      <w:tr w:rsidR="002A7E4F" w:rsidRPr="002A2D13" w14:paraId="584BCC27" w14:textId="77777777">
        <w:tc>
          <w:tcPr>
            <w:tcW w:w="697" w:type="dxa"/>
            <w:tcBorders>
              <w:top w:val="single" w:sz="4" w:space="0" w:color="000000"/>
              <w:left w:val="single" w:sz="4" w:space="0" w:color="000000"/>
              <w:bottom w:val="single" w:sz="4" w:space="0" w:color="000000"/>
              <w:right w:val="single" w:sz="4" w:space="0" w:color="000000"/>
            </w:tcBorders>
          </w:tcPr>
          <w:p w14:paraId="2450BE2C" w14:textId="77777777" w:rsidR="006407E4" w:rsidRPr="002A2D13" w:rsidRDefault="006407E4" w:rsidP="002A2D13">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489C531C" w14:textId="77777777" w:rsidR="006407E4" w:rsidRPr="002A2D13" w:rsidRDefault="006407E4" w:rsidP="002A2D13">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302D2AB2" w14:textId="77777777" w:rsidR="006407E4" w:rsidRPr="002A2D13" w:rsidRDefault="006407E4" w:rsidP="002A2D13">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4FCBBA1E"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55AFE75D" w14:textId="77777777" w:rsidR="006407E4" w:rsidRPr="002A2D13" w:rsidRDefault="006407E4" w:rsidP="002A2D13">
            <w:pPr>
              <w:jc w:val="center"/>
              <w:rPr>
                <w:rFonts w:ascii="Footlight MT Light" w:eastAsia="Gentium Basic" w:hAnsi="Footlight MT Light" w:cs="Gentium Basic"/>
              </w:rPr>
            </w:pPr>
          </w:p>
        </w:tc>
      </w:tr>
      <w:tr w:rsidR="002A7E4F" w:rsidRPr="002A2D13" w14:paraId="1FD9AC93" w14:textId="77777777">
        <w:tc>
          <w:tcPr>
            <w:tcW w:w="697" w:type="dxa"/>
            <w:tcBorders>
              <w:top w:val="single" w:sz="4" w:space="0" w:color="000000"/>
              <w:left w:val="single" w:sz="4" w:space="0" w:color="000000"/>
              <w:bottom w:val="single" w:sz="4" w:space="0" w:color="000000"/>
              <w:right w:val="single" w:sz="4" w:space="0" w:color="000000"/>
            </w:tcBorders>
          </w:tcPr>
          <w:p w14:paraId="6EE3C730" w14:textId="77777777" w:rsidR="006407E4" w:rsidRPr="002A2D13" w:rsidRDefault="006407E4" w:rsidP="002A2D13">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335D602B" w14:textId="77777777" w:rsidR="006407E4" w:rsidRPr="002A2D13" w:rsidRDefault="006407E4" w:rsidP="002A2D13">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203F2279" w14:textId="77777777" w:rsidR="006407E4" w:rsidRPr="002A2D13" w:rsidRDefault="006407E4" w:rsidP="002A2D13">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311A2F0F"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548C27A4" w14:textId="77777777" w:rsidR="006407E4" w:rsidRPr="002A2D13" w:rsidRDefault="006407E4" w:rsidP="002A2D13">
            <w:pPr>
              <w:jc w:val="center"/>
              <w:rPr>
                <w:rFonts w:ascii="Footlight MT Light" w:eastAsia="Gentium Basic" w:hAnsi="Footlight MT Light" w:cs="Gentium Basic"/>
              </w:rPr>
            </w:pPr>
          </w:p>
        </w:tc>
      </w:tr>
      <w:tr w:rsidR="002A7E4F" w:rsidRPr="002A2D13" w14:paraId="62E764B9" w14:textId="77777777">
        <w:tc>
          <w:tcPr>
            <w:tcW w:w="697" w:type="dxa"/>
            <w:tcBorders>
              <w:top w:val="single" w:sz="4" w:space="0" w:color="000000"/>
              <w:left w:val="single" w:sz="4" w:space="0" w:color="000000"/>
              <w:bottom w:val="single" w:sz="4" w:space="0" w:color="000000"/>
              <w:right w:val="single" w:sz="4" w:space="0" w:color="000000"/>
            </w:tcBorders>
          </w:tcPr>
          <w:p w14:paraId="7CBE4FC0" w14:textId="77777777" w:rsidR="006407E4" w:rsidRPr="002A2D13" w:rsidRDefault="006407E4" w:rsidP="002A2D13">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2C067C7A" w14:textId="77777777" w:rsidR="006407E4" w:rsidRPr="002A2D13" w:rsidRDefault="006407E4" w:rsidP="002A2D13">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0FE21463" w14:textId="77777777" w:rsidR="006407E4" w:rsidRPr="002A2D13" w:rsidRDefault="006407E4" w:rsidP="002A2D13">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6F34D90D"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5977C5AD" w14:textId="77777777" w:rsidR="006407E4" w:rsidRPr="002A2D13" w:rsidRDefault="006407E4" w:rsidP="002A2D13">
            <w:pPr>
              <w:jc w:val="center"/>
              <w:rPr>
                <w:rFonts w:ascii="Footlight MT Light" w:eastAsia="Gentium Basic" w:hAnsi="Footlight MT Light" w:cs="Gentium Basic"/>
              </w:rPr>
            </w:pPr>
          </w:p>
        </w:tc>
      </w:tr>
      <w:tr w:rsidR="002A7E4F" w:rsidRPr="002A2D13" w14:paraId="4234334F" w14:textId="77777777">
        <w:tc>
          <w:tcPr>
            <w:tcW w:w="697" w:type="dxa"/>
            <w:tcBorders>
              <w:top w:val="single" w:sz="4" w:space="0" w:color="000000"/>
              <w:left w:val="single" w:sz="4" w:space="0" w:color="000000"/>
              <w:bottom w:val="single" w:sz="4" w:space="0" w:color="000000"/>
              <w:right w:val="single" w:sz="4" w:space="0" w:color="000000"/>
            </w:tcBorders>
          </w:tcPr>
          <w:p w14:paraId="620FF61B" w14:textId="77777777" w:rsidR="006407E4" w:rsidRPr="002A2D13" w:rsidRDefault="006407E4" w:rsidP="002A2D13">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19614F0A" w14:textId="77777777" w:rsidR="006407E4" w:rsidRPr="002A2D13" w:rsidRDefault="006407E4" w:rsidP="002A2D13">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4521F552" w14:textId="77777777" w:rsidR="006407E4" w:rsidRPr="002A2D13" w:rsidRDefault="006407E4" w:rsidP="002A2D13">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42CD1797"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510EDCA9" w14:textId="77777777" w:rsidR="006407E4" w:rsidRPr="002A2D13" w:rsidRDefault="006407E4" w:rsidP="002A2D13">
            <w:pPr>
              <w:jc w:val="center"/>
              <w:rPr>
                <w:rFonts w:ascii="Footlight MT Light" w:eastAsia="Gentium Basic" w:hAnsi="Footlight MT Light" w:cs="Gentium Basic"/>
              </w:rPr>
            </w:pPr>
          </w:p>
        </w:tc>
      </w:tr>
      <w:tr w:rsidR="002A7E4F" w:rsidRPr="002A2D13" w14:paraId="33CE54BA" w14:textId="77777777">
        <w:tc>
          <w:tcPr>
            <w:tcW w:w="697" w:type="dxa"/>
            <w:tcBorders>
              <w:top w:val="single" w:sz="4" w:space="0" w:color="000000"/>
              <w:left w:val="single" w:sz="4" w:space="0" w:color="000000"/>
              <w:bottom w:val="single" w:sz="4" w:space="0" w:color="000000"/>
              <w:right w:val="single" w:sz="4" w:space="0" w:color="000000"/>
            </w:tcBorders>
          </w:tcPr>
          <w:p w14:paraId="67A13776" w14:textId="77777777" w:rsidR="006407E4" w:rsidRPr="002A2D13" w:rsidRDefault="006407E4" w:rsidP="002A2D13">
            <w:pPr>
              <w:rPr>
                <w:rFonts w:ascii="Footlight MT Light" w:eastAsia="Gentium Basic" w:hAnsi="Footlight MT Light" w:cs="Gentium Basic"/>
              </w:rPr>
            </w:pPr>
          </w:p>
        </w:tc>
        <w:tc>
          <w:tcPr>
            <w:tcW w:w="1901" w:type="dxa"/>
            <w:tcBorders>
              <w:top w:val="single" w:sz="4" w:space="0" w:color="000000"/>
              <w:left w:val="single" w:sz="4" w:space="0" w:color="000000"/>
              <w:bottom w:val="single" w:sz="4" w:space="0" w:color="000000"/>
              <w:right w:val="single" w:sz="4" w:space="0" w:color="000000"/>
            </w:tcBorders>
          </w:tcPr>
          <w:p w14:paraId="2ED99AEF" w14:textId="77777777" w:rsidR="006407E4" w:rsidRPr="002A2D13" w:rsidRDefault="006407E4" w:rsidP="002A2D13">
            <w:pPr>
              <w:rPr>
                <w:rFonts w:ascii="Footlight MT Light" w:eastAsia="Gentium Basic" w:hAnsi="Footlight MT Light" w:cs="Gentium Basic"/>
              </w:rPr>
            </w:pPr>
          </w:p>
        </w:tc>
        <w:tc>
          <w:tcPr>
            <w:tcW w:w="2068" w:type="dxa"/>
            <w:tcBorders>
              <w:top w:val="single" w:sz="4" w:space="0" w:color="000000"/>
              <w:left w:val="single" w:sz="4" w:space="0" w:color="000000"/>
              <w:bottom w:val="single" w:sz="4" w:space="0" w:color="000000"/>
              <w:right w:val="single" w:sz="4" w:space="0" w:color="000000"/>
            </w:tcBorders>
          </w:tcPr>
          <w:p w14:paraId="6D19A055" w14:textId="77777777" w:rsidR="006407E4" w:rsidRPr="002A2D13" w:rsidRDefault="006407E4" w:rsidP="002A2D13">
            <w:pPr>
              <w:rPr>
                <w:rFonts w:ascii="Footlight MT Light" w:eastAsia="Gentium Basic" w:hAnsi="Footlight MT Light" w:cs="Gentium Basic"/>
              </w:rPr>
            </w:pPr>
          </w:p>
        </w:tc>
        <w:tc>
          <w:tcPr>
            <w:tcW w:w="2268" w:type="dxa"/>
            <w:tcBorders>
              <w:top w:val="single" w:sz="4" w:space="0" w:color="000000"/>
              <w:left w:val="single" w:sz="4" w:space="0" w:color="000000"/>
              <w:bottom w:val="single" w:sz="4" w:space="0" w:color="000000"/>
              <w:right w:val="single" w:sz="4" w:space="0" w:color="000000"/>
            </w:tcBorders>
          </w:tcPr>
          <w:p w14:paraId="0B28D119"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7EA5512" w14:textId="77777777" w:rsidR="006407E4" w:rsidRPr="002A2D13" w:rsidRDefault="006407E4" w:rsidP="002A2D13">
            <w:pPr>
              <w:jc w:val="center"/>
              <w:rPr>
                <w:rFonts w:ascii="Footlight MT Light" w:eastAsia="Gentium Basic" w:hAnsi="Footlight MT Light" w:cs="Gentium Basic"/>
              </w:rPr>
            </w:pPr>
          </w:p>
        </w:tc>
      </w:tr>
      <w:tr w:rsidR="006407E4" w:rsidRPr="002A2D13" w14:paraId="69C8D97D" w14:textId="77777777">
        <w:tc>
          <w:tcPr>
            <w:tcW w:w="6934" w:type="dxa"/>
            <w:gridSpan w:val="4"/>
            <w:tcBorders>
              <w:top w:val="single" w:sz="4" w:space="0" w:color="000000"/>
              <w:left w:val="single" w:sz="4" w:space="0" w:color="000000"/>
              <w:bottom w:val="single" w:sz="4" w:space="0" w:color="000000"/>
              <w:right w:val="single" w:sz="4" w:space="0" w:color="000000"/>
            </w:tcBorders>
          </w:tcPr>
          <w:p w14:paraId="0D953E76" w14:textId="77777777" w:rsidR="006407E4" w:rsidRPr="002A2D13" w:rsidRDefault="004D30FB" w:rsidP="002A2D13">
            <w:pPr>
              <w:jc w:val="right"/>
              <w:rPr>
                <w:rFonts w:ascii="Footlight MT Light" w:eastAsia="Gentium Basic" w:hAnsi="Footlight MT Light" w:cs="Gentium Basic"/>
                <w:b/>
              </w:rPr>
            </w:pPr>
            <w:r w:rsidRPr="002A2D13">
              <w:rPr>
                <w:rFonts w:ascii="Footlight MT Light" w:eastAsia="Gentium Basic" w:hAnsi="Footlight MT Light" w:cs="Gentium Basic"/>
                <w:b/>
              </w:rPr>
              <w:t>Total Daftar 3</w:t>
            </w:r>
          </w:p>
          <w:p w14:paraId="3189F502" w14:textId="77777777" w:rsidR="006407E4" w:rsidRPr="002A2D13" w:rsidRDefault="004D30FB" w:rsidP="002A2D13">
            <w:pPr>
              <w:jc w:val="right"/>
              <w:rPr>
                <w:rFonts w:ascii="Footlight MT Light" w:eastAsia="Gentium Basic" w:hAnsi="Footlight MT Light" w:cs="Gentium Basic"/>
              </w:rPr>
            </w:pPr>
            <w:r w:rsidRPr="002A2D13">
              <w:rPr>
                <w:rFonts w:ascii="Footlight MT Light" w:eastAsia="Gentium Basic" w:hAnsi="Footlight MT Light" w:cs="Gentium Basic"/>
              </w:rPr>
              <w:t>(pindahkan nilai total ke Daftar Rekapitulasi)</w:t>
            </w:r>
          </w:p>
        </w:tc>
        <w:tc>
          <w:tcPr>
            <w:tcW w:w="992" w:type="dxa"/>
            <w:tcBorders>
              <w:top w:val="single" w:sz="4" w:space="0" w:color="000000"/>
              <w:left w:val="single" w:sz="4" w:space="0" w:color="000000"/>
              <w:bottom w:val="single" w:sz="4" w:space="0" w:color="000000"/>
              <w:right w:val="single" w:sz="4" w:space="0" w:color="000000"/>
            </w:tcBorders>
          </w:tcPr>
          <w:p w14:paraId="148913CA" w14:textId="77777777" w:rsidR="006407E4" w:rsidRPr="002A2D13" w:rsidRDefault="006407E4" w:rsidP="002A2D13">
            <w:pPr>
              <w:rPr>
                <w:rFonts w:ascii="Footlight MT Light" w:eastAsia="Gentium Basic" w:hAnsi="Footlight MT Light" w:cs="Gentium Basic"/>
                <w:b/>
              </w:rPr>
            </w:pPr>
          </w:p>
        </w:tc>
      </w:tr>
    </w:tbl>
    <w:p w14:paraId="594C7796" w14:textId="77777777" w:rsidR="006407E4" w:rsidRPr="002A2D13" w:rsidRDefault="006407E4" w:rsidP="002A2D13">
      <w:pPr>
        <w:jc w:val="center"/>
        <w:rPr>
          <w:rFonts w:ascii="Footlight MT Light" w:eastAsia="Gentium Basic" w:hAnsi="Footlight MT Light" w:cs="Gentium Basic"/>
        </w:rPr>
      </w:pPr>
    </w:p>
    <w:p w14:paraId="659493E6"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Keterangan:</w:t>
      </w:r>
    </w:p>
    <w:p w14:paraId="0FFAD9AA" w14:textId="77777777" w:rsidR="006407E4" w:rsidRPr="002A2D13" w:rsidRDefault="004D30FB" w:rsidP="002A2D13">
      <w:pPr>
        <w:numPr>
          <w:ilvl w:val="3"/>
          <w:numId w:val="196"/>
        </w:numPr>
        <w:pBdr>
          <w:top w:val="nil"/>
          <w:left w:val="nil"/>
          <w:bottom w:val="nil"/>
          <w:right w:val="nil"/>
          <w:between w:val="nil"/>
        </w:pBdr>
        <w:ind w:left="360"/>
        <w:jc w:val="both"/>
        <w:rPr>
          <w:rFonts w:ascii="Footlight MT Light" w:eastAsia="Gentium Basic" w:hAnsi="Footlight MT Light" w:cs="Gentium Basic"/>
        </w:rPr>
      </w:pPr>
      <w:r w:rsidRPr="002A2D13">
        <w:rPr>
          <w:rFonts w:ascii="Footlight MT Light" w:eastAsia="Gentium Basic" w:hAnsi="Footlight MT Light" w:cs="Gentium Basic"/>
        </w:rPr>
        <w:t>Pada judul Daftar 3 cantumkan Mata Pembayaran Pekerjaan Utama yang menjadi pokok dari paket Pekerjaan Konstruksi ini di antara bagian-bagian pekerjaan lain.</w:t>
      </w:r>
    </w:p>
    <w:p w14:paraId="257D12F2" w14:textId="77777777" w:rsidR="006407E4" w:rsidRPr="002A2D13" w:rsidRDefault="004D30FB" w:rsidP="002A2D13">
      <w:pPr>
        <w:numPr>
          <w:ilvl w:val="3"/>
          <w:numId w:val="196"/>
        </w:numPr>
        <w:pBdr>
          <w:top w:val="nil"/>
          <w:left w:val="nil"/>
          <w:bottom w:val="nil"/>
          <w:right w:val="nil"/>
          <w:between w:val="nil"/>
        </w:pBdr>
        <w:ind w:left="360"/>
        <w:jc w:val="both"/>
        <w:rPr>
          <w:rFonts w:ascii="Footlight MT Light" w:eastAsia="Gentium Basic" w:hAnsi="Footlight MT Light" w:cs="Gentium Basic"/>
        </w:rPr>
      </w:pPr>
      <w:r w:rsidRPr="002A2D13">
        <w:rPr>
          <w:rFonts w:ascii="Footlight MT Light" w:eastAsia="Gentium Basic" w:hAnsi="Footlight MT Light" w:cs="Gentium Basic"/>
        </w:rPr>
        <w:t>Total Harga adalah Semua jenis harga yang tercantum dalam Daftar Kuantitas/Keluaran dan Harga merupakan harga sebelum PPN (Pajak Pertambahan Nilai).</w:t>
      </w:r>
    </w:p>
    <w:p w14:paraId="4A4C8CA1"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hAnsi="Footlight MT Light"/>
        </w:rPr>
        <w:br w:type="page"/>
      </w:r>
      <w:r w:rsidRPr="002A2D13">
        <w:rPr>
          <w:rFonts w:ascii="Footlight MT Light" w:eastAsia="Gentium Basic" w:hAnsi="Footlight MT Light" w:cs="Gentium Basic"/>
        </w:rPr>
        <w:lastRenderedPageBreak/>
        <w:t>Daftar 4: Mata Pembayaran ______________________</w:t>
      </w:r>
    </w:p>
    <w:p w14:paraId="75BBD799"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hAnsi="Footlight MT Light"/>
          <w:noProof/>
          <w:lang w:eastAsia="id-ID"/>
        </w:rPr>
        <mc:AlternateContent>
          <mc:Choice Requires="wps">
            <w:drawing>
              <wp:anchor distT="0" distB="0" distL="114300" distR="114300" simplePos="0" relativeHeight="251682816" behindDoc="0" locked="0" layoutInCell="1" hidden="0" allowOverlap="1" wp14:anchorId="232E15BB" wp14:editId="3A045996">
                <wp:simplePos x="0" y="0"/>
                <wp:positionH relativeFrom="column">
                  <wp:posOffset>4114800</wp:posOffset>
                </wp:positionH>
                <wp:positionV relativeFrom="paragraph">
                  <wp:posOffset>76200</wp:posOffset>
                </wp:positionV>
                <wp:extent cx="1033145" cy="287503"/>
                <wp:effectExtent l="0" t="0" r="0" b="0"/>
                <wp:wrapNone/>
                <wp:docPr id="333" name="Rectangle 333"/>
                <wp:cNvGraphicFramePr/>
                <a:graphic xmlns:a="http://schemas.openxmlformats.org/drawingml/2006/main">
                  <a:graphicData uri="http://schemas.microsoft.com/office/word/2010/wordprocessingShape">
                    <wps:wsp>
                      <wps:cNvSpPr/>
                      <wps:spPr>
                        <a:xfrm>
                          <a:off x="4834190" y="3641011"/>
                          <a:ext cx="1023620" cy="27797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FECA06" w14:textId="77777777" w:rsidR="00106358" w:rsidRDefault="00106358">
                            <w:pPr>
                              <w:jc w:val="center"/>
                              <w:textDirection w:val="btLr"/>
                            </w:pPr>
                            <w:r>
                              <w:rPr>
                                <w:b/>
                                <w:color w:val="000000"/>
                              </w:rPr>
                              <w:t>CONTOH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2E15BB" id="Rectangle 333" o:spid="_x0000_s1049" style="position:absolute;left:0;text-align:left;margin-left:324pt;margin-top:6pt;width:81.35pt;height:22.6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">
                <v:stroke startarrowwidth="narrow" startarrowlength="short" endarrowwidth="narrow" endarrowlength="short"/>
                <v:textbox inset="2.53958mm,1.2694mm,2.53958mm,1.2694mm">
                  <w:txbxContent>
                    <w:p w14:paraId="0EFECA06" w14:textId="77777777" w:rsidR="00106358" w:rsidRDefault="00106358">
                      <w:pPr>
                        <w:jc w:val="center"/>
                        <w:textDirection w:val="btLr"/>
                      </w:pPr>
                      <w:r>
                        <w:rPr>
                          <w:b/>
                          <w:color w:val="000000"/>
                        </w:rPr>
                        <w:t>CONTOH</w:t>
                      </w:r>
                    </w:p>
                  </w:txbxContent>
                </v:textbox>
              </v:rect>
            </w:pict>
          </mc:Fallback>
        </mc:AlternateContent>
      </w:r>
    </w:p>
    <w:p w14:paraId="424B03FD" w14:textId="77777777" w:rsidR="006407E4" w:rsidRPr="002A2D13" w:rsidRDefault="004D30FB" w:rsidP="002A2D13">
      <w:pPr>
        <w:numPr>
          <w:ilvl w:val="0"/>
          <w:numId w:val="229"/>
        </w:numPr>
        <w:jc w:val="both"/>
        <w:rPr>
          <w:rFonts w:ascii="Footlight MT Light" w:eastAsia="Gentium Basic" w:hAnsi="Footlight MT Light" w:cs="Gentium Basic"/>
        </w:rPr>
      </w:pPr>
      <w:r w:rsidRPr="002A2D13">
        <w:rPr>
          <w:rFonts w:ascii="Footlight MT Light" w:eastAsia="Gentium Basic" w:hAnsi="Footlight MT Light" w:cs="Gentium Basic"/>
        </w:rPr>
        <w:t xml:space="preserve">Bagian Pekerjaan Harga Satuan </w:t>
      </w:r>
    </w:p>
    <w:p w14:paraId="52E4E10B" w14:textId="77777777" w:rsidR="006407E4" w:rsidRPr="002A2D13" w:rsidRDefault="006407E4" w:rsidP="002A2D13">
      <w:pPr>
        <w:jc w:val="center"/>
        <w:rPr>
          <w:rFonts w:ascii="Footlight MT Light" w:eastAsia="Gentium Basic" w:hAnsi="Footlight MT Light" w:cs="Gentium Basic"/>
        </w:rPr>
      </w:pPr>
    </w:p>
    <w:tbl>
      <w:tblPr>
        <w:tblStyle w:val="afffff4"/>
        <w:tblW w:w="7926" w:type="dxa"/>
        <w:tblInd w:w="120" w:type="dxa"/>
        <w:tblLayout w:type="fixed"/>
        <w:tblLook w:val="0000" w:firstRow="0" w:lastRow="0" w:firstColumn="0" w:lastColumn="0" w:noHBand="0" w:noVBand="0"/>
      </w:tblPr>
      <w:tblGrid>
        <w:gridCol w:w="555"/>
        <w:gridCol w:w="3119"/>
        <w:gridCol w:w="992"/>
        <w:gridCol w:w="1276"/>
        <w:gridCol w:w="992"/>
        <w:gridCol w:w="992"/>
      </w:tblGrid>
      <w:tr w:rsidR="002A7E4F" w:rsidRPr="002A2D13" w14:paraId="075C1CB3" w14:textId="77777777">
        <w:tc>
          <w:tcPr>
            <w:tcW w:w="555" w:type="dxa"/>
            <w:tcBorders>
              <w:top w:val="single" w:sz="4" w:space="0" w:color="000000"/>
              <w:left w:val="single" w:sz="4" w:space="0" w:color="000000"/>
              <w:bottom w:val="single" w:sz="4" w:space="0" w:color="000000"/>
              <w:right w:val="single" w:sz="4" w:space="0" w:color="000000"/>
            </w:tcBorders>
          </w:tcPr>
          <w:p w14:paraId="319A3E8F"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No.</w:t>
            </w:r>
          </w:p>
        </w:tc>
        <w:tc>
          <w:tcPr>
            <w:tcW w:w="3119" w:type="dxa"/>
            <w:tcBorders>
              <w:top w:val="single" w:sz="4" w:space="0" w:color="000000"/>
              <w:left w:val="single" w:sz="4" w:space="0" w:color="000000"/>
              <w:bottom w:val="single" w:sz="4" w:space="0" w:color="000000"/>
              <w:right w:val="single" w:sz="4" w:space="0" w:color="000000"/>
            </w:tcBorders>
          </w:tcPr>
          <w:p w14:paraId="055ECC72"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Uraian Pekerjaan</w:t>
            </w:r>
          </w:p>
        </w:tc>
        <w:tc>
          <w:tcPr>
            <w:tcW w:w="992" w:type="dxa"/>
            <w:tcBorders>
              <w:top w:val="single" w:sz="4" w:space="0" w:color="000000"/>
              <w:left w:val="single" w:sz="4" w:space="0" w:color="000000"/>
              <w:bottom w:val="single" w:sz="4" w:space="0" w:color="000000"/>
              <w:right w:val="single" w:sz="4" w:space="0" w:color="000000"/>
            </w:tcBorders>
          </w:tcPr>
          <w:p w14:paraId="20D5D262"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Satuan Ukuran</w:t>
            </w:r>
          </w:p>
        </w:tc>
        <w:tc>
          <w:tcPr>
            <w:tcW w:w="1276" w:type="dxa"/>
            <w:tcBorders>
              <w:top w:val="single" w:sz="4" w:space="0" w:color="000000"/>
              <w:left w:val="single" w:sz="4" w:space="0" w:color="000000"/>
              <w:bottom w:val="single" w:sz="4" w:space="0" w:color="000000"/>
              <w:right w:val="single" w:sz="4" w:space="0" w:color="000000"/>
            </w:tcBorders>
          </w:tcPr>
          <w:p w14:paraId="45F4D072"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Kuantitas</w:t>
            </w:r>
          </w:p>
        </w:tc>
        <w:tc>
          <w:tcPr>
            <w:tcW w:w="992" w:type="dxa"/>
            <w:tcBorders>
              <w:top w:val="single" w:sz="4" w:space="0" w:color="000000"/>
              <w:left w:val="single" w:sz="4" w:space="0" w:color="000000"/>
              <w:bottom w:val="single" w:sz="4" w:space="0" w:color="000000"/>
              <w:right w:val="single" w:sz="4" w:space="0" w:color="000000"/>
            </w:tcBorders>
          </w:tcPr>
          <w:p w14:paraId="5BED6CE5"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Harga Satuan</w:t>
            </w:r>
          </w:p>
        </w:tc>
        <w:tc>
          <w:tcPr>
            <w:tcW w:w="992" w:type="dxa"/>
            <w:tcBorders>
              <w:top w:val="single" w:sz="4" w:space="0" w:color="000000"/>
              <w:left w:val="single" w:sz="4" w:space="0" w:color="000000"/>
              <w:bottom w:val="single" w:sz="4" w:space="0" w:color="000000"/>
              <w:right w:val="single" w:sz="4" w:space="0" w:color="000000"/>
            </w:tcBorders>
          </w:tcPr>
          <w:p w14:paraId="3E7771F8"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Total Harga</w:t>
            </w:r>
          </w:p>
        </w:tc>
      </w:tr>
      <w:tr w:rsidR="002A7E4F" w:rsidRPr="002A2D13" w14:paraId="32160DAD" w14:textId="77777777">
        <w:tc>
          <w:tcPr>
            <w:tcW w:w="555" w:type="dxa"/>
            <w:tcBorders>
              <w:top w:val="single" w:sz="4" w:space="0" w:color="000000"/>
              <w:left w:val="single" w:sz="4" w:space="0" w:color="000000"/>
              <w:bottom w:val="single" w:sz="4" w:space="0" w:color="000000"/>
              <w:right w:val="single" w:sz="4" w:space="0" w:color="000000"/>
            </w:tcBorders>
          </w:tcPr>
          <w:p w14:paraId="73C5BE30"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041E3C5D"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16FE7841"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3B581F7E"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EBD025C"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410583D" w14:textId="77777777" w:rsidR="006407E4" w:rsidRPr="002A2D13" w:rsidRDefault="006407E4" w:rsidP="002A2D13">
            <w:pPr>
              <w:jc w:val="center"/>
              <w:rPr>
                <w:rFonts w:ascii="Footlight MT Light" w:eastAsia="Gentium Basic" w:hAnsi="Footlight MT Light" w:cs="Gentium Basic"/>
              </w:rPr>
            </w:pPr>
          </w:p>
        </w:tc>
      </w:tr>
      <w:tr w:rsidR="002A7E4F" w:rsidRPr="002A2D13" w14:paraId="5F158F69" w14:textId="77777777">
        <w:tc>
          <w:tcPr>
            <w:tcW w:w="555" w:type="dxa"/>
            <w:tcBorders>
              <w:top w:val="single" w:sz="4" w:space="0" w:color="000000"/>
              <w:left w:val="single" w:sz="4" w:space="0" w:color="000000"/>
              <w:bottom w:val="single" w:sz="4" w:space="0" w:color="000000"/>
              <w:right w:val="single" w:sz="4" w:space="0" w:color="000000"/>
            </w:tcBorders>
          </w:tcPr>
          <w:p w14:paraId="131786E2"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089E4833"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B447391"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4C124D81"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53420CE"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6BDB81F5" w14:textId="77777777" w:rsidR="006407E4" w:rsidRPr="002A2D13" w:rsidRDefault="006407E4" w:rsidP="002A2D13">
            <w:pPr>
              <w:jc w:val="center"/>
              <w:rPr>
                <w:rFonts w:ascii="Footlight MT Light" w:eastAsia="Gentium Basic" w:hAnsi="Footlight MT Light" w:cs="Gentium Basic"/>
              </w:rPr>
            </w:pPr>
          </w:p>
        </w:tc>
      </w:tr>
      <w:tr w:rsidR="002A7E4F" w:rsidRPr="002A2D13" w14:paraId="21678609" w14:textId="77777777">
        <w:tc>
          <w:tcPr>
            <w:tcW w:w="555" w:type="dxa"/>
            <w:tcBorders>
              <w:top w:val="single" w:sz="4" w:space="0" w:color="000000"/>
              <w:left w:val="single" w:sz="4" w:space="0" w:color="000000"/>
              <w:bottom w:val="single" w:sz="4" w:space="0" w:color="000000"/>
              <w:right w:val="single" w:sz="4" w:space="0" w:color="000000"/>
            </w:tcBorders>
          </w:tcPr>
          <w:p w14:paraId="592B8F47"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7724725A"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4C43E58C"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63CA19A1"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5B46134C"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2A5F3456" w14:textId="77777777" w:rsidR="006407E4" w:rsidRPr="002A2D13" w:rsidRDefault="006407E4" w:rsidP="002A2D13">
            <w:pPr>
              <w:jc w:val="center"/>
              <w:rPr>
                <w:rFonts w:ascii="Footlight MT Light" w:eastAsia="Gentium Basic" w:hAnsi="Footlight MT Light" w:cs="Gentium Basic"/>
              </w:rPr>
            </w:pPr>
          </w:p>
        </w:tc>
      </w:tr>
      <w:tr w:rsidR="002A7E4F" w:rsidRPr="002A2D13" w14:paraId="208B05E4" w14:textId="77777777">
        <w:tc>
          <w:tcPr>
            <w:tcW w:w="555" w:type="dxa"/>
            <w:tcBorders>
              <w:top w:val="single" w:sz="4" w:space="0" w:color="000000"/>
              <w:left w:val="single" w:sz="4" w:space="0" w:color="000000"/>
              <w:bottom w:val="single" w:sz="4" w:space="0" w:color="000000"/>
              <w:right w:val="single" w:sz="4" w:space="0" w:color="000000"/>
            </w:tcBorders>
          </w:tcPr>
          <w:p w14:paraId="1B8DC2FD"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287E34D6"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0CBDAFD1"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640E8FA2"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1DA92839"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7D78DB89" w14:textId="77777777" w:rsidR="006407E4" w:rsidRPr="002A2D13" w:rsidRDefault="006407E4" w:rsidP="002A2D13">
            <w:pPr>
              <w:jc w:val="center"/>
              <w:rPr>
                <w:rFonts w:ascii="Footlight MT Light" w:eastAsia="Gentium Basic" w:hAnsi="Footlight MT Light" w:cs="Gentium Basic"/>
              </w:rPr>
            </w:pPr>
          </w:p>
        </w:tc>
      </w:tr>
      <w:tr w:rsidR="002A7E4F" w:rsidRPr="002A2D13" w14:paraId="70118463" w14:textId="77777777">
        <w:tc>
          <w:tcPr>
            <w:tcW w:w="555" w:type="dxa"/>
            <w:tcBorders>
              <w:top w:val="single" w:sz="4" w:space="0" w:color="000000"/>
              <w:left w:val="single" w:sz="4" w:space="0" w:color="000000"/>
              <w:bottom w:val="single" w:sz="4" w:space="0" w:color="000000"/>
              <w:right w:val="single" w:sz="4" w:space="0" w:color="000000"/>
            </w:tcBorders>
          </w:tcPr>
          <w:p w14:paraId="106DBDB1"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5D12FC2D"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C613220"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77CCBF0D"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04CA563B"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615AB653" w14:textId="77777777" w:rsidR="006407E4" w:rsidRPr="002A2D13" w:rsidRDefault="006407E4" w:rsidP="002A2D13">
            <w:pPr>
              <w:jc w:val="center"/>
              <w:rPr>
                <w:rFonts w:ascii="Footlight MT Light" w:eastAsia="Gentium Basic" w:hAnsi="Footlight MT Light" w:cs="Gentium Basic"/>
              </w:rPr>
            </w:pPr>
          </w:p>
        </w:tc>
      </w:tr>
      <w:tr w:rsidR="002A7E4F" w:rsidRPr="002A2D13" w14:paraId="09FD8394" w14:textId="77777777">
        <w:tc>
          <w:tcPr>
            <w:tcW w:w="555" w:type="dxa"/>
            <w:tcBorders>
              <w:top w:val="single" w:sz="4" w:space="0" w:color="000000"/>
              <w:left w:val="single" w:sz="4" w:space="0" w:color="000000"/>
              <w:bottom w:val="single" w:sz="4" w:space="0" w:color="000000"/>
              <w:right w:val="single" w:sz="4" w:space="0" w:color="000000"/>
            </w:tcBorders>
          </w:tcPr>
          <w:p w14:paraId="6B10BBEE"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7C067DF0"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201A505C"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2C8989C1"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3766AA9"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60E69C0D" w14:textId="77777777" w:rsidR="006407E4" w:rsidRPr="002A2D13" w:rsidRDefault="006407E4" w:rsidP="002A2D13">
            <w:pPr>
              <w:jc w:val="center"/>
              <w:rPr>
                <w:rFonts w:ascii="Footlight MT Light" w:eastAsia="Gentium Basic" w:hAnsi="Footlight MT Light" w:cs="Gentium Basic"/>
              </w:rPr>
            </w:pPr>
          </w:p>
        </w:tc>
      </w:tr>
      <w:tr w:rsidR="002A7E4F" w:rsidRPr="002A2D13" w14:paraId="55F2ACC9" w14:textId="77777777">
        <w:tc>
          <w:tcPr>
            <w:tcW w:w="555" w:type="dxa"/>
            <w:tcBorders>
              <w:top w:val="single" w:sz="4" w:space="0" w:color="000000"/>
              <w:left w:val="single" w:sz="4" w:space="0" w:color="000000"/>
              <w:bottom w:val="single" w:sz="4" w:space="0" w:color="000000"/>
              <w:right w:val="single" w:sz="4" w:space="0" w:color="000000"/>
            </w:tcBorders>
          </w:tcPr>
          <w:p w14:paraId="5DAD8AF9"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65B953DD"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11D32439"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6C215780"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5626BD90"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27432517" w14:textId="77777777" w:rsidR="006407E4" w:rsidRPr="002A2D13" w:rsidRDefault="006407E4" w:rsidP="002A2D13">
            <w:pPr>
              <w:jc w:val="center"/>
              <w:rPr>
                <w:rFonts w:ascii="Footlight MT Light" w:eastAsia="Gentium Basic" w:hAnsi="Footlight MT Light" w:cs="Gentium Basic"/>
              </w:rPr>
            </w:pPr>
          </w:p>
        </w:tc>
      </w:tr>
      <w:tr w:rsidR="002A7E4F" w:rsidRPr="002A2D13" w14:paraId="33D33259" w14:textId="77777777">
        <w:tc>
          <w:tcPr>
            <w:tcW w:w="555" w:type="dxa"/>
            <w:tcBorders>
              <w:top w:val="single" w:sz="4" w:space="0" w:color="000000"/>
              <w:left w:val="single" w:sz="4" w:space="0" w:color="000000"/>
              <w:bottom w:val="single" w:sz="4" w:space="0" w:color="000000"/>
              <w:right w:val="single" w:sz="4" w:space="0" w:color="000000"/>
            </w:tcBorders>
          </w:tcPr>
          <w:p w14:paraId="59DB7528"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532A6D13"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1DA7612C"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3947A4B5"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0C8697C9"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2279C04E" w14:textId="77777777" w:rsidR="006407E4" w:rsidRPr="002A2D13" w:rsidRDefault="006407E4" w:rsidP="002A2D13">
            <w:pPr>
              <w:jc w:val="center"/>
              <w:rPr>
                <w:rFonts w:ascii="Footlight MT Light" w:eastAsia="Gentium Basic" w:hAnsi="Footlight MT Light" w:cs="Gentium Basic"/>
              </w:rPr>
            </w:pPr>
          </w:p>
        </w:tc>
      </w:tr>
      <w:tr w:rsidR="002A7E4F" w:rsidRPr="002A2D13" w14:paraId="5C3058A0" w14:textId="77777777">
        <w:tc>
          <w:tcPr>
            <w:tcW w:w="555" w:type="dxa"/>
            <w:tcBorders>
              <w:top w:val="single" w:sz="4" w:space="0" w:color="000000"/>
              <w:left w:val="single" w:sz="4" w:space="0" w:color="000000"/>
              <w:bottom w:val="single" w:sz="4" w:space="0" w:color="000000"/>
              <w:right w:val="single" w:sz="4" w:space="0" w:color="000000"/>
            </w:tcBorders>
          </w:tcPr>
          <w:p w14:paraId="483F5B25"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419879FA"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118C3601"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4B007118"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6AFF906A"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69542585" w14:textId="77777777" w:rsidR="006407E4" w:rsidRPr="002A2D13" w:rsidRDefault="006407E4" w:rsidP="002A2D13">
            <w:pPr>
              <w:jc w:val="center"/>
              <w:rPr>
                <w:rFonts w:ascii="Footlight MT Light" w:eastAsia="Gentium Basic" w:hAnsi="Footlight MT Light" w:cs="Gentium Basic"/>
              </w:rPr>
            </w:pPr>
          </w:p>
        </w:tc>
      </w:tr>
      <w:tr w:rsidR="002A7E4F" w:rsidRPr="002A2D13" w14:paraId="6D3FE963" w14:textId="77777777">
        <w:tc>
          <w:tcPr>
            <w:tcW w:w="555" w:type="dxa"/>
            <w:tcBorders>
              <w:top w:val="single" w:sz="4" w:space="0" w:color="000000"/>
              <w:left w:val="single" w:sz="4" w:space="0" w:color="000000"/>
              <w:bottom w:val="single" w:sz="4" w:space="0" w:color="000000"/>
              <w:right w:val="single" w:sz="4" w:space="0" w:color="000000"/>
            </w:tcBorders>
          </w:tcPr>
          <w:p w14:paraId="45C4CEE3" w14:textId="77777777" w:rsidR="006407E4" w:rsidRPr="002A2D13" w:rsidRDefault="006407E4" w:rsidP="002A2D13">
            <w:pPr>
              <w:rPr>
                <w:rFonts w:ascii="Footlight MT Light" w:eastAsia="Gentium Basic" w:hAnsi="Footlight MT Light" w:cs="Gentium Basic"/>
              </w:rPr>
            </w:pPr>
          </w:p>
        </w:tc>
        <w:tc>
          <w:tcPr>
            <w:tcW w:w="3119" w:type="dxa"/>
            <w:tcBorders>
              <w:top w:val="single" w:sz="4" w:space="0" w:color="000000"/>
              <w:left w:val="single" w:sz="4" w:space="0" w:color="000000"/>
              <w:bottom w:val="single" w:sz="4" w:space="0" w:color="000000"/>
              <w:right w:val="single" w:sz="4" w:space="0" w:color="000000"/>
            </w:tcBorders>
          </w:tcPr>
          <w:p w14:paraId="2A41AF5C"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34F12E8B" w14:textId="77777777" w:rsidR="006407E4" w:rsidRPr="002A2D13" w:rsidRDefault="006407E4" w:rsidP="002A2D13">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right w:val="single" w:sz="4" w:space="0" w:color="000000"/>
            </w:tcBorders>
          </w:tcPr>
          <w:p w14:paraId="23936756" w14:textId="77777777" w:rsidR="006407E4" w:rsidRPr="002A2D13" w:rsidRDefault="006407E4" w:rsidP="002A2D13">
            <w:pP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68F003BD" w14:textId="77777777" w:rsidR="006407E4" w:rsidRPr="002A2D13" w:rsidRDefault="006407E4" w:rsidP="002A2D13">
            <w:pPr>
              <w:jc w:val="center"/>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tcPr>
          <w:p w14:paraId="5ACC5E06" w14:textId="77777777" w:rsidR="006407E4" w:rsidRPr="002A2D13" w:rsidRDefault="006407E4" w:rsidP="002A2D13">
            <w:pPr>
              <w:jc w:val="center"/>
              <w:rPr>
                <w:rFonts w:ascii="Footlight MT Light" w:eastAsia="Gentium Basic" w:hAnsi="Footlight MT Light" w:cs="Gentium Basic"/>
              </w:rPr>
            </w:pPr>
          </w:p>
        </w:tc>
      </w:tr>
      <w:tr w:rsidR="006407E4" w:rsidRPr="002A2D13" w14:paraId="5AB76146" w14:textId="77777777">
        <w:tc>
          <w:tcPr>
            <w:tcW w:w="6934" w:type="dxa"/>
            <w:gridSpan w:val="5"/>
            <w:tcBorders>
              <w:top w:val="single" w:sz="4" w:space="0" w:color="000000"/>
              <w:left w:val="single" w:sz="4" w:space="0" w:color="000000"/>
              <w:bottom w:val="single" w:sz="4" w:space="0" w:color="000000"/>
              <w:right w:val="single" w:sz="4" w:space="0" w:color="000000"/>
            </w:tcBorders>
          </w:tcPr>
          <w:p w14:paraId="47E979AB" w14:textId="77777777" w:rsidR="006407E4" w:rsidRPr="002A2D13" w:rsidRDefault="004D30FB" w:rsidP="002A2D13">
            <w:pPr>
              <w:jc w:val="right"/>
              <w:rPr>
                <w:rFonts w:ascii="Footlight MT Light" w:eastAsia="Gentium Basic" w:hAnsi="Footlight MT Light" w:cs="Gentium Basic"/>
                <w:b/>
              </w:rPr>
            </w:pPr>
            <w:r w:rsidRPr="002A2D13">
              <w:rPr>
                <w:rFonts w:ascii="Footlight MT Light" w:eastAsia="Gentium Basic" w:hAnsi="Footlight MT Light" w:cs="Gentium Basic"/>
                <w:b/>
              </w:rPr>
              <w:t>Total Daftar 4</w:t>
            </w:r>
          </w:p>
          <w:p w14:paraId="62ED74F4" w14:textId="77777777" w:rsidR="006407E4" w:rsidRPr="002A2D13" w:rsidRDefault="004D30FB" w:rsidP="002A2D13">
            <w:pPr>
              <w:jc w:val="right"/>
              <w:rPr>
                <w:rFonts w:ascii="Footlight MT Light" w:eastAsia="Gentium Basic" w:hAnsi="Footlight MT Light" w:cs="Gentium Basic"/>
              </w:rPr>
            </w:pPr>
            <w:r w:rsidRPr="002A2D13">
              <w:rPr>
                <w:rFonts w:ascii="Footlight MT Light" w:eastAsia="Gentium Basic" w:hAnsi="Footlight MT Light" w:cs="Gentium Basic"/>
              </w:rPr>
              <w:t>(pindahkan nilai total ke Daftar Rekapitulasi)</w:t>
            </w:r>
          </w:p>
        </w:tc>
        <w:tc>
          <w:tcPr>
            <w:tcW w:w="992" w:type="dxa"/>
            <w:tcBorders>
              <w:top w:val="single" w:sz="4" w:space="0" w:color="000000"/>
              <w:left w:val="single" w:sz="4" w:space="0" w:color="000000"/>
              <w:bottom w:val="single" w:sz="4" w:space="0" w:color="000000"/>
              <w:right w:val="single" w:sz="4" w:space="0" w:color="000000"/>
            </w:tcBorders>
          </w:tcPr>
          <w:p w14:paraId="4AAC9AB1" w14:textId="77777777" w:rsidR="006407E4" w:rsidRPr="002A2D13" w:rsidRDefault="006407E4" w:rsidP="002A2D13">
            <w:pPr>
              <w:rPr>
                <w:rFonts w:ascii="Footlight MT Light" w:eastAsia="Gentium Basic" w:hAnsi="Footlight MT Light" w:cs="Gentium Basic"/>
                <w:b/>
              </w:rPr>
            </w:pPr>
          </w:p>
        </w:tc>
      </w:tr>
    </w:tbl>
    <w:p w14:paraId="481BA6A0" w14:textId="77777777" w:rsidR="006407E4" w:rsidRPr="002A2D13" w:rsidRDefault="006407E4" w:rsidP="002A2D13">
      <w:pPr>
        <w:jc w:val="center"/>
        <w:rPr>
          <w:rFonts w:ascii="Footlight MT Light" w:eastAsia="Gentium Basic" w:hAnsi="Footlight MT Light" w:cs="Gentium Basic"/>
        </w:rPr>
      </w:pPr>
    </w:p>
    <w:p w14:paraId="67D42D0D" w14:textId="77777777" w:rsidR="006407E4" w:rsidRPr="002A2D13" w:rsidRDefault="004D30FB" w:rsidP="002A2D13">
      <w:pPr>
        <w:numPr>
          <w:ilvl w:val="0"/>
          <w:numId w:val="229"/>
        </w:numPr>
        <w:jc w:val="both"/>
        <w:rPr>
          <w:rFonts w:ascii="Footlight MT Light" w:eastAsia="Gentium Basic" w:hAnsi="Footlight MT Light" w:cs="Gentium Basic"/>
          <w:b/>
        </w:rPr>
      </w:pPr>
      <w:r w:rsidRPr="002A2D13">
        <w:rPr>
          <w:rFonts w:ascii="Footlight MT Light" w:eastAsia="Gentium Basic" w:hAnsi="Footlight MT Light" w:cs="Gentium Basic"/>
        </w:rPr>
        <w:t>Bagian Pekerjaan Lumsum</w:t>
      </w:r>
    </w:p>
    <w:p w14:paraId="51D13F43" w14:textId="77777777" w:rsidR="006407E4" w:rsidRPr="002A2D13" w:rsidRDefault="006407E4" w:rsidP="002A2D13">
      <w:pPr>
        <w:ind w:left="340"/>
        <w:jc w:val="both"/>
        <w:rPr>
          <w:rFonts w:ascii="Footlight MT Light" w:eastAsia="Gentium Basic" w:hAnsi="Footlight MT Light" w:cs="Gentium Basic"/>
        </w:rPr>
      </w:pPr>
    </w:p>
    <w:tbl>
      <w:tblPr>
        <w:tblStyle w:val="afffff5"/>
        <w:tblW w:w="7925" w:type="dxa"/>
        <w:tblInd w:w="120" w:type="dxa"/>
        <w:tblLayout w:type="fixed"/>
        <w:tblLook w:val="0000" w:firstRow="0" w:lastRow="0" w:firstColumn="0" w:lastColumn="0" w:noHBand="0" w:noVBand="0"/>
      </w:tblPr>
      <w:tblGrid>
        <w:gridCol w:w="554"/>
        <w:gridCol w:w="2313"/>
        <w:gridCol w:w="2160"/>
        <w:gridCol w:w="1980"/>
        <w:gridCol w:w="918"/>
      </w:tblGrid>
      <w:tr w:rsidR="002A7E4F" w:rsidRPr="002A2D13" w14:paraId="6140167E" w14:textId="77777777">
        <w:tc>
          <w:tcPr>
            <w:tcW w:w="555" w:type="dxa"/>
            <w:tcBorders>
              <w:top w:val="single" w:sz="4" w:space="0" w:color="000000"/>
              <w:left w:val="single" w:sz="4" w:space="0" w:color="000000"/>
              <w:bottom w:val="single" w:sz="4" w:space="0" w:color="000000"/>
              <w:right w:val="single" w:sz="4" w:space="0" w:color="000000"/>
            </w:tcBorders>
          </w:tcPr>
          <w:p w14:paraId="6374CAA0"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No.</w:t>
            </w:r>
          </w:p>
        </w:tc>
        <w:tc>
          <w:tcPr>
            <w:tcW w:w="2313" w:type="dxa"/>
            <w:tcBorders>
              <w:top w:val="single" w:sz="4" w:space="0" w:color="000000"/>
              <w:left w:val="single" w:sz="4" w:space="0" w:color="000000"/>
              <w:bottom w:val="single" w:sz="4" w:space="0" w:color="000000"/>
              <w:right w:val="single" w:sz="4" w:space="0" w:color="000000"/>
            </w:tcBorders>
          </w:tcPr>
          <w:p w14:paraId="128E3B70" w14:textId="77777777" w:rsidR="006407E4" w:rsidRPr="002A2D13" w:rsidRDefault="004D30FB" w:rsidP="002A2D13">
            <w:pPr>
              <w:jc w:val="center"/>
              <w:rPr>
                <w:rFonts w:ascii="Footlight MT Light" w:eastAsia="Gentium Basic" w:hAnsi="Footlight MT Light" w:cs="Gentium Basic"/>
                <w:i/>
                <w:strike/>
              </w:rPr>
            </w:pPr>
            <w:r w:rsidRPr="002A2D13">
              <w:rPr>
                <w:rFonts w:ascii="Footlight MT Light" w:eastAsia="Gentium Basic" w:hAnsi="Footlight MT Light" w:cs="Gentium Basic"/>
                <w:i/>
              </w:rPr>
              <w:t>Uraian</w:t>
            </w:r>
            <w:r w:rsidRPr="002A2D13">
              <w:rPr>
                <w:rFonts w:ascii="Footlight MT Light" w:eastAsia="Gentium Basic" w:hAnsi="Footlight MT Light" w:cs="Gentium Basic"/>
                <w:i/>
                <w:strike/>
              </w:rPr>
              <w:t xml:space="preserve"> </w:t>
            </w:r>
          </w:p>
          <w:p w14:paraId="758AECF5"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Keluaran/output</w:t>
            </w:r>
          </w:p>
        </w:tc>
        <w:tc>
          <w:tcPr>
            <w:tcW w:w="2160" w:type="dxa"/>
            <w:tcBorders>
              <w:top w:val="single" w:sz="4" w:space="0" w:color="000000"/>
              <w:left w:val="single" w:sz="4" w:space="0" w:color="000000"/>
              <w:bottom w:val="single" w:sz="4" w:space="0" w:color="000000"/>
              <w:right w:val="single" w:sz="4" w:space="0" w:color="000000"/>
            </w:tcBorders>
          </w:tcPr>
          <w:p w14:paraId="6DB178D3"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Persentase/ Satuan Ukuran Keluaran/output</w:t>
            </w:r>
          </w:p>
        </w:tc>
        <w:tc>
          <w:tcPr>
            <w:tcW w:w="1980" w:type="dxa"/>
            <w:tcBorders>
              <w:top w:val="single" w:sz="4" w:space="0" w:color="000000"/>
              <w:left w:val="single" w:sz="4" w:space="0" w:color="000000"/>
              <w:bottom w:val="single" w:sz="4" w:space="0" w:color="000000"/>
              <w:right w:val="single" w:sz="4" w:space="0" w:color="000000"/>
            </w:tcBorders>
          </w:tcPr>
          <w:p w14:paraId="4C752060"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Satuan Harga Keluaran/output</w:t>
            </w:r>
          </w:p>
        </w:tc>
        <w:tc>
          <w:tcPr>
            <w:tcW w:w="918" w:type="dxa"/>
            <w:tcBorders>
              <w:top w:val="single" w:sz="4" w:space="0" w:color="000000"/>
              <w:left w:val="single" w:sz="4" w:space="0" w:color="000000"/>
              <w:bottom w:val="single" w:sz="4" w:space="0" w:color="000000"/>
              <w:right w:val="single" w:sz="4" w:space="0" w:color="000000"/>
            </w:tcBorders>
          </w:tcPr>
          <w:p w14:paraId="4467E81A"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i/>
              </w:rPr>
              <w:t>Total Harga</w:t>
            </w:r>
          </w:p>
        </w:tc>
      </w:tr>
      <w:tr w:rsidR="002A7E4F" w:rsidRPr="002A2D13" w14:paraId="3F606DCE" w14:textId="77777777">
        <w:tc>
          <w:tcPr>
            <w:tcW w:w="555" w:type="dxa"/>
            <w:tcBorders>
              <w:top w:val="single" w:sz="4" w:space="0" w:color="000000"/>
              <w:left w:val="single" w:sz="4" w:space="0" w:color="000000"/>
              <w:bottom w:val="single" w:sz="4" w:space="0" w:color="000000"/>
              <w:right w:val="single" w:sz="4" w:space="0" w:color="000000"/>
            </w:tcBorders>
          </w:tcPr>
          <w:p w14:paraId="72ABD2EF" w14:textId="77777777" w:rsidR="006407E4" w:rsidRPr="002A2D13" w:rsidRDefault="006407E4" w:rsidP="002A2D13">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44C821FF" w14:textId="77777777" w:rsidR="006407E4" w:rsidRPr="002A2D13" w:rsidRDefault="006407E4" w:rsidP="002A2D13">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4CCD0130" w14:textId="77777777" w:rsidR="006407E4" w:rsidRPr="002A2D13" w:rsidRDefault="006407E4" w:rsidP="002A2D13">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6FB36833" w14:textId="77777777" w:rsidR="006407E4" w:rsidRPr="002A2D13" w:rsidRDefault="006407E4" w:rsidP="002A2D13">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50B15D98" w14:textId="77777777" w:rsidR="006407E4" w:rsidRPr="002A2D13" w:rsidRDefault="006407E4" w:rsidP="002A2D13">
            <w:pPr>
              <w:jc w:val="center"/>
              <w:rPr>
                <w:rFonts w:ascii="Footlight MT Light" w:eastAsia="Gentium Basic" w:hAnsi="Footlight MT Light" w:cs="Gentium Basic"/>
              </w:rPr>
            </w:pPr>
          </w:p>
        </w:tc>
      </w:tr>
      <w:tr w:rsidR="002A7E4F" w:rsidRPr="002A2D13" w14:paraId="4D8E6BA3" w14:textId="77777777">
        <w:tc>
          <w:tcPr>
            <w:tcW w:w="555" w:type="dxa"/>
            <w:tcBorders>
              <w:top w:val="single" w:sz="4" w:space="0" w:color="000000"/>
              <w:left w:val="single" w:sz="4" w:space="0" w:color="000000"/>
              <w:bottom w:val="single" w:sz="4" w:space="0" w:color="000000"/>
              <w:right w:val="single" w:sz="4" w:space="0" w:color="000000"/>
            </w:tcBorders>
          </w:tcPr>
          <w:p w14:paraId="71614CA7" w14:textId="77777777" w:rsidR="006407E4" w:rsidRPr="002A2D13" w:rsidRDefault="006407E4" w:rsidP="002A2D13">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3CC6942F" w14:textId="77777777" w:rsidR="006407E4" w:rsidRPr="002A2D13" w:rsidRDefault="006407E4" w:rsidP="002A2D13">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292FB01C" w14:textId="77777777" w:rsidR="006407E4" w:rsidRPr="002A2D13" w:rsidRDefault="006407E4" w:rsidP="002A2D13">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2583DE44" w14:textId="77777777" w:rsidR="006407E4" w:rsidRPr="002A2D13" w:rsidRDefault="006407E4" w:rsidP="002A2D13">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4EF2A41A" w14:textId="77777777" w:rsidR="006407E4" w:rsidRPr="002A2D13" w:rsidRDefault="006407E4" w:rsidP="002A2D13">
            <w:pPr>
              <w:jc w:val="center"/>
              <w:rPr>
                <w:rFonts w:ascii="Footlight MT Light" w:eastAsia="Gentium Basic" w:hAnsi="Footlight MT Light" w:cs="Gentium Basic"/>
              </w:rPr>
            </w:pPr>
          </w:p>
        </w:tc>
      </w:tr>
      <w:tr w:rsidR="002A7E4F" w:rsidRPr="002A2D13" w14:paraId="1B420CFB" w14:textId="77777777">
        <w:tc>
          <w:tcPr>
            <w:tcW w:w="555" w:type="dxa"/>
            <w:tcBorders>
              <w:top w:val="single" w:sz="4" w:space="0" w:color="000000"/>
              <w:left w:val="single" w:sz="4" w:space="0" w:color="000000"/>
              <w:bottom w:val="single" w:sz="4" w:space="0" w:color="000000"/>
              <w:right w:val="single" w:sz="4" w:space="0" w:color="000000"/>
            </w:tcBorders>
          </w:tcPr>
          <w:p w14:paraId="6BC41F28" w14:textId="77777777" w:rsidR="006407E4" w:rsidRPr="002A2D13" w:rsidRDefault="006407E4" w:rsidP="002A2D13">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5DEC44A7" w14:textId="77777777" w:rsidR="006407E4" w:rsidRPr="002A2D13" w:rsidRDefault="006407E4" w:rsidP="002A2D13">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4C12B613" w14:textId="77777777" w:rsidR="006407E4" w:rsidRPr="002A2D13" w:rsidRDefault="006407E4" w:rsidP="002A2D13">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04DFD6F7" w14:textId="77777777" w:rsidR="006407E4" w:rsidRPr="002A2D13" w:rsidRDefault="006407E4" w:rsidP="002A2D13">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1A466FF7" w14:textId="77777777" w:rsidR="006407E4" w:rsidRPr="002A2D13" w:rsidRDefault="006407E4" w:rsidP="002A2D13">
            <w:pPr>
              <w:jc w:val="center"/>
              <w:rPr>
                <w:rFonts w:ascii="Footlight MT Light" w:eastAsia="Gentium Basic" w:hAnsi="Footlight MT Light" w:cs="Gentium Basic"/>
              </w:rPr>
            </w:pPr>
          </w:p>
        </w:tc>
      </w:tr>
      <w:tr w:rsidR="002A7E4F" w:rsidRPr="002A2D13" w14:paraId="5119DD23" w14:textId="77777777">
        <w:tc>
          <w:tcPr>
            <w:tcW w:w="555" w:type="dxa"/>
            <w:tcBorders>
              <w:top w:val="single" w:sz="4" w:space="0" w:color="000000"/>
              <w:left w:val="single" w:sz="4" w:space="0" w:color="000000"/>
              <w:bottom w:val="single" w:sz="4" w:space="0" w:color="000000"/>
              <w:right w:val="single" w:sz="4" w:space="0" w:color="000000"/>
            </w:tcBorders>
          </w:tcPr>
          <w:p w14:paraId="4FF8C024" w14:textId="77777777" w:rsidR="006407E4" w:rsidRPr="002A2D13" w:rsidRDefault="006407E4" w:rsidP="002A2D13">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14EFFF72" w14:textId="77777777" w:rsidR="006407E4" w:rsidRPr="002A2D13" w:rsidRDefault="006407E4" w:rsidP="002A2D13">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56276E23" w14:textId="77777777" w:rsidR="006407E4" w:rsidRPr="002A2D13" w:rsidRDefault="006407E4" w:rsidP="002A2D13">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41B9179F" w14:textId="77777777" w:rsidR="006407E4" w:rsidRPr="002A2D13" w:rsidRDefault="006407E4" w:rsidP="002A2D13">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74CBFF9B" w14:textId="77777777" w:rsidR="006407E4" w:rsidRPr="002A2D13" w:rsidRDefault="006407E4" w:rsidP="002A2D13">
            <w:pPr>
              <w:jc w:val="center"/>
              <w:rPr>
                <w:rFonts w:ascii="Footlight MT Light" w:eastAsia="Gentium Basic" w:hAnsi="Footlight MT Light" w:cs="Gentium Basic"/>
              </w:rPr>
            </w:pPr>
          </w:p>
        </w:tc>
      </w:tr>
      <w:tr w:rsidR="002A7E4F" w:rsidRPr="002A2D13" w14:paraId="3DC7DF14" w14:textId="77777777">
        <w:tc>
          <w:tcPr>
            <w:tcW w:w="555" w:type="dxa"/>
            <w:tcBorders>
              <w:top w:val="single" w:sz="4" w:space="0" w:color="000000"/>
              <w:left w:val="single" w:sz="4" w:space="0" w:color="000000"/>
              <w:bottom w:val="single" w:sz="4" w:space="0" w:color="000000"/>
              <w:right w:val="single" w:sz="4" w:space="0" w:color="000000"/>
            </w:tcBorders>
          </w:tcPr>
          <w:p w14:paraId="68455D0E" w14:textId="77777777" w:rsidR="006407E4" w:rsidRPr="002A2D13" w:rsidRDefault="006407E4" w:rsidP="002A2D13">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480FDE04" w14:textId="77777777" w:rsidR="006407E4" w:rsidRPr="002A2D13" w:rsidRDefault="006407E4" w:rsidP="002A2D13">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23C529EE" w14:textId="77777777" w:rsidR="006407E4" w:rsidRPr="002A2D13" w:rsidRDefault="006407E4" w:rsidP="002A2D13">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5DE64735" w14:textId="77777777" w:rsidR="006407E4" w:rsidRPr="002A2D13" w:rsidRDefault="006407E4" w:rsidP="002A2D13">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66469B7C" w14:textId="77777777" w:rsidR="006407E4" w:rsidRPr="002A2D13" w:rsidRDefault="006407E4" w:rsidP="002A2D13">
            <w:pPr>
              <w:jc w:val="center"/>
              <w:rPr>
                <w:rFonts w:ascii="Footlight MT Light" w:eastAsia="Gentium Basic" w:hAnsi="Footlight MT Light" w:cs="Gentium Basic"/>
              </w:rPr>
            </w:pPr>
          </w:p>
        </w:tc>
      </w:tr>
      <w:tr w:rsidR="002A7E4F" w:rsidRPr="002A2D13" w14:paraId="067A4795" w14:textId="77777777">
        <w:tc>
          <w:tcPr>
            <w:tcW w:w="555" w:type="dxa"/>
            <w:tcBorders>
              <w:top w:val="single" w:sz="4" w:space="0" w:color="000000"/>
              <w:left w:val="single" w:sz="4" w:space="0" w:color="000000"/>
              <w:bottom w:val="single" w:sz="4" w:space="0" w:color="000000"/>
              <w:right w:val="single" w:sz="4" w:space="0" w:color="000000"/>
            </w:tcBorders>
          </w:tcPr>
          <w:p w14:paraId="37C5E5D9" w14:textId="77777777" w:rsidR="006407E4" w:rsidRPr="002A2D13" w:rsidRDefault="006407E4" w:rsidP="002A2D13">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3E0F78AB" w14:textId="77777777" w:rsidR="006407E4" w:rsidRPr="002A2D13" w:rsidRDefault="006407E4" w:rsidP="002A2D13">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729512DB" w14:textId="77777777" w:rsidR="006407E4" w:rsidRPr="002A2D13" w:rsidRDefault="006407E4" w:rsidP="002A2D13">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5C015A7C" w14:textId="77777777" w:rsidR="006407E4" w:rsidRPr="002A2D13" w:rsidRDefault="006407E4" w:rsidP="002A2D13">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3AF93BDC" w14:textId="77777777" w:rsidR="006407E4" w:rsidRPr="002A2D13" w:rsidRDefault="006407E4" w:rsidP="002A2D13">
            <w:pPr>
              <w:jc w:val="center"/>
              <w:rPr>
                <w:rFonts w:ascii="Footlight MT Light" w:eastAsia="Gentium Basic" w:hAnsi="Footlight MT Light" w:cs="Gentium Basic"/>
              </w:rPr>
            </w:pPr>
          </w:p>
        </w:tc>
      </w:tr>
      <w:tr w:rsidR="002A7E4F" w:rsidRPr="002A2D13" w14:paraId="6DCA5587" w14:textId="77777777">
        <w:tc>
          <w:tcPr>
            <w:tcW w:w="555" w:type="dxa"/>
            <w:tcBorders>
              <w:top w:val="single" w:sz="4" w:space="0" w:color="000000"/>
              <w:left w:val="single" w:sz="4" w:space="0" w:color="000000"/>
              <w:bottom w:val="single" w:sz="4" w:space="0" w:color="000000"/>
              <w:right w:val="single" w:sz="4" w:space="0" w:color="000000"/>
            </w:tcBorders>
          </w:tcPr>
          <w:p w14:paraId="1C18DEBF" w14:textId="77777777" w:rsidR="006407E4" w:rsidRPr="002A2D13" w:rsidRDefault="006407E4" w:rsidP="002A2D13">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01260109" w14:textId="77777777" w:rsidR="006407E4" w:rsidRPr="002A2D13" w:rsidRDefault="006407E4" w:rsidP="002A2D13">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2A0259DD" w14:textId="77777777" w:rsidR="006407E4" w:rsidRPr="002A2D13" w:rsidRDefault="006407E4" w:rsidP="002A2D13">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373E317A" w14:textId="77777777" w:rsidR="006407E4" w:rsidRPr="002A2D13" w:rsidRDefault="006407E4" w:rsidP="002A2D13">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67FCF184" w14:textId="77777777" w:rsidR="006407E4" w:rsidRPr="002A2D13" w:rsidRDefault="006407E4" w:rsidP="002A2D13">
            <w:pPr>
              <w:jc w:val="center"/>
              <w:rPr>
                <w:rFonts w:ascii="Footlight MT Light" w:eastAsia="Gentium Basic" w:hAnsi="Footlight MT Light" w:cs="Gentium Basic"/>
              </w:rPr>
            </w:pPr>
          </w:p>
        </w:tc>
      </w:tr>
      <w:tr w:rsidR="002A7E4F" w:rsidRPr="002A2D13" w14:paraId="5596714B" w14:textId="77777777">
        <w:tc>
          <w:tcPr>
            <w:tcW w:w="555" w:type="dxa"/>
            <w:tcBorders>
              <w:top w:val="single" w:sz="4" w:space="0" w:color="000000"/>
              <w:left w:val="single" w:sz="4" w:space="0" w:color="000000"/>
              <w:bottom w:val="single" w:sz="4" w:space="0" w:color="000000"/>
              <w:right w:val="single" w:sz="4" w:space="0" w:color="000000"/>
            </w:tcBorders>
          </w:tcPr>
          <w:p w14:paraId="0640108F" w14:textId="77777777" w:rsidR="006407E4" w:rsidRPr="002A2D13" w:rsidRDefault="006407E4" w:rsidP="002A2D13">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62C802CE" w14:textId="77777777" w:rsidR="006407E4" w:rsidRPr="002A2D13" w:rsidRDefault="006407E4" w:rsidP="002A2D13">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2E209644" w14:textId="77777777" w:rsidR="006407E4" w:rsidRPr="002A2D13" w:rsidRDefault="006407E4" w:rsidP="002A2D13">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33318B17" w14:textId="77777777" w:rsidR="006407E4" w:rsidRPr="002A2D13" w:rsidRDefault="006407E4" w:rsidP="002A2D13">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0EB1C9C6" w14:textId="77777777" w:rsidR="006407E4" w:rsidRPr="002A2D13" w:rsidRDefault="006407E4" w:rsidP="002A2D13">
            <w:pPr>
              <w:jc w:val="center"/>
              <w:rPr>
                <w:rFonts w:ascii="Footlight MT Light" w:eastAsia="Gentium Basic" w:hAnsi="Footlight MT Light" w:cs="Gentium Basic"/>
              </w:rPr>
            </w:pPr>
          </w:p>
        </w:tc>
      </w:tr>
      <w:tr w:rsidR="002A7E4F" w:rsidRPr="002A2D13" w14:paraId="7510711E" w14:textId="77777777">
        <w:tc>
          <w:tcPr>
            <w:tcW w:w="555" w:type="dxa"/>
            <w:tcBorders>
              <w:top w:val="single" w:sz="4" w:space="0" w:color="000000"/>
              <w:left w:val="single" w:sz="4" w:space="0" w:color="000000"/>
              <w:bottom w:val="single" w:sz="4" w:space="0" w:color="000000"/>
              <w:right w:val="single" w:sz="4" w:space="0" w:color="000000"/>
            </w:tcBorders>
          </w:tcPr>
          <w:p w14:paraId="07852536" w14:textId="77777777" w:rsidR="006407E4" w:rsidRPr="002A2D13" w:rsidRDefault="006407E4" w:rsidP="002A2D13">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19F14FBA" w14:textId="77777777" w:rsidR="006407E4" w:rsidRPr="002A2D13" w:rsidRDefault="006407E4" w:rsidP="002A2D13">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598C5482" w14:textId="77777777" w:rsidR="006407E4" w:rsidRPr="002A2D13" w:rsidRDefault="006407E4" w:rsidP="002A2D13">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7792D311" w14:textId="77777777" w:rsidR="006407E4" w:rsidRPr="002A2D13" w:rsidRDefault="006407E4" w:rsidP="002A2D13">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56B83D31" w14:textId="77777777" w:rsidR="006407E4" w:rsidRPr="002A2D13" w:rsidRDefault="006407E4" w:rsidP="002A2D13">
            <w:pPr>
              <w:jc w:val="center"/>
              <w:rPr>
                <w:rFonts w:ascii="Footlight MT Light" w:eastAsia="Gentium Basic" w:hAnsi="Footlight MT Light" w:cs="Gentium Basic"/>
              </w:rPr>
            </w:pPr>
          </w:p>
        </w:tc>
      </w:tr>
      <w:tr w:rsidR="002A7E4F" w:rsidRPr="002A2D13" w14:paraId="74D7FF55" w14:textId="77777777">
        <w:tc>
          <w:tcPr>
            <w:tcW w:w="555" w:type="dxa"/>
            <w:tcBorders>
              <w:top w:val="single" w:sz="4" w:space="0" w:color="000000"/>
              <w:left w:val="single" w:sz="4" w:space="0" w:color="000000"/>
              <w:bottom w:val="single" w:sz="4" w:space="0" w:color="000000"/>
              <w:right w:val="single" w:sz="4" w:space="0" w:color="000000"/>
            </w:tcBorders>
          </w:tcPr>
          <w:p w14:paraId="12D07075" w14:textId="77777777" w:rsidR="006407E4" w:rsidRPr="002A2D13" w:rsidRDefault="006407E4" w:rsidP="002A2D13">
            <w:pPr>
              <w:rPr>
                <w:rFonts w:ascii="Footlight MT Light" w:eastAsia="Gentium Basic" w:hAnsi="Footlight MT Light" w:cs="Gentium Basic"/>
              </w:rPr>
            </w:pPr>
          </w:p>
        </w:tc>
        <w:tc>
          <w:tcPr>
            <w:tcW w:w="2313" w:type="dxa"/>
            <w:tcBorders>
              <w:top w:val="single" w:sz="4" w:space="0" w:color="000000"/>
              <w:left w:val="single" w:sz="4" w:space="0" w:color="000000"/>
              <w:bottom w:val="single" w:sz="4" w:space="0" w:color="000000"/>
              <w:right w:val="single" w:sz="4" w:space="0" w:color="000000"/>
            </w:tcBorders>
          </w:tcPr>
          <w:p w14:paraId="6176E2FD" w14:textId="77777777" w:rsidR="006407E4" w:rsidRPr="002A2D13" w:rsidRDefault="006407E4" w:rsidP="002A2D13">
            <w:pPr>
              <w:rPr>
                <w:rFonts w:ascii="Footlight MT Light" w:eastAsia="Gentium Basic" w:hAnsi="Footlight MT Light" w:cs="Gentium Basic"/>
              </w:rPr>
            </w:pPr>
          </w:p>
        </w:tc>
        <w:tc>
          <w:tcPr>
            <w:tcW w:w="2160" w:type="dxa"/>
            <w:tcBorders>
              <w:top w:val="single" w:sz="4" w:space="0" w:color="000000"/>
              <w:left w:val="single" w:sz="4" w:space="0" w:color="000000"/>
              <w:bottom w:val="single" w:sz="4" w:space="0" w:color="000000"/>
              <w:right w:val="single" w:sz="4" w:space="0" w:color="000000"/>
            </w:tcBorders>
          </w:tcPr>
          <w:p w14:paraId="28EEDD60" w14:textId="77777777" w:rsidR="006407E4" w:rsidRPr="002A2D13" w:rsidRDefault="006407E4" w:rsidP="002A2D13">
            <w:pPr>
              <w:rPr>
                <w:rFonts w:ascii="Footlight MT Light" w:eastAsia="Gentium Basic" w:hAnsi="Footlight MT Light" w:cs="Gentium Basic"/>
              </w:rPr>
            </w:pPr>
          </w:p>
        </w:tc>
        <w:tc>
          <w:tcPr>
            <w:tcW w:w="1980" w:type="dxa"/>
            <w:tcBorders>
              <w:top w:val="single" w:sz="4" w:space="0" w:color="000000"/>
              <w:left w:val="single" w:sz="4" w:space="0" w:color="000000"/>
              <w:bottom w:val="single" w:sz="4" w:space="0" w:color="000000"/>
              <w:right w:val="single" w:sz="4" w:space="0" w:color="000000"/>
            </w:tcBorders>
          </w:tcPr>
          <w:p w14:paraId="6EAF8111" w14:textId="77777777" w:rsidR="006407E4" w:rsidRPr="002A2D13" w:rsidRDefault="006407E4" w:rsidP="002A2D13">
            <w:pPr>
              <w:jc w:val="center"/>
              <w:rPr>
                <w:rFonts w:ascii="Footlight MT Light" w:eastAsia="Gentium Basic" w:hAnsi="Footlight MT Light" w:cs="Gentium Basic"/>
              </w:rPr>
            </w:pPr>
          </w:p>
        </w:tc>
        <w:tc>
          <w:tcPr>
            <w:tcW w:w="918" w:type="dxa"/>
            <w:tcBorders>
              <w:top w:val="single" w:sz="4" w:space="0" w:color="000000"/>
              <w:left w:val="single" w:sz="4" w:space="0" w:color="000000"/>
              <w:bottom w:val="single" w:sz="4" w:space="0" w:color="000000"/>
              <w:right w:val="single" w:sz="4" w:space="0" w:color="000000"/>
            </w:tcBorders>
          </w:tcPr>
          <w:p w14:paraId="5DF7572B" w14:textId="77777777" w:rsidR="006407E4" w:rsidRPr="002A2D13" w:rsidRDefault="006407E4" w:rsidP="002A2D13">
            <w:pPr>
              <w:jc w:val="center"/>
              <w:rPr>
                <w:rFonts w:ascii="Footlight MT Light" w:eastAsia="Gentium Basic" w:hAnsi="Footlight MT Light" w:cs="Gentium Basic"/>
              </w:rPr>
            </w:pPr>
          </w:p>
        </w:tc>
      </w:tr>
      <w:tr w:rsidR="006407E4" w:rsidRPr="002A2D13" w14:paraId="71351152" w14:textId="77777777">
        <w:tc>
          <w:tcPr>
            <w:tcW w:w="7008" w:type="dxa"/>
            <w:gridSpan w:val="4"/>
            <w:tcBorders>
              <w:top w:val="single" w:sz="4" w:space="0" w:color="000000"/>
              <w:left w:val="single" w:sz="4" w:space="0" w:color="000000"/>
              <w:bottom w:val="single" w:sz="4" w:space="0" w:color="000000"/>
              <w:right w:val="single" w:sz="4" w:space="0" w:color="000000"/>
            </w:tcBorders>
          </w:tcPr>
          <w:p w14:paraId="1D6B639B" w14:textId="77777777" w:rsidR="006407E4" w:rsidRPr="002A2D13" w:rsidRDefault="004D30FB" w:rsidP="002A2D13">
            <w:pPr>
              <w:jc w:val="right"/>
              <w:rPr>
                <w:rFonts w:ascii="Footlight MT Light" w:eastAsia="Gentium Basic" w:hAnsi="Footlight MT Light" w:cs="Gentium Basic"/>
                <w:b/>
              </w:rPr>
            </w:pPr>
            <w:r w:rsidRPr="002A2D13">
              <w:rPr>
                <w:rFonts w:ascii="Footlight MT Light" w:eastAsia="Gentium Basic" w:hAnsi="Footlight MT Light" w:cs="Gentium Basic"/>
                <w:b/>
              </w:rPr>
              <w:t>Total Daftar 4</w:t>
            </w:r>
          </w:p>
          <w:p w14:paraId="3BD8F15F" w14:textId="77777777" w:rsidR="006407E4" w:rsidRPr="002A2D13" w:rsidRDefault="004D30FB" w:rsidP="002A2D13">
            <w:pPr>
              <w:jc w:val="right"/>
              <w:rPr>
                <w:rFonts w:ascii="Footlight MT Light" w:eastAsia="Gentium Basic" w:hAnsi="Footlight MT Light" w:cs="Gentium Basic"/>
              </w:rPr>
            </w:pPr>
            <w:r w:rsidRPr="002A2D13">
              <w:rPr>
                <w:rFonts w:ascii="Footlight MT Light" w:eastAsia="Gentium Basic" w:hAnsi="Footlight MT Light" w:cs="Gentium Basic"/>
              </w:rPr>
              <w:t>(pindahkan nilai total ke Daftar Rekapitulasi)</w:t>
            </w:r>
          </w:p>
        </w:tc>
        <w:tc>
          <w:tcPr>
            <w:tcW w:w="918" w:type="dxa"/>
            <w:tcBorders>
              <w:top w:val="single" w:sz="4" w:space="0" w:color="000000"/>
              <w:left w:val="single" w:sz="4" w:space="0" w:color="000000"/>
              <w:bottom w:val="single" w:sz="4" w:space="0" w:color="000000"/>
              <w:right w:val="single" w:sz="4" w:space="0" w:color="000000"/>
            </w:tcBorders>
          </w:tcPr>
          <w:p w14:paraId="0CB0AEF8" w14:textId="77777777" w:rsidR="006407E4" w:rsidRPr="002A2D13" w:rsidRDefault="006407E4" w:rsidP="002A2D13">
            <w:pPr>
              <w:rPr>
                <w:rFonts w:ascii="Footlight MT Light" w:eastAsia="Gentium Basic" w:hAnsi="Footlight MT Light" w:cs="Gentium Basic"/>
                <w:b/>
              </w:rPr>
            </w:pPr>
          </w:p>
        </w:tc>
      </w:tr>
    </w:tbl>
    <w:p w14:paraId="1BE65D98" w14:textId="77777777" w:rsidR="006407E4" w:rsidRPr="002A2D13" w:rsidRDefault="006407E4" w:rsidP="002A2D13">
      <w:pPr>
        <w:jc w:val="center"/>
        <w:rPr>
          <w:rFonts w:ascii="Footlight MT Light" w:eastAsia="Bookman Old Style" w:hAnsi="Footlight MT Light" w:cs="Bookman Old Style"/>
        </w:rPr>
      </w:pPr>
    </w:p>
    <w:p w14:paraId="6FA14BC9"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Keterangan:</w:t>
      </w:r>
    </w:p>
    <w:p w14:paraId="19E5475F" w14:textId="77777777" w:rsidR="006407E4" w:rsidRPr="002A2D13" w:rsidRDefault="004D30FB" w:rsidP="002A2D13">
      <w:pPr>
        <w:numPr>
          <w:ilvl w:val="3"/>
          <w:numId w:val="18"/>
        </w:numPr>
        <w:pBdr>
          <w:top w:val="nil"/>
          <w:left w:val="nil"/>
          <w:bottom w:val="nil"/>
          <w:right w:val="nil"/>
          <w:between w:val="nil"/>
        </w:pBdr>
        <w:ind w:left="360"/>
        <w:jc w:val="both"/>
        <w:rPr>
          <w:rFonts w:ascii="Footlight MT Light" w:eastAsia="Gentium Basic" w:hAnsi="Footlight MT Light" w:cs="Gentium Basic"/>
        </w:rPr>
      </w:pPr>
      <w:r w:rsidRPr="002A2D13">
        <w:rPr>
          <w:rFonts w:ascii="Footlight MT Light" w:eastAsia="Gentium Basic" w:hAnsi="Footlight MT Light" w:cs="Gentium Basic"/>
        </w:rPr>
        <w:t>Pada judul Daftar 4 cantumkan Mata Pembayaran Jenis Pekerjaan selain yang sudah diuraikan dalam Mata Pembayaran Pekerjaan Utama jika terdapat lebih dari satu jenis pekerjaan.</w:t>
      </w:r>
    </w:p>
    <w:p w14:paraId="0BEFC9FA" w14:textId="77777777" w:rsidR="006407E4" w:rsidRPr="002A2D13" w:rsidRDefault="004D30FB" w:rsidP="002A2D13">
      <w:pPr>
        <w:numPr>
          <w:ilvl w:val="3"/>
          <w:numId w:val="18"/>
        </w:numPr>
        <w:pBdr>
          <w:top w:val="nil"/>
          <w:left w:val="nil"/>
          <w:bottom w:val="nil"/>
          <w:right w:val="nil"/>
          <w:between w:val="nil"/>
        </w:pBdr>
        <w:ind w:left="360"/>
        <w:jc w:val="both"/>
        <w:rPr>
          <w:rFonts w:ascii="Footlight MT Light" w:eastAsia="Gentium Basic" w:hAnsi="Footlight MT Light" w:cs="Gentium Basic"/>
        </w:rPr>
        <w:sectPr w:rsidR="006407E4" w:rsidRPr="002A2D13" w:rsidSect="003B3D29">
          <w:pgSz w:w="12240" w:h="20160"/>
          <w:pgMar w:top="2268" w:right="1701" w:bottom="1701" w:left="2268" w:header="737" w:footer="737" w:gutter="0"/>
          <w:pgNumType w:fmt="numberInDash"/>
          <w:cols w:space="720"/>
        </w:sectPr>
      </w:pPr>
      <w:r w:rsidRPr="002A2D13">
        <w:rPr>
          <w:rFonts w:ascii="Footlight MT Light" w:eastAsia="Gentium Basic" w:hAnsi="Footlight MT Light" w:cs="Gentium Basic"/>
        </w:rPr>
        <w:t>Total Harga adalah Semua jenis harga yang tercantum dalam Daftar Kuantitas/Keluaran dan Harga merupakan harga sebelum PPN (Pajak Pertambahan Nilai).</w:t>
      </w:r>
    </w:p>
    <w:p w14:paraId="092433B8"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lastRenderedPageBreak/>
        <w:t>Daftar 5: Mata Pembayaran Utama</w:t>
      </w:r>
    </w:p>
    <w:p w14:paraId="4CE0E0A7"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hAnsi="Footlight MT Light"/>
          <w:noProof/>
          <w:lang w:eastAsia="id-ID"/>
        </w:rPr>
        <mc:AlternateContent>
          <mc:Choice Requires="wps">
            <w:drawing>
              <wp:anchor distT="0" distB="0" distL="114300" distR="114300" simplePos="0" relativeHeight="251683840" behindDoc="0" locked="0" layoutInCell="1" hidden="0" allowOverlap="1" wp14:anchorId="53EDA13D" wp14:editId="5E4F8184">
                <wp:simplePos x="0" y="0"/>
                <wp:positionH relativeFrom="column">
                  <wp:posOffset>4114800</wp:posOffset>
                </wp:positionH>
                <wp:positionV relativeFrom="paragraph">
                  <wp:posOffset>76200</wp:posOffset>
                </wp:positionV>
                <wp:extent cx="1033145" cy="287655"/>
                <wp:effectExtent l="0" t="0" r="0" b="0"/>
                <wp:wrapNone/>
                <wp:docPr id="309" name="Rectangle 309"/>
                <wp:cNvGraphicFramePr/>
                <a:graphic xmlns:a="http://schemas.openxmlformats.org/drawingml/2006/main">
                  <a:graphicData uri="http://schemas.microsoft.com/office/word/2010/wordprocessingShape">
                    <wps:wsp>
                      <wps:cNvSpPr/>
                      <wps:spPr>
                        <a:xfrm>
                          <a:off x="4834190" y="3641253"/>
                          <a:ext cx="1023620" cy="2774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F5997A" w14:textId="77777777" w:rsidR="00106358" w:rsidRDefault="00106358">
                            <w:pPr>
                              <w:jc w:val="center"/>
                              <w:textDirection w:val="btLr"/>
                            </w:pPr>
                            <w:r>
                              <w:rPr>
                                <w:b/>
                                <w:color w:val="000000"/>
                              </w:rPr>
                              <w:t>CONTOH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EDA13D" id="Rectangle 309" o:spid="_x0000_s1050" style="position:absolute;left:0;text-align:left;margin-left:324pt;margin-top:6pt;width:81.35pt;height:22.6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">
                <v:stroke startarrowwidth="narrow" startarrowlength="short" endarrowwidth="narrow" endarrowlength="short"/>
                <v:textbox inset="2.53958mm,1.2694mm,2.53958mm,1.2694mm">
                  <w:txbxContent>
                    <w:p w14:paraId="09F5997A" w14:textId="77777777" w:rsidR="00106358" w:rsidRDefault="00106358">
                      <w:pPr>
                        <w:jc w:val="center"/>
                        <w:textDirection w:val="btLr"/>
                      </w:pPr>
                      <w:r>
                        <w:rPr>
                          <w:b/>
                          <w:color w:val="000000"/>
                        </w:rPr>
                        <w:t>CONTOH</w:t>
                      </w:r>
                    </w:p>
                  </w:txbxContent>
                </v:textbox>
              </v:rect>
            </w:pict>
          </mc:Fallback>
        </mc:AlternateContent>
      </w:r>
    </w:p>
    <w:p w14:paraId="6A173318" w14:textId="77777777" w:rsidR="006407E4" w:rsidRPr="002A2D13" w:rsidRDefault="006407E4" w:rsidP="002A2D13">
      <w:pPr>
        <w:jc w:val="center"/>
        <w:rPr>
          <w:rFonts w:ascii="Footlight MT Light" w:eastAsia="Gentium Basic" w:hAnsi="Footlight MT Light" w:cs="Gentium Basic"/>
        </w:rPr>
      </w:pPr>
    </w:p>
    <w:p w14:paraId="1710040D" w14:textId="77777777" w:rsidR="006407E4" w:rsidRPr="002A2D13" w:rsidRDefault="006407E4" w:rsidP="002A2D13">
      <w:pPr>
        <w:jc w:val="center"/>
        <w:rPr>
          <w:rFonts w:ascii="Footlight MT Light" w:eastAsia="Gentium Basic" w:hAnsi="Footlight MT Light" w:cs="Gentium Basic"/>
        </w:rPr>
      </w:pPr>
    </w:p>
    <w:p w14:paraId="5C782284" w14:textId="77777777" w:rsidR="006407E4" w:rsidRPr="002A2D13" w:rsidRDefault="006407E4" w:rsidP="002A2D13">
      <w:pPr>
        <w:jc w:val="center"/>
        <w:rPr>
          <w:rFonts w:ascii="Footlight MT Light" w:eastAsia="Gentium Basic" w:hAnsi="Footlight MT Light" w:cs="Gentium Basic"/>
        </w:rPr>
      </w:pPr>
    </w:p>
    <w:tbl>
      <w:tblPr>
        <w:tblStyle w:val="afffff6"/>
        <w:tblW w:w="8916" w:type="dxa"/>
        <w:tblInd w:w="120" w:type="dxa"/>
        <w:tblLayout w:type="fixed"/>
        <w:tblLook w:val="0400" w:firstRow="0" w:lastRow="0" w:firstColumn="0" w:lastColumn="0" w:noHBand="0" w:noVBand="1"/>
      </w:tblPr>
      <w:tblGrid>
        <w:gridCol w:w="554"/>
        <w:gridCol w:w="2289"/>
        <w:gridCol w:w="1260"/>
        <w:gridCol w:w="1170"/>
        <w:gridCol w:w="1350"/>
        <w:gridCol w:w="1080"/>
        <w:gridCol w:w="1213"/>
      </w:tblGrid>
      <w:tr w:rsidR="002A7E4F" w:rsidRPr="002A2D13" w14:paraId="27DE9536" w14:textId="77777777">
        <w:tc>
          <w:tcPr>
            <w:tcW w:w="554" w:type="dxa"/>
            <w:tcBorders>
              <w:top w:val="single" w:sz="4" w:space="0" w:color="000000"/>
              <w:left w:val="single" w:sz="4" w:space="0" w:color="000000"/>
              <w:bottom w:val="single" w:sz="4" w:space="0" w:color="000000"/>
              <w:right w:val="single" w:sz="4" w:space="0" w:color="000000"/>
            </w:tcBorders>
            <w:vAlign w:val="center"/>
          </w:tcPr>
          <w:p w14:paraId="07D0F9D9"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No.</w:t>
            </w:r>
          </w:p>
        </w:tc>
        <w:tc>
          <w:tcPr>
            <w:tcW w:w="2289" w:type="dxa"/>
            <w:tcBorders>
              <w:top w:val="single" w:sz="4" w:space="0" w:color="000000"/>
              <w:left w:val="single" w:sz="4" w:space="0" w:color="000000"/>
              <w:bottom w:val="single" w:sz="4" w:space="0" w:color="000000"/>
              <w:right w:val="single" w:sz="4" w:space="0" w:color="000000"/>
            </w:tcBorders>
            <w:vAlign w:val="center"/>
          </w:tcPr>
          <w:p w14:paraId="770DAFC7"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Uraian Pekerjaan</w:t>
            </w:r>
          </w:p>
        </w:tc>
        <w:tc>
          <w:tcPr>
            <w:tcW w:w="1260" w:type="dxa"/>
            <w:tcBorders>
              <w:top w:val="single" w:sz="4" w:space="0" w:color="000000"/>
              <w:left w:val="single" w:sz="4" w:space="0" w:color="000000"/>
              <w:bottom w:val="single" w:sz="4" w:space="0" w:color="000000"/>
              <w:right w:val="single" w:sz="4" w:space="0" w:color="000000"/>
            </w:tcBorders>
            <w:vAlign w:val="center"/>
          </w:tcPr>
          <w:p w14:paraId="631D5D1A"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Satuan Ukuran</w:t>
            </w:r>
          </w:p>
        </w:tc>
        <w:tc>
          <w:tcPr>
            <w:tcW w:w="1170" w:type="dxa"/>
            <w:tcBorders>
              <w:top w:val="single" w:sz="4" w:space="0" w:color="000000"/>
              <w:left w:val="single" w:sz="4" w:space="0" w:color="000000"/>
              <w:bottom w:val="single" w:sz="4" w:space="0" w:color="000000"/>
              <w:right w:val="single" w:sz="4" w:space="0" w:color="000000"/>
            </w:tcBorders>
            <w:vAlign w:val="center"/>
          </w:tcPr>
          <w:p w14:paraId="7889995D"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Kuantitas</w:t>
            </w:r>
          </w:p>
        </w:tc>
        <w:tc>
          <w:tcPr>
            <w:tcW w:w="1350" w:type="dxa"/>
            <w:tcBorders>
              <w:top w:val="single" w:sz="4" w:space="0" w:color="000000"/>
              <w:left w:val="single" w:sz="4" w:space="0" w:color="000000"/>
              <w:bottom w:val="single" w:sz="4" w:space="0" w:color="000000"/>
              <w:right w:val="single" w:sz="4" w:space="0" w:color="000000"/>
            </w:tcBorders>
            <w:vAlign w:val="center"/>
          </w:tcPr>
          <w:p w14:paraId="51CD8CB4"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Harga Satuan/</w:t>
            </w:r>
            <w:r w:rsidRPr="002A2D13">
              <w:rPr>
                <w:rFonts w:ascii="Footlight MT Light" w:eastAsia="Gentium Basic" w:hAnsi="Footlight MT Light" w:cs="Gentium Basic"/>
                <w:i/>
              </w:rPr>
              <w:br/>
              <w:t xml:space="preserve">Keluaran </w:t>
            </w:r>
          </w:p>
        </w:tc>
        <w:tc>
          <w:tcPr>
            <w:tcW w:w="1080" w:type="dxa"/>
            <w:tcBorders>
              <w:top w:val="single" w:sz="4" w:space="0" w:color="000000"/>
              <w:left w:val="single" w:sz="4" w:space="0" w:color="000000"/>
              <w:bottom w:val="single" w:sz="4" w:space="0" w:color="000000"/>
              <w:right w:val="single" w:sz="4" w:space="0" w:color="000000"/>
            </w:tcBorders>
            <w:vAlign w:val="center"/>
          </w:tcPr>
          <w:p w14:paraId="559BC269"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rPr>
              <w:t>Total Harga</w:t>
            </w:r>
          </w:p>
        </w:tc>
        <w:tc>
          <w:tcPr>
            <w:tcW w:w="1213" w:type="dxa"/>
            <w:tcBorders>
              <w:top w:val="single" w:sz="4" w:space="0" w:color="000000"/>
              <w:left w:val="single" w:sz="4" w:space="0" w:color="000000"/>
              <w:bottom w:val="single" w:sz="4" w:space="0" w:color="000000"/>
              <w:right w:val="single" w:sz="4" w:space="0" w:color="000000"/>
            </w:tcBorders>
          </w:tcPr>
          <w:p w14:paraId="537E1AFF"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Nilai Bobot Kumulatif</w:t>
            </w:r>
          </w:p>
        </w:tc>
      </w:tr>
      <w:tr w:rsidR="002A7E4F" w:rsidRPr="002A2D13" w14:paraId="2F807CD0" w14:textId="77777777">
        <w:tc>
          <w:tcPr>
            <w:tcW w:w="554" w:type="dxa"/>
            <w:tcBorders>
              <w:top w:val="single" w:sz="4" w:space="0" w:color="000000"/>
              <w:left w:val="single" w:sz="4" w:space="0" w:color="000000"/>
              <w:bottom w:val="single" w:sz="4" w:space="0" w:color="000000"/>
              <w:right w:val="single" w:sz="4" w:space="0" w:color="000000"/>
            </w:tcBorders>
          </w:tcPr>
          <w:p w14:paraId="210EF3AA" w14:textId="77777777" w:rsidR="006407E4" w:rsidRPr="002A2D13" w:rsidRDefault="006407E4" w:rsidP="002A2D13">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55A67954" w14:textId="77777777" w:rsidR="006407E4" w:rsidRPr="002A2D13" w:rsidRDefault="006407E4" w:rsidP="002A2D13">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6E896AAC" w14:textId="77777777" w:rsidR="006407E4" w:rsidRPr="002A2D13" w:rsidRDefault="006407E4" w:rsidP="002A2D13">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28CE3C8D" w14:textId="77777777" w:rsidR="006407E4" w:rsidRPr="002A2D13" w:rsidRDefault="006407E4" w:rsidP="002A2D13">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0AF5AEA3" w14:textId="77777777" w:rsidR="006407E4" w:rsidRPr="002A2D13" w:rsidRDefault="006407E4" w:rsidP="002A2D13">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0E396CA6" w14:textId="77777777" w:rsidR="006407E4" w:rsidRPr="002A2D13" w:rsidRDefault="006407E4" w:rsidP="002A2D13">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4C09D014" w14:textId="77777777" w:rsidR="006407E4" w:rsidRPr="002A2D13" w:rsidRDefault="006407E4" w:rsidP="002A2D13">
            <w:pPr>
              <w:jc w:val="center"/>
              <w:rPr>
                <w:rFonts w:ascii="Footlight MT Light" w:eastAsia="Gentium Basic" w:hAnsi="Footlight MT Light" w:cs="Gentium Basic"/>
              </w:rPr>
            </w:pPr>
          </w:p>
        </w:tc>
      </w:tr>
      <w:tr w:rsidR="002A7E4F" w:rsidRPr="002A2D13" w14:paraId="7D4EBB3B" w14:textId="77777777">
        <w:tc>
          <w:tcPr>
            <w:tcW w:w="554" w:type="dxa"/>
            <w:tcBorders>
              <w:top w:val="single" w:sz="4" w:space="0" w:color="000000"/>
              <w:left w:val="single" w:sz="4" w:space="0" w:color="000000"/>
              <w:bottom w:val="single" w:sz="4" w:space="0" w:color="000000"/>
              <w:right w:val="single" w:sz="4" w:space="0" w:color="000000"/>
            </w:tcBorders>
          </w:tcPr>
          <w:p w14:paraId="6F410077" w14:textId="77777777" w:rsidR="006407E4" w:rsidRPr="002A2D13" w:rsidRDefault="006407E4" w:rsidP="002A2D13">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2BBBCB52" w14:textId="77777777" w:rsidR="006407E4" w:rsidRPr="002A2D13" w:rsidRDefault="006407E4" w:rsidP="002A2D13">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5E73C674" w14:textId="77777777" w:rsidR="006407E4" w:rsidRPr="002A2D13" w:rsidRDefault="006407E4" w:rsidP="002A2D13">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1A913CCA" w14:textId="77777777" w:rsidR="006407E4" w:rsidRPr="002A2D13" w:rsidRDefault="006407E4" w:rsidP="002A2D13">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50D5D365" w14:textId="77777777" w:rsidR="006407E4" w:rsidRPr="002A2D13" w:rsidRDefault="006407E4" w:rsidP="002A2D13">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361BA481" w14:textId="77777777" w:rsidR="006407E4" w:rsidRPr="002A2D13" w:rsidRDefault="006407E4" w:rsidP="002A2D13">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5D82C865" w14:textId="77777777" w:rsidR="006407E4" w:rsidRPr="002A2D13" w:rsidRDefault="006407E4" w:rsidP="002A2D13">
            <w:pPr>
              <w:jc w:val="center"/>
              <w:rPr>
                <w:rFonts w:ascii="Footlight MT Light" w:eastAsia="Gentium Basic" w:hAnsi="Footlight MT Light" w:cs="Gentium Basic"/>
              </w:rPr>
            </w:pPr>
          </w:p>
        </w:tc>
      </w:tr>
      <w:tr w:rsidR="002A7E4F" w:rsidRPr="002A2D13" w14:paraId="70308EA1" w14:textId="77777777">
        <w:tc>
          <w:tcPr>
            <w:tcW w:w="554" w:type="dxa"/>
            <w:tcBorders>
              <w:top w:val="single" w:sz="4" w:space="0" w:color="000000"/>
              <w:left w:val="single" w:sz="4" w:space="0" w:color="000000"/>
              <w:bottom w:val="single" w:sz="4" w:space="0" w:color="000000"/>
              <w:right w:val="single" w:sz="4" w:space="0" w:color="000000"/>
            </w:tcBorders>
          </w:tcPr>
          <w:p w14:paraId="5071BFE4" w14:textId="77777777" w:rsidR="006407E4" w:rsidRPr="002A2D13" w:rsidRDefault="006407E4" w:rsidP="002A2D13">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36DB789A" w14:textId="77777777" w:rsidR="006407E4" w:rsidRPr="002A2D13" w:rsidRDefault="006407E4" w:rsidP="002A2D13">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1CAE7F91" w14:textId="77777777" w:rsidR="006407E4" w:rsidRPr="002A2D13" w:rsidRDefault="006407E4" w:rsidP="002A2D13">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6D60AC6C" w14:textId="77777777" w:rsidR="006407E4" w:rsidRPr="002A2D13" w:rsidRDefault="006407E4" w:rsidP="002A2D13">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30C3A7C4" w14:textId="77777777" w:rsidR="006407E4" w:rsidRPr="002A2D13" w:rsidRDefault="006407E4" w:rsidP="002A2D13">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5D07DFD8" w14:textId="77777777" w:rsidR="006407E4" w:rsidRPr="002A2D13" w:rsidRDefault="006407E4" w:rsidP="002A2D13">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122352EA" w14:textId="77777777" w:rsidR="006407E4" w:rsidRPr="002A2D13" w:rsidRDefault="006407E4" w:rsidP="002A2D13">
            <w:pPr>
              <w:jc w:val="center"/>
              <w:rPr>
                <w:rFonts w:ascii="Footlight MT Light" w:eastAsia="Gentium Basic" w:hAnsi="Footlight MT Light" w:cs="Gentium Basic"/>
              </w:rPr>
            </w:pPr>
          </w:p>
        </w:tc>
      </w:tr>
      <w:tr w:rsidR="002A7E4F" w:rsidRPr="002A2D13" w14:paraId="32A2CC01" w14:textId="77777777">
        <w:tc>
          <w:tcPr>
            <w:tcW w:w="554" w:type="dxa"/>
            <w:tcBorders>
              <w:top w:val="single" w:sz="4" w:space="0" w:color="000000"/>
              <w:left w:val="single" w:sz="4" w:space="0" w:color="000000"/>
              <w:bottom w:val="single" w:sz="4" w:space="0" w:color="000000"/>
              <w:right w:val="single" w:sz="4" w:space="0" w:color="000000"/>
            </w:tcBorders>
          </w:tcPr>
          <w:p w14:paraId="11DCBC77" w14:textId="77777777" w:rsidR="006407E4" w:rsidRPr="002A2D13" w:rsidRDefault="006407E4" w:rsidP="002A2D13">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5C36CC03" w14:textId="77777777" w:rsidR="006407E4" w:rsidRPr="002A2D13" w:rsidRDefault="006407E4" w:rsidP="002A2D13">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3D3D846E" w14:textId="77777777" w:rsidR="006407E4" w:rsidRPr="002A2D13" w:rsidRDefault="006407E4" w:rsidP="002A2D13">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7C0E34AB" w14:textId="77777777" w:rsidR="006407E4" w:rsidRPr="002A2D13" w:rsidRDefault="006407E4" w:rsidP="002A2D13">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4807739D" w14:textId="77777777" w:rsidR="006407E4" w:rsidRPr="002A2D13" w:rsidRDefault="006407E4" w:rsidP="002A2D13">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60EB32AA" w14:textId="77777777" w:rsidR="006407E4" w:rsidRPr="002A2D13" w:rsidRDefault="006407E4" w:rsidP="002A2D13">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3A037B6D" w14:textId="77777777" w:rsidR="006407E4" w:rsidRPr="002A2D13" w:rsidRDefault="006407E4" w:rsidP="002A2D13">
            <w:pPr>
              <w:jc w:val="center"/>
              <w:rPr>
                <w:rFonts w:ascii="Footlight MT Light" w:eastAsia="Gentium Basic" w:hAnsi="Footlight MT Light" w:cs="Gentium Basic"/>
              </w:rPr>
            </w:pPr>
          </w:p>
        </w:tc>
      </w:tr>
      <w:tr w:rsidR="002A7E4F" w:rsidRPr="002A2D13" w14:paraId="311EA6E0" w14:textId="77777777">
        <w:tc>
          <w:tcPr>
            <w:tcW w:w="554" w:type="dxa"/>
            <w:tcBorders>
              <w:top w:val="single" w:sz="4" w:space="0" w:color="000000"/>
              <w:left w:val="single" w:sz="4" w:space="0" w:color="000000"/>
              <w:bottom w:val="single" w:sz="4" w:space="0" w:color="000000"/>
              <w:right w:val="single" w:sz="4" w:space="0" w:color="000000"/>
            </w:tcBorders>
          </w:tcPr>
          <w:p w14:paraId="2A79202D" w14:textId="77777777" w:rsidR="006407E4" w:rsidRPr="002A2D13" w:rsidRDefault="006407E4" w:rsidP="002A2D13">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03D421B6" w14:textId="77777777" w:rsidR="006407E4" w:rsidRPr="002A2D13" w:rsidRDefault="006407E4" w:rsidP="002A2D13">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7C1E01E7" w14:textId="77777777" w:rsidR="006407E4" w:rsidRPr="002A2D13" w:rsidRDefault="006407E4" w:rsidP="002A2D13">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263C035D" w14:textId="77777777" w:rsidR="006407E4" w:rsidRPr="002A2D13" w:rsidRDefault="006407E4" w:rsidP="002A2D13">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6759D7C8" w14:textId="77777777" w:rsidR="006407E4" w:rsidRPr="002A2D13" w:rsidRDefault="006407E4" w:rsidP="002A2D13">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7CB7FB0E" w14:textId="77777777" w:rsidR="006407E4" w:rsidRPr="002A2D13" w:rsidRDefault="006407E4" w:rsidP="002A2D13">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39273B67" w14:textId="77777777" w:rsidR="006407E4" w:rsidRPr="002A2D13" w:rsidRDefault="006407E4" w:rsidP="002A2D13">
            <w:pPr>
              <w:jc w:val="center"/>
              <w:rPr>
                <w:rFonts w:ascii="Footlight MT Light" w:eastAsia="Gentium Basic" w:hAnsi="Footlight MT Light" w:cs="Gentium Basic"/>
              </w:rPr>
            </w:pPr>
          </w:p>
        </w:tc>
      </w:tr>
      <w:tr w:rsidR="002A7E4F" w:rsidRPr="002A2D13" w14:paraId="6D42C1A1" w14:textId="77777777">
        <w:tc>
          <w:tcPr>
            <w:tcW w:w="554" w:type="dxa"/>
            <w:tcBorders>
              <w:top w:val="single" w:sz="4" w:space="0" w:color="000000"/>
              <w:left w:val="single" w:sz="4" w:space="0" w:color="000000"/>
              <w:bottom w:val="single" w:sz="4" w:space="0" w:color="000000"/>
              <w:right w:val="single" w:sz="4" w:space="0" w:color="000000"/>
            </w:tcBorders>
          </w:tcPr>
          <w:p w14:paraId="7FF4ABA6" w14:textId="77777777" w:rsidR="006407E4" w:rsidRPr="002A2D13" w:rsidRDefault="006407E4" w:rsidP="002A2D13">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6869FC0F" w14:textId="77777777" w:rsidR="006407E4" w:rsidRPr="002A2D13" w:rsidRDefault="006407E4" w:rsidP="002A2D13">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44F7B5EC" w14:textId="77777777" w:rsidR="006407E4" w:rsidRPr="002A2D13" w:rsidRDefault="006407E4" w:rsidP="002A2D13">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6E0AFCD8" w14:textId="77777777" w:rsidR="006407E4" w:rsidRPr="002A2D13" w:rsidRDefault="006407E4" w:rsidP="002A2D13">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3692C9B4" w14:textId="77777777" w:rsidR="006407E4" w:rsidRPr="002A2D13" w:rsidRDefault="006407E4" w:rsidP="002A2D13">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3850D323" w14:textId="77777777" w:rsidR="006407E4" w:rsidRPr="002A2D13" w:rsidRDefault="006407E4" w:rsidP="002A2D13">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0FC0A9E7" w14:textId="77777777" w:rsidR="006407E4" w:rsidRPr="002A2D13" w:rsidRDefault="006407E4" w:rsidP="002A2D13">
            <w:pPr>
              <w:jc w:val="center"/>
              <w:rPr>
                <w:rFonts w:ascii="Footlight MT Light" w:eastAsia="Gentium Basic" w:hAnsi="Footlight MT Light" w:cs="Gentium Basic"/>
              </w:rPr>
            </w:pPr>
          </w:p>
        </w:tc>
      </w:tr>
      <w:tr w:rsidR="002A7E4F" w:rsidRPr="002A2D13" w14:paraId="5970579E" w14:textId="77777777">
        <w:tc>
          <w:tcPr>
            <w:tcW w:w="554" w:type="dxa"/>
            <w:tcBorders>
              <w:top w:val="single" w:sz="4" w:space="0" w:color="000000"/>
              <w:left w:val="single" w:sz="4" w:space="0" w:color="000000"/>
              <w:bottom w:val="single" w:sz="4" w:space="0" w:color="000000"/>
              <w:right w:val="single" w:sz="4" w:space="0" w:color="000000"/>
            </w:tcBorders>
          </w:tcPr>
          <w:p w14:paraId="350B3EF7" w14:textId="77777777" w:rsidR="006407E4" w:rsidRPr="002A2D13" w:rsidRDefault="006407E4" w:rsidP="002A2D13">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0B7B5EC7" w14:textId="77777777" w:rsidR="006407E4" w:rsidRPr="002A2D13" w:rsidRDefault="006407E4" w:rsidP="002A2D13">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16EFB1FE" w14:textId="77777777" w:rsidR="006407E4" w:rsidRPr="002A2D13" w:rsidRDefault="006407E4" w:rsidP="002A2D13">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048C0B82" w14:textId="77777777" w:rsidR="006407E4" w:rsidRPr="002A2D13" w:rsidRDefault="006407E4" w:rsidP="002A2D13">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0BA2307A" w14:textId="77777777" w:rsidR="006407E4" w:rsidRPr="002A2D13" w:rsidRDefault="006407E4" w:rsidP="002A2D13">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682A7F46" w14:textId="77777777" w:rsidR="006407E4" w:rsidRPr="002A2D13" w:rsidRDefault="006407E4" w:rsidP="002A2D13">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4161A128" w14:textId="77777777" w:rsidR="006407E4" w:rsidRPr="002A2D13" w:rsidRDefault="006407E4" w:rsidP="002A2D13">
            <w:pPr>
              <w:jc w:val="center"/>
              <w:rPr>
                <w:rFonts w:ascii="Footlight MT Light" w:eastAsia="Gentium Basic" w:hAnsi="Footlight MT Light" w:cs="Gentium Basic"/>
              </w:rPr>
            </w:pPr>
          </w:p>
        </w:tc>
      </w:tr>
      <w:tr w:rsidR="002A7E4F" w:rsidRPr="002A2D13" w14:paraId="0CE439D9" w14:textId="77777777">
        <w:tc>
          <w:tcPr>
            <w:tcW w:w="554" w:type="dxa"/>
            <w:tcBorders>
              <w:top w:val="single" w:sz="4" w:space="0" w:color="000000"/>
              <w:left w:val="single" w:sz="4" w:space="0" w:color="000000"/>
              <w:bottom w:val="single" w:sz="4" w:space="0" w:color="000000"/>
              <w:right w:val="single" w:sz="4" w:space="0" w:color="000000"/>
            </w:tcBorders>
          </w:tcPr>
          <w:p w14:paraId="45DE2B4E" w14:textId="77777777" w:rsidR="006407E4" w:rsidRPr="002A2D13" w:rsidRDefault="006407E4" w:rsidP="002A2D13">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7730202E" w14:textId="77777777" w:rsidR="006407E4" w:rsidRPr="002A2D13" w:rsidRDefault="006407E4" w:rsidP="002A2D13">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0C4F848B" w14:textId="77777777" w:rsidR="006407E4" w:rsidRPr="002A2D13" w:rsidRDefault="006407E4" w:rsidP="002A2D13">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619C7779" w14:textId="77777777" w:rsidR="006407E4" w:rsidRPr="002A2D13" w:rsidRDefault="006407E4" w:rsidP="002A2D13">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4AA058E3" w14:textId="77777777" w:rsidR="006407E4" w:rsidRPr="002A2D13" w:rsidRDefault="006407E4" w:rsidP="002A2D13">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047EE6F1" w14:textId="77777777" w:rsidR="006407E4" w:rsidRPr="002A2D13" w:rsidRDefault="006407E4" w:rsidP="002A2D13">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136E634D" w14:textId="77777777" w:rsidR="006407E4" w:rsidRPr="002A2D13" w:rsidRDefault="006407E4" w:rsidP="002A2D13">
            <w:pPr>
              <w:jc w:val="center"/>
              <w:rPr>
                <w:rFonts w:ascii="Footlight MT Light" w:eastAsia="Gentium Basic" w:hAnsi="Footlight MT Light" w:cs="Gentium Basic"/>
              </w:rPr>
            </w:pPr>
          </w:p>
        </w:tc>
      </w:tr>
      <w:tr w:rsidR="002A7E4F" w:rsidRPr="002A2D13" w14:paraId="1C38BA66" w14:textId="77777777">
        <w:tc>
          <w:tcPr>
            <w:tcW w:w="554" w:type="dxa"/>
            <w:tcBorders>
              <w:top w:val="single" w:sz="4" w:space="0" w:color="000000"/>
              <w:left w:val="single" w:sz="4" w:space="0" w:color="000000"/>
              <w:bottom w:val="single" w:sz="4" w:space="0" w:color="000000"/>
              <w:right w:val="single" w:sz="4" w:space="0" w:color="000000"/>
            </w:tcBorders>
          </w:tcPr>
          <w:p w14:paraId="2A8BE824" w14:textId="77777777" w:rsidR="006407E4" w:rsidRPr="002A2D13" w:rsidRDefault="006407E4" w:rsidP="002A2D13">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54556A4B" w14:textId="77777777" w:rsidR="006407E4" w:rsidRPr="002A2D13" w:rsidRDefault="006407E4" w:rsidP="002A2D13">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6BDBA871" w14:textId="77777777" w:rsidR="006407E4" w:rsidRPr="002A2D13" w:rsidRDefault="006407E4" w:rsidP="002A2D13">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64D9F826" w14:textId="77777777" w:rsidR="006407E4" w:rsidRPr="002A2D13" w:rsidRDefault="006407E4" w:rsidP="002A2D13">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1911C8D0" w14:textId="77777777" w:rsidR="006407E4" w:rsidRPr="002A2D13" w:rsidRDefault="006407E4" w:rsidP="002A2D13">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5A518277" w14:textId="77777777" w:rsidR="006407E4" w:rsidRPr="002A2D13" w:rsidRDefault="006407E4" w:rsidP="002A2D13">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04070433" w14:textId="77777777" w:rsidR="006407E4" w:rsidRPr="002A2D13" w:rsidRDefault="006407E4" w:rsidP="002A2D13">
            <w:pPr>
              <w:jc w:val="center"/>
              <w:rPr>
                <w:rFonts w:ascii="Footlight MT Light" w:eastAsia="Gentium Basic" w:hAnsi="Footlight MT Light" w:cs="Gentium Basic"/>
              </w:rPr>
            </w:pPr>
          </w:p>
        </w:tc>
      </w:tr>
      <w:tr w:rsidR="006407E4" w:rsidRPr="002A2D13" w14:paraId="51E31E22" w14:textId="77777777">
        <w:tc>
          <w:tcPr>
            <w:tcW w:w="554" w:type="dxa"/>
            <w:tcBorders>
              <w:top w:val="single" w:sz="4" w:space="0" w:color="000000"/>
              <w:left w:val="single" w:sz="4" w:space="0" w:color="000000"/>
              <w:bottom w:val="single" w:sz="4" w:space="0" w:color="000000"/>
              <w:right w:val="single" w:sz="4" w:space="0" w:color="000000"/>
            </w:tcBorders>
          </w:tcPr>
          <w:p w14:paraId="4753926D" w14:textId="77777777" w:rsidR="006407E4" w:rsidRPr="002A2D13" w:rsidRDefault="006407E4" w:rsidP="002A2D13">
            <w:pPr>
              <w:rPr>
                <w:rFonts w:ascii="Footlight MT Light" w:eastAsia="Gentium Basic" w:hAnsi="Footlight MT Light" w:cs="Gentium Basic"/>
              </w:rPr>
            </w:pPr>
          </w:p>
        </w:tc>
        <w:tc>
          <w:tcPr>
            <w:tcW w:w="2289" w:type="dxa"/>
            <w:tcBorders>
              <w:top w:val="single" w:sz="4" w:space="0" w:color="000000"/>
              <w:left w:val="single" w:sz="4" w:space="0" w:color="000000"/>
              <w:bottom w:val="single" w:sz="4" w:space="0" w:color="000000"/>
              <w:right w:val="single" w:sz="4" w:space="0" w:color="000000"/>
            </w:tcBorders>
          </w:tcPr>
          <w:p w14:paraId="6C25425A" w14:textId="77777777" w:rsidR="006407E4" w:rsidRPr="002A2D13" w:rsidRDefault="006407E4" w:rsidP="002A2D13">
            <w:pPr>
              <w:rPr>
                <w:rFonts w:ascii="Footlight MT Light" w:eastAsia="Gentium Basic" w:hAnsi="Footlight MT Light" w:cs="Gentium Basic"/>
              </w:rPr>
            </w:pPr>
          </w:p>
        </w:tc>
        <w:tc>
          <w:tcPr>
            <w:tcW w:w="1260" w:type="dxa"/>
            <w:tcBorders>
              <w:top w:val="single" w:sz="4" w:space="0" w:color="000000"/>
              <w:left w:val="single" w:sz="4" w:space="0" w:color="000000"/>
              <w:bottom w:val="single" w:sz="4" w:space="0" w:color="000000"/>
              <w:right w:val="single" w:sz="4" w:space="0" w:color="000000"/>
            </w:tcBorders>
          </w:tcPr>
          <w:p w14:paraId="6C6F5FF8" w14:textId="77777777" w:rsidR="006407E4" w:rsidRPr="002A2D13" w:rsidRDefault="006407E4" w:rsidP="002A2D13">
            <w:pPr>
              <w:rPr>
                <w:rFonts w:ascii="Footlight MT Light" w:eastAsia="Gentium Basic" w:hAnsi="Footlight MT Light" w:cs="Gentium Basic"/>
              </w:rPr>
            </w:pPr>
          </w:p>
        </w:tc>
        <w:tc>
          <w:tcPr>
            <w:tcW w:w="1170" w:type="dxa"/>
            <w:tcBorders>
              <w:top w:val="single" w:sz="4" w:space="0" w:color="000000"/>
              <w:left w:val="single" w:sz="4" w:space="0" w:color="000000"/>
              <w:bottom w:val="single" w:sz="4" w:space="0" w:color="000000"/>
              <w:right w:val="single" w:sz="4" w:space="0" w:color="000000"/>
            </w:tcBorders>
          </w:tcPr>
          <w:p w14:paraId="07C18EE1" w14:textId="77777777" w:rsidR="006407E4" w:rsidRPr="002A2D13" w:rsidRDefault="006407E4" w:rsidP="002A2D13">
            <w:pPr>
              <w:rPr>
                <w:rFonts w:ascii="Footlight MT Light" w:eastAsia="Gentium Basic" w:hAnsi="Footlight MT Light" w:cs="Gentium Basic"/>
              </w:rPr>
            </w:pPr>
          </w:p>
        </w:tc>
        <w:tc>
          <w:tcPr>
            <w:tcW w:w="1350" w:type="dxa"/>
            <w:tcBorders>
              <w:top w:val="single" w:sz="4" w:space="0" w:color="000000"/>
              <w:left w:val="single" w:sz="4" w:space="0" w:color="000000"/>
              <w:bottom w:val="single" w:sz="4" w:space="0" w:color="000000"/>
              <w:right w:val="single" w:sz="4" w:space="0" w:color="000000"/>
            </w:tcBorders>
          </w:tcPr>
          <w:p w14:paraId="279302DD" w14:textId="77777777" w:rsidR="006407E4" w:rsidRPr="002A2D13" w:rsidRDefault="006407E4" w:rsidP="002A2D13">
            <w:pPr>
              <w:jc w:val="center"/>
              <w:rPr>
                <w:rFonts w:ascii="Footlight MT Light" w:eastAsia="Gentium Basic" w:hAnsi="Footlight MT Light" w:cs="Gentium Basic"/>
              </w:rPr>
            </w:pPr>
          </w:p>
        </w:tc>
        <w:tc>
          <w:tcPr>
            <w:tcW w:w="1080" w:type="dxa"/>
            <w:tcBorders>
              <w:top w:val="single" w:sz="4" w:space="0" w:color="000000"/>
              <w:left w:val="single" w:sz="4" w:space="0" w:color="000000"/>
              <w:bottom w:val="single" w:sz="4" w:space="0" w:color="000000"/>
              <w:right w:val="single" w:sz="4" w:space="0" w:color="000000"/>
            </w:tcBorders>
          </w:tcPr>
          <w:p w14:paraId="4DE1A9CE" w14:textId="77777777" w:rsidR="006407E4" w:rsidRPr="002A2D13" w:rsidRDefault="006407E4" w:rsidP="002A2D13">
            <w:pPr>
              <w:jc w:val="center"/>
              <w:rPr>
                <w:rFonts w:ascii="Footlight MT Light" w:eastAsia="Gentium Basic" w:hAnsi="Footlight MT Light" w:cs="Gentium Basic"/>
              </w:rPr>
            </w:pPr>
          </w:p>
        </w:tc>
        <w:tc>
          <w:tcPr>
            <w:tcW w:w="1213" w:type="dxa"/>
            <w:tcBorders>
              <w:top w:val="single" w:sz="4" w:space="0" w:color="000000"/>
              <w:left w:val="single" w:sz="4" w:space="0" w:color="000000"/>
              <w:bottom w:val="single" w:sz="4" w:space="0" w:color="000000"/>
              <w:right w:val="single" w:sz="4" w:space="0" w:color="000000"/>
            </w:tcBorders>
          </w:tcPr>
          <w:p w14:paraId="653C35A6" w14:textId="77777777" w:rsidR="006407E4" w:rsidRPr="002A2D13" w:rsidRDefault="006407E4" w:rsidP="002A2D13">
            <w:pPr>
              <w:jc w:val="center"/>
              <w:rPr>
                <w:rFonts w:ascii="Footlight MT Light" w:eastAsia="Gentium Basic" w:hAnsi="Footlight MT Light" w:cs="Gentium Basic"/>
              </w:rPr>
            </w:pPr>
          </w:p>
        </w:tc>
      </w:tr>
    </w:tbl>
    <w:p w14:paraId="1107EFB9" w14:textId="77777777" w:rsidR="006407E4" w:rsidRPr="002A2D13" w:rsidRDefault="006407E4" w:rsidP="002A2D13">
      <w:pPr>
        <w:jc w:val="center"/>
        <w:rPr>
          <w:rFonts w:ascii="Footlight MT Light" w:eastAsia="Gentium Basic" w:hAnsi="Footlight MT Light" w:cs="Gentium Basic"/>
        </w:rPr>
      </w:pPr>
    </w:p>
    <w:p w14:paraId="788438DC"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Keterangan:</w:t>
      </w:r>
    </w:p>
    <w:p w14:paraId="03865A05" w14:textId="77777777" w:rsidR="006407E4" w:rsidRPr="002A2D13" w:rsidRDefault="004D30FB" w:rsidP="002A2D13">
      <w:pPr>
        <w:ind w:right="-729"/>
        <w:jc w:val="both"/>
        <w:rPr>
          <w:rFonts w:ascii="Footlight MT Light" w:eastAsia="Bookman Old Style" w:hAnsi="Footlight MT Light" w:cs="Bookman Old Style"/>
        </w:rPr>
      </w:pPr>
      <w:r w:rsidRPr="002A2D13">
        <w:rPr>
          <w:rFonts w:ascii="Footlight MT Light" w:eastAsia="Gentium Basic" w:hAnsi="Footlight MT Light" w:cs="Gentium Basic"/>
        </w:rPr>
        <w:t>Diisi mata pembayaran yang pokok dan penting yang nilai bobot kumulatifnya minimal 80% dari seluruh nilai pekerjaan dihitung mulai dari mata pembayaran dan nilai bobot terbesar.</w:t>
      </w:r>
      <w:r w:rsidRPr="002A2D13">
        <w:rPr>
          <w:rFonts w:ascii="Footlight MT Light" w:hAnsi="Footlight MT Light"/>
        </w:rPr>
        <w:br w:type="page"/>
      </w:r>
    </w:p>
    <w:p w14:paraId="54381C4D"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lastRenderedPageBreak/>
        <w:t>DAFTAR REKAPITULASI</w:t>
      </w:r>
    </w:p>
    <w:p w14:paraId="07A28F71" w14:textId="77777777" w:rsidR="006407E4" w:rsidRPr="002A2D13" w:rsidRDefault="004D30FB" w:rsidP="002A2D13">
      <w:pPr>
        <w:rPr>
          <w:rFonts w:ascii="Footlight MT Light" w:hAnsi="Footlight MT Light"/>
        </w:rPr>
      </w:pPr>
      <w:r w:rsidRPr="002A2D13">
        <w:rPr>
          <w:rFonts w:ascii="Footlight MT Light" w:hAnsi="Footlight MT Light"/>
          <w:noProof/>
          <w:lang w:eastAsia="id-ID"/>
        </w:rPr>
        <mc:AlternateContent>
          <mc:Choice Requires="wps">
            <w:drawing>
              <wp:anchor distT="0" distB="0" distL="114300" distR="114300" simplePos="0" relativeHeight="251684864" behindDoc="0" locked="0" layoutInCell="1" hidden="0" allowOverlap="1" wp14:anchorId="2B28956C" wp14:editId="4EF91C5C">
                <wp:simplePos x="0" y="0"/>
                <wp:positionH relativeFrom="column">
                  <wp:posOffset>4013200</wp:posOffset>
                </wp:positionH>
                <wp:positionV relativeFrom="paragraph">
                  <wp:posOffset>12700</wp:posOffset>
                </wp:positionV>
                <wp:extent cx="1033145" cy="343535"/>
                <wp:effectExtent l="0" t="0" r="0" b="0"/>
                <wp:wrapNone/>
                <wp:docPr id="310" name="Rectangle 310"/>
                <wp:cNvGraphicFramePr/>
                <a:graphic xmlns:a="http://schemas.openxmlformats.org/drawingml/2006/main">
                  <a:graphicData uri="http://schemas.microsoft.com/office/word/2010/wordprocessingShape">
                    <wps:wsp>
                      <wps:cNvSpPr/>
                      <wps:spPr>
                        <a:xfrm>
                          <a:off x="4834190" y="3612995"/>
                          <a:ext cx="1023620" cy="3340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1CE36E" w14:textId="77777777" w:rsidR="00106358" w:rsidRDefault="00106358">
                            <w:pPr>
                              <w:jc w:val="center"/>
                              <w:textDirection w:val="btLr"/>
                            </w:pPr>
                            <w:r>
                              <w:rPr>
                                <w:b/>
                                <w:color w:val="000000"/>
                              </w:rPr>
                              <w:t>CONTOH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28956C" id="Rectangle 310" o:spid="_x0000_s1051" style="position:absolute;margin-left:316pt;margin-top:1pt;width:81.35pt;height:27.0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">
                <v:stroke startarrowwidth="narrow" startarrowlength="short" endarrowwidth="narrow" endarrowlength="short"/>
                <v:textbox inset="2.53958mm,1.2694mm,2.53958mm,1.2694mm">
                  <w:txbxContent>
                    <w:p w14:paraId="581CE36E" w14:textId="77777777" w:rsidR="00106358" w:rsidRDefault="00106358">
                      <w:pPr>
                        <w:jc w:val="center"/>
                        <w:textDirection w:val="btLr"/>
                      </w:pPr>
                      <w:r>
                        <w:rPr>
                          <w:b/>
                          <w:color w:val="000000"/>
                        </w:rPr>
                        <w:t>CONTOH</w:t>
                      </w:r>
                    </w:p>
                  </w:txbxContent>
                </v:textbox>
              </v:rect>
            </w:pict>
          </mc:Fallback>
        </mc:AlternateContent>
      </w:r>
    </w:p>
    <w:p w14:paraId="026590E3" w14:textId="77777777" w:rsidR="006407E4" w:rsidRPr="002A2D13" w:rsidRDefault="006407E4" w:rsidP="002A2D13">
      <w:pPr>
        <w:rPr>
          <w:rFonts w:ascii="Footlight MT Light" w:hAnsi="Footlight MT Light"/>
        </w:rPr>
      </w:pPr>
    </w:p>
    <w:p w14:paraId="0D73F5BD" w14:textId="77777777" w:rsidR="006407E4" w:rsidRPr="002A2D13" w:rsidRDefault="006407E4" w:rsidP="002A2D13">
      <w:pPr>
        <w:pStyle w:val="Heading1"/>
        <w:jc w:val="left"/>
        <w:rPr>
          <w:rFonts w:ascii="Footlight MT Light" w:hAnsi="Footlight MT Light"/>
          <w:sz w:val="24"/>
        </w:rPr>
      </w:pPr>
      <w:bookmarkStart w:id="154" w:name="_heading=h.2mn7vak" w:colFirst="0" w:colLast="0"/>
      <w:bookmarkEnd w:id="154"/>
    </w:p>
    <w:tbl>
      <w:tblPr>
        <w:tblStyle w:val="afffff7"/>
        <w:tblW w:w="7926" w:type="dxa"/>
        <w:tblInd w:w="120" w:type="dxa"/>
        <w:tblLayout w:type="fixed"/>
        <w:tblLook w:val="0000" w:firstRow="0" w:lastRow="0" w:firstColumn="0" w:lastColumn="0" w:noHBand="0" w:noVBand="0"/>
      </w:tblPr>
      <w:tblGrid>
        <w:gridCol w:w="5375"/>
        <w:gridCol w:w="2551"/>
      </w:tblGrid>
      <w:tr w:rsidR="002A7E4F" w:rsidRPr="002A2D13" w14:paraId="794B0254" w14:textId="77777777">
        <w:tc>
          <w:tcPr>
            <w:tcW w:w="5375" w:type="dxa"/>
            <w:tcBorders>
              <w:top w:val="single" w:sz="6" w:space="0" w:color="000000"/>
              <w:left w:val="single" w:sz="6" w:space="0" w:color="000000"/>
            </w:tcBorders>
          </w:tcPr>
          <w:p w14:paraId="34A6F9A7" w14:textId="77777777" w:rsidR="006407E4" w:rsidRPr="002A2D13" w:rsidRDefault="004D30FB" w:rsidP="002A2D13">
            <w:pPr>
              <w:tabs>
                <w:tab w:val="left" w:pos="758"/>
                <w:tab w:val="center" w:pos="2579"/>
              </w:tabs>
              <w:rPr>
                <w:rFonts w:ascii="Footlight MT Light" w:eastAsia="Gentium Basic" w:hAnsi="Footlight MT Light" w:cs="Gentium Basic"/>
                <w:i/>
              </w:rPr>
            </w:pPr>
            <w:r w:rsidRPr="002A2D13">
              <w:rPr>
                <w:rFonts w:ascii="Footlight MT Light" w:eastAsia="Gentium Basic" w:hAnsi="Footlight MT Light" w:cs="Gentium Basic"/>
                <w:i/>
              </w:rPr>
              <w:tab/>
            </w:r>
            <w:r w:rsidRPr="002A2D13">
              <w:rPr>
                <w:rFonts w:ascii="Footlight MT Light" w:eastAsia="Gentium Basic" w:hAnsi="Footlight MT Light" w:cs="Gentium Basic"/>
                <w:i/>
              </w:rPr>
              <w:tab/>
              <w:t>Mata Pembayaran</w:t>
            </w:r>
          </w:p>
        </w:tc>
        <w:tc>
          <w:tcPr>
            <w:tcW w:w="2551" w:type="dxa"/>
            <w:tcBorders>
              <w:top w:val="single" w:sz="6" w:space="0" w:color="000000"/>
              <w:left w:val="single" w:sz="4" w:space="0" w:color="000000"/>
              <w:bottom w:val="single" w:sz="6" w:space="0" w:color="000000"/>
              <w:right w:val="single" w:sz="6" w:space="0" w:color="000000"/>
            </w:tcBorders>
          </w:tcPr>
          <w:p w14:paraId="04C449AC"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Harga</w:t>
            </w:r>
          </w:p>
        </w:tc>
      </w:tr>
      <w:tr w:rsidR="002A7E4F" w:rsidRPr="002A2D13" w14:paraId="0D035F67" w14:textId="77777777">
        <w:tc>
          <w:tcPr>
            <w:tcW w:w="5375" w:type="dxa"/>
            <w:tcBorders>
              <w:top w:val="single" w:sz="6" w:space="0" w:color="000000"/>
              <w:left w:val="single" w:sz="6" w:space="0" w:color="000000"/>
              <w:right w:val="single" w:sz="4" w:space="0" w:color="000000"/>
            </w:tcBorders>
          </w:tcPr>
          <w:p w14:paraId="4DA54F38" w14:textId="77777777" w:rsidR="006407E4" w:rsidRPr="002A2D13" w:rsidRDefault="004D30FB" w:rsidP="002A2D13">
            <w:pPr>
              <w:numPr>
                <w:ilvl w:val="0"/>
                <w:numId w:val="230"/>
              </w:numPr>
              <w:ind w:left="420"/>
              <w:rPr>
                <w:rFonts w:ascii="Footlight MT Light" w:eastAsia="Gentium Basic" w:hAnsi="Footlight MT Light" w:cs="Gentium Basic"/>
              </w:rPr>
            </w:pPr>
            <w:r w:rsidRPr="002A2D13">
              <w:rPr>
                <w:rFonts w:ascii="Footlight MT Light" w:eastAsia="Gentium Basic" w:hAnsi="Footlight MT Light" w:cs="Gentium Basic"/>
              </w:rPr>
              <w:t>Bagian Pekerjaan Lumsum</w:t>
            </w:r>
          </w:p>
        </w:tc>
        <w:tc>
          <w:tcPr>
            <w:tcW w:w="2551" w:type="dxa"/>
            <w:tcBorders>
              <w:top w:val="single" w:sz="6" w:space="0" w:color="000000"/>
              <w:left w:val="single" w:sz="4" w:space="0" w:color="000000"/>
              <w:right w:val="single" w:sz="6" w:space="0" w:color="000000"/>
            </w:tcBorders>
          </w:tcPr>
          <w:p w14:paraId="59DCF72D" w14:textId="77777777" w:rsidR="006407E4" w:rsidRPr="002A2D13" w:rsidRDefault="006407E4" w:rsidP="002A2D13">
            <w:pPr>
              <w:rPr>
                <w:rFonts w:ascii="Footlight MT Light" w:eastAsia="Gentium Basic" w:hAnsi="Footlight MT Light" w:cs="Gentium Basic"/>
              </w:rPr>
            </w:pPr>
          </w:p>
        </w:tc>
      </w:tr>
      <w:tr w:rsidR="002A7E4F" w:rsidRPr="002A2D13" w14:paraId="1A626C97" w14:textId="77777777">
        <w:tc>
          <w:tcPr>
            <w:tcW w:w="5375" w:type="dxa"/>
            <w:tcBorders>
              <w:top w:val="single" w:sz="6" w:space="0" w:color="000000"/>
              <w:left w:val="single" w:sz="6" w:space="0" w:color="000000"/>
              <w:bottom w:val="single" w:sz="4" w:space="0" w:color="000000"/>
              <w:right w:val="single" w:sz="4" w:space="0" w:color="000000"/>
            </w:tcBorders>
          </w:tcPr>
          <w:p w14:paraId="556FB507" w14:textId="77777777" w:rsidR="006407E4" w:rsidRPr="002A2D13" w:rsidRDefault="004D30FB" w:rsidP="002A2D13">
            <w:pPr>
              <w:tabs>
                <w:tab w:val="left" w:pos="330"/>
              </w:tabs>
              <w:rPr>
                <w:rFonts w:ascii="Footlight MT Light" w:eastAsia="Gentium Basic" w:hAnsi="Footlight MT Light" w:cs="Gentium Basic"/>
              </w:rPr>
            </w:pPr>
            <w:r w:rsidRPr="002A2D13">
              <w:rPr>
                <w:rFonts w:ascii="Footlight MT Light" w:eastAsia="Gentium Basic" w:hAnsi="Footlight MT Light" w:cs="Gentium Basic"/>
              </w:rPr>
              <w:t>Daftar No. 1:  Mata Pembayaran Umum</w:t>
            </w:r>
          </w:p>
        </w:tc>
        <w:tc>
          <w:tcPr>
            <w:tcW w:w="2551" w:type="dxa"/>
            <w:tcBorders>
              <w:top w:val="single" w:sz="6" w:space="0" w:color="000000"/>
              <w:left w:val="single" w:sz="4" w:space="0" w:color="000000"/>
              <w:bottom w:val="single" w:sz="4" w:space="0" w:color="000000"/>
              <w:right w:val="single" w:sz="6" w:space="0" w:color="000000"/>
            </w:tcBorders>
          </w:tcPr>
          <w:p w14:paraId="3980B9BD" w14:textId="77777777" w:rsidR="006407E4" w:rsidRPr="002A2D13" w:rsidRDefault="006407E4" w:rsidP="002A2D13">
            <w:pPr>
              <w:rPr>
                <w:rFonts w:ascii="Footlight MT Light" w:eastAsia="Gentium Basic" w:hAnsi="Footlight MT Light" w:cs="Gentium Basic"/>
              </w:rPr>
            </w:pPr>
          </w:p>
        </w:tc>
      </w:tr>
      <w:tr w:rsidR="002A7E4F" w:rsidRPr="002A2D13" w14:paraId="7AE3811B" w14:textId="77777777">
        <w:tc>
          <w:tcPr>
            <w:tcW w:w="5375" w:type="dxa"/>
            <w:tcBorders>
              <w:top w:val="single" w:sz="4" w:space="0" w:color="000000"/>
              <w:left w:val="single" w:sz="6" w:space="0" w:color="000000"/>
              <w:bottom w:val="single" w:sz="4" w:space="0" w:color="000000"/>
              <w:right w:val="single" w:sz="4" w:space="0" w:color="000000"/>
            </w:tcBorders>
          </w:tcPr>
          <w:p w14:paraId="4CECAA08" w14:textId="77777777" w:rsidR="006407E4" w:rsidRPr="002A2D13" w:rsidRDefault="004D30FB" w:rsidP="002A2D13">
            <w:pPr>
              <w:tabs>
                <w:tab w:val="left" w:pos="330"/>
              </w:tabs>
              <w:rPr>
                <w:rFonts w:ascii="Footlight MT Light" w:eastAsia="Gentium Basic" w:hAnsi="Footlight MT Light" w:cs="Gentium Basic"/>
              </w:rPr>
            </w:pPr>
            <w:r w:rsidRPr="002A2D13">
              <w:rPr>
                <w:rFonts w:ascii="Footlight MT Light" w:eastAsia="Gentium Basic" w:hAnsi="Footlight MT Light" w:cs="Gentium Basic"/>
              </w:rPr>
              <w:t>Daftar No. 2:  Mata Pembayaran Pekerjaan Utama</w:t>
            </w:r>
          </w:p>
        </w:tc>
        <w:tc>
          <w:tcPr>
            <w:tcW w:w="2551" w:type="dxa"/>
            <w:tcBorders>
              <w:top w:val="single" w:sz="4" w:space="0" w:color="000000"/>
              <w:left w:val="single" w:sz="4" w:space="0" w:color="000000"/>
              <w:bottom w:val="single" w:sz="4" w:space="0" w:color="000000"/>
              <w:right w:val="single" w:sz="6" w:space="0" w:color="000000"/>
            </w:tcBorders>
          </w:tcPr>
          <w:p w14:paraId="2E43D232" w14:textId="77777777" w:rsidR="006407E4" w:rsidRPr="002A2D13" w:rsidRDefault="006407E4" w:rsidP="002A2D13">
            <w:pPr>
              <w:rPr>
                <w:rFonts w:ascii="Footlight MT Light" w:eastAsia="Gentium Basic" w:hAnsi="Footlight MT Light" w:cs="Gentium Basic"/>
              </w:rPr>
            </w:pPr>
          </w:p>
        </w:tc>
      </w:tr>
      <w:tr w:rsidR="002A7E4F" w:rsidRPr="002A2D13" w14:paraId="7E288479" w14:textId="77777777">
        <w:tc>
          <w:tcPr>
            <w:tcW w:w="5375" w:type="dxa"/>
            <w:tcBorders>
              <w:top w:val="single" w:sz="4" w:space="0" w:color="000000"/>
              <w:left w:val="single" w:sz="6" w:space="0" w:color="000000"/>
              <w:bottom w:val="single" w:sz="4" w:space="0" w:color="000000"/>
              <w:right w:val="single" w:sz="4" w:space="0" w:color="000000"/>
            </w:tcBorders>
          </w:tcPr>
          <w:p w14:paraId="04DCEAD0" w14:textId="77777777" w:rsidR="006407E4" w:rsidRPr="002A2D13" w:rsidRDefault="004D30FB" w:rsidP="002A2D13">
            <w:pPr>
              <w:tabs>
                <w:tab w:val="left" w:pos="330"/>
              </w:tabs>
              <w:rPr>
                <w:rFonts w:ascii="Footlight MT Light" w:eastAsia="Gentium Basic" w:hAnsi="Footlight MT Light" w:cs="Gentium Basic"/>
              </w:rPr>
            </w:pPr>
            <w:r w:rsidRPr="002A2D13">
              <w:rPr>
                <w:rFonts w:ascii="Footlight MT Light" w:eastAsia="Gentium Basic" w:hAnsi="Footlight MT Light" w:cs="Gentium Basic"/>
              </w:rPr>
              <w:t>Daftar No. 3:  Mata Pembayaran ...................</w:t>
            </w:r>
          </w:p>
        </w:tc>
        <w:tc>
          <w:tcPr>
            <w:tcW w:w="2551" w:type="dxa"/>
            <w:tcBorders>
              <w:top w:val="single" w:sz="4" w:space="0" w:color="000000"/>
              <w:left w:val="single" w:sz="4" w:space="0" w:color="000000"/>
              <w:bottom w:val="single" w:sz="4" w:space="0" w:color="000000"/>
              <w:right w:val="single" w:sz="6" w:space="0" w:color="000000"/>
            </w:tcBorders>
          </w:tcPr>
          <w:p w14:paraId="2A28E6BC" w14:textId="77777777" w:rsidR="006407E4" w:rsidRPr="002A2D13" w:rsidRDefault="006407E4" w:rsidP="002A2D13">
            <w:pPr>
              <w:rPr>
                <w:rFonts w:ascii="Footlight MT Light" w:eastAsia="Gentium Basic" w:hAnsi="Footlight MT Light" w:cs="Gentium Basic"/>
              </w:rPr>
            </w:pPr>
          </w:p>
        </w:tc>
      </w:tr>
      <w:tr w:rsidR="002A7E4F" w:rsidRPr="002A2D13" w14:paraId="0C41DDDB" w14:textId="77777777">
        <w:tc>
          <w:tcPr>
            <w:tcW w:w="5375" w:type="dxa"/>
            <w:tcBorders>
              <w:top w:val="single" w:sz="4" w:space="0" w:color="000000"/>
              <w:left w:val="single" w:sz="6" w:space="0" w:color="000000"/>
              <w:bottom w:val="single" w:sz="6" w:space="0" w:color="000000"/>
              <w:right w:val="single" w:sz="4" w:space="0" w:color="000000"/>
            </w:tcBorders>
          </w:tcPr>
          <w:p w14:paraId="736F0F6A" w14:textId="77777777" w:rsidR="006407E4" w:rsidRPr="002A2D13" w:rsidRDefault="004D30FB" w:rsidP="002A2D13">
            <w:pPr>
              <w:tabs>
                <w:tab w:val="left" w:pos="330"/>
                <w:tab w:val="right" w:pos="5159"/>
              </w:tabs>
              <w:rPr>
                <w:rFonts w:ascii="Footlight MT Light" w:eastAsia="Gentium Basic" w:hAnsi="Footlight MT Light" w:cs="Gentium Basic"/>
              </w:rPr>
            </w:pPr>
            <w:r w:rsidRPr="002A2D13">
              <w:rPr>
                <w:rFonts w:ascii="Footlight MT Light" w:eastAsia="Gentium Basic" w:hAnsi="Footlight MT Light" w:cs="Gentium Basic"/>
              </w:rPr>
              <w:t>—dll.—</w:t>
            </w:r>
            <w:r w:rsidRPr="002A2D13">
              <w:rPr>
                <w:rFonts w:ascii="Footlight MT Light" w:eastAsia="Gentium Basic" w:hAnsi="Footlight MT Light" w:cs="Gentium Basic"/>
              </w:rPr>
              <w:tab/>
            </w:r>
          </w:p>
        </w:tc>
        <w:tc>
          <w:tcPr>
            <w:tcW w:w="2551" w:type="dxa"/>
            <w:tcBorders>
              <w:top w:val="single" w:sz="4" w:space="0" w:color="000000"/>
              <w:left w:val="single" w:sz="4" w:space="0" w:color="000000"/>
              <w:bottom w:val="single" w:sz="6" w:space="0" w:color="000000"/>
              <w:right w:val="single" w:sz="6" w:space="0" w:color="000000"/>
            </w:tcBorders>
          </w:tcPr>
          <w:p w14:paraId="06AF4049" w14:textId="77777777" w:rsidR="006407E4" w:rsidRPr="002A2D13" w:rsidRDefault="006407E4" w:rsidP="002A2D13">
            <w:pPr>
              <w:rPr>
                <w:rFonts w:ascii="Footlight MT Light" w:eastAsia="Gentium Basic" w:hAnsi="Footlight MT Light" w:cs="Gentium Basic"/>
              </w:rPr>
            </w:pPr>
          </w:p>
        </w:tc>
      </w:tr>
      <w:tr w:rsidR="002A7E4F" w:rsidRPr="002A2D13" w14:paraId="5E5136F4" w14:textId="77777777">
        <w:tc>
          <w:tcPr>
            <w:tcW w:w="5375" w:type="dxa"/>
            <w:tcBorders>
              <w:top w:val="single" w:sz="6" w:space="0" w:color="000000"/>
              <w:left w:val="single" w:sz="6" w:space="0" w:color="000000"/>
              <w:bottom w:val="single" w:sz="6" w:space="0" w:color="000000"/>
              <w:right w:val="single" w:sz="4" w:space="0" w:color="000000"/>
            </w:tcBorders>
          </w:tcPr>
          <w:p w14:paraId="55E8C9EA" w14:textId="77777777" w:rsidR="006407E4" w:rsidRPr="002A2D13" w:rsidRDefault="004D30FB" w:rsidP="002A2D13">
            <w:pPr>
              <w:tabs>
                <w:tab w:val="left" w:pos="330"/>
              </w:tabs>
              <w:jc w:val="center"/>
              <w:rPr>
                <w:rFonts w:ascii="Footlight MT Light" w:eastAsia="Gentium Basic" w:hAnsi="Footlight MT Light" w:cs="Gentium Basic"/>
                <w:b/>
              </w:rPr>
            </w:pPr>
            <w:r w:rsidRPr="002A2D13">
              <w:rPr>
                <w:rFonts w:ascii="Footlight MT Light" w:eastAsia="Gentium Basic" w:hAnsi="Footlight MT Light" w:cs="Gentium Basic"/>
              </w:rPr>
              <w:t xml:space="preserve">Jumlah A (Daftar 1+2+3+.........) </w:t>
            </w:r>
          </w:p>
        </w:tc>
        <w:tc>
          <w:tcPr>
            <w:tcW w:w="2551" w:type="dxa"/>
            <w:tcBorders>
              <w:top w:val="single" w:sz="6" w:space="0" w:color="000000"/>
              <w:left w:val="single" w:sz="4" w:space="0" w:color="000000"/>
              <w:bottom w:val="single" w:sz="6" w:space="0" w:color="000000"/>
              <w:right w:val="single" w:sz="6" w:space="0" w:color="000000"/>
            </w:tcBorders>
          </w:tcPr>
          <w:p w14:paraId="5E96E80E" w14:textId="77777777" w:rsidR="006407E4" w:rsidRPr="002A2D13" w:rsidRDefault="006407E4" w:rsidP="002A2D13">
            <w:pPr>
              <w:rPr>
                <w:rFonts w:ascii="Footlight MT Light" w:eastAsia="Gentium Basic" w:hAnsi="Footlight MT Light" w:cs="Gentium Basic"/>
                <w:b/>
              </w:rPr>
            </w:pPr>
          </w:p>
        </w:tc>
      </w:tr>
      <w:tr w:rsidR="002A7E4F" w:rsidRPr="002A2D13" w14:paraId="2256EF7C" w14:textId="77777777">
        <w:tc>
          <w:tcPr>
            <w:tcW w:w="5375" w:type="dxa"/>
            <w:tcBorders>
              <w:top w:val="single" w:sz="6" w:space="0" w:color="000000"/>
              <w:left w:val="single" w:sz="6" w:space="0" w:color="000000"/>
              <w:bottom w:val="single" w:sz="6" w:space="0" w:color="000000"/>
              <w:right w:val="single" w:sz="4" w:space="0" w:color="000000"/>
            </w:tcBorders>
          </w:tcPr>
          <w:p w14:paraId="6CB60E9F" w14:textId="77777777" w:rsidR="006407E4" w:rsidRPr="002A2D13" w:rsidRDefault="006407E4" w:rsidP="002A2D13">
            <w:pPr>
              <w:tabs>
                <w:tab w:val="left" w:pos="330"/>
              </w:tabs>
              <w:jc w:val="center"/>
              <w:rPr>
                <w:rFonts w:ascii="Footlight MT Light" w:eastAsia="Gentium Basic" w:hAnsi="Footlight MT Light" w:cs="Gentium Basic"/>
              </w:rPr>
            </w:pPr>
          </w:p>
        </w:tc>
        <w:tc>
          <w:tcPr>
            <w:tcW w:w="2551" w:type="dxa"/>
            <w:tcBorders>
              <w:top w:val="single" w:sz="6" w:space="0" w:color="000000"/>
              <w:left w:val="single" w:sz="4" w:space="0" w:color="000000"/>
              <w:bottom w:val="single" w:sz="6" w:space="0" w:color="000000"/>
              <w:right w:val="single" w:sz="6" w:space="0" w:color="000000"/>
            </w:tcBorders>
          </w:tcPr>
          <w:p w14:paraId="1F5BDDC1" w14:textId="77777777" w:rsidR="006407E4" w:rsidRPr="002A2D13" w:rsidRDefault="006407E4" w:rsidP="002A2D13">
            <w:pPr>
              <w:rPr>
                <w:rFonts w:ascii="Footlight MT Light" w:eastAsia="Gentium Basic" w:hAnsi="Footlight MT Light" w:cs="Gentium Basic"/>
                <w:b/>
              </w:rPr>
            </w:pPr>
          </w:p>
        </w:tc>
      </w:tr>
      <w:tr w:rsidR="002A7E4F" w:rsidRPr="002A2D13" w14:paraId="5F779147" w14:textId="77777777">
        <w:tc>
          <w:tcPr>
            <w:tcW w:w="5375" w:type="dxa"/>
            <w:tcBorders>
              <w:top w:val="single" w:sz="6" w:space="0" w:color="000000"/>
              <w:left w:val="single" w:sz="6" w:space="0" w:color="000000"/>
              <w:bottom w:val="single" w:sz="6" w:space="0" w:color="000000"/>
              <w:right w:val="single" w:sz="4" w:space="0" w:color="000000"/>
            </w:tcBorders>
          </w:tcPr>
          <w:p w14:paraId="7C2E2EA0" w14:textId="77777777" w:rsidR="006407E4" w:rsidRPr="002A2D13" w:rsidRDefault="004D30FB" w:rsidP="002A2D13">
            <w:pPr>
              <w:numPr>
                <w:ilvl w:val="0"/>
                <w:numId w:val="230"/>
              </w:numPr>
              <w:ind w:left="420"/>
              <w:rPr>
                <w:rFonts w:ascii="Footlight MT Light" w:eastAsia="Gentium Basic" w:hAnsi="Footlight MT Light" w:cs="Gentium Basic"/>
              </w:rPr>
            </w:pPr>
            <w:r w:rsidRPr="002A2D13">
              <w:rPr>
                <w:rFonts w:ascii="Footlight MT Light" w:eastAsia="Gentium Basic" w:hAnsi="Footlight MT Light" w:cs="Gentium Basic"/>
              </w:rPr>
              <w:t>Bagian Pekerjaan Harga Satuan</w:t>
            </w:r>
          </w:p>
        </w:tc>
        <w:tc>
          <w:tcPr>
            <w:tcW w:w="2551" w:type="dxa"/>
            <w:tcBorders>
              <w:top w:val="single" w:sz="6" w:space="0" w:color="000000"/>
              <w:left w:val="single" w:sz="4" w:space="0" w:color="000000"/>
              <w:bottom w:val="single" w:sz="6" w:space="0" w:color="000000"/>
              <w:right w:val="single" w:sz="6" w:space="0" w:color="000000"/>
            </w:tcBorders>
          </w:tcPr>
          <w:p w14:paraId="12BFB460" w14:textId="77777777" w:rsidR="006407E4" w:rsidRPr="002A2D13" w:rsidRDefault="006407E4" w:rsidP="002A2D13">
            <w:pPr>
              <w:rPr>
                <w:rFonts w:ascii="Footlight MT Light" w:eastAsia="Gentium Basic" w:hAnsi="Footlight MT Light" w:cs="Gentium Basic"/>
                <w:b/>
              </w:rPr>
            </w:pPr>
          </w:p>
        </w:tc>
      </w:tr>
      <w:tr w:rsidR="002A7E4F" w:rsidRPr="002A2D13" w14:paraId="0C7ECD68" w14:textId="77777777">
        <w:tc>
          <w:tcPr>
            <w:tcW w:w="5375" w:type="dxa"/>
            <w:tcBorders>
              <w:top w:val="single" w:sz="6" w:space="0" w:color="000000"/>
              <w:left w:val="single" w:sz="6" w:space="0" w:color="000000"/>
              <w:bottom w:val="single" w:sz="6" w:space="0" w:color="000000"/>
              <w:right w:val="single" w:sz="4" w:space="0" w:color="000000"/>
            </w:tcBorders>
          </w:tcPr>
          <w:p w14:paraId="090D38CC" w14:textId="77777777" w:rsidR="006407E4" w:rsidRPr="002A2D13" w:rsidRDefault="004D30FB" w:rsidP="002A2D13">
            <w:pPr>
              <w:tabs>
                <w:tab w:val="left" w:pos="330"/>
              </w:tabs>
              <w:rPr>
                <w:rFonts w:ascii="Footlight MT Light" w:eastAsia="Gentium Basic" w:hAnsi="Footlight MT Light" w:cs="Gentium Basic"/>
              </w:rPr>
            </w:pPr>
            <w:r w:rsidRPr="002A2D13">
              <w:rPr>
                <w:rFonts w:ascii="Footlight MT Light" w:eastAsia="Gentium Basic" w:hAnsi="Footlight MT Light" w:cs="Gentium Basic"/>
              </w:rPr>
              <w:t>Daftar No. 1:  Mata Pembayaran Umum</w:t>
            </w:r>
          </w:p>
        </w:tc>
        <w:tc>
          <w:tcPr>
            <w:tcW w:w="2551" w:type="dxa"/>
            <w:tcBorders>
              <w:top w:val="single" w:sz="6" w:space="0" w:color="000000"/>
              <w:left w:val="single" w:sz="4" w:space="0" w:color="000000"/>
              <w:bottom w:val="single" w:sz="6" w:space="0" w:color="000000"/>
              <w:right w:val="single" w:sz="6" w:space="0" w:color="000000"/>
            </w:tcBorders>
          </w:tcPr>
          <w:p w14:paraId="5B48A214" w14:textId="77777777" w:rsidR="006407E4" w:rsidRPr="002A2D13" w:rsidRDefault="006407E4" w:rsidP="002A2D13">
            <w:pPr>
              <w:rPr>
                <w:rFonts w:ascii="Footlight MT Light" w:eastAsia="Gentium Basic" w:hAnsi="Footlight MT Light" w:cs="Gentium Basic"/>
                <w:b/>
              </w:rPr>
            </w:pPr>
          </w:p>
        </w:tc>
      </w:tr>
      <w:tr w:rsidR="002A7E4F" w:rsidRPr="002A2D13" w14:paraId="7976CA4C" w14:textId="77777777">
        <w:tc>
          <w:tcPr>
            <w:tcW w:w="5375" w:type="dxa"/>
            <w:tcBorders>
              <w:top w:val="single" w:sz="6" w:space="0" w:color="000000"/>
              <w:left w:val="single" w:sz="6" w:space="0" w:color="000000"/>
              <w:bottom w:val="single" w:sz="6" w:space="0" w:color="000000"/>
              <w:right w:val="single" w:sz="4" w:space="0" w:color="000000"/>
            </w:tcBorders>
          </w:tcPr>
          <w:p w14:paraId="779AD716" w14:textId="77777777" w:rsidR="006407E4" w:rsidRPr="002A2D13" w:rsidRDefault="004D30FB" w:rsidP="002A2D13">
            <w:pPr>
              <w:tabs>
                <w:tab w:val="left" w:pos="330"/>
              </w:tabs>
              <w:ind w:left="1440" w:hanging="1440"/>
              <w:rPr>
                <w:rFonts w:ascii="Footlight MT Light" w:eastAsia="Gentium Basic" w:hAnsi="Footlight MT Light" w:cs="Gentium Basic"/>
              </w:rPr>
            </w:pPr>
            <w:r w:rsidRPr="002A2D13">
              <w:rPr>
                <w:rFonts w:ascii="Footlight MT Light" w:eastAsia="Gentium Basic" w:hAnsi="Footlight MT Light" w:cs="Gentium Basic"/>
              </w:rPr>
              <w:t>Daftar No. 2:  Mata Pembayaran Perkiraaan Biaya Penerapan Sistem Keselamatan Konstruksi</w:t>
            </w:r>
          </w:p>
        </w:tc>
        <w:tc>
          <w:tcPr>
            <w:tcW w:w="2551" w:type="dxa"/>
            <w:tcBorders>
              <w:top w:val="single" w:sz="6" w:space="0" w:color="000000"/>
              <w:left w:val="single" w:sz="4" w:space="0" w:color="000000"/>
              <w:bottom w:val="single" w:sz="6" w:space="0" w:color="000000"/>
              <w:right w:val="single" w:sz="6" w:space="0" w:color="000000"/>
            </w:tcBorders>
          </w:tcPr>
          <w:p w14:paraId="0A3A4BB3" w14:textId="77777777" w:rsidR="006407E4" w:rsidRPr="002A2D13" w:rsidRDefault="006407E4" w:rsidP="002A2D13">
            <w:pPr>
              <w:rPr>
                <w:rFonts w:ascii="Footlight MT Light" w:eastAsia="Gentium Basic" w:hAnsi="Footlight MT Light" w:cs="Gentium Basic"/>
                <w:b/>
              </w:rPr>
            </w:pPr>
          </w:p>
        </w:tc>
      </w:tr>
      <w:tr w:rsidR="002A7E4F" w:rsidRPr="002A2D13" w14:paraId="2838ABD7" w14:textId="77777777">
        <w:tc>
          <w:tcPr>
            <w:tcW w:w="5375" w:type="dxa"/>
            <w:tcBorders>
              <w:top w:val="single" w:sz="6" w:space="0" w:color="000000"/>
              <w:left w:val="single" w:sz="6" w:space="0" w:color="000000"/>
              <w:bottom w:val="single" w:sz="6" w:space="0" w:color="000000"/>
              <w:right w:val="single" w:sz="4" w:space="0" w:color="000000"/>
            </w:tcBorders>
          </w:tcPr>
          <w:p w14:paraId="5D3BAF42" w14:textId="77777777" w:rsidR="006407E4" w:rsidRPr="002A2D13" w:rsidRDefault="004D30FB" w:rsidP="002A2D13">
            <w:pPr>
              <w:tabs>
                <w:tab w:val="left" w:pos="330"/>
              </w:tabs>
              <w:rPr>
                <w:rFonts w:ascii="Footlight MT Light" w:eastAsia="Gentium Basic" w:hAnsi="Footlight MT Light" w:cs="Gentium Basic"/>
              </w:rPr>
            </w:pPr>
            <w:r w:rsidRPr="002A2D13">
              <w:rPr>
                <w:rFonts w:ascii="Footlight MT Light" w:eastAsia="Gentium Basic" w:hAnsi="Footlight MT Light" w:cs="Gentium Basic"/>
              </w:rPr>
              <w:t>Daftar No. 3:  Mata Pembayaran Pekerjaan Utama</w:t>
            </w:r>
          </w:p>
        </w:tc>
        <w:tc>
          <w:tcPr>
            <w:tcW w:w="2551" w:type="dxa"/>
            <w:tcBorders>
              <w:top w:val="single" w:sz="6" w:space="0" w:color="000000"/>
              <w:left w:val="single" w:sz="4" w:space="0" w:color="000000"/>
              <w:bottom w:val="single" w:sz="6" w:space="0" w:color="000000"/>
              <w:right w:val="single" w:sz="6" w:space="0" w:color="000000"/>
            </w:tcBorders>
          </w:tcPr>
          <w:p w14:paraId="55BF554F" w14:textId="77777777" w:rsidR="006407E4" w:rsidRPr="002A2D13" w:rsidRDefault="006407E4" w:rsidP="002A2D13">
            <w:pPr>
              <w:rPr>
                <w:rFonts w:ascii="Footlight MT Light" w:eastAsia="Gentium Basic" w:hAnsi="Footlight MT Light" w:cs="Gentium Basic"/>
                <w:b/>
              </w:rPr>
            </w:pPr>
          </w:p>
        </w:tc>
      </w:tr>
      <w:tr w:rsidR="002A7E4F" w:rsidRPr="002A2D13" w14:paraId="435BDA77" w14:textId="77777777">
        <w:tc>
          <w:tcPr>
            <w:tcW w:w="5375" w:type="dxa"/>
            <w:tcBorders>
              <w:top w:val="single" w:sz="6" w:space="0" w:color="000000"/>
              <w:left w:val="single" w:sz="6" w:space="0" w:color="000000"/>
              <w:bottom w:val="single" w:sz="6" w:space="0" w:color="000000"/>
              <w:right w:val="single" w:sz="4" w:space="0" w:color="000000"/>
            </w:tcBorders>
          </w:tcPr>
          <w:p w14:paraId="21251F6A" w14:textId="77777777" w:rsidR="006407E4" w:rsidRPr="002A2D13" w:rsidRDefault="004D30FB" w:rsidP="002A2D13">
            <w:pPr>
              <w:tabs>
                <w:tab w:val="left" w:pos="330"/>
              </w:tabs>
              <w:rPr>
                <w:rFonts w:ascii="Footlight MT Light" w:eastAsia="Gentium Basic" w:hAnsi="Footlight MT Light" w:cs="Gentium Basic"/>
              </w:rPr>
            </w:pPr>
            <w:r w:rsidRPr="002A2D13">
              <w:rPr>
                <w:rFonts w:ascii="Footlight MT Light" w:eastAsia="Gentium Basic" w:hAnsi="Footlight MT Light" w:cs="Gentium Basic"/>
              </w:rPr>
              <w:t>Daftar No. 4:  Mata Pembayaran ...................</w:t>
            </w:r>
          </w:p>
        </w:tc>
        <w:tc>
          <w:tcPr>
            <w:tcW w:w="2551" w:type="dxa"/>
            <w:tcBorders>
              <w:top w:val="single" w:sz="6" w:space="0" w:color="000000"/>
              <w:left w:val="single" w:sz="4" w:space="0" w:color="000000"/>
              <w:bottom w:val="single" w:sz="6" w:space="0" w:color="000000"/>
              <w:right w:val="single" w:sz="6" w:space="0" w:color="000000"/>
            </w:tcBorders>
          </w:tcPr>
          <w:p w14:paraId="2832E3DA" w14:textId="77777777" w:rsidR="006407E4" w:rsidRPr="002A2D13" w:rsidRDefault="006407E4" w:rsidP="002A2D13">
            <w:pPr>
              <w:rPr>
                <w:rFonts w:ascii="Footlight MT Light" w:eastAsia="Gentium Basic" w:hAnsi="Footlight MT Light" w:cs="Gentium Basic"/>
                <w:b/>
              </w:rPr>
            </w:pPr>
          </w:p>
        </w:tc>
      </w:tr>
      <w:tr w:rsidR="002A7E4F" w:rsidRPr="002A2D13" w14:paraId="65BED4EF" w14:textId="77777777">
        <w:tc>
          <w:tcPr>
            <w:tcW w:w="5375" w:type="dxa"/>
            <w:tcBorders>
              <w:top w:val="single" w:sz="6" w:space="0" w:color="000000"/>
              <w:left w:val="single" w:sz="6" w:space="0" w:color="000000"/>
              <w:bottom w:val="single" w:sz="6" w:space="0" w:color="000000"/>
              <w:right w:val="single" w:sz="4" w:space="0" w:color="000000"/>
            </w:tcBorders>
          </w:tcPr>
          <w:p w14:paraId="35D8F0E1" w14:textId="77777777" w:rsidR="006407E4" w:rsidRPr="002A2D13" w:rsidRDefault="004D30FB" w:rsidP="002A2D13">
            <w:pPr>
              <w:tabs>
                <w:tab w:val="left" w:pos="330"/>
              </w:tabs>
              <w:rPr>
                <w:rFonts w:ascii="Footlight MT Light" w:eastAsia="Gentium Basic" w:hAnsi="Footlight MT Light" w:cs="Gentium Basic"/>
              </w:rPr>
            </w:pPr>
            <w:r w:rsidRPr="002A2D13">
              <w:rPr>
                <w:rFonts w:ascii="Footlight MT Light" w:eastAsia="Gentium Basic" w:hAnsi="Footlight MT Light" w:cs="Gentium Basic"/>
              </w:rPr>
              <w:t>—dll.—</w:t>
            </w:r>
            <w:r w:rsidRPr="002A2D13">
              <w:rPr>
                <w:rFonts w:ascii="Footlight MT Light" w:eastAsia="Gentium Basic" w:hAnsi="Footlight MT Light" w:cs="Gentium Basic"/>
              </w:rPr>
              <w:tab/>
            </w:r>
          </w:p>
        </w:tc>
        <w:tc>
          <w:tcPr>
            <w:tcW w:w="2551" w:type="dxa"/>
            <w:tcBorders>
              <w:top w:val="single" w:sz="6" w:space="0" w:color="000000"/>
              <w:left w:val="single" w:sz="4" w:space="0" w:color="000000"/>
              <w:bottom w:val="single" w:sz="6" w:space="0" w:color="000000"/>
              <w:right w:val="single" w:sz="6" w:space="0" w:color="000000"/>
            </w:tcBorders>
          </w:tcPr>
          <w:p w14:paraId="5E9DC5EC" w14:textId="77777777" w:rsidR="006407E4" w:rsidRPr="002A2D13" w:rsidRDefault="006407E4" w:rsidP="002A2D13">
            <w:pPr>
              <w:rPr>
                <w:rFonts w:ascii="Footlight MT Light" w:eastAsia="Gentium Basic" w:hAnsi="Footlight MT Light" w:cs="Gentium Basic"/>
                <w:b/>
              </w:rPr>
            </w:pPr>
          </w:p>
        </w:tc>
      </w:tr>
      <w:tr w:rsidR="002A7E4F" w:rsidRPr="002A2D13" w14:paraId="34F2AFEE" w14:textId="77777777">
        <w:tc>
          <w:tcPr>
            <w:tcW w:w="5375" w:type="dxa"/>
            <w:tcBorders>
              <w:top w:val="single" w:sz="6" w:space="0" w:color="000000"/>
              <w:left w:val="single" w:sz="6" w:space="0" w:color="000000"/>
              <w:bottom w:val="single" w:sz="6" w:space="0" w:color="000000"/>
              <w:right w:val="single" w:sz="4" w:space="0" w:color="000000"/>
            </w:tcBorders>
          </w:tcPr>
          <w:p w14:paraId="64FBCBBC" w14:textId="77777777" w:rsidR="006407E4" w:rsidRPr="002A2D13" w:rsidRDefault="006407E4" w:rsidP="002A2D13">
            <w:pPr>
              <w:tabs>
                <w:tab w:val="left" w:pos="330"/>
              </w:tabs>
              <w:rPr>
                <w:rFonts w:ascii="Footlight MT Light" w:eastAsia="Gentium Basic" w:hAnsi="Footlight MT Light" w:cs="Gentium Basic"/>
              </w:rPr>
            </w:pPr>
          </w:p>
        </w:tc>
        <w:tc>
          <w:tcPr>
            <w:tcW w:w="2551" w:type="dxa"/>
            <w:tcBorders>
              <w:top w:val="single" w:sz="6" w:space="0" w:color="000000"/>
              <w:left w:val="single" w:sz="4" w:space="0" w:color="000000"/>
              <w:bottom w:val="single" w:sz="6" w:space="0" w:color="000000"/>
              <w:right w:val="single" w:sz="6" w:space="0" w:color="000000"/>
            </w:tcBorders>
          </w:tcPr>
          <w:p w14:paraId="2AC3CF41" w14:textId="77777777" w:rsidR="006407E4" w:rsidRPr="002A2D13" w:rsidRDefault="006407E4" w:rsidP="002A2D13">
            <w:pPr>
              <w:rPr>
                <w:rFonts w:ascii="Footlight MT Light" w:eastAsia="Gentium Basic" w:hAnsi="Footlight MT Light" w:cs="Gentium Basic"/>
                <w:b/>
              </w:rPr>
            </w:pPr>
          </w:p>
        </w:tc>
      </w:tr>
      <w:tr w:rsidR="002A7E4F" w:rsidRPr="002A2D13" w14:paraId="4B2AE816" w14:textId="77777777">
        <w:tc>
          <w:tcPr>
            <w:tcW w:w="5375" w:type="dxa"/>
            <w:tcBorders>
              <w:top w:val="single" w:sz="6" w:space="0" w:color="000000"/>
              <w:left w:val="single" w:sz="6" w:space="0" w:color="000000"/>
              <w:bottom w:val="single" w:sz="6" w:space="0" w:color="000000"/>
              <w:right w:val="single" w:sz="4" w:space="0" w:color="000000"/>
            </w:tcBorders>
          </w:tcPr>
          <w:p w14:paraId="5D540398" w14:textId="77777777" w:rsidR="006407E4" w:rsidRPr="002A2D13" w:rsidRDefault="004D30FB" w:rsidP="002A2D13">
            <w:pPr>
              <w:tabs>
                <w:tab w:val="left" w:pos="330"/>
              </w:tabs>
              <w:jc w:val="center"/>
              <w:rPr>
                <w:rFonts w:ascii="Footlight MT Light" w:eastAsia="Gentium Basic" w:hAnsi="Footlight MT Light" w:cs="Gentium Basic"/>
              </w:rPr>
            </w:pPr>
            <w:r w:rsidRPr="002A2D13">
              <w:rPr>
                <w:rFonts w:ascii="Footlight MT Light" w:eastAsia="Gentium Basic" w:hAnsi="Footlight MT Light" w:cs="Gentium Basic"/>
              </w:rPr>
              <w:t>Jumlah B (Daftar 1+2+3+.........)</w:t>
            </w:r>
          </w:p>
        </w:tc>
        <w:tc>
          <w:tcPr>
            <w:tcW w:w="2551" w:type="dxa"/>
            <w:tcBorders>
              <w:top w:val="single" w:sz="6" w:space="0" w:color="000000"/>
              <w:left w:val="single" w:sz="4" w:space="0" w:color="000000"/>
              <w:bottom w:val="single" w:sz="6" w:space="0" w:color="000000"/>
              <w:right w:val="single" w:sz="6" w:space="0" w:color="000000"/>
            </w:tcBorders>
          </w:tcPr>
          <w:p w14:paraId="7B1AB8A7" w14:textId="77777777" w:rsidR="006407E4" w:rsidRPr="002A2D13" w:rsidRDefault="006407E4" w:rsidP="002A2D13">
            <w:pPr>
              <w:rPr>
                <w:rFonts w:ascii="Footlight MT Light" w:eastAsia="Gentium Basic" w:hAnsi="Footlight MT Light" w:cs="Gentium Basic"/>
                <w:b/>
              </w:rPr>
            </w:pPr>
          </w:p>
        </w:tc>
      </w:tr>
      <w:tr w:rsidR="002A7E4F" w:rsidRPr="002A2D13" w14:paraId="64262AAD" w14:textId="77777777">
        <w:tc>
          <w:tcPr>
            <w:tcW w:w="5375" w:type="dxa"/>
            <w:tcBorders>
              <w:top w:val="single" w:sz="6" w:space="0" w:color="000000"/>
              <w:left w:val="single" w:sz="6" w:space="0" w:color="000000"/>
              <w:bottom w:val="single" w:sz="6" w:space="0" w:color="000000"/>
              <w:right w:val="single" w:sz="4" w:space="0" w:color="000000"/>
            </w:tcBorders>
          </w:tcPr>
          <w:p w14:paraId="481672ED" w14:textId="77777777" w:rsidR="006407E4" w:rsidRPr="002A2D13" w:rsidRDefault="004D30FB" w:rsidP="002A2D13">
            <w:pPr>
              <w:tabs>
                <w:tab w:val="left" w:pos="330"/>
              </w:tabs>
              <w:jc w:val="center"/>
              <w:rPr>
                <w:rFonts w:ascii="Footlight MT Light" w:eastAsia="Gentium Basic" w:hAnsi="Footlight MT Light" w:cs="Gentium Basic"/>
                <w:b/>
              </w:rPr>
            </w:pPr>
            <w:r w:rsidRPr="002A2D13">
              <w:rPr>
                <w:rFonts w:ascii="Footlight MT Light" w:eastAsia="Gentium Basic" w:hAnsi="Footlight MT Light" w:cs="Gentium Basic"/>
                <w:b/>
              </w:rPr>
              <w:t>TOTAL NILAI</w:t>
            </w:r>
          </w:p>
        </w:tc>
        <w:tc>
          <w:tcPr>
            <w:tcW w:w="2551" w:type="dxa"/>
            <w:tcBorders>
              <w:top w:val="single" w:sz="6" w:space="0" w:color="000000"/>
              <w:left w:val="single" w:sz="4" w:space="0" w:color="000000"/>
              <w:bottom w:val="single" w:sz="6" w:space="0" w:color="000000"/>
              <w:right w:val="single" w:sz="6" w:space="0" w:color="000000"/>
            </w:tcBorders>
          </w:tcPr>
          <w:p w14:paraId="2043CD42" w14:textId="77777777" w:rsidR="006407E4" w:rsidRPr="002A2D13" w:rsidRDefault="006407E4" w:rsidP="002A2D13">
            <w:pPr>
              <w:rPr>
                <w:rFonts w:ascii="Footlight MT Light" w:eastAsia="Gentium Basic" w:hAnsi="Footlight MT Light" w:cs="Gentium Basic"/>
                <w:b/>
              </w:rPr>
            </w:pPr>
          </w:p>
        </w:tc>
      </w:tr>
      <w:tr w:rsidR="002A7E4F" w:rsidRPr="002A2D13" w14:paraId="09B7D4D6" w14:textId="77777777">
        <w:tc>
          <w:tcPr>
            <w:tcW w:w="5375" w:type="dxa"/>
            <w:tcBorders>
              <w:top w:val="single" w:sz="6" w:space="0" w:color="000000"/>
              <w:left w:val="single" w:sz="6" w:space="0" w:color="000000"/>
              <w:bottom w:val="single" w:sz="6" w:space="0" w:color="000000"/>
              <w:right w:val="single" w:sz="4" w:space="0" w:color="000000"/>
            </w:tcBorders>
          </w:tcPr>
          <w:p w14:paraId="2740168D" w14:textId="77777777" w:rsidR="006407E4" w:rsidRPr="002A2D13" w:rsidRDefault="004D30FB" w:rsidP="002A2D13">
            <w:pPr>
              <w:tabs>
                <w:tab w:val="left" w:pos="330"/>
              </w:tabs>
              <w:jc w:val="center"/>
              <w:rPr>
                <w:rFonts w:ascii="Footlight MT Light" w:eastAsia="Gentium Basic" w:hAnsi="Footlight MT Light" w:cs="Gentium Basic"/>
                <w:b/>
              </w:rPr>
            </w:pPr>
            <w:r w:rsidRPr="002A2D13">
              <w:rPr>
                <w:rFonts w:ascii="Footlight MT Light" w:eastAsia="Gentium Basic" w:hAnsi="Footlight MT Light" w:cs="Gentium Basic"/>
              </w:rPr>
              <w:t>PPN 10%</w:t>
            </w:r>
          </w:p>
        </w:tc>
        <w:tc>
          <w:tcPr>
            <w:tcW w:w="2551" w:type="dxa"/>
            <w:tcBorders>
              <w:top w:val="single" w:sz="6" w:space="0" w:color="000000"/>
              <w:left w:val="single" w:sz="4" w:space="0" w:color="000000"/>
              <w:bottom w:val="single" w:sz="6" w:space="0" w:color="000000"/>
              <w:right w:val="single" w:sz="6" w:space="0" w:color="000000"/>
            </w:tcBorders>
          </w:tcPr>
          <w:p w14:paraId="60ADE1AF" w14:textId="77777777" w:rsidR="006407E4" w:rsidRPr="002A2D13" w:rsidRDefault="006407E4" w:rsidP="002A2D13">
            <w:pPr>
              <w:rPr>
                <w:rFonts w:ascii="Footlight MT Light" w:eastAsia="Gentium Basic" w:hAnsi="Footlight MT Light" w:cs="Gentium Basic"/>
                <w:b/>
              </w:rPr>
            </w:pPr>
          </w:p>
        </w:tc>
      </w:tr>
      <w:tr w:rsidR="002A7E4F" w:rsidRPr="002A2D13" w14:paraId="238B99A3" w14:textId="77777777">
        <w:tc>
          <w:tcPr>
            <w:tcW w:w="5375" w:type="dxa"/>
            <w:tcBorders>
              <w:top w:val="single" w:sz="6" w:space="0" w:color="000000"/>
              <w:left w:val="single" w:sz="6" w:space="0" w:color="000000"/>
              <w:bottom w:val="single" w:sz="6" w:space="0" w:color="000000"/>
              <w:right w:val="single" w:sz="4" w:space="0" w:color="000000"/>
            </w:tcBorders>
          </w:tcPr>
          <w:p w14:paraId="6C6CDC8C" w14:textId="77777777" w:rsidR="006407E4" w:rsidRPr="002A2D13" w:rsidRDefault="004D30FB" w:rsidP="002A2D13">
            <w:pPr>
              <w:tabs>
                <w:tab w:val="left" w:pos="330"/>
              </w:tabs>
              <w:jc w:val="center"/>
              <w:rPr>
                <w:rFonts w:ascii="Footlight MT Light" w:eastAsia="Gentium Basic" w:hAnsi="Footlight MT Light" w:cs="Gentium Basic"/>
                <w:b/>
              </w:rPr>
            </w:pPr>
            <w:r w:rsidRPr="002A2D13">
              <w:rPr>
                <w:rFonts w:ascii="Footlight MT Light" w:eastAsia="Gentium Basic" w:hAnsi="Footlight MT Light" w:cs="Gentium Basic"/>
                <w:b/>
              </w:rPr>
              <w:t>Total termasuk PPN 10%</w:t>
            </w:r>
          </w:p>
        </w:tc>
        <w:tc>
          <w:tcPr>
            <w:tcW w:w="2551" w:type="dxa"/>
            <w:tcBorders>
              <w:top w:val="single" w:sz="6" w:space="0" w:color="000000"/>
              <w:left w:val="single" w:sz="4" w:space="0" w:color="000000"/>
              <w:bottom w:val="single" w:sz="6" w:space="0" w:color="000000"/>
              <w:right w:val="single" w:sz="6" w:space="0" w:color="000000"/>
            </w:tcBorders>
          </w:tcPr>
          <w:p w14:paraId="2755D9A7" w14:textId="77777777" w:rsidR="006407E4" w:rsidRPr="002A2D13" w:rsidRDefault="006407E4" w:rsidP="002A2D13">
            <w:pPr>
              <w:rPr>
                <w:rFonts w:ascii="Footlight MT Light" w:eastAsia="Gentium Basic" w:hAnsi="Footlight MT Light" w:cs="Gentium Basic"/>
                <w:b/>
              </w:rPr>
            </w:pPr>
          </w:p>
        </w:tc>
      </w:tr>
    </w:tbl>
    <w:p w14:paraId="3D91BE02" w14:textId="77777777" w:rsidR="006407E4" w:rsidRPr="002A2D13" w:rsidRDefault="006407E4" w:rsidP="002A2D13">
      <w:pPr>
        <w:rPr>
          <w:rFonts w:ascii="Footlight MT Light" w:hAnsi="Footlight MT Light"/>
        </w:rPr>
        <w:sectPr w:rsidR="006407E4" w:rsidRPr="002A2D13" w:rsidSect="003B3D29">
          <w:pgSz w:w="12240" w:h="20160"/>
          <w:pgMar w:top="2268" w:right="1701" w:bottom="1701" w:left="2268" w:header="737" w:footer="737" w:gutter="0"/>
          <w:pgNumType w:fmt="numberInDash"/>
          <w:cols w:space="720"/>
        </w:sectPr>
      </w:pPr>
    </w:p>
    <w:p w14:paraId="1B332A9F" w14:textId="77777777" w:rsidR="006407E4" w:rsidRPr="002A2D13" w:rsidRDefault="004D30FB" w:rsidP="002A2D13">
      <w:pPr>
        <w:pStyle w:val="Heading1"/>
        <w:rPr>
          <w:rFonts w:ascii="Footlight MT Light" w:eastAsia="Gentium Basic" w:hAnsi="Footlight MT Light" w:cs="Gentium Basic"/>
          <w:sz w:val="28"/>
          <w:szCs w:val="28"/>
        </w:rPr>
      </w:pPr>
      <w:bookmarkStart w:id="155" w:name="_Toc69896515"/>
      <w:r w:rsidRPr="002A2D13">
        <w:rPr>
          <w:rFonts w:ascii="Footlight MT Light" w:eastAsia="Gentium Basic" w:hAnsi="Footlight MT Light" w:cs="Gentium Basic"/>
          <w:sz w:val="28"/>
          <w:szCs w:val="28"/>
        </w:rPr>
        <w:lastRenderedPageBreak/>
        <w:t>BAB IX. BENTUK DOKUMEN LAIN</w:t>
      </w:r>
      <w:bookmarkEnd w:id="155"/>
    </w:p>
    <w:p w14:paraId="14F6CBB7" w14:textId="77777777" w:rsidR="006407E4" w:rsidRPr="002A2D13" w:rsidRDefault="006407E4" w:rsidP="002A2D13">
      <w:pPr>
        <w:pBdr>
          <w:bottom w:val="single" w:sz="4" w:space="1" w:color="000000"/>
        </w:pBdr>
        <w:jc w:val="center"/>
        <w:rPr>
          <w:rFonts w:ascii="Footlight MT Light" w:eastAsia="Gentium Basic" w:hAnsi="Footlight MT Light" w:cs="Gentium Basic"/>
          <w:b/>
          <w:sz w:val="28"/>
          <w:szCs w:val="28"/>
        </w:rPr>
      </w:pPr>
    </w:p>
    <w:p w14:paraId="5AF1D690" w14:textId="77777777" w:rsidR="006407E4" w:rsidRPr="002A2D13" w:rsidRDefault="006407E4" w:rsidP="002A2D13">
      <w:pPr>
        <w:pBdr>
          <w:top w:val="nil"/>
          <w:left w:val="nil"/>
          <w:bottom w:val="nil"/>
          <w:right w:val="nil"/>
          <w:between w:val="nil"/>
        </w:pBdr>
        <w:ind w:left="426"/>
        <w:jc w:val="both"/>
        <w:rPr>
          <w:rFonts w:ascii="Footlight MT Light" w:eastAsia="Gentium Basic" w:hAnsi="Footlight MT Light" w:cs="Gentium Basic"/>
          <w:sz w:val="6"/>
          <w:szCs w:val="6"/>
        </w:rPr>
      </w:pPr>
    </w:p>
    <w:p w14:paraId="0AC13D2A" w14:textId="77777777" w:rsidR="006407E4" w:rsidRPr="002A2D13" w:rsidRDefault="004D30FB" w:rsidP="002A2D13">
      <w:pPr>
        <w:pStyle w:val="Heading2"/>
        <w:numPr>
          <w:ilvl w:val="0"/>
          <w:numId w:val="188"/>
        </w:numPr>
      </w:pPr>
      <w:bookmarkStart w:id="156" w:name="_Toc69896516"/>
      <w:r w:rsidRPr="002A2D13">
        <w:t>BENTUK SURAT PENUNJUKAN PENYEDIA BARANG/JASA (SPPBJ)</w:t>
      </w:r>
      <w:bookmarkEnd w:id="156"/>
    </w:p>
    <w:p w14:paraId="3254287C" w14:textId="77777777" w:rsidR="006407E4" w:rsidRPr="002A2D13" w:rsidRDefault="006407E4" w:rsidP="002A2D13">
      <w:pPr>
        <w:pBdr>
          <w:bottom w:val="single" w:sz="4" w:space="1" w:color="000000"/>
        </w:pBdr>
        <w:jc w:val="both"/>
        <w:rPr>
          <w:rFonts w:ascii="Footlight MT Light" w:eastAsia="Gentium Basic" w:hAnsi="Footlight MT Light" w:cs="Gentium Basic"/>
          <w:b/>
          <w:sz w:val="4"/>
          <w:szCs w:val="4"/>
        </w:rPr>
      </w:pPr>
    </w:p>
    <w:p w14:paraId="61A1E7AC"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[kop surat K/L/PD]</w:t>
      </w:r>
    </w:p>
    <w:p w14:paraId="1B41AE64" w14:textId="77777777" w:rsidR="006407E4" w:rsidRPr="002A2D13" w:rsidRDefault="006407E4" w:rsidP="002A2D13">
      <w:pPr>
        <w:jc w:val="center"/>
        <w:rPr>
          <w:rFonts w:ascii="Footlight MT Light" w:eastAsia="Gentium Basic" w:hAnsi="Footlight MT Light" w:cs="Gentium Basic"/>
          <w:i/>
        </w:rPr>
      </w:pPr>
    </w:p>
    <w:p w14:paraId="41CC044D" w14:textId="77777777" w:rsidR="006407E4" w:rsidRPr="002A2D13" w:rsidRDefault="004D30FB" w:rsidP="002A2D13">
      <w:pPr>
        <w:tabs>
          <w:tab w:val="left" w:pos="892"/>
          <w:tab w:val="left" w:pos="1097"/>
        </w:tabs>
        <w:rPr>
          <w:rFonts w:ascii="Footlight MT Light" w:eastAsia="Gentium Basic" w:hAnsi="Footlight MT Light" w:cs="Gentium Basic"/>
        </w:rPr>
      </w:pPr>
      <w:r w:rsidRPr="002A2D13">
        <w:rPr>
          <w:rFonts w:ascii="Footlight MT Light" w:eastAsia="Gentium Basic" w:hAnsi="Footlight MT Light" w:cs="Gentium Basic"/>
        </w:rPr>
        <w:t>Nomor</w:t>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__________  </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__________, ____________ 20__</w:t>
      </w:r>
    </w:p>
    <w:p w14:paraId="4ACDCCDF" w14:textId="77777777" w:rsidR="006407E4" w:rsidRPr="002A2D13" w:rsidRDefault="004D30FB" w:rsidP="002A2D13">
      <w:pPr>
        <w:tabs>
          <w:tab w:val="left" w:pos="892"/>
          <w:tab w:val="left" w:pos="1097"/>
        </w:tabs>
        <w:rPr>
          <w:rFonts w:ascii="Footlight MT Light" w:eastAsia="Gentium Basic" w:hAnsi="Footlight MT Light" w:cs="Gentium Basic"/>
        </w:rPr>
      </w:pPr>
      <w:r w:rsidRPr="002A2D13">
        <w:rPr>
          <w:rFonts w:ascii="Footlight MT Light" w:eastAsia="Gentium Basic" w:hAnsi="Footlight MT Light" w:cs="Gentium Basic"/>
        </w:rPr>
        <w:t>Lampiran</w:t>
      </w:r>
      <w:r w:rsidRPr="002A2D13">
        <w:rPr>
          <w:rFonts w:ascii="Footlight MT Light" w:eastAsia="Gentium Basic" w:hAnsi="Footlight MT Light" w:cs="Gentium Basic"/>
        </w:rPr>
        <w:tab/>
        <w:t>: __________</w:t>
      </w:r>
    </w:p>
    <w:p w14:paraId="54396B1D" w14:textId="77777777" w:rsidR="006407E4" w:rsidRPr="002A2D13" w:rsidRDefault="006407E4" w:rsidP="002A2D13">
      <w:pPr>
        <w:rPr>
          <w:rFonts w:ascii="Footlight MT Light" w:eastAsia="Gentium Basic" w:hAnsi="Footlight MT Light" w:cs="Gentium Basic"/>
        </w:rPr>
      </w:pPr>
    </w:p>
    <w:p w14:paraId="39CF2B26" w14:textId="77777777" w:rsidR="006407E4" w:rsidRPr="002A2D13" w:rsidRDefault="006407E4" w:rsidP="002A2D13">
      <w:pPr>
        <w:rPr>
          <w:rFonts w:ascii="Footlight MT Light" w:eastAsia="Gentium Basic" w:hAnsi="Footlight MT Light" w:cs="Gentium Basic"/>
        </w:rPr>
      </w:pPr>
    </w:p>
    <w:p w14:paraId="5BB7350F"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Kepada Yth.</w:t>
      </w:r>
    </w:p>
    <w:p w14:paraId="1E7B5BA4" w14:textId="77777777" w:rsidR="006407E4" w:rsidRPr="002A2D13" w:rsidRDefault="004D30FB" w:rsidP="002A2D13">
      <w:pPr>
        <w:rPr>
          <w:rFonts w:ascii="Footlight MT Light" w:eastAsia="Gentium Basic" w:hAnsi="Footlight MT Light" w:cs="Gentium Basic"/>
          <w:i/>
        </w:rPr>
      </w:pPr>
      <w:r w:rsidRPr="002A2D13">
        <w:rPr>
          <w:rFonts w:ascii="Footlight MT Light" w:eastAsia="Gentium Basic" w:hAnsi="Footlight MT Light" w:cs="Gentium Basic"/>
        </w:rPr>
        <w:t>__________</w:t>
      </w:r>
    </w:p>
    <w:p w14:paraId="7D775839" w14:textId="77777777" w:rsidR="006407E4" w:rsidRPr="002A2D13" w:rsidRDefault="004D30FB" w:rsidP="002A2D13">
      <w:pPr>
        <w:rPr>
          <w:rFonts w:ascii="Footlight MT Light" w:eastAsia="Gentium Basic" w:hAnsi="Footlight MT Light" w:cs="Gentium Basic"/>
          <w:i/>
        </w:rPr>
      </w:pPr>
      <w:r w:rsidRPr="002A2D13">
        <w:rPr>
          <w:rFonts w:ascii="Footlight MT Light" w:eastAsia="Gentium Basic" w:hAnsi="Footlight MT Light" w:cs="Gentium Basic"/>
        </w:rPr>
        <w:t>di __________</w:t>
      </w:r>
    </w:p>
    <w:p w14:paraId="66808501" w14:textId="77777777" w:rsidR="006407E4" w:rsidRPr="002A2D13" w:rsidRDefault="006407E4" w:rsidP="002A2D13">
      <w:pPr>
        <w:ind w:firstLine="720"/>
        <w:rPr>
          <w:rFonts w:ascii="Footlight MT Light" w:eastAsia="Gentium Basic" w:hAnsi="Footlight MT Light" w:cs="Gentium Basic"/>
        </w:rPr>
      </w:pPr>
    </w:p>
    <w:p w14:paraId="6B7B72C5" w14:textId="77777777" w:rsidR="006407E4" w:rsidRPr="002A2D13" w:rsidRDefault="006407E4" w:rsidP="002A2D13">
      <w:pPr>
        <w:ind w:firstLine="720"/>
        <w:rPr>
          <w:rFonts w:ascii="Footlight MT Light" w:eastAsia="Gentium Basic" w:hAnsi="Footlight MT Light" w:cs="Gentium Basic"/>
        </w:rPr>
      </w:pPr>
    </w:p>
    <w:p w14:paraId="79EECF9F" w14:textId="77777777" w:rsidR="006407E4" w:rsidRPr="002A2D13" w:rsidRDefault="004D30FB" w:rsidP="002A2D13">
      <w:pPr>
        <w:tabs>
          <w:tab w:val="left" w:pos="851"/>
        </w:tabs>
        <w:ind w:left="851" w:hanging="851"/>
        <w:rPr>
          <w:rFonts w:ascii="Footlight MT Light" w:eastAsia="Gentium Basic" w:hAnsi="Footlight MT Light" w:cs="Gentium Basic"/>
        </w:rPr>
      </w:pPr>
      <w:r w:rsidRPr="002A2D13">
        <w:rPr>
          <w:rFonts w:ascii="Footlight MT Light" w:eastAsia="Gentium Basic" w:hAnsi="Footlight MT Light" w:cs="Gentium Basic"/>
        </w:rPr>
        <w:t>Perihal</w:t>
      </w:r>
      <w:r w:rsidRPr="002A2D13">
        <w:rPr>
          <w:rFonts w:ascii="Footlight MT Light" w:eastAsia="Gentium Basic" w:hAnsi="Footlight MT Light" w:cs="Gentium Basic"/>
        </w:rPr>
        <w:tab/>
        <w:t>: Penunjukan Penyedia untuk Pelaksanaan Paket Pekerjaan __________</w:t>
      </w:r>
    </w:p>
    <w:p w14:paraId="59A001DE" w14:textId="77777777" w:rsidR="006407E4" w:rsidRPr="002A2D13" w:rsidRDefault="004D30FB" w:rsidP="002A2D13">
      <w:pPr>
        <w:tabs>
          <w:tab w:val="left" w:pos="851"/>
        </w:tabs>
        <w:ind w:left="851" w:hanging="851"/>
        <w:rPr>
          <w:rFonts w:ascii="Footlight MT Light" w:eastAsia="Gentium Basic" w:hAnsi="Footlight MT Light" w:cs="Gentium Basic"/>
        </w:rPr>
      </w:pPr>
      <w:r w:rsidRPr="002A2D13">
        <w:rPr>
          <w:rFonts w:ascii="Footlight MT Light" w:eastAsia="Gentium Basic" w:hAnsi="Footlight MT Light" w:cs="Gentium Basic"/>
        </w:rPr>
        <w:tab/>
        <w:t xml:space="preserve">  </w:t>
      </w:r>
      <w:r w:rsidRPr="002A2D13">
        <w:rPr>
          <w:rFonts w:ascii="Footlight MT Light" w:eastAsia="Gentium Basic" w:hAnsi="Footlight MT Light" w:cs="Gentium Basic"/>
        </w:rPr>
        <w:tab/>
      </w:r>
      <w:r w:rsidRPr="002A2D13">
        <w:rPr>
          <w:rFonts w:ascii="Footlight MT Light" w:eastAsia="Gentium Basic" w:hAnsi="Footlight MT Light" w:cs="Gentium Basic"/>
        </w:rPr>
        <w:tab/>
      </w:r>
    </w:p>
    <w:p w14:paraId="6A748C45"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Dengan ini kami beritahukan bahwa penawaran Saudara nomor __________ tanggal __________ perihal __________ dengan </w:t>
      </w:r>
      <w:r w:rsidRPr="002A2D13">
        <w:rPr>
          <w:rFonts w:ascii="Footlight MT Light" w:eastAsia="Gentium Basic" w:hAnsi="Footlight MT Light" w:cs="Gentium Basic"/>
          <w:i/>
        </w:rPr>
        <w:t>[nilai penawaran/penawaran terkoreksi]</w:t>
      </w:r>
      <w:r w:rsidRPr="002A2D13">
        <w:rPr>
          <w:rFonts w:ascii="Footlight MT Light" w:eastAsia="Gentium Basic" w:hAnsi="Footlight MT Light" w:cs="Gentium Basic"/>
        </w:rPr>
        <w:t xml:space="preserve"> sebesar Rp_____________ (____________________) kami nyatakan diterima/disetujui. </w:t>
      </w:r>
    </w:p>
    <w:p w14:paraId="14361F1E" w14:textId="77777777" w:rsidR="006407E4" w:rsidRPr="002A2D13" w:rsidRDefault="006407E4" w:rsidP="002A2D13">
      <w:pPr>
        <w:rPr>
          <w:rFonts w:ascii="Footlight MT Light" w:eastAsia="Gentium Basic" w:hAnsi="Footlight MT Light" w:cs="Gentium Basic"/>
        </w:rPr>
      </w:pPr>
    </w:p>
    <w:p w14:paraId="7B547286" w14:textId="77777777" w:rsidR="006407E4" w:rsidRPr="002A2D13" w:rsidRDefault="004D30FB" w:rsidP="002A2D13">
      <w:pPr>
        <w:spacing w:before="60"/>
        <w:jc w:val="both"/>
        <w:rPr>
          <w:rFonts w:ascii="Footlight MT Light" w:eastAsia="Gentium Basic" w:hAnsi="Footlight MT Light" w:cs="Gentium Basic"/>
        </w:rPr>
      </w:pPr>
      <w:r w:rsidRPr="002A2D13">
        <w:rPr>
          <w:rFonts w:ascii="Footlight MT Light" w:eastAsia="Gentium Basic" w:hAnsi="Footlight MT Light" w:cs="Gentium Basic"/>
        </w:rPr>
        <w:t xml:space="preserve">Sebagai tindak lanjut dari Surat Penunjukan Penyedia Barang/Jasa (SPPBJ) ini Saudara diharuskan untuk menyerahkan Jaminan Pelaksanaan sebesar </w:t>
      </w:r>
      <w:r w:rsidRPr="002A2D13">
        <w:rPr>
          <w:rFonts w:ascii="Footlight MT Light" w:eastAsia="Gentium Basic" w:hAnsi="Footlight MT Light" w:cs="Gentium Basic"/>
          <w:b/>
        </w:rPr>
        <w:t xml:space="preserve">Rp. ………. (……….. Rupiah) </w:t>
      </w:r>
      <w:r w:rsidRPr="002A2D13">
        <w:rPr>
          <w:rFonts w:ascii="Footlight MT Light" w:eastAsia="Gentium Basic" w:hAnsi="Footlight MT Light" w:cs="Gentium Basic"/>
          <w:i/>
        </w:rPr>
        <w:t xml:space="preserve">[5% dari nilai kontrak untuk nilai penawaran/terkoreksi antara 80% sampai dengan 100% HPS atau 5% dari HPS untuk nilai penawaran/terkoreksi dibawah 80% HPS] </w:t>
      </w:r>
      <w:r w:rsidRPr="002A2D13">
        <w:rPr>
          <w:rFonts w:ascii="Footlight MT Light" w:eastAsia="Gentium Basic" w:hAnsi="Footlight MT Light" w:cs="Gentium Basic"/>
        </w:rPr>
        <w:t xml:space="preserve">dengan masa berlaku selama …. (………………) hari kalender </w:t>
      </w:r>
      <w:r w:rsidRPr="002A2D13">
        <w:rPr>
          <w:rFonts w:ascii="Footlight MT Light" w:eastAsia="Gentium Basic" w:hAnsi="Footlight MT Light" w:cs="Gentium Basic"/>
          <w:i/>
        </w:rPr>
        <w:t xml:space="preserve">[sekurang-kurangnya sama dengan jangka waktu pelaksanaan] </w:t>
      </w:r>
      <w:r w:rsidRPr="002A2D13">
        <w:rPr>
          <w:rFonts w:ascii="Footlight MT Light" w:eastAsia="Gentium Basic" w:hAnsi="Footlight MT Light" w:cs="Gentium Basic"/>
        </w:rPr>
        <w:t xml:space="preserve">dan menandatangani Surat Perjanjian paling lambat 14 (empat belas) hari kerja setelah diterbitkannya SPPBJ. </w:t>
      </w:r>
    </w:p>
    <w:p w14:paraId="71BA7A75" w14:textId="77777777" w:rsidR="006407E4" w:rsidRPr="002A2D13" w:rsidRDefault="006407E4" w:rsidP="002A2D13">
      <w:pPr>
        <w:spacing w:before="60"/>
        <w:rPr>
          <w:rFonts w:ascii="Footlight MT Light" w:eastAsia="Gentium Basic" w:hAnsi="Footlight MT Light" w:cs="Gentium Basic"/>
        </w:rPr>
      </w:pPr>
    </w:p>
    <w:p w14:paraId="19F8DD68" w14:textId="77777777" w:rsidR="006407E4" w:rsidRPr="002A2D13" w:rsidRDefault="004D30FB" w:rsidP="002A2D13">
      <w:pPr>
        <w:spacing w:before="60"/>
        <w:jc w:val="both"/>
        <w:rPr>
          <w:rFonts w:ascii="Footlight MT Light" w:eastAsia="Gentium Basic" w:hAnsi="Footlight MT Light" w:cs="Gentium Basic"/>
        </w:rPr>
      </w:pPr>
      <w:r w:rsidRPr="002A2D13">
        <w:rPr>
          <w:rFonts w:ascii="Footlight MT Light" w:eastAsia="Gentium Basic" w:hAnsi="Footlight MT Light" w:cs="Gentium Basic"/>
        </w:rPr>
        <w:t>Kegagalan Saudara untuk menerima penunjukan ini yang disusun berdasarkan evaluasi terhadap penawaran Saudara, akan dikenakan sanksi sesuai ketentuan dalam Peraturan Perundangan terkait tentang Pengadaan Barang/Jasa Pemerintah beserta petunjuk teknisnya.</w:t>
      </w:r>
    </w:p>
    <w:p w14:paraId="7B529ED7" w14:textId="77777777" w:rsidR="006407E4" w:rsidRPr="002A2D13" w:rsidRDefault="006407E4" w:rsidP="002A2D13">
      <w:pPr>
        <w:rPr>
          <w:rFonts w:ascii="Footlight MT Light" w:eastAsia="Gentium Basic" w:hAnsi="Footlight MT Light" w:cs="Gentium Basic"/>
        </w:rPr>
      </w:pPr>
    </w:p>
    <w:p w14:paraId="2BA4A9EC"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Satuan Kerja __________</w:t>
      </w:r>
    </w:p>
    <w:p w14:paraId="0F8E08B3" w14:textId="6F9DA168" w:rsidR="006407E4" w:rsidRPr="002A2D13" w:rsidRDefault="00612B35" w:rsidP="002A2D13">
      <w:pPr>
        <w:ind w:left="426" w:hanging="426"/>
        <w:rPr>
          <w:rFonts w:ascii="Footlight MT Light" w:eastAsia="Gentium Basic" w:hAnsi="Footlight MT Light" w:cs="Gentium Basic"/>
          <w:lang w:val="en-US"/>
        </w:rPr>
      </w:pPr>
      <w:r w:rsidRPr="002A2D13">
        <w:rPr>
          <w:rFonts w:ascii="Footlight MT Light" w:eastAsia="Gentium Basic" w:hAnsi="Footlight MT Light" w:cs="Gentium Basic"/>
          <w:lang w:val="en-US"/>
        </w:rPr>
        <w:t>Pejabat Penandatangan Kontrak</w:t>
      </w:r>
    </w:p>
    <w:p w14:paraId="0D460E6B" w14:textId="77777777" w:rsidR="00612B35" w:rsidRPr="002A2D13" w:rsidRDefault="00612B35" w:rsidP="002A2D13">
      <w:pPr>
        <w:ind w:left="426" w:hanging="426"/>
        <w:rPr>
          <w:rFonts w:ascii="Footlight MT Light" w:eastAsia="Gentium Basic" w:hAnsi="Footlight MT Light" w:cs="Gentium Basic"/>
        </w:rPr>
      </w:pPr>
    </w:p>
    <w:p w14:paraId="56F06E5A" w14:textId="77777777" w:rsidR="006407E4" w:rsidRPr="002A2D13" w:rsidRDefault="004D30FB" w:rsidP="002A2D13">
      <w:pPr>
        <w:ind w:left="426" w:hanging="426"/>
        <w:rPr>
          <w:rFonts w:ascii="Footlight MT Light" w:eastAsia="Gentium Basic" w:hAnsi="Footlight MT Light" w:cs="Gentium Basic"/>
          <w:i/>
        </w:rPr>
      </w:pPr>
      <w:r w:rsidRPr="002A2D13">
        <w:rPr>
          <w:rFonts w:ascii="Footlight MT Light" w:eastAsia="Gentium Basic" w:hAnsi="Footlight MT Light" w:cs="Gentium Basic"/>
          <w:i/>
        </w:rPr>
        <w:t>[tanda tangan]</w:t>
      </w:r>
    </w:p>
    <w:p w14:paraId="60C65CCB" w14:textId="77777777" w:rsidR="006407E4" w:rsidRPr="002A2D13" w:rsidRDefault="006407E4" w:rsidP="002A2D13">
      <w:pPr>
        <w:ind w:left="426" w:hanging="426"/>
        <w:rPr>
          <w:rFonts w:ascii="Footlight MT Light" w:eastAsia="Gentium Basic" w:hAnsi="Footlight MT Light" w:cs="Gentium Basic"/>
          <w:i/>
        </w:rPr>
      </w:pPr>
    </w:p>
    <w:p w14:paraId="34E2B961" w14:textId="77777777" w:rsidR="006407E4" w:rsidRPr="002A2D13" w:rsidRDefault="004D30FB" w:rsidP="002A2D13">
      <w:pPr>
        <w:rPr>
          <w:rFonts w:ascii="Footlight MT Light" w:eastAsia="Gentium Basic" w:hAnsi="Footlight MT Light" w:cs="Gentium Basic"/>
          <w:i/>
        </w:rPr>
      </w:pPr>
      <w:r w:rsidRPr="002A2D13">
        <w:rPr>
          <w:rFonts w:ascii="Footlight MT Light" w:eastAsia="Gentium Basic" w:hAnsi="Footlight MT Light" w:cs="Gentium Basic"/>
          <w:i/>
        </w:rPr>
        <w:t>[</w:t>
      </w:r>
      <w:r w:rsidRPr="002A2D13">
        <w:rPr>
          <w:rFonts w:ascii="Footlight MT Light" w:eastAsia="Gentium Basic" w:hAnsi="Footlight MT Light" w:cs="Gentium Basic"/>
          <w:i/>
          <w:u w:val="single"/>
        </w:rPr>
        <w:t>nama lengkap</w:t>
      </w:r>
      <w:r w:rsidRPr="002A2D13">
        <w:rPr>
          <w:rFonts w:ascii="Footlight MT Light" w:eastAsia="Gentium Basic" w:hAnsi="Footlight MT Light" w:cs="Gentium Basic"/>
          <w:i/>
        </w:rPr>
        <w:t>]</w:t>
      </w:r>
    </w:p>
    <w:p w14:paraId="78EE8BB6" w14:textId="77777777" w:rsidR="006407E4" w:rsidRPr="002A2D13" w:rsidRDefault="004D30FB" w:rsidP="002A2D13">
      <w:pPr>
        <w:rPr>
          <w:rFonts w:ascii="Footlight MT Light" w:eastAsia="Gentium Basic" w:hAnsi="Footlight MT Light" w:cs="Gentium Basic"/>
          <w:i/>
        </w:rPr>
      </w:pPr>
      <w:r w:rsidRPr="002A2D13">
        <w:rPr>
          <w:rFonts w:ascii="Footlight MT Light" w:eastAsia="Gentium Basic" w:hAnsi="Footlight MT Light" w:cs="Gentium Basic"/>
          <w:i/>
        </w:rPr>
        <w:t>[jabatan]</w:t>
      </w:r>
    </w:p>
    <w:p w14:paraId="7272BE46"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NIP. __________</w:t>
      </w:r>
    </w:p>
    <w:p w14:paraId="36FA78B1" w14:textId="77777777" w:rsidR="006407E4" w:rsidRPr="002A2D13" w:rsidRDefault="006407E4" w:rsidP="002A2D13">
      <w:pPr>
        <w:rPr>
          <w:rFonts w:ascii="Footlight MT Light" w:eastAsia="Gentium Basic" w:hAnsi="Footlight MT Light" w:cs="Gentium Basic"/>
        </w:rPr>
      </w:pPr>
    </w:p>
    <w:p w14:paraId="41F5027B"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Tembusan Yth. :</w:t>
      </w:r>
    </w:p>
    <w:p w14:paraId="6F6CFCE7" w14:textId="77777777" w:rsidR="006407E4" w:rsidRPr="002A2D13" w:rsidRDefault="004D30FB" w:rsidP="002A2D13">
      <w:pPr>
        <w:numPr>
          <w:ilvl w:val="3"/>
          <w:numId w:val="167"/>
        </w:numPr>
        <w:ind w:left="284" w:hanging="284"/>
        <w:rPr>
          <w:rFonts w:ascii="Footlight MT Light" w:eastAsia="Gentium Basic" w:hAnsi="Footlight MT Light" w:cs="Gentium Basic"/>
        </w:rPr>
      </w:pPr>
      <w:bookmarkStart w:id="157" w:name="_heading=h.20xfydz" w:colFirst="0" w:colLast="0"/>
      <w:bookmarkEnd w:id="157"/>
      <w:r w:rsidRPr="002A2D13">
        <w:rPr>
          <w:rFonts w:ascii="Footlight MT Light" w:eastAsia="Gentium Basic" w:hAnsi="Footlight MT Light" w:cs="Gentium Basic"/>
        </w:rPr>
        <w:t xml:space="preserve">____________ </w:t>
      </w:r>
      <w:r w:rsidRPr="002A2D13">
        <w:rPr>
          <w:rFonts w:ascii="Footlight MT Light" w:eastAsia="Gentium Basic" w:hAnsi="Footlight MT Light" w:cs="Gentium Basic"/>
          <w:i/>
        </w:rPr>
        <w:t>[PA/KPA K/L/PD]</w:t>
      </w:r>
    </w:p>
    <w:p w14:paraId="432F0A0D" w14:textId="77777777" w:rsidR="006407E4" w:rsidRPr="002A2D13" w:rsidRDefault="004D30FB" w:rsidP="002A2D13">
      <w:pPr>
        <w:numPr>
          <w:ilvl w:val="3"/>
          <w:numId w:val="167"/>
        </w:numPr>
        <w:ind w:left="284" w:hanging="284"/>
        <w:rPr>
          <w:rFonts w:ascii="Footlight MT Light" w:eastAsia="Gentium Basic" w:hAnsi="Footlight MT Light" w:cs="Gentium Basic"/>
        </w:rPr>
      </w:pPr>
      <w:r w:rsidRPr="002A2D13">
        <w:rPr>
          <w:rFonts w:ascii="Footlight MT Light" w:eastAsia="Gentium Basic" w:hAnsi="Footlight MT Light" w:cs="Gentium Basic"/>
        </w:rPr>
        <w:t xml:space="preserve">____________ </w:t>
      </w:r>
      <w:r w:rsidRPr="002A2D13">
        <w:rPr>
          <w:rFonts w:ascii="Footlight MT Light" w:eastAsia="Gentium Basic" w:hAnsi="Footlight MT Light" w:cs="Gentium Basic"/>
          <w:i/>
        </w:rPr>
        <w:t>[APIP K/L/PD]</w:t>
      </w:r>
    </w:p>
    <w:p w14:paraId="7EA1705B" w14:textId="77777777" w:rsidR="006407E4" w:rsidRPr="002A2D13" w:rsidRDefault="004D30FB" w:rsidP="002A2D13">
      <w:pPr>
        <w:numPr>
          <w:ilvl w:val="3"/>
          <w:numId w:val="167"/>
        </w:numPr>
        <w:ind w:left="284" w:hanging="284"/>
        <w:rPr>
          <w:rFonts w:ascii="Footlight MT Light" w:eastAsia="Gentium Basic" w:hAnsi="Footlight MT Light" w:cs="Gentium Basic"/>
        </w:rPr>
      </w:pPr>
      <w:r w:rsidRPr="002A2D13">
        <w:rPr>
          <w:rFonts w:ascii="Footlight MT Light" w:eastAsia="Gentium Basic" w:hAnsi="Footlight MT Light" w:cs="Gentium Basic"/>
        </w:rPr>
        <w:t xml:space="preserve">____________ </w:t>
      </w:r>
      <w:r w:rsidRPr="002A2D13">
        <w:rPr>
          <w:rFonts w:ascii="Footlight MT Light" w:eastAsia="Gentium Basic" w:hAnsi="Footlight MT Light" w:cs="Gentium Basic"/>
          <w:i/>
        </w:rPr>
        <w:t>[Pokja Pemilihan]</w:t>
      </w:r>
    </w:p>
    <w:p w14:paraId="126058E2"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 xml:space="preserve">......... </w:t>
      </w:r>
      <w:r w:rsidRPr="002A2D13">
        <w:rPr>
          <w:rFonts w:ascii="Footlight MT Light" w:eastAsia="Gentium Basic" w:hAnsi="Footlight MT Light" w:cs="Gentium Basic"/>
          <w:i/>
        </w:rPr>
        <w:t>dst</w:t>
      </w:r>
      <w:r w:rsidRPr="002A2D13">
        <w:rPr>
          <w:rFonts w:ascii="Footlight MT Light" w:hAnsi="Footlight MT Light"/>
        </w:rPr>
        <w:br w:type="page"/>
      </w:r>
    </w:p>
    <w:p w14:paraId="153E9977" w14:textId="77777777" w:rsidR="006407E4" w:rsidRPr="002A2D13" w:rsidRDefault="004D30FB" w:rsidP="002A2D13">
      <w:pPr>
        <w:pStyle w:val="Heading2"/>
        <w:numPr>
          <w:ilvl w:val="0"/>
          <w:numId w:val="188"/>
        </w:numPr>
      </w:pPr>
      <w:bookmarkStart w:id="158" w:name="_Toc69896517"/>
      <w:r w:rsidRPr="002A2D13">
        <w:lastRenderedPageBreak/>
        <w:t>BENTUK SURAT PERINTAH MULAI KERJA (SPMK)</w:t>
      </w:r>
      <w:bookmarkEnd w:id="158"/>
    </w:p>
    <w:p w14:paraId="1D922906" w14:textId="77777777" w:rsidR="006407E4" w:rsidRPr="002A2D13" w:rsidRDefault="006407E4" w:rsidP="002A2D13">
      <w:pPr>
        <w:pBdr>
          <w:bottom w:val="single" w:sz="4" w:space="1" w:color="000000"/>
        </w:pBdr>
        <w:jc w:val="center"/>
        <w:rPr>
          <w:rFonts w:ascii="Footlight MT Light" w:eastAsia="Gentium Basic" w:hAnsi="Footlight MT Light" w:cs="Gentium Basic"/>
          <w:b/>
        </w:rPr>
      </w:pPr>
    </w:p>
    <w:p w14:paraId="0B3C86E7" w14:textId="77777777" w:rsidR="006407E4" w:rsidRPr="002A2D13" w:rsidRDefault="004D30FB" w:rsidP="002A2D13">
      <w:pPr>
        <w:jc w:val="center"/>
        <w:rPr>
          <w:rFonts w:ascii="Footlight MT Light" w:eastAsia="Gentium Basic" w:hAnsi="Footlight MT Light" w:cs="Gentium Basic"/>
          <w:i/>
        </w:rPr>
      </w:pPr>
      <w:bookmarkStart w:id="159" w:name="_heading=h.302dr9l" w:colFirst="0" w:colLast="0"/>
      <w:bookmarkEnd w:id="159"/>
      <w:r w:rsidRPr="002A2D13">
        <w:rPr>
          <w:rFonts w:ascii="Footlight MT Light" w:eastAsia="Gentium Basic" w:hAnsi="Footlight MT Light" w:cs="Gentium Basic"/>
          <w:i/>
        </w:rPr>
        <w:t>[kop surat satuan kerja K/L/PD]</w:t>
      </w:r>
    </w:p>
    <w:p w14:paraId="2C0FF67B" w14:textId="77777777" w:rsidR="006407E4" w:rsidRPr="002A2D13" w:rsidRDefault="006407E4" w:rsidP="002A2D13">
      <w:pPr>
        <w:ind w:left="454" w:hanging="454"/>
        <w:jc w:val="center"/>
        <w:rPr>
          <w:rFonts w:ascii="Footlight MT Light" w:eastAsia="Gentium Basic" w:hAnsi="Footlight MT Light" w:cs="Gentium Basic"/>
        </w:rPr>
      </w:pPr>
    </w:p>
    <w:p w14:paraId="7B6F86C0" w14:textId="77777777" w:rsidR="006407E4" w:rsidRPr="002A2D13" w:rsidRDefault="006407E4" w:rsidP="002A2D13">
      <w:pPr>
        <w:ind w:left="454" w:hanging="454"/>
        <w:jc w:val="center"/>
        <w:rPr>
          <w:rFonts w:ascii="Footlight MT Light" w:eastAsia="Gentium Basic" w:hAnsi="Footlight MT Light" w:cs="Gentium Basic"/>
        </w:rPr>
      </w:pPr>
    </w:p>
    <w:p w14:paraId="00916B31" w14:textId="77777777" w:rsidR="006407E4" w:rsidRPr="002A2D13" w:rsidRDefault="004D30FB" w:rsidP="002A2D13">
      <w:pPr>
        <w:ind w:left="454" w:hanging="454"/>
        <w:jc w:val="center"/>
        <w:rPr>
          <w:rFonts w:ascii="Footlight MT Light" w:eastAsia="Gentium Basic" w:hAnsi="Footlight MT Light" w:cs="Gentium Basic"/>
          <w:b/>
        </w:rPr>
      </w:pPr>
      <w:r w:rsidRPr="002A2D13">
        <w:rPr>
          <w:rFonts w:ascii="Footlight MT Light" w:eastAsia="Gentium Basic" w:hAnsi="Footlight MT Light" w:cs="Gentium Basic"/>
          <w:b/>
        </w:rPr>
        <w:t>SURAT PERINTAH MULAI KERJA (SPMK)</w:t>
      </w:r>
    </w:p>
    <w:p w14:paraId="65C9D897" w14:textId="77777777" w:rsidR="006407E4" w:rsidRPr="002A2D13" w:rsidRDefault="006407E4" w:rsidP="002A2D13">
      <w:pPr>
        <w:ind w:left="454" w:hanging="454"/>
        <w:jc w:val="center"/>
        <w:rPr>
          <w:rFonts w:ascii="Footlight MT Light" w:eastAsia="Gentium Basic" w:hAnsi="Footlight MT Light" w:cs="Gentium Basic"/>
        </w:rPr>
      </w:pPr>
    </w:p>
    <w:p w14:paraId="0B8715FE" w14:textId="77777777" w:rsidR="006407E4" w:rsidRPr="002A2D13" w:rsidRDefault="004D30FB" w:rsidP="002A2D13">
      <w:pPr>
        <w:ind w:left="454" w:hanging="454"/>
        <w:jc w:val="center"/>
        <w:rPr>
          <w:rFonts w:ascii="Footlight MT Light" w:eastAsia="Gentium Basic" w:hAnsi="Footlight MT Light" w:cs="Gentium Basic"/>
        </w:rPr>
      </w:pPr>
      <w:r w:rsidRPr="002A2D13">
        <w:rPr>
          <w:rFonts w:ascii="Footlight MT Light" w:eastAsia="Gentium Basic" w:hAnsi="Footlight MT Light" w:cs="Gentium Basic"/>
        </w:rPr>
        <w:t>Nomor: __________</w:t>
      </w:r>
    </w:p>
    <w:p w14:paraId="586356E3" w14:textId="77777777" w:rsidR="006407E4" w:rsidRPr="002A2D13" w:rsidRDefault="004D30FB" w:rsidP="002A2D13">
      <w:pPr>
        <w:ind w:left="454" w:hanging="454"/>
        <w:jc w:val="center"/>
        <w:rPr>
          <w:rFonts w:ascii="Footlight MT Light" w:eastAsia="Gentium Basic" w:hAnsi="Footlight MT Light" w:cs="Gentium Basic"/>
        </w:rPr>
      </w:pPr>
      <w:r w:rsidRPr="002A2D13">
        <w:rPr>
          <w:rFonts w:ascii="Footlight MT Light" w:eastAsia="Gentium Basic" w:hAnsi="Footlight MT Light" w:cs="Gentium Basic"/>
        </w:rPr>
        <w:t>Paket Pekerjaan: __________</w:t>
      </w:r>
    </w:p>
    <w:p w14:paraId="76092358" w14:textId="77777777" w:rsidR="006407E4" w:rsidRPr="002A2D13" w:rsidRDefault="006407E4" w:rsidP="002A2D13">
      <w:pPr>
        <w:ind w:left="454" w:hanging="454"/>
        <w:jc w:val="center"/>
        <w:rPr>
          <w:rFonts w:ascii="Footlight MT Light" w:eastAsia="Gentium Basic" w:hAnsi="Footlight MT Light" w:cs="Gentium Basic"/>
        </w:rPr>
      </w:pPr>
    </w:p>
    <w:p w14:paraId="579DE1DA" w14:textId="77777777" w:rsidR="006407E4" w:rsidRPr="002A2D13" w:rsidRDefault="006407E4" w:rsidP="002A2D13">
      <w:pPr>
        <w:ind w:left="454" w:hanging="454"/>
        <w:jc w:val="center"/>
        <w:rPr>
          <w:rFonts w:ascii="Footlight MT Light" w:eastAsia="Gentium Basic" w:hAnsi="Footlight MT Light" w:cs="Gentium Basic"/>
        </w:rPr>
      </w:pPr>
    </w:p>
    <w:p w14:paraId="5EEE3DD6" w14:textId="77777777" w:rsidR="006407E4" w:rsidRPr="002A2D13" w:rsidRDefault="006407E4" w:rsidP="002A2D13">
      <w:pPr>
        <w:ind w:left="454" w:hanging="454"/>
        <w:jc w:val="center"/>
        <w:rPr>
          <w:rFonts w:ascii="Footlight MT Light" w:eastAsia="Gentium Basic" w:hAnsi="Footlight MT Light" w:cs="Gentium Basic"/>
        </w:rPr>
      </w:pPr>
    </w:p>
    <w:p w14:paraId="74C72C2E"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Yang bertanda tangan di bawah ini:</w:t>
      </w:r>
    </w:p>
    <w:p w14:paraId="17F6E111" w14:textId="77777777" w:rsidR="006407E4" w:rsidRPr="002A2D13" w:rsidRDefault="006407E4" w:rsidP="002A2D13">
      <w:pPr>
        <w:jc w:val="both"/>
        <w:rPr>
          <w:rFonts w:ascii="Footlight MT Light" w:eastAsia="Gentium Basic" w:hAnsi="Footlight MT Light" w:cs="Gentium Basic"/>
        </w:rPr>
      </w:pPr>
    </w:p>
    <w:p w14:paraId="7525027E" w14:textId="566169B5"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_______________</w:t>
      </w:r>
      <w:r w:rsidRPr="002A2D13">
        <w:rPr>
          <w:rFonts w:ascii="Footlight MT Light" w:eastAsia="Gentium Basic" w:hAnsi="Footlight MT Light" w:cs="Gentium Basic"/>
          <w:i/>
        </w:rPr>
        <w:t xml:space="preserve">[nama </w:t>
      </w:r>
      <w:r w:rsidR="00612B35" w:rsidRPr="002A2D13">
        <w:rPr>
          <w:rFonts w:ascii="Footlight MT Light" w:eastAsia="Gentium Basic" w:hAnsi="Footlight MT Light" w:cs="Gentium Basic"/>
          <w:i/>
          <w:lang w:val="en-US"/>
        </w:rPr>
        <w:t>Pejabat Penandatangan Kontrak</w:t>
      </w:r>
      <w:r w:rsidRPr="002A2D13">
        <w:rPr>
          <w:rFonts w:ascii="Footlight MT Light" w:eastAsia="Gentium Basic" w:hAnsi="Footlight MT Light" w:cs="Gentium Basic"/>
          <w:i/>
        </w:rPr>
        <w:t>]</w:t>
      </w:r>
    </w:p>
    <w:p w14:paraId="27DD9A41" w14:textId="6E7E3D46" w:rsidR="006407E4" w:rsidRPr="002A2D13" w:rsidRDefault="004D30FB" w:rsidP="002A2D13">
      <w:pPr>
        <w:jc w:val="both"/>
        <w:rPr>
          <w:rFonts w:ascii="Footlight MT Light" w:eastAsia="Gentium Basic" w:hAnsi="Footlight MT Light" w:cs="Gentium Basic"/>
          <w:i/>
        </w:rPr>
      </w:pPr>
      <w:r w:rsidRPr="002A2D13">
        <w:rPr>
          <w:rFonts w:ascii="Footlight MT Light" w:eastAsia="Gentium Basic" w:hAnsi="Footlight MT Light" w:cs="Gentium Basic"/>
        </w:rPr>
        <w:t>_______________</w:t>
      </w:r>
      <w:r w:rsidRPr="002A2D13">
        <w:rPr>
          <w:rFonts w:ascii="Footlight MT Light" w:eastAsia="Gentium Basic" w:hAnsi="Footlight MT Light" w:cs="Gentium Basic"/>
          <w:i/>
        </w:rPr>
        <w:t xml:space="preserve">[jabatan </w:t>
      </w:r>
      <w:r w:rsidR="00612B35" w:rsidRPr="002A2D13">
        <w:rPr>
          <w:rFonts w:ascii="Footlight MT Light" w:eastAsia="Gentium Basic" w:hAnsi="Footlight MT Light" w:cs="Gentium Basic"/>
          <w:i/>
          <w:lang w:val="en-US"/>
        </w:rPr>
        <w:t>Pejabat Penandatangan Kontrak</w:t>
      </w:r>
      <w:r w:rsidRPr="002A2D13">
        <w:rPr>
          <w:rFonts w:ascii="Footlight MT Light" w:eastAsia="Gentium Basic" w:hAnsi="Footlight MT Light" w:cs="Gentium Basic"/>
          <w:i/>
        </w:rPr>
        <w:t>]</w:t>
      </w:r>
    </w:p>
    <w:p w14:paraId="7B737A77" w14:textId="4F368091"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_______________</w:t>
      </w:r>
      <w:r w:rsidRPr="002A2D13">
        <w:rPr>
          <w:rFonts w:ascii="Footlight MT Light" w:eastAsia="Gentium Basic" w:hAnsi="Footlight MT Light" w:cs="Gentium Basic"/>
          <w:i/>
        </w:rPr>
        <w:t xml:space="preserve">[alamat satuan kerja </w:t>
      </w:r>
      <w:r w:rsidR="00612B35" w:rsidRPr="002A2D13">
        <w:rPr>
          <w:rFonts w:ascii="Footlight MT Light" w:eastAsia="Gentium Basic" w:hAnsi="Footlight MT Light" w:cs="Gentium Basic"/>
          <w:i/>
          <w:lang w:val="en-US"/>
        </w:rPr>
        <w:t>Pejabat Penandatangan Kontrak</w:t>
      </w:r>
      <w:r w:rsidRPr="002A2D13">
        <w:rPr>
          <w:rFonts w:ascii="Footlight MT Light" w:eastAsia="Gentium Basic" w:hAnsi="Footlight MT Light" w:cs="Gentium Basic"/>
          <w:i/>
        </w:rPr>
        <w:t>]</w:t>
      </w:r>
    </w:p>
    <w:p w14:paraId="182E12AE" w14:textId="77777777" w:rsidR="006407E4" w:rsidRPr="002A2D13" w:rsidRDefault="006407E4" w:rsidP="002A2D13">
      <w:pPr>
        <w:jc w:val="both"/>
        <w:rPr>
          <w:rFonts w:ascii="Footlight MT Light" w:eastAsia="Gentium Basic" w:hAnsi="Footlight MT Light" w:cs="Gentium Basic"/>
        </w:rPr>
      </w:pPr>
    </w:p>
    <w:p w14:paraId="3A8F62F8" w14:textId="2D04EC59"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selanjutnya disebut sebagai </w:t>
      </w:r>
      <w:r w:rsidR="00612B35" w:rsidRPr="002A2D13">
        <w:rPr>
          <w:rFonts w:ascii="Footlight MT Light" w:eastAsia="Gentium Basic" w:hAnsi="Footlight MT Light" w:cs="Gentium Basic"/>
          <w:lang w:val="en-US"/>
        </w:rPr>
        <w:t>Pejabat Penandatangan Kontrak</w:t>
      </w:r>
      <w:r w:rsidRPr="002A2D13">
        <w:rPr>
          <w:rFonts w:ascii="Footlight MT Light" w:eastAsia="Gentium Basic" w:hAnsi="Footlight MT Light" w:cs="Gentium Basic"/>
        </w:rPr>
        <w:t>;</w:t>
      </w:r>
    </w:p>
    <w:p w14:paraId="29D4A20E" w14:textId="77777777" w:rsidR="006407E4" w:rsidRPr="002A2D13" w:rsidRDefault="006407E4" w:rsidP="002A2D13">
      <w:pPr>
        <w:jc w:val="both"/>
        <w:rPr>
          <w:rFonts w:ascii="Footlight MT Light" w:eastAsia="Gentium Basic" w:hAnsi="Footlight MT Light" w:cs="Gentium Basic"/>
        </w:rPr>
      </w:pPr>
    </w:p>
    <w:p w14:paraId="5D59C462" w14:textId="77777777" w:rsidR="006407E4" w:rsidRPr="002A2D13" w:rsidRDefault="006407E4" w:rsidP="002A2D13">
      <w:pPr>
        <w:jc w:val="both"/>
        <w:rPr>
          <w:rFonts w:ascii="Footlight MT Light" w:eastAsia="Gentium Basic" w:hAnsi="Footlight MT Light" w:cs="Gentium Basic"/>
        </w:rPr>
      </w:pPr>
    </w:p>
    <w:p w14:paraId="57CFC083"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berdasarkan Surat Perjanjian __________ nomor __________ tanggal __________, bersama ini memerintahkan:</w:t>
      </w:r>
    </w:p>
    <w:p w14:paraId="5819446B" w14:textId="77777777" w:rsidR="006407E4" w:rsidRPr="002A2D13" w:rsidRDefault="006407E4" w:rsidP="002A2D13">
      <w:pPr>
        <w:jc w:val="both"/>
        <w:rPr>
          <w:rFonts w:ascii="Footlight MT Light" w:eastAsia="Gentium Basic" w:hAnsi="Footlight MT Light" w:cs="Gentium Basic"/>
        </w:rPr>
      </w:pPr>
    </w:p>
    <w:p w14:paraId="5C62AD1D"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_______________</w:t>
      </w:r>
      <w:r w:rsidRPr="002A2D13">
        <w:rPr>
          <w:rFonts w:ascii="Footlight MT Light" w:eastAsia="Gentium Basic" w:hAnsi="Footlight MT Light" w:cs="Gentium Basic"/>
          <w:i/>
        </w:rPr>
        <w:t>[nama Penyedia Pekerjaan Konstruksi]</w:t>
      </w:r>
    </w:p>
    <w:p w14:paraId="50980F1F"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_______________</w:t>
      </w:r>
      <w:r w:rsidRPr="002A2D13">
        <w:rPr>
          <w:rFonts w:ascii="Footlight MT Light" w:eastAsia="Gentium Basic" w:hAnsi="Footlight MT Light" w:cs="Gentium Basic"/>
          <w:i/>
        </w:rPr>
        <w:t>[alamat Penyedia Pekerjaan Konstruksi]</w:t>
      </w:r>
    </w:p>
    <w:p w14:paraId="7488ED14"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yang dalam hal ini diwakili oleh: __________</w:t>
      </w:r>
    </w:p>
    <w:p w14:paraId="43FC09C8" w14:textId="77777777" w:rsidR="006407E4" w:rsidRPr="002A2D13" w:rsidRDefault="006407E4" w:rsidP="002A2D13">
      <w:pPr>
        <w:jc w:val="both"/>
        <w:rPr>
          <w:rFonts w:ascii="Footlight MT Light" w:eastAsia="Gentium Basic" w:hAnsi="Footlight MT Light" w:cs="Gentium Basic"/>
        </w:rPr>
      </w:pPr>
    </w:p>
    <w:p w14:paraId="37101EB0"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selanjutnya disebut sebagai Penyedia;</w:t>
      </w:r>
    </w:p>
    <w:p w14:paraId="00762866" w14:textId="77777777" w:rsidR="006407E4" w:rsidRPr="002A2D13" w:rsidRDefault="006407E4" w:rsidP="002A2D13">
      <w:pPr>
        <w:jc w:val="both"/>
        <w:rPr>
          <w:rFonts w:ascii="Footlight MT Light" w:eastAsia="Gentium Basic" w:hAnsi="Footlight MT Light" w:cs="Gentium Basic"/>
        </w:rPr>
      </w:pPr>
    </w:p>
    <w:p w14:paraId="4FF87817" w14:textId="77777777" w:rsidR="006407E4" w:rsidRPr="002A2D13" w:rsidRDefault="006407E4" w:rsidP="002A2D13">
      <w:pPr>
        <w:jc w:val="both"/>
        <w:rPr>
          <w:rFonts w:ascii="Footlight MT Light" w:eastAsia="Gentium Basic" w:hAnsi="Footlight MT Light" w:cs="Gentium Basic"/>
        </w:rPr>
      </w:pPr>
    </w:p>
    <w:p w14:paraId="0A23FC8D"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untuk segera memulai pelaksanaan pekerjaan dengan memperhatikan ketentuan-ketentuan sebagai berikut:</w:t>
      </w:r>
    </w:p>
    <w:p w14:paraId="219C6545" w14:textId="77777777" w:rsidR="006407E4" w:rsidRPr="002A2D13" w:rsidRDefault="006407E4" w:rsidP="002A2D13">
      <w:pPr>
        <w:jc w:val="both"/>
        <w:rPr>
          <w:rFonts w:ascii="Footlight MT Light" w:eastAsia="Gentium Basic" w:hAnsi="Footlight MT Light" w:cs="Gentium Basic"/>
        </w:rPr>
      </w:pPr>
    </w:p>
    <w:p w14:paraId="07E5DCD0" w14:textId="7397F283" w:rsidR="006407E4" w:rsidRPr="002A2D13" w:rsidRDefault="00807746" w:rsidP="002A2D13">
      <w:pPr>
        <w:numPr>
          <w:ilvl w:val="0"/>
          <w:numId w:val="186"/>
        </w:numPr>
        <w:ind w:left="360"/>
        <w:jc w:val="both"/>
        <w:rPr>
          <w:rFonts w:ascii="Footlight MT Light" w:eastAsia="Gentium Basic" w:hAnsi="Footlight MT Light" w:cs="Gentium Basic"/>
        </w:rPr>
      </w:pPr>
      <w:r w:rsidRPr="002A2D13">
        <w:rPr>
          <w:rFonts w:ascii="Footlight MT Light" w:eastAsia="Gentium Basic" w:hAnsi="Footlight MT Light" w:cs="Gentium Basic"/>
          <w:u w:val="single"/>
          <w:lang w:val="en-US"/>
        </w:rPr>
        <w:t xml:space="preserve">Ruang Lingkup </w:t>
      </w:r>
      <w:r w:rsidR="004D30FB" w:rsidRPr="002A2D13">
        <w:rPr>
          <w:rFonts w:ascii="Footlight MT Light" w:eastAsia="Gentium Basic" w:hAnsi="Footlight MT Light" w:cs="Gentium Basic"/>
          <w:u w:val="single"/>
        </w:rPr>
        <w:t>pekerjaan</w:t>
      </w:r>
      <w:r w:rsidR="004D30FB" w:rsidRPr="002A2D13">
        <w:rPr>
          <w:rFonts w:ascii="Footlight MT Light" w:eastAsia="Gentium Basic" w:hAnsi="Footlight MT Light" w:cs="Gentium Basic"/>
        </w:rPr>
        <w:t>: __________;</w:t>
      </w:r>
    </w:p>
    <w:p w14:paraId="1854DBC0" w14:textId="77777777" w:rsidR="006407E4" w:rsidRPr="002A2D13" w:rsidRDefault="006407E4" w:rsidP="002A2D13">
      <w:pPr>
        <w:jc w:val="both"/>
        <w:rPr>
          <w:rFonts w:ascii="Footlight MT Light" w:eastAsia="Gentium Basic" w:hAnsi="Footlight MT Light" w:cs="Gentium Basic"/>
        </w:rPr>
      </w:pPr>
    </w:p>
    <w:p w14:paraId="0A7F1378" w14:textId="77777777" w:rsidR="006407E4" w:rsidRPr="002A2D13" w:rsidRDefault="006407E4" w:rsidP="002A2D13">
      <w:pPr>
        <w:jc w:val="both"/>
        <w:rPr>
          <w:rFonts w:ascii="Footlight MT Light" w:eastAsia="Gentium Basic" w:hAnsi="Footlight MT Light" w:cs="Gentium Basic"/>
        </w:rPr>
      </w:pPr>
    </w:p>
    <w:p w14:paraId="481A9758" w14:textId="77777777" w:rsidR="006407E4" w:rsidRPr="002A2D13" w:rsidRDefault="004D30FB" w:rsidP="002A2D13">
      <w:pPr>
        <w:numPr>
          <w:ilvl w:val="0"/>
          <w:numId w:val="186"/>
        </w:numPr>
        <w:ind w:left="360"/>
        <w:jc w:val="both"/>
        <w:rPr>
          <w:rFonts w:ascii="Footlight MT Light" w:eastAsia="Gentium Basic" w:hAnsi="Footlight MT Light" w:cs="Gentium Basic"/>
        </w:rPr>
      </w:pPr>
      <w:r w:rsidRPr="002A2D13">
        <w:rPr>
          <w:rFonts w:ascii="Footlight MT Light" w:eastAsia="Gentium Basic" w:hAnsi="Footlight MT Light" w:cs="Gentium Basic"/>
          <w:u w:val="single"/>
        </w:rPr>
        <w:t>Tanggal mulai kerja</w:t>
      </w:r>
      <w:r w:rsidRPr="002A2D13">
        <w:rPr>
          <w:rFonts w:ascii="Footlight MT Light" w:eastAsia="Gentium Basic" w:hAnsi="Footlight MT Light" w:cs="Gentium Basic"/>
        </w:rPr>
        <w:t>: __________;</w:t>
      </w:r>
    </w:p>
    <w:p w14:paraId="3F2CE003" w14:textId="77777777" w:rsidR="006407E4" w:rsidRPr="002A2D13" w:rsidRDefault="006407E4" w:rsidP="002A2D13">
      <w:pPr>
        <w:jc w:val="both"/>
        <w:rPr>
          <w:rFonts w:ascii="Footlight MT Light" w:eastAsia="Gentium Basic" w:hAnsi="Footlight MT Light" w:cs="Gentium Basic"/>
        </w:rPr>
      </w:pPr>
    </w:p>
    <w:p w14:paraId="379AB326" w14:textId="77777777" w:rsidR="006407E4" w:rsidRPr="002A2D13" w:rsidRDefault="006407E4" w:rsidP="002A2D13">
      <w:pPr>
        <w:jc w:val="both"/>
        <w:rPr>
          <w:rFonts w:ascii="Footlight MT Light" w:eastAsia="Gentium Basic" w:hAnsi="Footlight MT Light" w:cs="Gentium Basic"/>
        </w:rPr>
      </w:pPr>
    </w:p>
    <w:p w14:paraId="44D78D66" w14:textId="77777777" w:rsidR="006407E4" w:rsidRPr="002A2D13" w:rsidRDefault="004D30FB" w:rsidP="002A2D13">
      <w:pPr>
        <w:numPr>
          <w:ilvl w:val="0"/>
          <w:numId w:val="186"/>
        </w:numPr>
        <w:ind w:left="360"/>
        <w:jc w:val="both"/>
        <w:rPr>
          <w:rFonts w:ascii="Footlight MT Light" w:eastAsia="Gentium Basic" w:hAnsi="Footlight MT Light" w:cs="Gentium Basic"/>
        </w:rPr>
      </w:pPr>
      <w:r w:rsidRPr="002A2D13">
        <w:rPr>
          <w:rFonts w:ascii="Footlight MT Light" w:eastAsia="Gentium Basic" w:hAnsi="Footlight MT Light" w:cs="Gentium Basic"/>
          <w:u w:val="single"/>
        </w:rPr>
        <w:t>Syarat-syarat pekerjaan</w:t>
      </w:r>
      <w:r w:rsidRPr="002A2D13">
        <w:rPr>
          <w:rFonts w:ascii="Footlight MT Light" w:eastAsia="Gentium Basic" w:hAnsi="Footlight MT Light" w:cs="Gentium Basic"/>
        </w:rPr>
        <w:t>: sesuai dengan persyaratan dan ketentuan Kontrak;</w:t>
      </w:r>
    </w:p>
    <w:p w14:paraId="1C585EAB" w14:textId="77777777" w:rsidR="006407E4" w:rsidRPr="002A2D13" w:rsidRDefault="006407E4" w:rsidP="002A2D13">
      <w:pPr>
        <w:jc w:val="both"/>
        <w:rPr>
          <w:rFonts w:ascii="Footlight MT Light" w:eastAsia="Gentium Basic" w:hAnsi="Footlight MT Light" w:cs="Gentium Basic"/>
        </w:rPr>
      </w:pPr>
    </w:p>
    <w:p w14:paraId="05348D15" w14:textId="77777777" w:rsidR="006407E4" w:rsidRPr="002A2D13" w:rsidRDefault="006407E4" w:rsidP="002A2D13">
      <w:pPr>
        <w:jc w:val="both"/>
        <w:rPr>
          <w:rFonts w:ascii="Footlight MT Light" w:eastAsia="Gentium Basic" w:hAnsi="Footlight MT Light" w:cs="Gentium Basic"/>
        </w:rPr>
      </w:pPr>
    </w:p>
    <w:p w14:paraId="4C1512A1" w14:textId="77777777" w:rsidR="006407E4" w:rsidRPr="002A2D13" w:rsidRDefault="004D30FB" w:rsidP="002A2D13">
      <w:pPr>
        <w:numPr>
          <w:ilvl w:val="0"/>
          <w:numId w:val="186"/>
        </w:numPr>
        <w:ind w:left="360"/>
        <w:jc w:val="both"/>
        <w:rPr>
          <w:rFonts w:ascii="Footlight MT Light" w:eastAsia="Gentium Basic" w:hAnsi="Footlight MT Light" w:cs="Gentium Basic"/>
        </w:rPr>
      </w:pPr>
      <w:r w:rsidRPr="002A2D13">
        <w:rPr>
          <w:rFonts w:ascii="Footlight MT Light" w:eastAsia="Gentium Basic" w:hAnsi="Footlight MT Light" w:cs="Gentium Basic"/>
          <w:u w:val="single"/>
        </w:rPr>
        <w:t>Waktu penyelesaian</w:t>
      </w:r>
      <w:r w:rsidRPr="002A2D13">
        <w:rPr>
          <w:rFonts w:ascii="Footlight MT Light" w:eastAsia="Gentium Basic" w:hAnsi="Footlight MT Light" w:cs="Gentium Basic"/>
        </w:rPr>
        <w:t>: selama ___ (__________)</w:t>
      </w:r>
      <w:r w:rsidRPr="002A2D13">
        <w:rPr>
          <w:rFonts w:ascii="Footlight MT Light" w:eastAsia="Gentium Basic" w:hAnsi="Footlight MT Light" w:cs="Gentium Basic"/>
          <w:i/>
        </w:rPr>
        <w:t>[hari kalender/bulan/tahun]</w:t>
      </w:r>
      <w:r w:rsidRPr="002A2D13">
        <w:rPr>
          <w:rFonts w:ascii="Footlight MT Light" w:eastAsia="Gentium Basic" w:hAnsi="Footlight MT Light" w:cs="Gentium Basic"/>
        </w:rPr>
        <w:t xml:space="preserve"> dan pekerjaan harus sudah selesai pada tanggal __________</w:t>
      </w:r>
    </w:p>
    <w:p w14:paraId="5F788693" w14:textId="77777777" w:rsidR="006407E4" w:rsidRPr="002A2D13" w:rsidRDefault="006407E4" w:rsidP="002A2D13">
      <w:pPr>
        <w:jc w:val="both"/>
        <w:rPr>
          <w:rFonts w:ascii="Footlight MT Light" w:eastAsia="Gentium Basic" w:hAnsi="Footlight MT Light" w:cs="Gentium Basic"/>
        </w:rPr>
      </w:pPr>
    </w:p>
    <w:p w14:paraId="2DCF984F" w14:textId="77777777" w:rsidR="006407E4" w:rsidRPr="002A2D13" w:rsidRDefault="006407E4" w:rsidP="002A2D13">
      <w:pPr>
        <w:jc w:val="both"/>
        <w:rPr>
          <w:rFonts w:ascii="Footlight MT Light" w:eastAsia="Gentium Basic" w:hAnsi="Footlight MT Light" w:cs="Gentium Basic"/>
        </w:rPr>
      </w:pPr>
    </w:p>
    <w:p w14:paraId="1012DF8D" w14:textId="77777777" w:rsidR="006407E4" w:rsidRPr="002A2D13" w:rsidRDefault="004D30FB" w:rsidP="002A2D13">
      <w:pPr>
        <w:numPr>
          <w:ilvl w:val="0"/>
          <w:numId w:val="186"/>
        </w:numPr>
        <w:ind w:left="360"/>
        <w:jc w:val="both"/>
        <w:rPr>
          <w:rFonts w:ascii="Footlight MT Light" w:eastAsia="Gentium Basic" w:hAnsi="Footlight MT Light" w:cs="Gentium Basic"/>
        </w:rPr>
      </w:pPr>
      <w:r w:rsidRPr="002A2D13">
        <w:rPr>
          <w:rFonts w:ascii="Footlight MT Light" w:eastAsia="Gentium Basic" w:hAnsi="Footlight MT Light" w:cs="Gentium Basic"/>
          <w:u w:val="single"/>
        </w:rPr>
        <w:t>Denda</w:t>
      </w:r>
      <w:r w:rsidRPr="002A2D13">
        <w:rPr>
          <w:rFonts w:ascii="Footlight MT Light" w:eastAsia="Gentium Basic" w:hAnsi="Footlight MT Light" w:cs="Gentium Basic"/>
        </w:rPr>
        <w:t>: Terhadap setiap hari keterlambatan pelaksanaan/penyelesaian pekerjaan Penyedia akan dikenakan Denda Keterlambatan sebesar 1/1000 (satu per seribu) dari Nilai Kontrak atau bagian tertentu dari Nilai Kontrak sebelum PPN sesuai dengan ketentuan yang tercantum dalam Syarat-Syarat Khusus Kontrak.</w:t>
      </w:r>
    </w:p>
    <w:p w14:paraId="3F16D753" w14:textId="77777777" w:rsidR="006407E4" w:rsidRPr="002A2D13" w:rsidRDefault="006407E4" w:rsidP="002A2D13">
      <w:pPr>
        <w:rPr>
          <w:rFonts w:ascii="Footlight MT Light" w:eastAsia="Gentium Basic" w:hAnsi="Footlight MT Light" w:cs="Gentium Basic"/>
        </w:rPr>
      </w:pPr>
    </w:p>
    <w:p w14:paraId="6A4F6058"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i/>
        </w:rPr>
        <w:t>__________</w:t>
      </w:r>
      <w:r w:rsidRPr="002A2D13">
        <w:rPr>
          <w:rFonts w:ascii="Footlight MT Light" w:eastAsia="Gentium Basic" w:hAnsi="Footlight MT Light" w:cs="Gentium Basic"/>
        </w:rPr>
        <w:t>, __ __________ 20__</w:t>
      </w:r>
    </w:p>
    <w:p w14:paraId="022FFDF8" w14:textId="77777777" w:rsidR="006407E4" w:rsidRPr="002A2D13" w:rsidRDefault="006407E4" w:rsidP="002A2D13">
      <w:pPr>
        <w:rPr>
          <w:rFonts w:ascii="Footlight MT Light" w:eastAsia="Gentium Basic" w:hAnsi="Footlight MT Light" w:cs="Gentium Basic"/>
        </w:rPr>
      </w:pPr>
    </w:p>
    <w:p w14:paraId="062EB916" w14:textId="77777777" w:rsidR="006407E4" w:rsidRPr="002A2D13" w:rsidRDefault="004D30FB" w:rsidP="002A2D13">
      <w:pPr>
        <w:rPr>
          <w:rFonts w:ascii="Footlight MT Light" w:eastAsia="Gentium Basic" w:hAnsi="Footlight MT Light" w:cs="Gentium Basic"/>
          <w:i/>
        </w:rPr>
      </w:pPr>
      <w:r w:rsidRPr="002A2D13">
        <w:rPr>
          <w:rFonts w:ascii="Footlight MT Light" w:eastAsia="Gentium Basic" w:hAnsi="Footlight MT Light" w:cs="Gentium Basic"/>
        </w:rPr>
        <w:t>Untuk dan atas nama __________</w:t>
      </w:r>
    </w:p>
    <w:p w14:paraId="3093E22F" w14:textId="3B941F1F" w:rsidR="006407E4" w:rsidRPr="002A2D13" w:rsidRDefault="00612B35" w:rsidP="002A2D13">
      <w:pPr>
        <w:ind w:left="426" w:hanging="426"/>
        <w:rPr>
          <w:rFonts w:ascii="Footlight MT Light" w:eastAsia="Gentium Basic" w:hAnsi="Footlight MT Light" w:cs="Gentium Basic"/>
          <w:lang w:val="en-US"/>
        </w:rPr>
      </w:pPr>
      <w:r w:rsidRPr="002A2D13">
        <w:rPr>
          <w:rFonts w:ascii="Footlight MT Light" w:eastAsia="Gentium Basic" w:hAnsi="Footlight MT Light" w:cs="Gentium Basic"/>
          <w:lang w:val="en-US"/>
        </w:rPr>
        <w:t>Pejabat Penandatangan Kontrak</w:t>
      </w:r>
    </w:p>
    <w:p w14:paraId="3C7AB5F7" w14:textId="77777777" w:rsidR="00612B35" w:rsidRPr="002A2D13" w:rsidRDefault="00612B35" w:rsidP="002A2D13">
      <w:pPr>
        <w:ind w:left="426" w:hanging="426"/>
        <w:rPr>
          <w:rFonts w:ascii="Footlight MT Light" w:eastAsia="Gentium Basic" w:hAnsi="Footlight MT Light" w:cs="Gentium Basic"/>
          <w:i/>
        </w:rPr>
      </w:pPr>
    </w:p>
    <w:p w14:paraId="3458E43D" w14:textId="77777777" w:rsidR="006407E4" w:rsidRPr="002A2D13" w:rsidRDefault="004D30FB" w:rsidP="002A2D13">
      <w:pPr>
        <w:ind w:left="426" w:hanging="426"/>
        <w:rPr>
          <w:rFonts w:ascii="Footlight MT Light" w:eastAsia="Gentium Basic" w:hAnsi="Footlight MT Light" w:cs="Gentium Basic"/>
        </w:rPr>
      </w:pPr>
      <w:r w:rsidRPr="002A2D13">
        <w:rPr>
          <w:rFonts w:ascii="Footlight MT Light" w:eastAsia="Gentium Basic" w:hAnsi="Footlight MT Light" w:cs="Gentium Basic"/>
          <w:i/>
        </w:rPr>
        <w:t>[tanda tangan]</w:t>
      </w:r>
    </w:p>
    <w:p w14:paraId="5138D6B8" w14:textId="77777777" w:rsidR="006407E4" w:rsidRPr="002A2D13" w:rsidRDefault="006407E4" w:rsidP="002A2D13">
      <w:pPr>
        <w:rPr>
          <w:rFonts w:ascii="Footlight MT Light" w:eastAsia="Gentium Basic" w:hAnsi="Footlight MT Light" w:cs="Gentium Basic"/>
          <w:u w:val="single"/>
        </w:rPr>
      </w:pPr>
    </w:p>
    <w:p w14:paraId="0C923387" w14:textId="77777777" w:rsidR="006407E4" w:rsidRPr="002A2D13" w:rsidRDefault="004D30FB" w:rsidP="002A2D13">
      <w:pPr>
        <w:rPr>
          <w:rFonts w:ascii="Footlight MT Light" w:eastAsia="Gentium Basic" w:hAnsi="Footlight MT Light" w:cs="Gentium Basic"/>
          <w:u w:val="single"/>
        </w:rPr>
      </w:pPr>
      <w:r w:rsidRPr="002A2D13">
        <w:rPr>
          <w:rFonts w:ascii="Footlight MT Light" w:eastAsia="Gentium Basic" w:hAnsi="Footlight MT Light" w:cs="Gentium Basic"/>
          <w:i/>
          <w:u w:val="single"/>
        </w:rPr>
        <w:t>[nama lengkap]</w:t>
      </w:r>
    </w:p>
    <w:p w14:paraId="5FCF7DFC" w14:textId="77777777" w:rsidR="006407E4" w:rsidRPr="002A2D13" w:rsidRDefault="004D30FB" w:rsidP="002A2D13">
      <w:pPr>
        <w:rPr>
          <w:rFonts w:ascii="Footlight MT Light" w:eastAsia="Gentium Basic" w:hAnsi="Footlight MT Light" w:cs="Gentium Basic"/>
          <w:i/>
        </w:rPr>
      </w:pPr>
      <w:r w:rsidRPr="002A2D13">
        <w:rPr>
          <w:rFonts w:ascii="Footlight MT Light" w:eastAsia="Gentium Basic" w:hAnsi="Footlight MT Light" w:cs="Gentium Basic"/>
          <w:i/>
        </w:rPr>
        <w:t>[jabatan]</w:t>
      </w:r>
    </w:p>
    <w:p w14:paraId="36211260" w14:textId="77777777" w:rsidR="006407E4" w:rsidRPr="002A2D13" w:rsidRDefault="004D30FB" w:rsidP="002A2D13">
      <w:pPr>
        <w:rPr>
          <w:rFonts w:ascii="Footlight MT Light" w:eastAsia="Gentium Basic" w:hAnsi="Footlight MT Light" w:cs="Gentium Basic"/>
        </w:rPr>
      </w:pPr>
      <w:r w:rsidRPr="002A2D13">
        <w:rPr>
          <w:rFonts w:ascii="Footlight MT Light" w:eastAsia="Gentium Basic" w:hAnsi="Footlight MT Light" w:cs="Gentium Basic"/>
        </w:rPr>
        <w:t>NIP: __________</w:t>
      </w:r>
    </w:p>
    <w:p w14:paraId="2DCAC0F2" w14:textId="77777777" w:rsidR="006407E4" w:rsidRPr="002A2D13" w:rsidRDefault="006407E4" w:rsidP="002A2D13">
      <w:pPr>
        <w:rPr>
          <w:rFonts w:ascii="Footlight MT Light" w:eastAsia="Gentium Basic" w:hAnsi="Footlight MT Light" w:cs="Gentium Basic"/>
        </w:rPr>
      </w:pPr>
    </w:p>
    <w:p w14:paraId="5658D61C" w14:textId="77777777" w:rsidR="006407E4" w:rsidRPr="002A2D13" w:rsidRDefault="006407E4" w:rsidP="002A2D13">
      <w:pPr>
        <w:rPr>
          <w:rFonts w:ascii="Footlight MT Light" w:eastAsia="Gentium Basic" w:hAnsi="Footlight MT Light" w:cs="Gentium Basic"/>
        </w:rPr>
      </w:pPr>
    </w:p>
    <w:p w14:paraId="291AD3FA" w14:textId="77777777" w:rsidR="006407E4" w:rsidRPr="002A2D13" w:rsidRDefault="004D30FB" w:rsidP="002A2D13">
      <w:pPr>
        <w:rPr>
          <w:rFonts w:ascii="Footlight MT Light" w:eastAsia="Gentium Basic" w:hAnsi="Footlight MT Light" w:cs="Gentium Basic"/>
          <w:b/>
        </w:rPr>
      </w:pPr>
      <w:r w:rsidRPr="002A2D13">
        <w:rPr>
          <w:rFonts w:ascii="Footlight MT Light" w:eastAsia="Gentium Basic" w:hAnsi="Footlight MT Light" w:cs="Gentium Basic"/>
          <w:b/>
        </w:rPr>
        <w:t>Menerima dan menyetujui:</w:t>
      </w:r>
    </w:p>
    <w:p w14:paraId="0542F591" w14:textId="77777777" w:rsidR="006407E4" w:rsidRPr="002A2D13" w:rsidRDefault="006407E4" w:rsidP="002A2D13">
      <w:pPr>
        <w:rPr>
          <w:rFonts w:ascii="Footlight MT Light" w:eastAsia="Gentium Basic" w:hAnsi="Footlight MT Light" w:cs="Gentium Basic"/>
        </w:rPr>
      </w:pPr>
    </w:p>
    <w:p w14:paraId="74D363AF" w14:textId="77777777" w:rsidR="006407E4" w:rsidRPr="002A2D13" w:rsidRDefault="004D30FB" w:rsidP="002A2D13">
      <w:pPr>
        <w:rPr>
          <w:rFonts w:ascii="Footlight MT Light" w:eastAsia="Gentium Basic" w:hAnsi="Footlight MT Light" w:cs="Gentium Basic"/>
          <w:i/>
        </w:rPr>
      </w:pPr>
      <w:r w:rsidRPr="002A2D13">
        <w:rPr>
          <w:rFonts w:ascii="Footlight MT Light" w:eastAsia="Gentium Basic" w:hAnsi="Footlight MT Light" w:cs="Gentium Basic"/>
        </w:rPr>
        <w:t>Untuk dan atas nama __________</w:t>
      </w:r>
    </w:p>
    <w:p w14:paraId="6CA430A0" w14:textId="77777777" w:rsidR="006407E4" w:rsidRPr="002A2D13" w:rsidRDefault="006407E4" w:rsidP="002A2D13">
      <w:pPr>
        <w:ind w:left="426" w:hanging="426"/>
        <w:rPr>
          <w:rFonts w:ascii="Footlight MT Light" w:eastAsia="Gentium Basic" w:hAnsi="Footlight MT Light" w:cs="Gentium Basic"/>
          <w:i/>
        </w:rPr>
      </w:pPr>
    </w:p>
    <w:p w14:paraId="71EA544C" w14:textId="77777777" w:rsidR="006407E4" w:rsidRPr="002A2D13" w:rsidRDefault="004D30FB" w:rsidP="002A2D13">
      <w:pPr>
        <w:ind w:left="426" w:hanging="426"/>
        <w:rPr>
          <w:rFonts w:ascii="Footlight MT Light" w:eastAsia="Gentium Basic" w:hAnsi="Footlight MT Light" w:cs="Gentium Basic"/>
        </w:rPr>
      </w:pPr>
      <w:r w:rsidRPr="002A2D13">
        <w:rPr>
          <w:rFonts w:ascii="Footlight MT Light" w:eastAsia="Gentium Basic" w:hAnsi="Footlight MT Light" w:cs="Gentium Basic"/>
          <w:i/>
        </w:rPr>
        <w:t>[tanda tangan]</w:t>
      </w:r>
    </w:p>
    <w:p w14:paraId="45B0D049" w14:textId="77777777" w:rsidR="006407E4" w:rsidRPr="002A2D13" w:rsidRDefault="006407E4" w:rsidP="002A2D13">
      <w:pPr>
        <w:rPr>
          <w:rFonts w:ascii="Footlight MT Light" w:eastAsia="Gentium Basic" w:hAnsi="Footlight MT Light" w:cs="Gentium Basic"/>
          <w:u w:val="single"/>
        </w:rPr>
      </w:pPr>
    </w:p>
    <w:p w14:paraId="2B3350EB" w14:textId="77777777" w:rsidR="006407E4" w:rsidRPr="002A2D13" w:rsidRDefault="004D30FB" w:rsidP="002A2D13">
      <w:pPr>
        <w:rPr>
          <w:rFonts w:ascii="Footlight MT Light" w:eastAsia="Gentium Basic" w:hAnsi="Footlight MT Light" w:cs="Gentium Basic"/>
          <w:u w:val="single"/>
        </w:rPr>
      </w:pPr>
      <w:r w:rsidRPr="002A2D13">
        <w:rPr>
          <w:rFonts w:ascii="Footlight MT Light" w:eastAsia="Gentium Basic" w:hAnsi="Footlight MT Light" w:cs="Gentium Basic"/>
          <w:i/>
          <w:u w:val="single"/>
        </w:rPr>
        <w:t>[nama lengkap wakil sah badan usaha]</w:t>
      </w:r>
    </w:p>
    <w:p w14:paraId="6AB41D63" w14:textId="77777777" w:rsidR="006407E4" w:rsidRPr="002A2D13" w:rsidRDefault="004D30FB" w:rsidP="002A2D13">
      <w:pPr>
        <w:rPr>
          <w:rFonts w:ascii="Footlight MT Light" w:eastAsia="Gentium Basic" w:hAnsi="Footlight MT Light" w:cs="Gentium Basic"/>
          <w:i/>
        </w:rPr>
        <w:sectPr w:rsidR="006407E4" w:rsidRPr="002A2D13" w:rsidSect="003B3D29">
          <w:pgSz w:w="12240" w:h="20160"/>
          <w:pgMar w:top="2268" w:right="1701" w:bottom="1701" w:left="2268" w:header="737" w:footer="737" w:gutter="0"/>
          <w:pgNumType w:fmt="numberInDash"/>
          <w:cols w:space="720"/>
        </w:sectPr>
      </w:pPr>
      <w:r w:rsidRPr="002A2D13">
        <w:rPr>
          <w:rFonts w:ascii="Footlight MT Light" w:eastAsia="Gentium Basic" w:hAnsi="Footlight MT Light" w:cs="Gentium Basic"/>
          <w:i/>
        </w:rPr>
        <w:t>[jabatan]</w:t>
      </w:r>
    </w:p>
    <w:p w14:paraId="1AD84CE3" w14:textId="77777777" w:rsidR="006407E4" w:rsidRPr="002A2D13" w:rsidRDefault="004D30FB" w:rsidP="002A2D13">
      <w:pPr>
        <w:pStyle w:val="Heading2"/>
        <w:numPr>
          <w:ilvl w:val="0"/>
          <w:numId w:val="188"/>
        </w:numPr>
      </w:pPr>
      <w:bookmarkStart w:id="160" w:name="_Toc69896518"/>
      <w:r w:rsidRPr="002A2D13">
        <w:lastRenderedPageBreak/>
        <w:t>BENTUK SURAT-SURAT JAMINAN</w:t>
      </w:r>
      <w:bookmarkEnd w:id="160"/>
    </w:p>
    <w:p w14:paraId="770A65D8" w14:textId="77777777" w:rsidR="006407E4" w:rsidRPr="002A2D13" w:rsidRDefault="006407E4" w:rsidP="002A2D13">
      <w:pPr>
        <w:rPr>
          <w:rFonts w:ascii="Footlight MT Light" w:hAnsi="Footlight MT Light"/>
        </w:rPr>
      </w:pPr>
    </w:p>
    <w:p w14:paraId="64F21750" w14:textId="77777777" w:rsidR="006407E4" w:rsidRPr="002A2D13" w:rsidRDefault="004D30FB" w:rsidP="002A2D13">
      <w:pPr>
        <w:jc w:val="center"/>
        <w:rPr>
          <w:rFonts w:ascii="Footlight MT Light" w:eastAsia="Gentium Basic" w:hAnsi="Footlight MT Light"/>
          <w:b/>
        </w:rPr>
      </w:pPr>
      <w:r w:rsidRPr="002A2D13">
        <w:rPr>
          <w:rFonts w:ascii="Footlight MT Light" w:eastAsia="Gentium Basic" w:hAnsi="Footlight MT Light"/>
          <w:b/>
        </w:rPr>
        <w:t>Jaminan Pelaksanaan dari Bank</w:t>
      </w:r>
    </w:p>
    <w:p w14:paraId="36753E0A" w14:textId="77777777" w:rsidR="006407E4" w:rsidRPr="002A2D13" w:rsidRDefault="006407E4" w:rsidP="002A2D13">
      <w:pPr>
        <w:pBdr>
          <w:top w:val="nil"/>
          <w:left w:val="nil"/>
          <w:bottom w:val="nil"/>
          <w:right w:val="nil"/>
          <w:between w:val="nil"/>
        </w:pBdr>
        <w:spacing w:after="240"/>
        <w:rPr>
          <w:rFonts w:ascii="Footlight MT Light" w:hAnsi="Footlight MT Light"/>
        </w:rPr>
      </w:pPr>
    </w:p>
    <w:p w14:paraId="4AD9E7A4"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[Kop Bank Penerbit Jaminan]</w:t>
      </w:r>
    </w:p>
    <w:p w14:paraId="24984889" w14:textId="77777777" w:rsidR="006407E4" w:rsidRPr="002A2D13" w:rsidRDefault="006407E4" w:rsidP="002A2D13">
      <w:pPr>
        <w:jc w:val="center"/>
        <w:rPr>
          <w:rFonts w:ascii="Footlight MT Light" w:eastAsia="Gentium Basic" w:hAnsi="Footlight MT Light" w:cs="Gentium Basic"/>
          <w:b/>
          <w:i/>
        </w:rPr>
      </w:pPr>
    </w:p>
    <w:p w14:paraId="01236DF7"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GARANSI BANK</w:t>
      </w:r>
    </w:p>
    <w:p w14:paraId="473E4711"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sebagai</w:t>
      </w:r>
    </w:p>
    <w:p w14:paraId="3B3922B5"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JAMINAN PELAKSANAAN</w:t>
      </w:r>
    </w:p>
    <w:p w14:paraId="19F53C4B"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No. ____________________</w:t>
      </w:r>
    </w:p>
    <w:p w14:paraId="7016C81C" w14:textId="77777777" w:rsidR="006407E4" w:rsidRPr="002A2D13" w:rsidRDefault="006407E4" w:rsidP="002A2D13">
      <w:pPr>
        <w:jc w:val="center"/>
        <w:rPr>
          <w:rFonts w:ascii="Footlight MT Light" w:eastAsia="Gentium Basic" w:hAnsi="Footlight MT Light" w:cs="Gentium Basic"/>
        </w:rPr>
      </w:pPr>
    </w:p>
    <w:p w14:paraId="3507C339" w14:textId="77777777" w:rsidR="006407E4" w:rsidRPr="002A2D13" w:rsidRDefault="006407E4" w:rsidP="002A2D13">
      <w:pPr>
        <w:jc w:val="center"/>
        <w:rPr>
          <w:rFonts w:ascii="Footlight MT Light" w:eastAsia="Gentium Basic" w:hAnsi="Footlight MT Light" w:cs="Gentium Basic"/>
        </w:rPr>
      </w:pPr>
    </w:p>
    <w:p w14:paraId="05D92EAA"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Yang bertanda tangan dibawah ini: __________________________________ dalam jabatan selaku ____________________________  dalam hal ini bertindak untuk dan atas nama ______________________ </w:t>
      </w:r>
      <w:r w:rsidRPr="002A2D13">
        <w:rPr>
          <w:rFonts w:ascii="Footlight MT Light" w:eastAsia="Gentium Basic" w:hAnsi="Footlight MT Light" w:cs="Gentium Basic"/>
          <w:i/>
        </w:rPr>
        <w:t xml:space="preserve">[nama bank]  </w:t>
      </w:r>
      <w:r w:rsidRPr="002A2D13">
        <w:rPr>
          <w:rFonts w:ascii="Footlight MT Light" w:eastAsia="Gentium Basic" w:hAnsi="Footlight MT Light" w:cs="Gentium Basic"/>
        </w:rPr>
        <w:t xml:space="preserve">berkedudukan di _________________________________________ </w:t>
      </w:r>
      <w:r w:rsidRPr="002A2D13">
        <w:rPr>
          <w:rFonts w:ascii="Footlight MT Light" w:eastAsia="Gentium Basic" w:hAnsi="Footlight MT Light" w:cs="Gentium Basic"/>
          <w:i/>
        </w:rPr>
        <w:t>[alamat]</w:t>
      </w:r>
    </w:p>
    <w:p w14:paraId="77DFD1C6" w14:textId="77777777" w:rsidR="006407E4" w:rsidRPr="002A2D13" w:rsidRDefault="006407E4" w:rsidP="002A2D13">
      <w:pPr>
        <w:jc w:val="both"/>
        <w:rPr>
          <w:rFonts w:ascii="Footlight MT Light" w:eastAsia="Gentium Basic" w:hAnsi="Footlight MT Light" w:cs="Gentium Basic"/>
        </w:rPr>
      </w:pPr>
    </w:p>
    <w:p w14:paraId="607F849A"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untuk selanjutnya disebut:</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b/>
        </w:rPr>
        <w:t>PENJAMIN</w:t>
      </w:r>
    </w:p>
    <w:p w14:paraId="170EE289" w14:textId="77777777" w:rsidR="006407E4" w:rsidRPr="002A2D13" w:rsidRDefault="006407E4" w:rsidP="002A2D13">
      <w:pPr>
        <w:jc w:val="both"/>
        <w:rPr>
          <w:rFonts w:ascii="Footlight MT Light" w:eastAsia="Gentium Basic" w:hAnsi="Footlight MT Light" w:cs="Gentium Basic"/>
        </w:rPr>
      </w:pPr>
    </w:p>
    <w:p w14:paraId="31156C66"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dengan ini menyatakan akan membayar kepada:</w:t>
      </w:r>
    </w:p>
    <w:p w14:paraId="1DEC5B99" w14:textId="1A380E5A"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ab/>
        <w:t>Nama</w:t>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w:t>
      </w:r>
      <w:r w:rsidRPr="002A2D13">
        <w:rPr>
          <w:rFonts w:ascii="Footlight MT Light" w:eastAsia="Gentium Basic" w:hAnsi="Footlight MT Light" w:cs="Gentium Basic"/>
          <w:i/>
        </w:rPr>
        <w:t xml:space="preserve">___________________[nama </w:t>
      </w:r>
      <w:r w:rsidR="00612B35" w:rsidRPr="002A2D13">
        <w:rPr>
          <w:rFonts w:ascii="Footlight MT Light" w:eastAsia="Gentium Basic" w:hAnsi="Footlight MT Light" w:cs="Gentium Basic"/>
          <w:i/>
          <w:lang w:val="en-US"/>
        </w:rPr>
        <w:t>Pejabat Penandatangan Kontrak</w:t>
      </w:r>
      <w:r w:rsidRPr="002A2D13">
        <w:rPr>
          <w:rFonts w:ascii="Footlight MT Light" w:eastAsia="Gentium Basic" w:hAnsi="Footlight MT Light" w:cs="Gentium Basic"/>
          <w:i/>
        </w:rPr>
        <w:t>]</w:t>
      </w:r>
    </w:p>
    <w:p w14:paraId="0F82CE8F"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ab/>
        <w:t>Alamat</w:t>
      </w:r>
      <w:r w:rsidRPr="002A2D13">
        <w:rPr>
          <w:rFonts w:ascii="Footlight MT Light" w:eastAsia="Gentium Basic" w:hAnsi="Footlight MT Light" w:cs="Gentium Basic"/>
        </w:rPr>
        <w:tab/>
      </w:r>
      <w:r w:rsidRPr="002A2D13">
        <w:rPr>
          <w:rFonts w:ascii="Footlight MT Light" w:eastAsia="Gentium Basic" w:hAnsi="Footlight MT Light" w:cs="Gentium Basic"/>
        </w:rPr>
        <w:tab/>
        <w:t>: _______________________________________________</w:t>
      </w:r>
    </w:p>
    <w:p w14:paraId="283AEC7D" w14:textId="77777777" w:rsidR="006407E4" w:rsidRPr="002A2D13" w:rsidRDefault="006407E4" w:rsidP="002A2D13">
      <w:pPr>
        <w:jc w:val="both"/>
        <w:rPr>
          <w:rFonts w:ascii="Footlight MT Light" w:eastAsia="Gentium Basic" w:hAnsi="Footlight MT Light" w:cs="Gentium Basic"/>
        </w:rPr>
      </w:pPr>
    </w:p>
    <w:p w14:paraId="778F3526"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selanjutnya disebut:</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b/>
        </w:rPr>
        <w:t>PENERIMA JAMINAN</w:t>
      </w:r>
    </w:p>
    <w:p w14:paraId="4BF6E66B" w14:textId="77777777" w:rsidR="006407E4" w:rsidRPr="002A2D13" w:rsidRDefault="006407E4" w:rsidP="002A2D13">
      <w:pPr>
        <w:jc w:val="both"/>
        <w:rPr>
          <w:rFonts w:ascii="Footlight MT Light" w:eastAsia="Gentium Basic" w:hAnsi="Footlight MT Light" w:cs="Gentium Basic"/>
        </w:rPr>
      </w:pPr>
    </w:p>
    <w:p w14:paraId="59F27B33"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sejumlah uang Rp _______________________________________________</w:t>
      </w:r>
    </w:p>
    <w:p w14:paraId="466D35AF"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(terbilang ________________________________________________________) dalam bentuk garansi bank sebagai Jaminan Pelaksanaan atas pekerjaan _________________ berdasarkan Surat Penunjukan Penyedia Barang/Jasa (SPPBJ) No. ________________ tanggal _________________, apabila:</w:t>
      </w:r>
    </w:p>
    <w:p w14:paraId="66B15277"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ab/>
        <w:t>Nama</w:t>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_____________________________ </w:t>
      </w:r>
      <w:r w:rsidRPr="002A2D13">
        <w:rPr>
          <w:rFonts w:ascii="Footlight MT Light" w:eastAsia="Gentium Basic" w:hAnsi="Footlight MT Light" w:cs="Gentium Basic"/>
          <w:i/>
        </w:rPr>
        <w:t>[nama penyedia]</w:t>
      </w:r>
    </w:p>
    <w:p w14:paraId="3BB57B8B"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ab/>
        <w:t>Alamat</w:t>
      </w:r>
      <w:r w:rsidRPr="002A2D13">
        <w:rPr>
          <w:rFonts w:ascii="Footlight MT Light" w:eastAsia="Gentium Basic" w:hAnsi="Footlight MT Light" w:cs="Gentium Basic"/>
        </w:rPr>
        <w:tab/>
      </w:r>
      <w:r w:rsidRPr="002A2D13">
        <w:rPr>
          <w:rFonts w:ascii="Footlight MT Light" w:eastAsia="Gentium Basic" w:hAnsi="Footlight MT Light" w:cs="Gentium Basic"/>
        </w:rPr>
        <w:tab/>
        <w:t>: _______________________________________________</w:t>
      </w:r>
    </w:p>
    <w:p w14:paraId="3C5154F2" w14:textId="77777777" w:rsidR="006407E4" w:rsidRPr="002A2D13" w:rsidRDefault="006407E4" w:rsidP="002A2D13">
      <w:pPr>
        <w:jc w:val="both"/>
        <w:rPr>
          <w:rFonts w:ascii="Footlight MT Light" w:eastAsia="Gentium Basic" w:hAnsi="Footlight MT Light" w:cs="Gentium Basic"/>
        </w:rPr>
      </w:pPr>
    </w:p>
    <w:p w14:paraId="17348C67"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selanjutnya disebut:</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b/>
        </w:rPr>
        <w:t>YANG DIJAMIN</w:t>
      </w:r>
    </w:p>
    <w:p w14:paraId="55FAFFA4" w14:textId="77777777" w:rsidR="006407E4" w:rsidRPr="002A2D13" w:rsidRDefault="006407E4" w:rsidP="002A2D13">
      <w:pPr>
        <w:jc w:val="both"/>
        <w:rPr>
          <w:rFonts w:ascii="Footlight MT Light" w:eastAsia="Gentium Basic" w:hAnsi="Footlight MT Light" w:cs="Gentium Basic"/>
        </w:rPr>
      </w:pPr>
    </w:p>
    <w:p w14:paraId="192E2793"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ternyata sampai batas waktu yang ditentukan, namun tidak melebihi tanggal batas waktu berlakunya Garansi Bank ini, lalai/tidak memenuhi kewajibannya kepada Penerima Jaminan berupa: </w:t>
      </w:r>
    </w:p>
    <w:p w14:paraId="1AB0E295" w14:textId="77777777" w:rsidR="006407E4" w:rsidRPr="002A2D13" w:rsidRDefault="004D30FB" w:rsidP="002A2D13">
      <w:pPr>
        <w:numPr>
          <w:ilvl w:val="1"/>
          <w:numId w:val="165"/>
        </w:numPr>
        <w:pBdr>
          <w:top w:val="nil"/>
          <w:left w:val="nil"/>
          <w:bottom w:val="nil"/>
          <w:right w:val="nil"/>
          <w:between w:val="nil"/>
        </w:pBdr>
        <w:ind w:left="284" w:hanging="283"/>
        <w:jc w:val="both"/>
        <w:rPr>
          <w:rFonts w:ascii="Footlight MT Light" w:eastAsia="Gentium Basic" w:hAnsi="Footlight MT Light" w:cs="Gentium Basic"/>
        </w:rPr>
      </w:pPr>
      <w:r w:rsidRPr="002A2D13">
        <w:rPr>
          <w:rFonts w:ascii="Footlight MT Light" w:eastAsia="Gentium Basic" w:hAnsi="Footlight MT Light" w:cs="Gentium Basic"/>
        </w:rPr>
        <w:t>Yang dijamin tidak menyelesaikan pekerjaan tersebut pada waktunya dengan baik dan benar sesuai dengan ketentuan dalam Kontrak;</w:t>
      </w:r>
    </w:p>
    <w:p w14:paraId="0EF1401B" w14:textId="77777777" w:rsidR="006407E4" w:rsidRPr="002A2D13" w:rsidRDefault="004D30FB" w:rsidP="002A2D13">
      <w:pPr>
        <w:numPr>
          <w:ilvl w:val="1"/>
          <w:numId w:val="165"/>
        </w:numPr>
        <w:pBdr>
          <w:top w:val="nil"/>
          <w:left w:val="nil"/>
          <w:bottom w:val="nil"/>
          <w:right w:val="nil"/>
          <w:between w:val="nil"/>
        </w:pBdr>
        <w:ind w:left="284" w:hanging="283"/>
        <w:jc w:val="both"/>
        <w:rPr>
          <w:rFonts w:ascii="Footlight MT Light" w:eastAsia="Gentium Basic" w:hAnsi="Footlight MT Light" w:cs="Gentium Basic"/>
        </w:rPr>
      </w:pPr>
      <w:r w:rsidRPr="002A2D13">
        <w:rPr>
          <w:rFonts w:ascii="Footlight MT Light" w:eastAsia="Gentium Basic" w:hAnsi="Footlight MT Light" w:cs="Gentium Basic"/>
        </w:rPr>
        <w:t>Pemutusan kontrak akibat kesalahan Yang Dijamin.</w:t>
      </w:r>
    </w:p>
    <w:p w14:paraId="5834F458"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sebagaimana ditentukan dalam Dokumen Pemilihan yang diikuti oleh Yang Dijamin.</w:t>
      </w:r>
    </w:p>
    <w:p w14:paraId="028EB814" w14:textId="77777777" w:rsidR="006407E4" w:rsidRPr="002A2D13" w:rsidRDefault="006407E4" w:rsidP="002A2D13">
      <w:pPr>
        <w:jc w:val="both"/>
        <w:rPr>
          <w:rFonts w:ascii="Footlight MT Light" w:eastAsia="Gentium Basic" w:hAnsi="Footlight MT Light" w:cs="Gentium Basic"/>
        </w:rPr>
      </w:pPr>
    </w:p>
    <w:p w14:paraId="38387E27"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Garansi Bank ini dikeluarkan dengan ketentuan sebagai berikut:</w:t>
      </w:r>
    </w:p>
    <w:p w14:paraId="6A4C826C" w14:textId="77777777" w:rsidR="006407E4" w:rsidRPr="002A2D13" w:rsidRDefault="004D30FB" w:rsidP="002A2D13">
      <w:pPr>
        <w:numPr>
          <w:ilvl w:val="0"/>
          <w:numId w:val="177"/>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Berlaku selama __________ (____________) hari kalender, dari tanggal _____________________s.d.____________________</w:t>
      </w:r>
    </w:p>
    <w:p w14:paraId="14345B6E" w14:textId="77777777" w:rsidR="006407E4" w:rsidRPr="002A2D13" w:rsidRDefault="004D30FB" w:rsidP="002A2D13">
      <w:pPr>
        <w:numPr>
          <w:ilvl w:val="0"/>
          <w:numId w:val="177"/>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Tuntutan pencairan atau klaim dapat diajukan secara tertulis dengan melampirkan Surat Pernyataan Wanprestasi dari Penerima Jaminan paling lambat 14 (empat belas) hari kalender setelah tanggal jatuh tempo Garansi Bank sebagaimana tercantum dalam butir 1.</w:t>
      </w:r>
    </w:p>
    <w:p w14:paraId="37A4378B" w14:textId="77777777" w:rsidR="006407E4" w:rsidRPr="002A2D13" w:rsidRDefault="004D30FB" w:rsidP="002A2D13">
      <w:pPr>
        <w:numPr>
          <w:ilvl w:val="0"/>
          <w:numId w:val="177"/>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 xml:space="preserve">Penjamin akan membayar kepada Penerima Jaminan sejumlah nilai jaminan tersebut di atas dalam waktu paling lambat 14 (empat belas) hari kerja tanpa syarat </w:t>
      </w:r>
      <w:r w:rsidRPr="002A2D13">
        <w:rPr>
          <w:rFonts w:ascii="Footlight MT Light" w:eastAsia="Gentium Basic" w:hAnsi="Footlight MT Light" w:cs="Gentium Basic"/>
          <w:i/>
        </w:rPr>
        <w:t>(Unconditional)</w:t>
      </w:r>
      <w:r w:rsidRPr="002A2D13">
        <w:rPr>
          <w:rFonts w:ascii="Footlight MT Light" w:eastAsia="Gentium Basic" w:hAnsi="Footlight MT Light" w:cs="Gentium Basic"/>
        </w:rPr>
        <w:t>setelah menerima tuntutan pencairan dari Penerima Jaminan berdasar Surat Pernyataan Wanprestasi dari Penerima Jaminan mengenai pengenaan sanksi akibat Yang Dijamin cidera janji/lalai/tidak memenuhi kewajibannya.</w:t>
      </w:r>
    </w:p>
    <w:p w14:paraId="31F3AC42" w14:textId="77777777" w:rsidR="006407E4" w:rsidRPr="002A2D13" w:rsidRDefault="004D30FB" w:rsidP="002A2D13">
      <w:pPr>
        <w:numPr>
          <w:ilvl w:val="0"/>
          <w:numId w:val="177"/>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Penjamin melepaskan hak-hak istimewanya untuk menuntut supaya benda-benda yang diikat sebagai jaminan lebih dahulu disita dan dijual untuk melunasi hutang Yang Dijamin sebagaimana dimaksud dalam Pasal 1831 Kitab Undang-Undang Hukum Perdata.</w:t>
      </w:r>
    </w:p>
    <w:p w14:paraId="6C2434DE" w14:textId="77777777" w:rsidR="006407E4" w:rsidRPr="002A2D13" w:rsidRDefault="004D30FB" w:rsidP="002A2D13">
      <w:pPr>
        <w:numPr>
          <w:ilvl w:val="0"/>
          <w:numId w:val="177"/>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Tidak dapat dipindahtangankan atau dijadikan jaminan kepada pihak lain.</w:t>
      </w:r>
    </w:p>
    <w:p w14:paraId="440D2122" w14:textId="77777777" w:rsidR="006407E4" w:rsidRPr="002A2D13" w:rsidRDefault="004D30FB" w:rsidP="002A2D13">
      <w:pPr>
        <w:numPr>
          <w:ilvl w:val="0"/>
          <w:numId w:val="177"/>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Segala hal yang mungkin timbul sebagai akibat dari Garansi Bank ini, masing-masing pihak memilih domisili hukum yang umum dan tetap di Kantor Pengadilan Negeri ________</w:t>
      </w:r>
      <w:r w:rsidRPr="002A2D13">
        <w:rPr>
          <w:rFonts w:ascii="Footlight MT Light" w:eastAsia="Gentium Basic" w:hAnsi="Footlight MT Light" w:cs="Gentium Basic"/>
          <w:i/>
        </w:rPr>
        <w:t>.</w:t>
      </w:r>
    </w:p>
    <w:p w14:paraId="46BCF230" w14:textId="77777777" w:rsidR="006407E4" w:rsidRPr="002A2D13" w:rsidRDefault="006407E4" w:rsidP="002A2D13">
      <w:pPr>
        <w:pBdr>
          <w:top w:val="nil"/>
          <w:left w:val="nil"/>
          <w:bottom w:val="nil"/>
          <w:right w:val="nil"/>
          <w:between w:val="nil"/>
        </w:pBdr>
        <w:tabs>
          <w:tab w:val="left" w:pos="567"/>
        </w:tabs>
        <w:jc w:val="both"/>
        <w:rPr>
          <w:rFonts w:ascii="Footlight MT Light" w:eastAsia="Gentium Basic" w:hAnsi="Footlight MT Light" w:cs="Gentium Basic"/>
        </w:rPr>
      </w:pPr>
    </w:p>
    <w:p w14:paraId="59A3F74C" w14:textId="77777777" w:rsidR="006407E4" w:rsidRPr="002A2D13" w:rsidRDefault="006407E4" w:rsidP="002A2D13">
      <w:pPr>
        <w:pBdr>
          <w:top w:val="nil"/>
          <w:left w:val="nil"/>
          <w:bottom w:val="nil"/>
          <w:right w:val="nil"/>
          <w:between w:val="nil"/>
        </w:pBdr>
        <w:tabs>
          <w:tab w:val="left" w:pos="567"/>
        </w:tabs>
        <w:jc w:val="both"/>
        <w:rPr>
          <w:rFonts w:ascii="Footlight MT Light" w:eastAsia="Gentium Basic" w:hAnsi="Footlight MT Light" w:cs="Gentium Basic"/>
        </w:rPr>
      </w:pPr>
    </w:p>
    <w:p w14:paraId="025312FA" w14:textId="77777777" w:rsidR="006407E4" w:rsidRPr="002A2D13" w:rsidRDefault="006407E4" w:rsidP="002A2D13">
      <w:pPr>
        <w:pBdr>
          <w:top w:val="nil"/>
          <w:left w:val="nil"/>
          <w:bottom w:val="nil"/>
          <w:right w:val="nil"/>
          <w:between w:val="nil"/>
        </w:pBdr>
        <w:tabs>
          <w:tab w:val="left" w:pos="567"/>
        </w:tabs>
        <w:jc w:val="both"/>
        <w:rPr>
          <w:rFonts w:ascii="Footlight MT Light" w:eastAsia="Gentium Basic" w:hAnsi="Footlight MT Light" w:cs="Gentium Basic"/>
        </w:rPr>
      </w:pPr>
    </w:p>
    <w:p w14:paraId="480BB7AB" w14:textId="77777777" w:rsidR="006407E4" w:rsidRPr="002A2D13" w:rsidRDefault="004D30FB" w:rsidP="002A2D13">
      <w:pPr>
        <w:pBdr>
          <w:top w:val="nil"/>
          <w:left w:val="nil"/>
          <w:bottom w:val="dashed" w:sz="4" w:space="1" w:color="000000"/>
          <w:right w:val="nil"/>
          <w:between w:val="nil"/>
        </w:pBdr>
        <w:ind w:left="3969"/>
        <w:rPr>
          <w:rFonts w:ascii="Footlight MT Light" w:eastAsia="Gentium Basic" w:hAnsi="Footlight MT Light" w:cs="Gentium Basic"/>
        </w:rPr>
      </w:pPr>
      <w:r w:rsidRPr="002A2D13">
        <w:rPr>
          <w:rFonts w:ascii="Footlight MT Light" w:eastAsia="Gentium Basic" w:hAnsi="Footlight MT Light" w:cs="Gentium Basic"/>
        </w:rPr>
        <w:t>Dikeluarkan di</w:t>
      </w:r>
      <w:r w:rsidRPr="002A2D13">
        <w:rPr>
          <w:rFonts w:ascii="Footlight MT Light" w:eastAsia="Gentium Basic" w:hAnsi="Footlight MT Light" w:cs="Gentium Basic"/>
        </w:rPr>
        <w:tab/>
        <w:t>: _____________</w:t>
      </w:r>
    </w:p>
    <w:p w14:paraId="0491F378" w14:textId="77777777" w:rsidR="006407E4" w:rsidRPr="002A2D13" w:rsidRDefault="004D30FB" w:rsidP="002A2D13">
      <w:pPr>
        <w:pBdr>
          <w:top w:val="nil"/>
          <w:left w:val="nil"/>
          <w:bottom w:val="dashed" w:sz="4" w:space="1" w:color="000000"/>
          <w:right w:val="nil"/>
          <w:between w:val="nil"/>
        </w:pBdr>
        <w:ind w:left="3969"/>
        <w:rPr>
          <w:rFonts w:ascii="Footlight MT Light" w:eastAsia="Gentium Basic" w:hAnsi="Footlight MT Light" w:cs="Gentium Basic"/>
        </w:rPr>
      </w:pPr>
      <w:r w:rsidRPr="002A2D13">
        <w:rPr>
          <w:rFonts w:ascii="Footlight MT Light" w:eastAsia="Gentium Basic" w:hAnsi="Footlight MT Light" w:cs="Gentium Basic"/>
        </w:rPr>
        <w:t>Pada tanggal</w:t>
      </w:r>
      <w:r w:rsidRPr="002A2D13">
        <w:rPr>
          <w:rFonts w:ascii="Footlight MT Light" w:eastAsia="Gentium Basic" w:hAnsi="Footlight MT Light" w:cs="Gentium Basic"/>
        </w:rPr>
        <w:tab/>
        <w:t>: _____________</w:t>
      </w:r>
    </w:p>
    <w:p w14:paraId="6E35ECA0" w14:textId="77777777" w:rsidR="006407E4" w:rsidRPr="002A2D13" w:rsidRDefault="006407E4" w:rsidP="002A2D13">
      <w:pPr>
        <w:pBdr>
          <w:top w:val="nil"/>
          <w:left w:val="nil"/>
          <w:bottom w:val="dashed" w:sz="4" w:space="1" w:color="000000"/>
          <w:right w:val="nil"/>
          <w:between w:val="nil"/>
        </w:pBdr>
        <w:ind w:left="3969"/>
        <w:rPr>
          <w:rFonts w:ascii="Footlight MT Light" w:eastAsia="Gentium Basic" w:hAnsi="Footlight MT Light" w:cs="Gentium Basic"/>
        </w:rPr>
      </w:pPr>
    </w:p>
    <w:p w14:paraId="25C3B282" w14:textId="77777777" w:rsidR="006407E4" w:rsidRPr="002A2D13" w:rsidRDefault="006407E4" w:rsidP="002A2D13">
      <w:pPr>
        <w:pBdr>
          <w:top w:val="nil"/>
          <w:left w:val="nil"/>
          <w:bottom w:val="nil"/>
          <w:right w:val="nil"/>
          <w:between w:val="nil"/>
        </w:pBdr>
        <w:tabs>
          <w:tab w:val="left" w:pos="4820"/>
        </w:tabs>
        <w:ind w:left="4820"/>
        <w:rPr>
          <w:rFonts w:ascii="Footlight MT Light" w:eastAsia="Gentium Basic" w:hAnsi="Footlight MT Light" w:cs="Gentium Basic"/>
        </w:rPr>
      </w:pPr>
    </w:p>
    <w:p w14:paraId="5FA3ECC8" w14:textId="77777777" w:rsidR="006407E4" w:rsidRPr="002A2D13" w:rsidRDefault="004D30FB" w:rsidP="002A2D13">
      <w:pPr>
        <w:pBdr>
          <w:top w:val="nil"/>
          <w:left w:val="nil"/>
          <w:bottom w:val="nil"/>
          <w:right w:val="nil"/>
          <w:between w:val="nil"/>
        </w:pBdr>
        <w:tabs>
          <w:tab w:val="left" w:pos="4820"/>
        </w:tabs>
        <w:ind w:left="4320"/>
        <w:rPr>
          <w:rFonts w:ascii="Footlight MT Light" w:eastAsia="Gentium Basic" w:hAnsi="Footlight MT Light" w:cs="Gentium Basic"/>
          <w:i/>
        </w:rPr>
      </w:pPr>
      <w:r w:rsidRPr="002A2D13">
        <w:rPr>
          <w:rFonts w:ascii="Footlight MT Light" w:eastAsia="Gentium Basic" w:hAnsi="Footlight MT Light" w:cs="Gentium Basic"/>
          <w:i/>
        </w:rPr>
        <w:t>[Bank]</w:t>
      </w:r>
    </w:p>
    <w:p w14:paraId="2EBFA068" w14:textId="77777777" w:rsidR="006407E4" w:rsidRPr="002A2D13" w:rsidRDefault="006407E4" w:rsidP="002A2D13">
      <w:pPr>
        <w:pBdr>
          <w:top w:val="nil"/>
          <w:left w:val="nil"/>
          <w:bottom w:val="nil"/>
          <w:right w:val="nil"/>
          <w:between w:val="nil"/>
        </w:pBdr>
        <w:tabs>
          <w:tab w:val="left" w:pos="4820"/>
        </w:tabs>
        <w:ind w:left="4320"/>
        <w:rPr>
          <w:rFonts w:ascii="Footlight MT Light" w:eastAsia="Gentium Basic" w:hAnsi="Footlight MT Light" w:cs="Gentium Basic"/>
          <w:i/>
        </w:rPr>
      </w:pPr>
    </w:p>
    <w:p w14:paraId="087970E7" w14:textId="01F4F7F0"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M</w:t>
      </w:r>
      <w:r w:rsidR="001B2EBA" w:rsidRPr="002A2D13">
        <w:rPr>
          <w:rFonts w:ascii="Footlight MT Light" w:eastAsia="Gentium Basic" w:hAnsi="Footlight MT Light" w:cs="Gentium Basic"/>
          <w:lang w:val="en-US"/>
        </w:rPr>
        <w:t>e</w:t>
      </w:r>
      <w:r w:rsidRPr="002A2D13">
        <w:rPr>
          <w:rFonts w:ascii="Footlight MT Light" w:eastAsia="Gentium Basic" w:hAnsi="Footlight MT Light" w:cs="Gentium Basic"/>
        </w:rPr>
        <w:t>terai Rp</w:t>
      </w:r>
      <w:r w:rsidR="001B2EBA" w:rsidRPr="002A2D13">
        <w:rPr>
          <w:rFonts w:ascii="Footlight MT Light" w:eastAsia="Gentium Basic" w:hAnsi="Footlight MT Light" w:cs="Gentium Basic"/>
          <w:lang w:val="en-US"/>
        </w:rPr>
        <w:t>10.</w:t>
      </w:r>
      <w:r w:rsidRPr="002A2D13">
        <w:rPr>
          <w:rFonts w:ascii="Footlight MT Light" w:eastAsia="Gentium Basic" w:hAnsi="Footlight MT Light" w:cs="Gentium Basic"/>
        </w:rPr>
        <w:t>000,00</w:t>
      </w:r>
    </w:p>
    <w:p w14:paraId="35ED0D75" w14:textId="77777777" w:rsidR="006407E4" w:rsidRPr="002A2D13" w:rsidRDefault="004D30FB" w:rsidP="002A2D13">
      <w:pPr>
        <w:pBdr>
          <w:top w:val="nil"/>
          <w:left w:val="nil"/>
          <w:bottom w:val="nil"/>
          <w:right w:val="nil"/>
          <w:between w:val="nil"/>
        </w:pBdr>
        <w:tabs>
          <w:tab w:val="left" w:pos="2977"/>
        </w:tabs>
        <w:ind w:left="720"/>
        <w:rPr>
          <w:rFonts w:ascii="Footlight MT Light" w:eastAsia="Gentium Basic" w:hAnsi="Footlight MT Light" w:cs="Gentium Basic"/>
        </w:rPr>
      </w:pPr>
      <w:r w:rsidRPr="002A2D13">
        <w:rPr>
          <w:rFonts w:ascii="Footlight MT Light" w:eastAsia="Gentium Basic" w:hAnsi="Footlight MT Light" w:cs="Gentium Basic"/>
        </w:rPr>
        <w:tab/>
      </w:r>
    </w:p>
    <w:p w14:paraId="622A1C8A" w14:textId="77777777" w:rsidR="006407E4" w:rsidRPr="002A2D13" w:rsidRDefault="004D30FB" w:rsidP="002A2D13">
      <w:pPr>
        <w:pBdr>
          <w:top w:val="nil"/>
          <w:left w:val="nil"/>
          <w:bottom w:val="nil"/>
          <w:right w:val="nil"/>
          <w:between w:val="nil"/>
        </w:pBdr>
        <w:tabs>
          <w:tab w:val="left" w:pos="6521"/>
        </w:tabs>
        <w:ind w:left="3969"/>
        <w:rPr>
          <w:rFonts w:ascii="Footlight MT Light" w:eastAsia="Gentium Basic" w:hAnsi="Footlight MT Light" w:cs="Gentium Basic"/>
        </w:rPr>
      </w:pPr>
      <w:r w:rsidRPr="002A2D13">
        <w:rPr>
          <w:rFonts w:ascii="Footlight MT Light" w:eastAsia="Gentium Basic" w:hAnsi="Footlight MT Light" w:cs="Gentium Basic"/>
        </w:rPr>
        <w:t>________________</w:t>
      </w:r>
      <w:r w:rsidRPr="002A2D13">
        <w:rPr>
          <w:rFonts w:ascii="Footlight MT Light" w:hAnsi="Footlight MT Light"/>
          <w:noProof/>
          <w:lang w:eastAsia="id-ID"/>
        </w:rPr>
        <mc:AlternateContent>
          <mc:Choice Requires="wps">
            <w:drawing>
              <wp:anchor distT="0" distB="0" distL="114300" distR="114300" simplePos="0" relativeHeight="251685888" behindDoc="0" locked="0" layoutInCell="1" hidden="0" allowOverlap="1" wp14:anchorId="45C1E43E" wp14:editId="3A5DEACD">
                <wp:simplePos x="0" y="0"/>
                <wp:positionH relativeFrom="column">
                  <wp:posOffset>1</wp:posOffset>
                </wp:positionH>
                <wp:positionV relativeFrom="paragraph">
                  <wp:posOffset>0</wp:posOffset>
                </wp:positionV>
                <wp:extent cx="1217295" cy="457835"/>
                <wp:effectExtent l="0" t="0" r="0" b="0"/>
                <wp:wrapNone/>
                <wp:docPr id="319" name="Rectangle 319"/>
                <wp:cNvGraphicFramePr/>
                <a:graphic xmlns:a="http://schemas.openxmlformats.org/drawingml/2006/main">
                  <a:graphicData uri="http://schemas.microsoft.com/office/word/2010/wordprocessingShape">
                    <wps:wsp>
                      <wps:cNvSpPr/>
                      <wps:spPr>
                        <a:xfrm>
                          <a:off x="4742115" y="3555845"/>
                          <a:ext cx="1207770" cy="4483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A2870D" w14:textId="77777777" w:rsidR="00106358" w:rsidRDefault="00106358">
                            <w:pPr>
                              <w:textDirection w:val="btLr"/>
                            </w:pPr>
                            <w:r>
                              <w:rPr>
                                <w:rFonts w:ascii="Gentium Basic" w:eastAsia="Gentium Basic" w:hAnsi="Gentium Basic" w:cs="Gentium Basic"/>
                                <w:color w:val="000000"/>
                                <w:sz w:val="12"/>
                              </w:rPr>
                              <w:t>Untuk keyakinan, pemegang Garansi Bank disarankan untuk mengkonfirmasi Garansi ini ke  _____</w:t>
                            </w:r>
                            <w:r>
                              <w:rPr>
                                <w:rFonts w:ascii="Gentium Basic" w:eastAsia="Gentium Basic" w:hAnsi="Gentium Basic" w:cs="Gentium Basic"/>
                                <w:i/>
                                <w:color w:val="000000"/>
                                <w:sz w:val="12"/>
                              </w:rPr>
                              <w:t>[bank]</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C1E43E" id="Rectangle 319" o:spid="_x0000_s1052" style="position:absolute;left:0;text-align:left;margin-left:0;margin-top:0;width:95.85pt;height:36.0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">
                <v:stroke startarrowwidth="narrow" startarrowlength="short" endarrowwidth="narrow" endarrowlength="short"/>
                <v:textbox inset="2.53958mm,1.2694mm,2.53958mm,1.2694mm">
                  <w:txbxContent>
                    <w:p w14:paraId="2EA2870D" w14:textId="77777777" w:rsidR="00106358" w:rsidRDefault="00106358">
                      <w:pPr>
                        <w:textDirection w:val="btLr"/>
                      </w:pPr>
                      <w:r>
                        <w:rPr>
                          <w:rFonts w:ascii="Gentium Basic" w:eastAsia="Gentium Basic" w:hAnsi="Gentium Basic" w:cs="Gentium Basic"/>
                          <w:color w:val="000000"/>
                          <w:sz w:val="12"/>
                        </w:rPr>
                        <w:t>Untuk keyakinan, pemegang Garansi Bank disarankan untuk mengkonfirmasi Garansi ini ke  _____</w:t>
                      </w:r>
                      <w:r>
                        <w:rPr>
                          <w:rFonts w:ascii="Gentium Basic" w:eastAsia="Gentium Basic" w:hAnsi="Gentium Basic" w:cs="Gentium Basic"/>
                          <w:i/>
                          <w:color w:val="000000"/>
                          <w:sz w:val="12"/>
                        </w:rPr>
                        <w:t>[bank]</w:t>
                      </w:r>
                    </w:p>
                  </w:txbxContent>
                </v:textbox>
              </v:rect>
            </w:pict>
          </mc:Fallback>
        </mc:AlternateContent>
      </w:r>
    </w:p>
    <w:p w14:paraId="0495CE93" w14:textId="77777777" w:rsidR="006407E4" w:rsidRPr="002A2D13" w:rsidRDefault="004D30FB" w:rsidP="002A2D13">
      <w:pPr>
        <w:pBdr>
          <w:top w:val="nil"/>
          <w:left w:val="nil"/>
          <w:bottom w:val="nil"/>
          <w:right w:val="nil"/>
          <w:between w:val="nil"/>
        </w:pBdr>
        <w:tabs>
          <w:tab w:val="left" w:pos="6521"/>
        </w:tabs>
        <w:ind w:left="3969"/>
        <w:rPr>
          <w:rFonts w:ascii="Footlight MT Light" w:eastAsia="Gentium Basic" w:hAnsi="Footlight MT Light" w:cs="Gentium Basic"/>
          <w:i/>
        </w:rPr>
      </w:pPr>
      <w:r w:rsidRPr="002A2D13">
        <w:rPr>
          <w:rFonts w:ascii="Footlight MT Light" w:eastAsia="Gentium Basic" w:hAnsi="Footlight MT Light" w:cs="Gentium Basic"/>
          <w:i/>
        </w:rPr>
        <w:t>[Nama dan Jabatan]</w:t>
      </w:r>
    </w:p>
    <w:p w14:paraId="02229B39" w14:textId="77777777" w:rsidR="006407E4" w:rsidRPr="002A2D13" w:rsidRDefault="006407E4" w:rsidP="002A2D13">
      <w:pPr>
        <w:pStyle w:val="Heading3"/>
        <w:spacing w:after="0"/>
        <w:jc w:val="center"/>
        <w:rPr>
          <w:rFonts w:ascii="Footlight MT Light" w:eastAsia="Gentium Basic" w:hAnsi="Footlight MT Light" w:cs="Gentium Basic"/>
        </w:rPr>
      </w:pPr>
    </w:p>
    <w:p w14:paraId="04A98791" w14:textId="77777777" w:rsidR="006407E4" w:rsidRPr="002A2D13" w:rsidRDefault="004D30FB" w:rsidP="002A2D13">
      <w:pPr>
        <w:pStyle w:val="Heading3"/>
        <w:spacing w:after="0"/>
        <w:jc w:val="center"/>
        <w:rPr>
          <w:rFonts w:ascii="Footlight MT Light" w:eastAsia="Gentium Basic" w:hAnsi="Footlight MT Light" w:cs="Gentium Basic"/>
        </w:rPr>
      </w:pPr>
      <w:r w:rsidRPr="002A2D13">
        <w:rPr>
          <w:rFonts w:ascii="Footlight MT Light" w:hAnsi="Footlight MT Light"/>
        </w:rPr>
        <w:br w:type="page"/>
      </w:r>
    </w:p>
    <w:p w14:paraId="76C27F72" w14:textId="36AA0BB7" w:rsidR="006407E4" w:rsidRPr="002A2D13" w:rsidRDefault="004D30FB" w:rsidP="002A2D13">
      <w:pPr>
        <w:rPr>
          <w:rFonts w:ascii="Footlight MT Light" w:eastAsia="Gentium Basic" w:hAnsi="Footlight MT Light"/>
          <w:b/>
        </w:rPr>
      </w:pPr>
      <w:r w:rsidRPr="002A2D13">
        <w:rPr>
          <w:rFonts w:ascii="Footlight MT Light" w:eastAsia="Gentium Basic" w:hAnsi="Footlight MT Light"/>
          <w:b/>
        </w:rPr>
        <w:lastRenderedPageBreak/>
        <w:t>Jaminan Pelaksanaan dari Asuransi/</w:t>
      </w:r>
      <w:r w:rsidR="00DE60B2" w:rsidRPr="002A2D13">
        <w:rPr>
          <w:rFonts w:ascii="Footlight MT Light" w:eastAsia="Gentium Basic" w:hAnsi="Footlight MT Light"/>
          <w:b/>
          <w:lang w:val="en-US"/>
        </w:rPr>
        <w:t>Konsorsium Asuransi/</w:t>
      </w:r>
      <w:r w:rsidRPr="002A2D13">
        <w:rPr>
          <w:rFonts w:ascii="Footlight MT Light" w:eastAsia="Gentium Basic" w:hAnsi="Footlight MT Light"/>
          <w:b/>
        </w:rPr>
        <w:t>Perusahaan Penjaminan</w:t>
      </w:r>
    </w:p>
    <w:p w14:paraId="1EA02AF9" w14:textId="77777777" w:rsidR="006407E4" w:rsidRPr="002A2D13" w:rsidRDefault="006407E4" w:rsidP="002A2D13">
      <w:pPr>
        <w:pStyle w:val="Heading3"/>
        <w:pBdr>
          <w:bottom w:val="single" w:sz="4" w:space="1" w:color="000000"/>
        </w:pBdr>
        <w:spacing w:after="0"/>
        <w:jc w:val="center"/>
        <w:rPr>
          <w:rFonts w:ascii="Footlight MT Light" w:eastAsia="Gentium Basic" w:hAnsi="Footlight MT Light" w:cs="Gentium Basic"/>
        </w:rPr>
      </w:pPr>
    </w:p>
    <w:p w14:paraId="019D52AD"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i/>
        </w:rPr>
      </w:pPr>
      <w:r w:rsidRPr="002A2D13">
        <w:rPr>
          <w:rFonts w:ascii="Footlight MT Light" w:eastAsia="Gentium Basic" w:hAnsi="Footlight MT Light" w:cs="Gentium Basic"/>
          <w:i/>
        </w:rPr>
        <w:t>[Kop Penerbit Jaminan]</w:t>
      </w:r>
    </w:p>
    <w:p w14:paraId="0B795D84"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b/>
        </w:rPr>
      </w:pPr>
    </w:p>
    <w:p w14:paraId="4A0539F1"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b/>
        </w:rPr>
      </w:pPr>
      <w:r w:rsidRPr="002A2D13">
        <w:rPr>
          <w:rFonts w:ascii="Footlight MT Light" w:eastAsia="Gentium Basic" w:hAnsi="Footlight MT Light" w:cs="Gentium Basic"/>
          <w:b/>
        </w:rPr>
        <w:t>JAMINAN PELAKSANAAN</w:t>
      </w:r>
    </w:p>
    <w:p w14:paraId="458C9F3D" w14:textId="77777777" w:rsidR="006407E4" w:rsidRPr="002A2D13" w:rsidRDefault="006407E4" w:rsidP="002A2D13">
      <w:pPr>
        <w:pBdr>
          <w:top w:val="nil"/>
          <w:left w:val="nil"/>
          <w:bottom w:val="nil"/>
          <w:right w:val="nil"/>
          <w:between w:val="nil"/>
        </w:pBdr>
        <w:ind w:left="720"/>
        <w:jc w:val="center"/>
        <w:rPr>
          <w:rFonts w:ascii="Footlight MT Light" w:eastAsia="Gentium Basic" w:hAnsi="Footlight MT Light" w:cs="Gentium Basic"/>
          <w:b/>
        </w:rPr>
      </w:pPr>
    </w:p>
    <w:p w14:paraId="3EC5D0A9" w14:textId="77777777" w:rsidR="006407E4" w:rsidRPr="002A2D13" w:rsidRDefault="006407E4" w:rsidP="002A2D13">
      <w:pPr>
        <w:pBdr>
          <w:top w:val="nil"/>
          <w:left w:val="nil"/>
          <w:bottom w:val="nil"/>
          <w:right w:val="nil"/>
          <w:between w:val="nil"/>
        </w:pBdr>
        <w:ind w:left="720"/>
        <w:jc w:val="center"/>
        <w:rPr>
          <w:rFonts w:ascii="Footlight MT Light" w:eastAsia="Gentium Basic" w:hAnsi="Footlight MT Light" w:cs="Gentium Basic"/>
          <w:b/>
        </w:rPr>
      </w:pPr>
    </w:p>
    <w:p w14:paraId="45E2B3A5"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Nomor Jaminan: __________________</w:t>
      </w:r>
      <w:r w:rsidRPr="002A2D13">
        <w:rPr>
          <w:rFonts w:ascii="Footlight MT Light" w:eastAsia="Gentium Basic" w:hAnsi="Footlight MT Light" w:cs="Gentium Basic"/>
        </w:rPr>
        <w:tab/>
      </w:r>
      <w:r w:rsidRPr="002A2D13">
        <w:rPr>
          <w:rFonts w:ascii="Footlight MT Light" w:eastAsia="Gentium Basic" w:hAnsi="Footlight MT Light" w:cs="Gentium Basic"/>
        </w:rPr>
        <w:tab/>
        <w:t>Nilai: ___________________</w:t>
      </w:r>
    </w:p>
    <w:p w14:paraId="531F7AFA"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79BDB3D1"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7DA84173" w14:textId="47ED5128" w:rsidR="006407E4" w:rsidRPr="002A2D13" w:rsidRDefault="004D30FB" w:rsidP="002A2D13">
      <w:pPr>
        <w:numPr>
          <w:ilvl w:val="0"/>
          <w:numId w:val="179"/>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 xml:space="preserve">Dengan ini dinyatakan, bahwa kami: _____________________ </w:t>
      </w:r>
      <w:r w:rsidRPr="002A2D13">
        <w:rPr>
          <w:rFonts w:ascii="Footlight MT Light" w:eastAsia="Gentium Basic" w:hAnsi="Footlight MT Light" w:cs="Gentium Basic"/>
          <w:i/>
        </w:rPr>
        <w:t xml:space="preserve">[nama],  _____________ [alamat] </w:t>
      </w:r>
      <w:r w:rsidRPr="002A2D13">
        <w:rPr>
          <w:rFonts w:ascii="Footlight MT Light" w:eastAsia="Gentium Basic" w:hAnsi="Footlight MT Light" w:cs="Gentium Basic"/>
        </w:rPr>
        <w:t xml:space="preserve">sebagai Penyedia, selanjutnya disebut TERJAMIN, dan  _____________________ </w:t>
      </w:r>
      <w:r w:rsidRPr="002A2D13">
        <w:rPr>
          <w:rFonts w:ascii="Footlight MT Light" w:eastAsia="Gentium Basic" w:hAnsi="Footlight MT Light" w:cs="Gentium Basic"/>
          <w:i/>
        </w:rPr>
        <w:t xml:space="preserve">[nama penerbit jaminan],  _____________ [alamat] </w:t>
      </w:r>
      <w:r w:rsidRPr="002A2D13">
        <w:rPr>
          <w:rFonts w:ascii="Footlight MT Light" w:eastAsia="Gentium Basic" w:hAnsi="Footlight MT Light" w:cs="Gentium Basic"/>
        </w:rPr>
        <w:t xml:space="preserve">sebagai Penjamin, selanjutnya disebut sebagai PENJAMIN, bertanggung jawab dan dengan tegas terikat pada _____________________ </w:t>
      </w:r>
      <w:r w:rsidRPr="002A2D13">
        <w:rPr>
          <w:rFonts w:ascii="Footlight MT Light" w:eastAsia="Gentium Basic" w:hAnsi="Footlight MT Light" w:cs="Gentium Basic"/>
          <w:i/>
        </w:rPr>
        <w:t xml:space="preserve">[nama </w:t>
      </w:r>
      <w:r w:rsidR="00612B35" w:rsidRPr="002A2D13">
        <w:rPr>
          <w:rFonts w:ascii="Footlight MT Light" w:eastAsia="Gentium Basic" w:hAnsi="Footlight MT Light" w:cs="Gentium Basic"/>
          <w:i/>
          <w:lang w:val="en-US"/>
        </w:rPr>
        <w:t>Pejabat Penandatangan Kontrak</w:t>
      </w:r>
      <w:r w:rsidRPr="002A2D13">
        <w:rPr>
          <w:rFonts w:ascii="Footlight MT Light" w:eastAsia="Gentium Basic" w:hAnsi="Footlight MT Light" w:cs="Gentium Basic"/>
          <w:i/>
        </w:rPr>
        <w:t>],  _________________________ [alamat]</w:t>
      </w:r>
      <w:r w:rsidRPr="002A2D13">
        <w:rPr>
          <w:rFonts w:ascii="Footlight MT Light" w:eastAsia="Gentium Basic" w:hAnsi="Footlight MT Light" w:cs="Gentium Basic"/>
        </w:rPr>
        <w:t xml:space="preserve"> sebagai Pemilik Pekerjaan, selanjutnya disebut PENERIMA JAMINAN atas uang sejumlah Rp ________________ (terbilang __________________________________)</w:t>
      </w:r>
    </w:p>
    <w:p w14:paraId="3AE3C19A"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strike/>
        </w:rPr>
      </w:pPr>
    </w:p>
    <w:p w14:paraId="4E870F48" w14:textId="77777777" w:rsidR="006407E4" w:rsidRPr="002A2D13" w:rsidRDefault="004D30FB" w:rsidP="002A2D13">
      <w:pPr>
        <w:numPr>
          <w:ilvl w:val="0"/>
          <w:numId w:val="179"/>
        </w:numPr>
        <w:pBdr>
          <w:top w:val="nil"/>
          <w:left w:val="nil"/>
          <w:bottom w:val="nil"/>
          <w:right w:val="nil"/>
          <w:between w:val="nil"/>
        </w:pBdr>
        <w:ind w:left="426" w:hanging="426"/>
        <w:jc w:val="both"/>
        <w:rPr>
          <w:rFonts w:ascii="Footlight MT Light" w:eastAsia="Gentium Basic" w:hAnsi="Footlight MT Light" w:cs="Gentium Basic"/>
          <w:strike/>
        </w:rPr>
      </w:pPr>
      <w:r w:rsidRPr="002A2D13">
        <w:rPr>
          <w:rFonts w:ascii="Footlight MT Light" w:eastAsia="Gentium Basic" w:hAnsi="Footlight MT Light" w:cs="Gentium Basic"/>
        </w:rPr>
        <w:t>Maka kami, TERJAMIN dan PENJAMIN dengan ini mengikatkan diri untuk melakukan pembayaran jumlah tersebut  di atas dengan baik dan benar bilamana TERJAMIN tidak memenuhi kewajiban dalam melaksanakan pekerjaan __________________ sebagaimana ditetapkan berdasarkan Surat Penunjukan Penyedia Barang/Jasa (SPPBJ) No. _______________ tanggal ________________untuk  pelaksanaan tender  pekerjaan ______________yang diselenggarakan oleh PENERIMA JAMINAN.</w:t>
      </w:r>
    </w:p>
    <w:p w14:paraId="2E620AEF"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024A3B22" w14:textId="77777777" w:rsidR="006407E4" w:rsidRPr="002A2D13" w:rsidRDefault="004D30FB" w:rsidP="002A2D13">
      <w:pPr>
        <w:numPr>
          <w:ilvl w:val="0"/>
          <w:numId w:val="179"/>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Surat Jaminan ini berlaku selama ____ (____________) hari kalender dan  efektif mulai dari tanggal ___________ sampai dengan tanggal__________</w:t>
      </w:r>
    </w:p>
    <w:p w14:paraId="74CB45B0"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353D75F0" w14:textId="77777777" w:rsidR="006407E4" w:rsidRPr="002A2D13" w:rsidRDefault="004D30FB" w:rsidP="002A2D13">
      <w:pPr>
        <w:numPr>
          <w:ilvl w:val="0"/>
          <w:numId w:val="179"/>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Jaminan ini berlaku apabila:</w:t>
      </w:r>
    </w:p>
    <w:p w14:paraId="11E2527B"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3282E771" w14:textId="77777777" w:rsidR="006407E4" w:rsidRPr="002A2D13" w:rsidRDefault="004D30FB" w:rsidP="002A2D13">
      <w:pPr>
        <w:numPr>
          <w:ilvl w:val="1"/>
          <w:numId w:val="179"/>
        </w:numPr>
        <w:pBdr>
          <w:top w:val="nil"/>
          <w:left w:val="nil"/>
          <w:bottom w:val="nil"/>
          <w:right w:val="nil"/>
          <w:between w:val="nil"/>
        </w:pBdr>
        <w:ind w:left="709" w:hanging="283"/>
        <w:jc w:val="both"/>
        <w:rPr>
          <w:rFonts w:ascii="Footlight MT Light" w:eastAsia="Gentium Basic" w:hAnsi="Footlight MT Light" w:cs="Gentium Basic"/>
        </w:rPr>
      </w:pPr>
      <w:r w:rsidRPr="002A2D13">
        <w:rPr>
          <w:rFonts w:ascii="Footlight MT Light" w:eastAsia="Gentium Basic" w:hAnsi="Footlight MT Light" w:cs="Gentium Basic"/>
        </w:rPr>
        <w:t>TERJAMIN tidak menyelesaikan pekerjaan tersebut pada waktunya dengan baik dan benar sesuai dengan ketentuan dalam Kontrak;</w:t>
      </w:r>
    </w:p>
    <w:p w14:paraId="62F59AB6" w14:textId="77777777" w:rsidR="006407E4" w:rsidRPr="002A2D13" w:rsidRDefault="004D30FB" w:rsidP="002A2D13">
      <w:pPr>
        <w:numPr>
          <w:ilvl w:val="1"/>
          <w:numId w:val="179"/>
        </w:numPr>
        <w:pBdr>
          <w:top w:val="nil"/>
          <w:left w:val="nil"/>
          <w:bottom w:val="nil"/>
          <w:right w:val="nil"/>
          <w:between w:val="nil"/>
        </w:pBdr>
        <w:ind w:left="709" w:hanging="283"/>
        <w:jc w:val="both"/>
        <w:rPr>
          <w:rFonts w:ascii="Footlight MT Light" w:eastAsia="Gentium Basic" w:hAnsi="Footlight MT Light" w:cs="Gentium Basic"/>
        </w:rPr>
      </w:pPr>
      <w:r w:rsidRPr="002A2D13">
        <w:rPr>
          <w:rFonts w:ascii="Footlight MT Light" w:eastAsia="Gentium Basic" w:hAnsi="Footlight MT Light" w:cs="Gentium Basic"/>
        </w:rPr>
        <w:t>Pemutusan kontrak akibat kesalahan TERJAMIN.</w:t>
      </w:r>
    </w:p>
    <w:p w14:paraId="033D2EF5"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5D3F23A0" w14:textId="77777777" w:rsidR="006407E4" w:rsidRPr="002A2D13" w:rsidRDefault="004D30FB" w:rsidP="002A2D13">
      <w:pPr>
        <w:numPr>
          <w:ilvl w:val="0"/>
          <w:numId w:val="179"/>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 xml:space="preserve">PENJAMIN akan membayar kepada PENERIMA JAMINAN sejumlah nilai jaminan tersebut di atas dalam waktu paling lambat 14 (empat belas) hari kerja tanpa syarat </w:t>
      </w:r>
      <w:r w:rsidRPr="002A2D13">
        <w:rPr>
          <w:rFonts w:ascii="Footlight MT Light" w:eastAsia="Gentium Basic" w:hAnsi="Footlight MT Light" w:cs="Gentium Basic"/>
          <w:i/>
        </w:rPr>
        <w:t>(Unconditional)</w:t>
      </w:r>
      <w:r w:rsidRPr="002A2D13">
        <w:rPr>
          <w:rFonts w:ascii="Footlight MT Light" w:eastAsia="Gentium Basic" w:hAnsi="Footlight MT Light" w:cs="Gentium Basic"/>
        </w:rPr>
        <w:t>setelah menerima tuntutan pencairan secara tertulis dari PENERIMA JAMINAN berdasar Keputusan PENERIMA JAMINAN mengenai pengenaan sanksi akibat TERJAMIN cidera janji.</w:t>
      </w:r>
    </w:p>
    <w:p w14:paraId="5A469AED"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61B252DB" w14:textId="77777777" w:rsidR="006407E4" w:rsidRPr="002A2D13" w:rsidRDefault="004D30FB" w:rsidP="002A2D13">
      <w:pPr>
        <w:numPr>
          <w:ilvl w:val="0"/>
          <w:numId w:val="179"/>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112196D2"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50A3A20C" w14:textId="77777777" w:rsidR="006407E4" w:rsidRPr="002A2D13" w:rsidRDefault="004D30FB" w:rsidP="002A2D13">
      <w:pPr>
        <w:numPr>
          <w:ilvl w:val="0"/>
          <w:numId w:val="179"/>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Tuntutan pencairan terhadap PENJAMIN berdasarkan Jaminan ini harus sudah diajukan selambat-lambatnya dalam waktu 30 (tiga puluh) hari kalender sesudah berakhirnya masa berlaku Jaminan ini.</w:t>
      </w:r>
    </w:p>
    <w:p w14:paraId="308C8332" w14:textId="77777777" w:rsidR="006407E4" w:rsidRPr="002A2D13" w:rsidRDefault="006407E4" w:rsidP="002A2D13">
      <w:pPr>
        <w:pBdr>
          <w:top w:val="nil"/>
          <w:left w:val="nil"/>
          <w:bottom w:val="nil"/>
          <w:right w:val="nil"/>
          <w:between w:val="nil"/>
        </w:pBdr>
        <w:ind w:left="426"/>
        <w:rPr>
          <w:rFonts w:ascii="Footlight MT Light" w:eastAsia="Gentium Basic" w:hAnsi="Footlight MT Light" w:cs="Gentium Basic"/>
        </w:rPr>
      </w:pPr>
    </w:p>
    <w:p w14:paraId="1991F107" w14:textId="77777777" w:rsidR="006407E4" w:rsidRPr="002A2D13" w:rsidRDefault="004D30FB" w:rsidP="002A2D13">
      <w:pPr>
        <w:pBdr>
          <w:top w:val="nil"/>
          <w:left w:val="nil"/>
          <w:bottom w:val="nil"/>
          <w:right w:val="nil"/>
          <w:between w:val="nil"/>
        </w:pBdr>
        <w:ind w:left="1440"/>
        <w:jc w:val="both"/>
        <w:rPr>
          <w:rFonts w:ascii="Footlight MT Light" w:eastAsia="Gentium Basic" w:hAnsi="Footlight MT Light" w:cs="Gentium Basic"/>
        </w:rPr>
      </w:pPr>
      <w:r w:rsidRPr="002A2D13">
        <w:rPr>
          <w:rFonts w:ascii="Footlight MT Light" w:eastAsia="Gentium Basic" w:hAnsi="Footlight MT Light" w:cs="Gentium Basic"/>
        </w:rPr>
        <w:t>Dikeluarkan di _____________</w:t>
      </w:r>
    </w:p>
    <w:p w14:paraId="0ED8678C" w14:textId="77777777" w:rsidR="006407E4" w:rsidRPr="002A2D13" w:rsidRDefault="004D30FB" w:rsidP="002A2D13">
      <w:pPr>
        <w:pBdr>
          <w:top w:val="nil"/>
          <w:left w:val="nil"/>
          <w:bottom w:val="nil"/>
          <w:right w:val="nil"/>
          <w:between w:val="nil"/>
        </w:pBdr>
        <w:ind w:left="1440"/>
        <w:jc w:val="both"/>
        <w:rPr>
          <w:rFonts w:ascii="Footlight MT Light" w:eastAsia="Gentium Basic" w:hAnsi="Footlight MT Light" w:cs="Gentium Basic"/>
        </w:rPr>
      </w:pPr>
      <w:r w:rsidRPr="002A2D13">
        <w:rPr>
          <w:rFonts w:ascii="Footlight MT Light" w:eastAsia="Gentium Basic" w:hAnsi="Footlight MT Light" w:cs="Gentium Basic"/>
        </w:rPr>
        <w:t>pada tanggal _______________</w:t>
      </w:r>
    </w:p>
    <w:p w14:paraId="1F091CB6"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3B9F2418"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b/>
        </w:rPr>
      </w:pP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b/>
        </w:rPr>
        <w:t>TERJAMIN</w:t>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t>PENJAMIN</w:t>
      </w:r>
    </w:p>
    <w:p w14:paraId="63388C7A"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b/>
        </w:rPr>
      </w:pPr>
    </w:p>
    <w:p w14:paraId="0B720368" w14:textId="5DC72262"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00FF5280" w:rsidRPr="002A2D13">
        <w:rPr>
          <w:rFonts w:ascii="Footlight MT Light" w:eastAsia="Gentium Basic" w:hAnsi="Footlight MT Light" w:cs="Gentium Basic"/>
          <w:b/>
        </w:rPr>
        <w:tab/>
      </w:r>
      <w:r w:rsidR="00FF5280" w:rsidRPr="002A2D13">
        <w:rPr>
          <w:rFonts w:ascii="Footlight MT Light" w:eastAsia="Gentium Basic" w:hAnsi="Footlight MT Light" w:cs="Gentium Basic"/>
          <w:b/>
        </w:rPr>
        <w:tab/>
      </w:r>
      <w:r w:rsidRPr="002A2D13">
        <w:rPr>
          <w:rFonts w:ascii="Footlight MT Light" w:eastAsia="Gentium Basic" w:hAnsi="Footlight MT Light" w:cs="Gentium Basic"/>
        </w:rPr>
        <w:t>M</w:t>
      </w:r>
      <w:r w:rsidR="00D169D2" w:rsidRPr="002A2D13">
        <w:rPr>
          <w:rFonts w:ascii="Footlight MT Light" w:eastAsia="Gentium Basic" w:hAnsi="Footlight MT Light" w:cs="Gentium Basic"/>
          <w:lang w:val="en-US"/>
        </w:rPr>
        <w:t>e</w:t>
      </w:r>
      <w:r w:rsidRPr="002A2D13">
        <w:rPr>
          <w:rFonts w:ascii="Footlight MT Light" w:eastAsia="Gentium Basic" w:hAnsi="Footlight MT Light" w:cs="Gentium Basic"/>
        </w:rPr>
        <w:t>terai Rp</w:t>
      </w:r>
      <w:r w:rsidR="00D169D2" w:rsidRPr="002A2D13">
        <w:rPr>
          <w:rFonts w:ascii="Footlight MT Light" w:eastAsia="Gentium Basic" w:hAnsi="Footlight MT Light" w:cs="Gentium Basic"/>
          <w:lang w:val="en-US"/>
        </w:rPr>
        <w:t>10.</w:t>
      </w:r>
      <w:r w:rsidRPr="002A2D13">
        <w:rPr>
          <w:rFonts w:ascii="Footlight MT Light" w:eastAsia="Gentium Basic" w:hAnsi="Footlight MT Light" w:cs="Gentium Basic"/>
        </w:rPr>
        <w:t>000,00</w:t>
      </w:r>
    </w:p>
    <w:p w14:paraId="2FF97384"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b/>
        </w:rPr>
      </w:pPr>
    </w:p>
    <w:p w14:paraId="0FD1546A"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b/>
        </w:rPr>
      </w:pPr>
      <w:r w:rsidRPr="002A2D13">
        <w:rPr>
          <w:rFonts w:ascii="Footlight MT Light" w:eastAsia="Gentium Basic" w:hAnsi="Footlight MT Light" w:cs="Gentium Basic"/>
          <w:b/>
        </w:rPr>
        <w:tab/>
        <w:t xml:space="preserve">_____________________  </w:t>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t>__________________</w:t>
      </w:r>
      <w:r w:rsidRPr="002A2D13">
        <w:rPr>
          <w:rFonts w:ascii="Footlight MT Light" w:eastAsia="Gentium Basic" w:hAnsi="Footlight MT Light" w:cs="Gentium Basic"/>
          <w:b/>
        </w:rPr>
        <w:tab/>
      </w:r>
    </w:p>
    <w:p w14:paraId="6CA02898" w14:textId="77777777" w:rsidR="006407E4" w:rsidRPr="002A2D13" w:rsidRDefault="004D30FB" w:rsidP="002A2D13">
      <w:pPr>
        <w:pBdr>
          <w:top w:val="nil"/>
          <w:left w:val="nil"/>
          <w:bottom w:val="nil"/>
          <w:right w:val="nil"/>
          <w:between w:val="nil"/>
        </w:pBdr>
        <w:ind w:left="720"/>
        <w:rPr>
          <w:rFonts w:ascii="Footlight MT Light" w:eastAsia="Gentium Basic" w:hAnsi="Footlight MT Light" w:cs="Gentium Basic"/>
          <w:i/>
        </w:rPr>
      </w:pPr>
      <w:r w:rsidRPr="002A2D13">
        <w:rPr>
          <w:rFonts w:ascii="Footlight MT Light" w:eastAsia="Gentium Basic" w:hAnsi="Footlight MT Light" w:cs="Gentium Basic"/>
          <w:i/>
          <w:sz w:val="23"/>
          <w:szCs w:val="23"/>
        </w:rPr>
        <w:t>[Nama dan Jabatan]</w:t>
      </w:r>
      <w:r w:rsidRPr="002A2D13">
        <w:rPr>
          <w:rFonts w:ascii="Footlight MT Light" w:eastAsia="Gentium Basic" w:hAnsi="Footlight MT Light" w:cs="Gentium Basic"/>
          <w:i/>
        </w:rPr>
        <w:t xml:space="preserve">                                   </w:t>
      </w:r>
      <w:r w:rsidRPr="002A2D13">
        <w:rPr>
          <w:rFonts w:ascii="Footlight MT Light" w:eastAsia="Gentium Basic" w:hAnsi="Footlight MT Light" w:cs="Gentium Basic"/>
          <w:i/>
        </w:rPr>
        <w:tab/>
        <w:t xml:space="preserve">  [Nama dan Jabatan]</w:t>
      </w:r>
    </w:p>
    <w:p w14:paraId="57423100"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i/>
          <w:sz w:val="23"/>
          <w:szCs w:val="23"/>
        </w:rPr>
      </w:pPr>
    </w:p>
    <w:p w14:paraId="215EA87D"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hAnsi="Footlight MT Light"/>
          <w:noProof/>
          <w:lang w:eastAsia="id-ID"/>
        </w:rPr>
        <mc:AlternateContent>
          <mc:Choice Requires="wps">
            <w:drawing>
              <wp:anchor distT="0" distB="0" distL="114300" distR="114300" simplePos="0" relativeHeight="251686912" behindDoc="0" locked="0" layoutInCell="1" hidden="0" allowOverlap="1" wp14:anchorId="400590DE" wp14:editId="309358AF">
                <wp:simplePos x="0" y="0"/>
                <wp:positionH relativeFrom="column">
                  <wp:posOffset>38101</wp:posOffset>
                </wp:positionH>
                <wp:positionV relativeFrom="paragraph">
                  <wp:posOffset>127000</wp:posOffset>
                </wp:positionV>
                <wp:extent cx="1217295" cy="457835"/>
                <wp:effectExtent l="0" t="0" r="0" b="0"/>
                <wp:wrapNone/>
                <wp:docPr id="315" name="Rectangle 315"/>
                <wp:cNvGraphicFramePr/>
                <a:graphic xmlns:a="http://schemas.openxmlformats.org/drawingml/2006/main">
                  <a:graphicData uri="http://schemas.microsoft.com/office/word/2010/wordprocessingShape">
                    <wps:wsp>
                      <wps:cNvSpPr/>
                      <wps:spPr>
                        <a:xfrm>
                          <a:off x="4742115" y="3555845"/>
                          <a:ext cx="1207770" cy="4483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93322F" w14:textId="77777777" w:rsidR="00106358" w:rsidRDefault="00106358">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0590DE" id="Rectangle 315" o:spid="_x0000_s1053" style="position:absolute;left:0;text-align:left;margin-left:3pt;margin-top:10pt;width:95.85pt;height:36.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">
                <v:stroke startarrowwidth="narrow" startarrowlength="short" endarrowwidth="narrow" endarrowlength="short"/>
                <v:textbox inset="2.53958mm,1.2694mm,2.53958mm,1.2694mm">
                  <w:txbxContent>
                    <w:p w14:paraId="7493322F" w14:textId="77777777" w:rsidR="00106358" w:rsidRDefault="00106358">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v:textbox>
              </v:rect>
            </w:pict>
          </mc:Fallback>
        </mc:AlternateContent>
      </w:r>
    </w:p>
    <w:p w14:paraId="477294EF" w14:textId="77777777" w:rsidR="006407E4" w:rsidRPr="002A2D13" w:rsidRDefault="006407E4" w:rsidP="002A2D13">
      <w:pPr>
        <w:pBdr>
          <w:top w:val="nil"/>
          <w:left w:val="nil"/>
          <w:bottom w:val="nil"/>
          <w:right w:val="nil"/>
          <w:between w:val="nil"/>
        </w:pBdr>
        <w:ind w:left="426"/>
        <w:jc w:val="both"/>
        <w:rPr>
          <w:rFonts w:ascii="Footlight MT Light" w:eastAsia="Gentium Basic" w:hAnsi="Footlight MT Light" w:cs="Gentium Basic"/>
        </w:rPr>
      </w:pPr>
    </w:p>
    <w:p w14:paraId="11C86048" w14:textId="77777777" w:rsidR="006407E4" w:rsidRPr="002A2D13" w:rsidRDefault="006407E4" w:rsidP="002A2D13">
      <w:pPr>
        <w:pBdr>
          <w:top w:val="nil"/>
          <w:left w:val="nil"/>
          <w:bottom w:val="nil"/>
          <w:right w:val="nil"/>
          <w:between w:val="nil"/>
        </w:pBdr>
        <w:ind w:left="426"/>
        <w:jc w:val="both"/>
        <w:rPr>
          <w:rFonts w:ascii="Footlight MT Light" w:eastAsia="Gentium Basic" w:hAnsi="Footlight MT Light" w:cs="Gentium Basic"/>
        </w:rPr>
      </w:pPr>
    </w:p>
    <w:p w14:paraId="4F225A42" w14:textId="77777777" w:rsidR="006407E4" w:rsidRPr="002A2D13" w:rsidRDefault="006407E4" w:rsidP="002A2D13">
      <w:pPr>
        <w:jc w:val="center"/>
        <w:rPr>
          <w:rFonts w:ascii="Footlight MT Light" w:eastAsia="Gentium Basic" w:hAnsi="Footlight MT Light" w:cs="Gentium Basic"/>
        </w:rPr>
        <w:sectPr w:rsidR="006407E4" w:rsidRPr="002A2D13" w:rsidSect="003B3D29">
          <w:pgSz w:w="12240" w:h="20160"/>
          <w:pgMar w:top="1560" w:right="1580" w:bottom="1140" w:left="1680" w:header="734" w:footer="956" w:gutter="0"/>
          <w:pgNumType w:fmt="numberInDash"/>
          <w:cols w:space="720"/>
        </w:sectPr>
      </w:pPr>
    </w:p>
    <w:p w14:paraId="73ED8757" w14:textId="77777777" w:rsidR="006407E4" w:rsidRPr="002A2D13" w:rsidRDefault="004D30FB" w:rsidP="002A2D13">
      <w:pPr>
        <w:pStyle w:val="Heading3"/>
        <w:spacing w:after="0"/>
        <w:jc w:val="center"/>
        <w:rPr>
          <w:rFonts w:ascii="Footlight MT Light" w:eastAsia="Gentium Basic" w:hAnsi="Footlight MT Light" w:cs="Gentium Basic"/>
        </w:rPr>
      </w:pPr>
      <w:bookmarkStart w:id="161" w:name="_Toc69896519"/>
      <w:r w:rsidRPr="002A2D13">
        <w:rPr>
          <w:rFonts w:ascii="Footlight MT Light" w:eastAsia="Gentium Basic" w:hAnsi="Footlight MT Light" w:cs="Gentium Basic"/>
        </w:rPr>
        <w:lastRenderedPageBreak/>
        <w:t>Jaminan Uang Muka dari Bank</w:t>
      </w:r>
      <w:bookmarkEnd w:id="161"/>
    </w:p>
    <w:p w14:paraId="7A6E0DFC" w14:textId="77777777" w:rsidR="006407E4" w:rsidRPr="002A2D13" w:rsidRDefault="006407E4" w:rsidP="002A2D13">
      <w:pPr>
        <w:pBdr>
          <w:bottom w:val="single" w:sz="4" w:space="1" w:color="000000"/>
        </w:pBdr>
        <w:jc w:val="center"/>
        <w:rPr>
          <w:rFonts w:ascii="Footlight MT Light" w:eastAsia="Gentium Basic" w:hAnsi="Footlight MT Light" w:cs="Gentium Basic"/>
          <w:b/>
        </w:rPr>
      </w:pPr>
    </w:p>
    <w:p w14:paraId="6B1B86A3"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[Kop Bank Penerbit Jaminan]</w:t>
      </w:r>
    </w:p>
    <w:p w14:paraId="1A09126E" w14:textId="77777777" w:rsidR="006407E4" w:rsidRPr="002A2D13" w:rsidRDefault="006407E4" w:rsidP="002A2D13">
      <w:pPr>
        <w:jc w:val="center"/>
        <w:rPr>
          <w:rFonts w:ascii="Footlight MT Light" w:eastAsia="Gentium Basic" w:hAnsi="Footlight MT Light" w:cs="Gentium Basic"/>
          <w:b/>
          <w:i/>
        </w:rPr>
      </w:pPr>
    </w:p>
    <w:p w14:paraId="6914B923"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GARANSI BANK</w:t>
      </w:r>
    </w:p>
    <w:p w14:paraId="5B0F4FE0"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sebagai</w:t>
      </w:r>
    </w:p>
    <w:p w14:paraId="75782E3F"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JAMINAN UANG MUKA</w:t>
      </w:r>
    </w:p>
    <w:p w14:paraId="1E9319FB"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No. ____________________</w:t>
      </w:r>
    </w:p>
    <w:p w14:paraId="0C5865AA" w14:textId="77777777" w:rsidR="006407E4" w:rsidRPr="002A2D13" w:rsidRDefault="006407E4" w:rsidP="002A2D13">
      <w:pPr>
        <w:jc w:val="center"/>
        <w:rPr>
          <w:rFonts w:ascii="Footlight MT Light" w:eastAsia="Gentium Basic" w:hAnsi="Footlight MT Light" w:cs="Gentium Basic"/>
        </w:rPr>
      </w:pPr>
    </w:p>
    <w:p w14:paraId="3640D611" w14:textId="77777777" w:rsidR="006407E4" w:rsidRPr="002A2D13" w:rsidRDefault="006407E4" w:rsidP="002A2D13">
      <w:pPr>
        <w:jc w:val="center"/>
        <w:rPr>
          <w:rFonts w:ascii="Footlight MT Light" w:eastAsia="Gentium Basic" w:hAnsi="Footlight MT Light" w:cs="Gentium Basic"/>
          <w:sz w:val="6"/>
          <w:szCs w:val="6"/>
        </w:rPr>
      </w:pPr>
    </w:p>
    <w:p w14:paraId="70612390"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Yang bertanda tangan dibawah ini: __________________________________ dalam jabatan selaku ____________________________  dalam hal ini bertindak untuk dan atas nama ______________________ </w:t>
      </w:r>
      <w:r w:rsidRPr="002A2D13">
        <w:rPr>
          <w:rFonts w:ascii="Footlight MT Light" w:eastAsia="Gentium Basic" w:hAnsi="Footlight MT Light" w:cs="Gentium Basic"/>
          <w:i/>
        </w:rPr>
        <w:t xml:space="preserve">[nama bank]  </w:t>
      </w:r>
      <w:r w:rsidRPr="002A2D13">
        <w:rPr>
          <w:rFonts w:ascii="Footlight MT Light" w:eastAsia="Gentium Basic" w:hAnsi="Footlight MT Light" w:cs="Gentium Basic"/>
        </w:rPr>
        <w:t xml:space="preserve">berkedudukan di _________________________________________ </w:t>
      </w:r>
      <w:r w:rsidRPr="002A2D13">
        <w:rPr>
          <w:rFonts w:ascii="Footlight MT Light" w:eastAsia="Gentium Basic" w:hAnsi="Footlight MT Light" w:cs="Gentium Basic"/>
          <w:i/>
        </w:rPr>
        <w:t>[alamat]</w:t>
      </w:r>
    </w:p>
    <w:p w14:paraId="599E3FE6" w14:textId="77777777" w:rsidR="006407E4" w:rsidRPr="002A2D13" w:rsidRDefault="006407E4" w:rsidP="002A2D13">
      <w:pPr>
        <w:jc w:val="both"/>
        <w:rPr>
          <w:rFonts w:ascii="Footlight MT Light" w:eastAsia="Gentium Basic" w:hAnsi="Footlight MT Light" w:cs="Gentium Basic"/>
        </w:rPr>
      </w:pPr>
    </w:p>
    <w:p w14:paraId="27064CAC"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untuk selanjutnya disebut:</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b/>
        </w:rPr>
        <w:t>PENJAMIN</w:t>
      </w:r>
    </w:p>
    <w:p w14:paraId="37B82E76" w14:textId="77777777" w:rsidR="006407E4" w:rsidRPr="002A2D13" w:rsidRDefault="006407E4" w:rsidP="002A2D13">
      <w:pPr>
        <w:jc w:val="both"/>
        <w:rPr>
          <w:rFonts w:ascii="Footlight MT Light" w:eastAsia="Gentium Basic" w:hAnsi="Footlight MT Light" w:cs="Gentium Basic"/>
        </w:rPr>
      </w:pPr>
    </w:p>
    <w:p w14:paraId="2FDB45C0"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dengan ini menyatakan akan membayar kepada:</w:t>
      </w:r>
    </w:p>
    <w:p w14:paraId="0A0FAB46" w14:textId="02F61E9E"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ab/>
        <w:t>Nama</w:t>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w:t>
      </w:r>
      <w:r w:rsidRPr="002A2D13">
        <w:rPr>
          <w:rFonts w:ascii="Footlight MT Light" w:eastAsia="Gentium Basic" w:hAnsi="Footlight MT Light" w:cs="Gentium Basic"/>
          <w:i/>
        </w:rPr>
        <w:t xml:space="preserve">__________________ [nama </w:t>
      </w:r>
      <w:r w:rsidR="00612B35" w:rsidRPr="002A2D13">
        <w:rPr>
          <w:rFonts w:ascii="Footlight MT Light" w:eastAsia="Gentium Basic" w:hAnsi="Footlight MT Light" w:cs="Gentium Basic"/>
          <w:i/>
          <w:lang w:val="en-US"/>
        </w:rPr>
        <w:t>Pejabat Penandatangan Kontrak</w:t>
      </w:r>
      <w:r w:rsidRPr="002A2D13">
        <w:rPr>
          <w:rFonts w:ascii="Footlight MT Light" w:eastAsia="Gentium Basic" w:hAnsi="Footlight MT Light" w:cs="Gentium Basic"/>
          <w:i/>
        </w:rPr>
        <w:t xml:space="preserve">] </w:t>
      </w:r>
    </w:p>
    <w:p w14:paraId="162A4BB6"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ab/>
        <w:t>Alamat</w:t>
      </w:r>
      <w:r w:rsidRPr="002A2D13">
        <w:rPr>
          <w:rFonts w:ascii="Footlight MT Light" w:eastAsia="Gentium Basic" w:hAnsi="Footlight MT Light" w:cs="Gentium Basic"/>
        </w:rPr>
        <w:tab/>
      </w:r>
      <w:r w:rsidRPr="002A2D13">
        <w:rPr>
          <w:rFonts w:ascii="Footlight MT Light" w:eastAsia="Gentium Basic" w:hAnsi="Footlight MT Light" w:cs="Gentium Basic"/>
        </w:rPr>
        <w:tab/>
        <w:t>: _______________________________________________</w:t>
      </w:r>
    </w:p>
    <w:p w14:paraId="6FA75031" w14:textId="77777777" w:rsidR="006407E4" w:rsidRPr="002A2D13" w:rsidRDefault="006407E4" w:rsidP="002A2D13">
      <w:pPr>
        <w:jc w:val="both"/>
        <w:rPr>
          <w:rFonts w:ascii="Footlight MT Light" w:eastAsia="Gentium Basic" w:hAnsi="Footlight MT Light" w:cs="Gentium Basic"/>
        </w:rPr>
      </w:pPr>
    </w:p>
    <w:p w14:paraId="00BC6828"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selanjutnya disebut:</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b/>
        </w:rPr>
        <w:t>PENERIMA JAMINAN</w:t>
      </w:r>
    </w:p>
    <w:p w14:paraId="56F47FDA" w14:textId="77777777" w:rsidR="006407E4" w:rsidRPr="002A2D13" w:rsidRDefault="006407E4" w:rsidP="002A2D13">
      <w:pPr>
        <w:jc w:val="both"/>
        <w:rPr>
          <w:rFonts w:ascii="Footlight MT Light" w:eastAsia="Gentium Basic" w:hAnsi="Footlight MT Light" w:cs="Gentium Basic"/>
        </w:rPr>
      </w:pPr>
    </w:p>
    <w:p w14:paraId="7CD9A64F"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sejumlah uang Rp _____________________________________</w:t>
      </w:r>
    </w:p>
    <w:p w14:paraId="44CE2161"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(terbilang ________________________________________________________) dalam bentuk garansi bank sebagai Jaminan Uang Muka atas pekerjaan _________________ berdasarkan Kontrak No. ________________ tanggal __________________, apabila:</w:t>
      </w:r>
    </w:p>
    <w:p w14:paraId="32E369AB"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ab/>
        <w:t>Nama</w:t>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_____________________________ </w:t>
      </w:r>
      <w:r w:rsidRPr="002A2D13">
        <w:rPr>
          <w:rFonts w:ascii="Footlight MT Light" w:eastAsia="Gentium Basic" w:hAnsi="Footlight MT Light" w:cs="Gentium Basic"/>
          <w:i/>
        </w:rPr>
        <w:t>[nama penyedia]</w:t>
      </w:r>
    </w:p>
    <w:p w14:paraId="5959A062"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ab/>
        <w:t>Alamat</w:t>
      </w:r>
      <w:r w:rsidRPr="002A2D13">
        <w:rPr>
          <w:rFonts w:ascii="Footlight MT Light" w:eastAsia="Gentium Basic" w:hAnsi="Footlight MT Light" w:cs="Gentium Basic"/>
        </w:rPr>
        <w:tab/>
      </w:r>
      <w:r w:rsidRPr="002A2D13">
        <w:rPr>
          <w:rFonts w:ascii="Footlight MT Light" w:eastAsia="Gentium Basic" w:hAnsi="Footlight MT Light" w:cs="Gentium Basic"/>
        </w:rPr>
        <w:tab/>
        <w:t>: _______________________________________________</w:t>
      </w:r>
    </w:p>
    <w:p w14:paraId="5E6AB295" w14:textId="77777777" w:rsidR="006407E4" w:rsidRPr="002A2D13" w:rsidRDefault="006407E4" w:rsidP="002A2D13">
      <w:pPr>
        <w:jc w:val="both"/>
        <w:rPr>
          <w:rFonts w:ascii="Footlight MT Light" w:eastAsia="Gentium Basic" w:hAnsi="Footlight MT Light" w:cs="Gentium Basic"/>
        </w:rPr>
      </w:pPr>
    </w:p>
    <w:p w14:paraId="3E51D5F2"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selanjutnya disebut:</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b/>
        </w:rPr>
        <w:t>YANG DIJAMIN</w:t>
      </w:r>
    </w:p>
    <w:p w14:paraId="64897A41" w14:textId="77777777" w:rsidR="006407E4" w:rsidRPr="002A2D13" w:rsidRDefault="006407E4" w:rsidP="002A2D13">
      <w:pPr>
        <w:jc w:val="both"/>
        <w:rPr>
          <w:rFonts w:ascii="Footlight MT Light" w:eastAsia="Gentium Basic" w:hAnsi="Footlight MT Light" w:cs="Gentium Basic"/>
        </w:rPr>
      </w:pPr>
    </w:p>
    <w:p w14:paraId="09240B8C"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ternyata sampai batas waktu yang ditentukan, namun tidak melebihi tanggal batas waktu berlakunya Garansi Bank ini, Yang Dijamin lalai/tidak memenuhi kewajibannya dalam melakukan pembayaran kembali kepada Penerima Jaminan atas uang muka yang diterimanya, sebagaimana ditentukan dalam Dokumen Kontrak.</w:t>
      </w:r>
    </w:p>
    <w:p w14:paraId="46DBBDF8" w14:textId="77777777" w:rsidR="006407E4" w:rsidRPr="002A2D13" w:rsidRDefault="006407E4" w:rsidP="002A2D13">
      <w:pPr>
        <w:jc w:val="both"/>
        <w:rPr>
          <w:rFonts w:ascii="Footlight MT Light" w:eastAsia="Gentium Basic" w:hAnsi="Footlight MT Light" w:cs="Gentium Basic"/>
        </w:rPr>
      </w:pPr>
    </w:p>
    <w:p w14:paraId="7713B133"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Garansi Bank ini dikeluarkan dengan ketentuan sebagai berikut:</w:t>
      </w:r>
    </w:p>
    <w:p w14:paraId="4981F720" w14:textId="77777777" w:rsidR="006407E4" w:rsidRPr="002A2D13" w:rsidRDefault="004D30FB" w:rsidP="002A2D13">
      <w:pPr>
        <w:numPr>
          <w:ilvl w:val="0"/>
          <w:numId w:val="189"/>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Berlaku selama __________ (____________) hari kalender, dari tanggal _____________________s.d.____________________</w:t>
      </w:r>
    </w:p>
    <w:p w14:paraId="19F25B5F" w14:textId="77777777" w:rsidR="006407E4" w:rsidRPr="002A2D13" w:rsidRDefault="004D30FB" w:rsidP="002A2D13">
      <w:pPr>
        <w:numPr>
          <w:ilvl w:val="0"/>
          <w:numId w:val="189"/>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Tuntutan pencairan atau klaim dapat diajukan secara tertulis dengan melampirkan Surat Pernyataan Wanprestasi dari Penerima Jaminan paling lambat 14 (empat belas) hari kalender setelah tanggal jatuh tempo Garansi Bank sebagaimana tercantum dalam butir 1.</w:t>
      </w:r>
    </w:p>
    <w:p w14:paraId="01A80FB3" w14:textId="77777777" w:rsidR="006407E4" w:rsidRPr="002A2D13" w:rsidRDefault="004D30FB" w:rsidP="002A2D13">
      <w:pPr>
        <w:numPr>
          <w:ilvl w:val="0"/>
          <w:numId w:val="189"/>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 xml:space="preserve">Penjamin akan membayar kepada Penerima Jaminan sejumlah nilai jaminan tersebut di atas atau sisa Uang Muka yang belum dikembalikan Yang Dijamin dalam waktu paling lambat 14 (empat belas) hari kerja tanpa syarat </w:t>
      </w:r>
      <w:r w:rsidRPr="002A2D13">
        <w:rPr>
          <w:rFonts w:ascii="Footlight MT Light" w:eastAsia="Gentium Basic" w:hAnsi="Footlight MT Light" w:cs="Gentium Basic"/>
          <w:i/>
        </w:rPr>
        <w:t>(Unconditional)</w:t>
      </w:r>
      <w:r w:rsidRPr="002A2D13">
        <w:rPr>
          <w:rFonts w:ascii="Footlight MT Light" w:eastAsia="Gentium Basic" w:hAnsi="Footlight MT Light" w:cs="Gentium Basic"/>
        </w:rPr>
        <w:t>setelah menerima tuntutan pencairan dari Penerima Jaminan berdasar Surat Pernyataan Wanprestasi dari Penerima Jaminan mengenai pengenaan sanksi akibat Yang Dijamin cidera janji/lalai/tidak memenuhi kewajibannya.</w:t>
      </w:r>
    </w:p>
    <w:p w14:paraId="276F04BF" w14:textId="77777777" w:rsidR="006407E4" w:rsidRPr="002A2D13" w:rsidRDefault="004D30FB" w:rsidP="002A2D13">
      <w:pPr>
        <w:numPr>
          <w:ilvl w:val="0"/>
          <w:numId w:val="189"/>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Penjamin melepaskan hak-hak istimewanya untuk menuntut supaya benda-benda yang diikat sebagai jaminan lebih dahulu disita dan dijual untuk melunasi hutang Yang Dijamin sebagaimana dimaksud dalam Pasal 1831 Kitab Undang-Undang Hukum Perdata.</w:t>
      </w:r>
    </w:p>
    <w:p w14:paraId="6915C823" w14:textId="77777777" w:rsidR="006407E4" w:rsidRPr="002A2D13" w:rsidRDefault="004D30FB" w:rsidP="002A2D13">
      <w:pPr>
        <w:numPr>
          <w:ilvl w:val="0"/>
          <w:numId w:val="189"/>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Tidak dapat dipindahtangankan atau dijadikan jaminan kepada pihak lain.</w:t>
      </w:r>
    </w:p>
    <w:p w14:paraId="03ABC744" w14:textId="77777777" w:rsidR="006407E4" w:rsidRPr="002A2D13" w:rsidRDefault="004D30FB" w:rsidP="002A2D13">
      <w:pPr>
        <w:numPr>
          <w:ilvl w:val="0"/>
          <w:numId w:val="189"/>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Segala hal yang mungkin timbul sebagai akibat dari Garansi Bank ini, masing-masing pihak memilih domisili hukum yang umum dan tetap di Kantor Pengadilan Negeri ________</w:t>
      </w:r>
      <w:r w:rsidRPr="002A2D13">
        <w:rPr>
          <w:rFonts w:ascii="Footlight MT Light" w:eastAsia="Gentium Basic" w:hAnsi="Footlight MT Light" w:cs="Gentium Basic"/>
          <w:i/>
        </w:rPr>
        <w:t>.</w:t>
      </w:r>
    </w:p>
    <w:p w14:paraId="70081DB8" w14:textId="77777777" w:rsidR="006407E4" w:rsidRPr="002A2D13" w:rsidRDefault="006407E4" w:rsidP="002A2D13">
      <w:pPr>
        <w:pBdr>
          <w:top w:val="nil"/>
          <w:left w:val="nil"/>
          <w:bottom w:val="nil"/>
          <w:right w:val="nil"/>
          <w:between w:val="nil"/>
        </w:pBdr>
        <w:tabs>
          <w:tab w:val="left" w:pos="567"/>
        </w:tabs>
        <w:jc w:val="both"/>
        <w:rPr>
          <w:rFonts w:ascii="Footlight MT Light" w:eastAsia="Gentium Basic" w:hAnsi="Footlight MT Light" w:cs="Gentium Basic"/>
          <w:sz w:val="18"/>
          <w:szCs w:val="18"/>
        </w:rPr>
      </w:pPr>
    </w:p>
    <w:p w14:paraId="577A6108" w14:textId="77777777" w:rsidR="0057633E" w:rsidRPr="002A2D13" w:rsidRDefault="0057633E" w:rsidP="002A2D13">
      <w:pPr>
        <w:rPr>
          <w:rFonts w:ascii="Footlight MT Light" w:eastAsia="Gentium Basic" w:hAnsi="Footlight MT Light" w:cs="Gentium Basic"/>
        </w:rPr>
      </w:pPr>
      <w:r w:rsidRPr="002A2D13">
        <w:rPr>
          <w:rFonts w:ascii="Footlight MT Light" w:eastAsia="Gentium Basic" w:hAnsi="Footlight MT Light" w:cs="Gentium Basic"/>
        </w:rPr>
        <w:br w:type="page"/>
      </w:r>
    </w:p>
    <w:p w14:paraId="02690785" w14:textId="470CF75C" w:rsidR="006407E4" w:rsidRPr="002A2D13" w:rsidRDefault="004D30FB" w:rsidP="002A2D13">
      <w:pPr>
        <w:pBdr>
          <w:top w:val="nil"/>
          <w:left w:val="nil"/>
          <w:bottom w:val="dashed" w:sz="4" w:space="1" w:color="000000"/>
          <w:right w:val="nil"/>
          <w:between w:val="nil"/>
        </w:pBdr>
        <w:ind w:left="3969"/>
        <w:rPr>
          <w:rFonts w:ascii="Footlight MT Light" w:eastAsia="Gentium Basic" w:hAnsi="Footlight MT Light" w:cs="Gentium Basic"/>
        </w:rPr>
      </w:pPr>
      <w:r w:rsidRPr="002A2D13">
        <w:rPr>
          <w:rFonts w:ascii="Footlight MT Light" w:eastAsia="Gentium Basic" w:hAnsi="Footlight MT Light" w:cs="Gentium Basic"/>
        </w:rPr>
        <w:lastRenderedPageBreak/>
        <w:t>Dikeluarkan di</w:t>
      </w:r>
      <w:r w:rsidRPr="002A2D13">
        <w:rPr>
          <w:rFonts w:ascii="Footlight MT Light" w:eastAsia="Gentium Basic" w:hAnsi="Footlight MT Light" w:cs="Gentium Basic"/>
        </w:rPr>
        <w:tab/>
        <w:t>: _____________</w:t>
      </w:r>
    </w:p>
    <w:p w14:paraId="12522D8B" w14:textId="77777777" w:rsidR="006407E4" w:rsidRPr="002A2D13" w:rsidRDefault="004D30FB" w:rsidP="002A2D13">
      <w:pPr>
        <w:pBdr>
          <w:top w:val="nil"/>
          <w:left w:val="nil"/>
          <w:bottom w:val="dashed" w:sz="4" w:space="1" w:color="000000"/>
          <w:right w:val="nil"/>
          <w:between w:val="nil"/>
        </w:pBdr>
        <w:ind w:left="3969"/>
        <w:rPr>
          <w:rFonts w:ascii="Footlight MT Light" w:eastAsia="Gentium Basic" w:hAnsi="Footlight MT Light" w:cs="Gentium Basic"/>
        </w:rPr>
      </w:pPr>
      <w:r w:rsidRPr="002A2D13">
        <w:rPr>
          <w:rFonts w:ascii="Footlight MT Light" w:eastAsia="Gentium Basic" w:hAnsi="Footlight MT Light" w:cs="Gentium Basic"/>
        </w:rPr>
        <w:t>Pada tanggal</w:t>
      </w:r>
      <w:r w:rsidRPr="002A2D13">
        <w:rPr>
          <w:rFonts w:ascii="Footlight MT Light" w:eastAsia="Gentium Basic" w:hAnsi="Footlight MT Light" w:cs="Gentium Basic"/>
        </w:rPr>
        <w:tab/>
        <w:t>: _____________</w:t>
      </w:r>
    </w:p>
    <w:p w14:paraId="75A9F820" w14:textId="77777777" w:rsidR="006407E4" w:rsidRPr="002A2D13" w:rsidRDefault="006407E4" w:rsidP="002A2D13">
      <w:pPr>
        <w:pBdr>
          <w:top w:val="nil"/>
          <w:left w:val="nil"/>
          <w:bottom w:val="dashed" w:sz="4" w:space="1" w:color="000000"/>
          <w:right w:val="nil"/>
          <w:between w:val="nil"/>
        </w:pBdr>
        <w:ind w:left="3969"/>
        <w:rPr>
          <w:rFonts w:ascii="Footlight MT Light" w:eastAsia="Gentium Basic" w:hAnsi="Footlight MT Light" w:cs="Gentium Basic"/>
        </w:rPr>
      </w:pPr>
    </w:p>
    <w:p w14:paraId="14A0D12C" w14:textId="77777777" w:rsidR="006407E4" w:rsidRPr="002A2D13" w:rsidRDefault="006407E4" w:rsidP="002A2D13">
      <w:pPr>
        <w:pBdr>
          <w:top w:val="nil"/>
          <w:left w:val="nil"/>
          <w:bottom w:val="nil"/>
          <w:right w:val="nil"/>
          <w:between w:val="nil"/>
        </w:pBdr>
        <w:tabs>
          <w:tab w:val="left" w:pos="4820"/>
        </w:tabs>
        <w:ind w:left="4820"/>
        <w:rPr>
          <w:rFonts w:ascii="Footlight MT Light" w:eastAsia="Gentium Basic" w:hAnsi="Footlight MT Light" w:cs="Gentium Basic"/>
        </w:rPr>
      </w:pPr>
    </w:p>
    <w:p w14:paraId="78854E09" w14:textId="77777777" w:rsidR="006407E4" w:rsidRPr="002A2D13" w:rsidRDefault="004D30FB" w:rsidP="002A2D13">
      <w:pPr>
        <w:pBdr>
          <w:top w:val="nil"/>
          <w:left w:val="nil"/>
          <w:bottom w:val="nil"/>
          <w:right w:val="nil"/>
          <w:between w:val="nil"/>
        </w:pBdr>
        <w:tabs>
          <w:tab w:val="left" w:pos="4820"/>
        </w:tabs>
        <w:ind w:left="4320"/>
        <w:rPr>
          <w:rFonts w:ascii="Footlight MT Light" w:eastAsia="Gentium Basic" w:hAnsi="Footlight MT Light" w:cs="Gentium Basic"/>
          <w:i/>
        </w:rPr>
      </w:pPr>
      <w:r w:rsidRPr="002A2D13">
        <w:rPr>
          <w:rFonts w:ascii="Footlight MT Light" w:eastAsia="Gentium Basic" w:hAnsi="Footlight MT Light" w:cs="Gentium Basic"/>
          <w:i/>
        </w:rPr>
        <w:t>[Bank]</w:t>
      </w:r>
    </w:p>
    <w:p w14:paraId="2D0FB34B" w14:textId="77777777" w:rsidR="006407E4" w:rsidRPr="002A2D13" w:rsidRDefault="006407E4" w:rsidP="002A2D13">
      <w:pPr>
        <w:pBdr>
          <w:top w:val="nil"/>
          <w:left w:val="nil"/>
          <w:bottom w:val="nil"/>
          <w:right w:val="nil"/>
          <w:between w:val="nil"/>
        </w:pBdr>
        <w:tabs>
          <w:tab w:val="left" w:pos="4820"/>
        </w:tabs>
        <w:ind w:left="4320"/>
        <w:rPr>
          <w:rFonts w:ascii="Footlight MT Light" w:eastAsia="Gentium Basic" w:hAnsi="Footlight MT Light" w:cs="Gentium Basic"/>
          <w:i/>
        </w:rPr>
      </w:pPr>
    </w:p>
    <w:p w14:paraId="4E5E202F" w14:textId="762E0B60"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M</w:t>
      </w:r>
      <w:r w:rsidR="0090221B" w:rsidRPr="002A2D13">
        <w:rPr>
          <w:rFonts w:ascii="Footlight MT Light" w:eastAsia="Gentium Basic" w:hAnsi="Footlight MT Light" w:cs="Gentium Basic"/>
          <w:lang w:val="en-US"/>
        </w:rPr>
        <w:t>e</w:t>
      </w:r>
      <w:r w:rsidRPr="002A2D13">
        <w:rPr>
          <w:rFonts w:ascii="Footlight MT Light" w:eastAsia="Gentium Basic" w:hAnsi="Footlight MT Light" w:cs="Gentium Basic"/>
        </w:rPr>
        <w:t>terai Rp</w:t>
      </w:r>
      <w:r w:rsidR="0090221B" w:rsidRPr="002A2D13">
        <w:rPr>
          <w:rFonts w:ascii="Footlight MT Light" w:eastAsia="Gentium Basic" w:hAnsi="Footlight MT Light" w:cs="Gentium Basic"/>
          <w:lang w:val="en-US"/>
        </w:rPr>
        <w:t>10.</w:t>
      </w:r>
      <w:r w:rsidRPr="002A2D13">
        <w:rPr>
          <w:rFonts w:ascii="Footlight MT Light" w:eastAsia="Gentium Basic" w:hAnsi="Footlight MT Light" w:cs="Gentium Basic"/>
        </w:rPr>
        <w:t>000,00</w:t>
      </w:r>
    </w:p>
    <w:p w14:paraId="0C05800C" w14:textId="77777777" w:rsidR="006407E4" w:rsidRPr="002A2D13" w:rsidRDefault="004D30FB" w:rsidP="002A2D13">
      <w:pPr>
        <w:pBdr>
          <w:top w:val="nil"/>
          <w:left w:val="nil"/>
          <w:bottom w:val="nil"/>
          <w:right w:val="nil"/>
          <w:between w:val="nil"/>
        </w:pBdr>
        <w:tabs>
          <w:tab w:val="left" w:pos="2977"/>
        </w:tabs>
        <w:ind w:left="720"/>
        <w:rPr>
          <w:rFonts w:ascii="Footlight MT Light" w:eastAsia="Gentium Basic" w:hAnsi="Footlight MT Light" w:cs="Gentium Basic"/>
        </w:rPr>
      </w:pPr>
      <w:r w:rsidRPr="002A2D13">
        <w:rPr>
          <w:rFonts w:ascii="Footlight MT Light" w:eastAsia="Gentium Basic" w:hAnsi="Footlight MT Light" w:cs="Gentium Basic"/>
        </w:rPr>
        <w:tab/>
      </w:r>
    </w:p>
    <w:p w14:paraId="4A0DFF16" w14:textId="77777777" w:rsidR="006407E4" w:rsidRPr="002A2D13" w:rsidRDefault="004D30FB" w:rsidP="002A2D13">
      <w:pPr>
        <w:pBdr>
          <w:top w:val="nil"/>
          <w:left w:val="nil"/>
          <w:bottom w:val="nil"/>
          <w:right w:val="nil"/>
          <w:between w:val="nil"/>
        </w:pBdr>
        <w:tabs>
          <w:tab w:val="left" w:pos="6521"/>
        </w:tabs>
        <w:ind w:left="3969"/>
        <w:rPr>
          <w:rFonts w:ascii="Footlight MT Light" w:eastAsia="Gentium Basic" w:hAnsi="Footlight MT Light" w:cs="Gentium Basic"/>
        </w:rPr>
      </w:pPr>
      <w:r w:rsidRPr="002A2D13">
        <w:rPr>
          <w:rFonts w:ascii="Footlight MT Light" w:eastAsia="Gentium Basic" w:hAnsi="Footlight MT Light" w:cs="Gentium Basic"/>
        </w:rPr>
        <w:t>________________</w:t>
      </w:r>
      <w:r w:rsidRPr="002A2D13">
        <w:rPr>
          <w:rFonts w:ascii="Footlight MT Light" w:hAnsi="Footlight MT Light"/>
          <w:noProof/>
          <w:lang w:eastAsia="id-ID"/>
        </w:rPr>
        <mc:AlternateContent>
          <mc:Choice Requires="wps">
            <w:drawing>
              <wp:anchor distT="0" distB="0" distL="114300" distR="114300" simplePos="0" relativeHeight="251687936" behindDoc="0" locked="0" layoutInCell="1" hidden="0" allowOverlap="1" wp14:anchorId="1FBE08B8" wp14:editId="586137D6">
                <wp:simplePos x="0" y="0"/>
                <wp:positionH relativeFrom="column">
                  <wp:posOffset>1</wp:posOffset>
                </wp:positionH>
                <wp:positionV relativeFrom="paragraph">
                  <wp:posOffset>0</wp:posOffset>
                </wp:positionV>
                <wp:extent cx="1217295" cy="457835"/>
                <wp:effectExtent l="0" t="0" r="0" b="0"/>
                <wp:wrapNone/>
                <wp:docPr id="308" name="Rectangle 308"/>
                <wp:cNvGraphicFramePr/>
                <a:graphic xmlns:a="http://schemas.openxmlformats.org/drawingml/2006/main">
                  <a:graphicData uri="http://schemas.microsoft.com/office/word/2010/wordprocessingShape">
                    <wps:wsp>
                      <wps:cNvSpPr/>
                      <wps:spPr>
                        <a:xfrm>
                          <a:off x="4742115" y="3555845"/>
                          <a:ext cx="1207770" cy="4483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534671" w14:textId="77777777" w:rsidR="00106358" w:rsidRDefault="00106358">
                            <w:pPr>
                              <w:textDirection w:val="btLr"/>
                            </w:pPr>
                            <w:r>
                              <w:rPr>
                                <w:rFonts w:ascii="Gentium Basic" w:eastAsia="Gentium Basic" w:hAnsi="Gentium Basic" w:cs="Gentium Basic"/>
                                <w:color w:val="000000"/>
                                <w:sz w:val="12"/>
                              </w:rPr>
                              <w:t>Untuk keyakinan, pemegang Garansi Bank disarankan untuk mengkonfirmasi Garansi ini ke  _____</w:t>
                            </w:r>
                            <w:r>
                              <w:rPr>
                                <w:rFonts w:ascii="Gentium Basic" w:eastAsia="Gentium Basic" w:hAnsi="Gentium Basic" w:cs="Gentium Basic"/>
                                <w:i/>
                                <w:color w:val="000000"/>
                                <w:sz w:val="12"/>
                              </w:rPr>
                              <w:t>[bank]</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BE08B8" id="Rectangle 308" o:spid="_x0000_s1054" style="position:absolute;left:0;text-align:left;margin-left:0;margin-top:0;width:95.85pt;height:36.0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">
                <v:stroke startarrowwidth="narrow" startarrowlength="short" endarrowwidth="narrow" endarrowlength="short"/>
                <v:textbox inset="2.53958mm,1.2694mm,2.53958mm,1.2694mm">
                  <w:txbxContent>
                    <w:p w14:paraId="68534671" w14:textId="77777777" w:rsidR="00106358" w:rsidRDefault="00106358">
                      <w:pPr>
                        <w:textDirection w:val="btLr"/>
                      </w:pPr>
                      <w:r>
                        <w:rPr>
                          <w:rFonts w:ascii="Gentium Basic" w:eastAsia="Gentium Basic" w:hAnsi="Gentium Basic" w:cs="Gentium Basic"/>
                          <w:color w:val="000000"/>
                          <w:sz w:val="12"/>
                        </w:rPr>
                        <w:t>Untuk keyakinan, pemegang Garansi Bank disarankan untuk mengkonfirmasi Garansi ini ke  _____</w:t>
                      </w:r>
                      <w:r>
                        <w:rPr>
                          <w:rFonts w:ascii="Gentium Basic" w:eastAsia="Gentium Basic" w:hAnsi="Gentium Basic" w:cs="Gentium Basic"/>
                          <w:i/>
                          <w:color w:val="000000"/>
                          <w:sz w:val="12"/>
                        </w:rPr>
                        <w:t>[bank]</w:t>
                      </w:r>
                    </w:p>
                  </w:txbxContent>
                </v:textbox>
              </v:rect>
            </w:pict>
          </mc:Fallback>
        </mc:AlternateContent>
      </w:r>
    </w:p>
    <w:p w14:paraId="15FFC7B6" w14:textId="77777777" w:rsidR="006407E4" w:rsidRPr="002A2D13" w:rsidRDefault="004D30FB" w:rsidP="002A2D13">
      <w:pPr>
        <w:pBdr>
          <w:top w:val="nil"/>
          <w:left w:val="nil"/>
          <w:bottom w:val="nil"/>
          <w:right w:val="nil"/>
          <w:between w:val="nil"/>
        </w:pBdr>
        <w:tabs>
          <w:tab w:val="left" w:pos="6521"/>
        </w:tabs>
        <w:ind w:left="3969"/>
        <w:rPr>
          <w:rFonts w:ascii="Footlight MT Light" w:eastAsia="Gentium Basic" w:hAnsi="Footlight MT Light" w:cs="Gentium Basic"/>
        </w:rPr>
      </w:pPr>
      <w:r w:rsidRPr="002A2D13">
        <w:rPr>
          <w:rFonts w:ascii="Footlight MT Light" w:eastAsia="Gentium Basic" w:hAnsi="Footlight MT Light" w:cs="Gentium Basic"/>
          <w:i/>
        </w:rPr>
        <w:t>[Nama dan Jabatan]</w:t>
      </w:r>
    </w:p>
    <w:p w14:paraId="5A1F877C" w14:textId="77777777" w:rsidR="00EF78F4" w:rsidRPr="002A2D13" w:rsidRDefault="00EF78F4" w:rsidP="002A2D13">
      <w:pPr>
        <w:pStyle w:val="Heading3"/>
        <w:spacing w:after="0"/>
        <w:jc w:val="center"/>
        <w:rPr>
          <w:rFonts w:ascii="Footlight MT Light" w:eastAsia="Gentium Basic" w:hAnsi="Footlight MT Light" w:cs="Gentium Basic"/>
        </w:rPr>
      </w:pPr>
    </w:p>
    <w:p w14:paraId="63A6FAF9" w14:textId="77777777" w:rsidR="0057633E" w:rsidRPr="002A2D13" w:rsidRDefault="0057633E" w:rsidP="002A2D13">
      <w:pPr>
        <w:rPr>
          <w:rFonts w:ascii="Footlight MT Light" w:eastAsia="Gentium Basic" w:hAnsi="Footlight MT Light" w:cs="Gentium Basic"/>
          <w:b/>
        </w:rPr>
      </w:pPr>
      <w:r w:rsidRPr="002A2D13">
        <w:rPr>
          <w:rFonts w:ascii="Footlight MT Light" w:eastAsia="Gentium Basic" w:hAnsi="Footlight MT Light" w:cs="Gentium Basic"/>
        </w:rPr>
        <w:br w:type="page"/>
      </w:r>
    </w:p>
    <w:p w14:paraId="109D46FE" w14:textId="3CBAC1BB" w:rsidR="006407E4" w:rsidRPr="002A2D13" w:rsidRDefault="004D30FB" w:rsidP="002A2D13">
      <w:pPr>
        <w:pStyle w:val="Heading3"/>
        <w:spacing w:after="0"/>
        <w:jc w:val="center"/>
        <w:rPr>
          <w:rFonts w:ascii="Footlight MT Light" w:eastAsia="Gentium Basic" w:hAnsi="Footlight MT Light" w:cs="Gentium Basic"/>
        </w:rPr>
      </w:pPr>
      <w:bookmarkStart w:id="162" w:name="_Toc69896520"/>
      <w:r w:rsidRPr="002A2D13">
        <w:rPr>
          <w:rFonts w:ascii="Footlight MT Light" w:eastAsia="Gentium Basic" w:hAnsi="Footlight MT Light" w:cs="Gentium Basic"/>
        </w:rPr>
        <w:lastRenderedPageBreak/>
        <w:t>Jaminan Uang Muka dari Asuransi/</w:t>
      </w:r>
      <w:r w:rsidR="00EF78F4" w:rsidRPr="002A2D13">
        <w:rPr>
          <w:rFonts w:ascii="Footlight MT Light" w:eastAsia="Gentium Basic" w:hAnsi="Footlight MT Light" w:cs="Gentium Basic"/>
          <w:lang w:val="en-US"/>
        </w:rPr>
        <w:t>Konsorsium Asuransi/</w:t>
      </w:r>
      <w:r w:rsidRPr="002A2D13">
        <w:rPr>
          <w:rFonts w:ascii="Footlight MT Light" w:eastAsia="Gentium Basic" w:hAnsi="Footlight MT Light" w:cs="Gentium Basic"/>
        </w:rPr>
        <w:t>Perusahaan Penjaminan</w:t>
      </w:r>
      <w:bookmarkEnd w:id="162"/>
    </w:p>
    <w:p w14:paraId="7CB948C0" w14:textId="77777777" w:rsidR="006407E4" w:rsidRPr="002A2D13" w:rsidRDefault="006407E4" w:rsidP="002A2D13">
      <w:pPr>
        <w:pStyle w:val="Heading3"/>
        <w:pBdr>
          <w:bottom w:val="single" w:sz="4" w:space="1" w:color="000000"/>
        </w:pBdr>
        <w:spacing w:after="0"/>
        <w:jc w:val="center"/>
        <w:rPr>
          <w:rFonts w:ascii="Footlight MT Light" w:eastAsia="Gentium Basic" w:hAnsi="Footlight MT Light" w:cs="Gentium Basic"/>
        </w:rPr>
      </w:pPr>
    </w:p>
    <w:p w14:paraId="6B28DCB7"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i/>
        </w:rPr>
      </w:pPr>
      <w:r w:rsidRPr="002A2D13">
        <w:rPr>
          <w:rFonts w:ascii="Footlight MT Light" w:eastAsia="Gentium Basic" w:hAnsi="Footlight MT Light" w:cs="Gentium Basic"/>
          <w:i/>
        </w:rPr>
        <w:t>[Kop Penerbit Jaminan]</w:t>
      </w:r>
    </w:p>
    <w:p w14:paraId="19A85923"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b/>
        </w:rPr>
      </w:pPr>
    </w:p>
    <w:p w14:paraId="6A70428B"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b/>
        </w:rPr>
      </w:pPr>
      <w:r w:rsidRPr="002A2D13">
        <w:rPr>
          <w:rFonts w:ascii="Footlight MT Light" w:eastAsia="Gentium Basic" w:hAnsi="Footlight MT Light" w:cs="Gentium Basic"/>
          <w:b/>
        </w:rPr>
        <w:t>JAMINAN UANG MUKA</w:t>
      </w:r>
    </w:p>
    <w:p w14:paraId="6FB5BC7D"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b/>
        </w:rPr>
      </w:pPr>
    </w:p>
    <w:p w14:paraId="2A0CFA21"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b/>
        </w:rPr>
      </w:pPr>
    </w:p>
    <w:p w14:paraId="4EE47B0F"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Nomor Jaminan: __________________</w:t>
      </w:r>
      <w:r w:rsidRPr="002A2D13">
        <w:rPr>
          <w:rFonts w:ascii="Footlight MT Light" w:eastAsia="Gentium Basic" w:hAnsi="Footlight MT Light" w:cs="Gentium Basic"/>
        </w:rPr>
        <w:tab/>
      </w:r>
      <w:r w:rsidRPr="002A2D13">
        <w:rPr>
          <w:rFonts w:ascii="Footlight MT Light" w:eastAsia="Gentium Basic" w:hAnsi="Footlight MT Light" w:cs="Gentium Basic"/>
        </w:rPr>
        <w:tab/>
        <w:t>Nilai: ___________________</w:t>
      </w:r>
    </w:p>
    <w:p w14:paraId="2E51DBB2"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15660F10"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075C92A9"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05731991" w14:textId="74BA1BD8" w:rsidR="006407E4" w:rsidRPr="002A2D13" w:rsidRDefault="004D30FB" w:rsidP="002A2D13">
      <w:pPr>
        <w:numPr>
          <w:ilvl w:val="0"/>
          <w:numId w:val="190"/>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 xml:space="preserve">Dengan ini dinyatakan, bahwa kami: _____________________ </w:t>
      </w:r>
      <w:r w:rsidRPr="002A2D13">
        <w:rPr>
          <w:rFonts w:ascii="Footlight MT Light" w:eastAsia="Gentium Basic" w:hAnsi="Footlight MT Light" w:cs="Gentium Basic"/>
          <w:i/>
        </w:rPr>
        <w:t xml:space="preserve">[nama],  _____________ [alamat] </w:t>
      </w:r>
      <w:r w:rsidRPr="002A2D13">
        <w:rPr>
          <w:rFonts w:ascii="Footlight MT Light" w:eastAsia="Gentium Basic" w:hAnsi="Footlight MT Light" w:cs="Gentium Basic"/>
        </w:rPr>
        <w:t xml:space="preserve">sebagai Penyedia, selanjutnya disebut TERJAMIN, dan  _____________________ </w:t>
      </w:r>
      <w:r w:rsidRPr="002A2D13">
        <w:rPr>
          <w:rFonts w:ascii="Footlight MT Light" w:eastAsia="Gentium Basic" w:hAnsi="Footlight MT Light" w:cs="Gentium Basic"/>
          <w:i/>
        </w:rPr>
        <w:t xml:space="preserve">[nama penerbit jaminan],  _____________ [alamat] </w:t>
      </w:r>
      <w:r w:rsidRPr="002A2D13">
        <w:rPr>
          <w:rFonts w:ascii="Footlight MT Light" w:eastAsia="Gentium Basic" w:hAnsi="Footlight MT Light" w:cs="Gentium Basic"/>
        </w:rPr>
        <w:t xml:space="preserve">sebagai Penjamin, selanjutnya disebut sebagai PENJAMIN, bertanggung jawab dan dengan tegas terikat pada _____________________ </w:t>
      </w:r>
      <w:r w:rsidRPr="002A2D13">
        <w:rPr>
          <w:rFonts w:ascii="Footlight MT Light" w:eastAsia="Gentium Basic" w:hAnsi="Footlight MT Light" w:cs="Gentium Basic"/>
          <w:i/>
        </w:rPr>
        <w:t xml:space="preserve">[nama </w:t>
      </w:r>
      <w:r w:rsidR="00612B35" w:rsidRPr="002A2D13">
        <w:rPr>
          <w:rFonts w:ascii="Footlight MT Light" w:eastAsia="Gentium Basic" w:hAnsi="Footlight MT Light" w:cs="Gentium Basic"/>
          <w:i/>
          <w:lang w:val="en-US"/>
        </w:rPr>
        <w:t>Pejabat Penandatangan Kontrak</w:t>
      </w:r>
      <w:r w:rsidRPr="002A2D13">
        <w:rPr>
          <w:rFonts w:ascii="Footlight MT Light" w:eastAsia="Gentium Basic" w:hAnsi="Footlight MT Light" w:cs="Gentium Basic"/>
          <w:i/>
        </w:rPr>
        <w:t xml:space="preserve">],  _________________________ [alamat] </w:t>
      </w:r>
      <w:r w:rsidRPr="002A2D13">
        <w:rPr>
          <w:rFonts w:ascii="Footlight MT Light" w:eastAsia="Gentium Basic" w:hAnsi="Footlight MT Light" w:cs="Gentium Basic"/>
        </w:rPr>
        <w:t>sebagai Pemilik Pekerjaan, selanjutnya disebut PENERIMA JAMINAN atas uang sejumlah Rp ________________ (terbilang __________________________________)</w:t>
      </w:r>
    </w:p>
    <w:p w14:paraId="2BA87DAF"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strike/>
        </w:rPr>
      </w:pPr>
    </w:p>
    <w:p w14:paraId="79EA6A47" w14:textId="77777777" w:rsidR="006407E4" w:rsidRPr="002A2D13" w:rsidRDefault="004D30FB" w:rsidP="002A2D13">
      <w:pPr>
        <w:numPr>
          <w:ilvl w:val="0"/>
          <w:numId w:val="190"/>
        </w:numPr>
        <w:pBdr>
          <w:top w:val="nil"/>
          <w:left w:val="nil"/>
          <w:bottom w:val="nil"/>
          <w:right w:val="nil"/>
          <w:between w:val="nil"/>
        </w:pBdr>
        <w:ind w:left="426" w:hanging="426"/>
        <w:jc w:val="both"/>
        <w:rPr>
          <w:rFonts w:ascii="Footlight MT Light" w:eastAsia="Gentium Basic" w:hAnsi="Footlight MT Light" w:cs="Gentium Basic"/>
          <w:strike/>
        </w:rPr>
      </w:pPr>
      <w:r w:rsidRPr="002A2D13">
        <w:rPr>
          <w:rFonts w:ascii="Footlight MT Light" w:eastAsia="Gentium Basic" w:hAnsi="Footlight MT Light" w:cs="Gentium Basic"/>
        </w:rPr>
        <w:t>Maka kami, TERJAMIN dan PENJAMIN dengan ini mengikatkan diri untuk melakukan pembayaran jumlah tersebut di atas dengan baik dan benar bilamana TERJAMIN tidak memenuhi kewajiban dalam melaksanakan pekerjaan _______________________ sebagaimana ditetapkan berdasarkan Kontrak No. _______________ tanggal_____________________dari PENERIMA JAMINAN.</w:t>
      </w:r>
    </w:p>
    <w:p w14:paraId="30FC1F7A"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5350648F" w14:textId="77777777" w:rsidR="006407E4" w:rsidRPr="002A2D13" w:rsidRDefault="004D30FB" w:rsidP="002A2D13">
      <w:pPr>
        <w:numPr>
          <w:ilvl w:val="0"/>
          <w:numId w:val="190"/>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Surat Jaminan ini berlaku selama ____ (____________) hari kalender dan  efektif mulai dari tanggal ___________ sampai dengan tanggal__________</w:t>
      </w:r>
    </w:p>
    <w:p w14:paraId="4E2EA89A"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6F06EFF0" w14:textId="77777777" w:rsidR="006407E4" w:rsidRPr="002A2D13" w:rsidRDefault="004D30FB" w:rsidP="002A2D13">
      <w:pPr>
        <w:numPr>
          <w:ilvl w:val="0"/>
          <w:numId w:val="190"/>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Jaminan ini berlaku apabila:</w:t>
      </w:r>
    </w:p>
    <w:p w14:paraId="782FBBC7" w14:textId="77777777" w:rsidR="006407E4" w:rsidRPr="002A2D13" w:rsidRDefault="004D30FB" w:rsidP="002A2D13">
      <w:pPr>
        <w:pBdr>
          <w:top w:val="nil"/>
          <w:left w:val="nil"/>
          <w:bottom w:val="nil"/>
          <w:right w:val="nil"/>
          <w:between w:val="nil"/>
        </w:pBdr>
        <w:ind w:left="426"/>
        <w:jc w:val="both"/>
        <w:rPr>
          <w:rFonts w:ascii="Footlight MT Light" w:eastAsia="Gentium Basic" w:hAnsi="Footlight MT Light" w:cs="Gentium Basic"/>
        </w:rPr>
      </w:pPr>
      <w:r w:rsidRPr="002A2D13">
        <w:rPr>
          <w:rFonts w:ascii="Footlight MT Light" w:eastAsia="Gentium Basic" w:hAnsi="Footlight MT Light" w:cs="Gentium Basic"/>
        </w:rPr>
        <w:t>TERJAMIN tidak memenuhi kewajibannya melakukan pembayaran kembali kepada PENERIMA JAMINAN senilai Uang Muka yang wajib dibayar menurut Dokumen Kontrak.</w:t>
      </w:r>
    </w:p>
    <w:p w14:paraId="5A43A938"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70BFA0C8" w14:textId="77777777" w:rsidR="006407E4" w:rsidRPr="002A2D13" w:rsidRDefault="004D30FB" w:rsidP="002A2D13">
      <w:pPr>
        <w:numPr>
          <w:ilvl w:val="0"/>
          <w:numId w:val="190"/>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 xml:space="preserve">PENJAMIN akan membayar kepada PENERIMA JAMINAN sejumlah nilai jaminan tersebut di atas atau sisa Uang Muka yang belum dikembalikan TERJAMIN dalam waktu paling lambat 14 (empat belas) hari kerja tanpa syarat </w:t>
      </w:r>
      <w:r w:rsidRPr="002A2D13">
        <w:rPr>
          <w:rFonts w:ascii="Footlight MT Light" w:eastAsia="Gentium Basic" w:hAnsi="Footlight MT Light" w:cs="Gentium Basic"/>
          <w:i/>
        </w:rPr>
        <w:t>(Unconditional)</w:t>
      </w:r>
      <w:r w:rsidRPr="002A2D13">
        <w:rPr>
          <w:rFonts w:ascii="Footlight MT Light" w:eastAsia="Gentium Basic" w:hAnsi="Footlight MT Light" w:cs="Gentium Basic"/>
        </w:rPr>
        <w:t>setelah menerima tuntutan pencairan secara tertulis dari PENERIMA JAMINAN berdasar Keputusan PENERIMA JAMINAN mengenai pengenaan sanksi akibat TERJAMIN cidera janji.</w:t>
      </w:r>
    </w:p>
    <w:p w14:paraId="028817E3"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3A09236D" w14:textId="77777777" w:rsidR="006407E4" w:rsidRPr="002A2D13" w:rsidRDefault="004D30FB" w:rsidP="002A2D13">
      <w:pPr>
        <w:numPr>
          <w:ilvl w:val="0"/>
          <w:numId w:val="190"/>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0BA0DCC7"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3542700C" w14:textId="77777777" w:rsidR="006407E4" w:rsidRPr="002A2D13" w:rsidRDefault="004D30FB" w:rsidP="002A2D13">
      <w:pPr>
        <w:numPr>
          <w:ilvl w:val="0"/>
          <w:numId w:val="190"/>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Tuntutan pencairan terhadap PENJAMIN berdasarkan Jaminan ini harus sudah diajukan selambat-lambatnya dalam waktu 30 (tiga puluh) hari kalender sesudah berakhirnya masa berlaku Jaminan ini.</w:t>
      </w:r>
    </w:p>
    <w:p w14:paraId="50D14736" w14:textId="77777777" w:rsidR="006407E4" w:rsidRPr="002A2D13" w:rsidRDefault="006407E4" w:rsidP="002A2D13">
      <w:pPr>
        <w:pBdr>
          <w:top w:val="nil"/>
          <w:left w:val="nil"/>
          <w:bottom w:val="nil"/>
          <w:right w:val="nil"/>
          <w:between w:val="nil"/>
        </w:pBdr>
        <w:ind w:left="426"/>
        <w:rPr>
          <w:rFonts w:ascii="Footlight MT Light" w:eastAsia="Gentium Basic" w:hAnsi="Footlight MT Light" w:cs="Gentium Basic"/>
        </w:rPr>
      </w:pPr>
    </w:p>
    <w:p w14:paraId="07A5CE11" w14:textId="77777777" w:rsidR="006407E4" w:rsidRPr="002A2D13" w:rsidRDefault="004D30FB" w:rsidP="002A2D13">
      <w:pPr>
        <w:pBdr>
          <w:top w:val="nil"/>
          <w:left w:val="nil"/>
          <w:bottom w:val="nil"/>
          <w:right w:val="nil"/>
          <w:between w:val="nil"/>
        </w:pBdr>
        <w:ind w:left="1440"/>
        <w:jc w:val="both"/>
        <w:rPr>
          <w:rFonts w:ascii="Footlight MT Light" w:eastAsia="Gentium Basic" w:hAnsi="Footlight MT Light" w:cs="Gentium Basic"/>
        </w:rPr>
      </w:pPr>
      <w:r w:rsidRPr="002A2D13">
        <w:rPr>
          <w:rFonts w:ascii="Footlight MT Light" w:eastAsia="Gentium Basic" w:hAnsi="Footlight MT Light" w:cs="Gentium Basic"/>
        </w:rPr>
        <w:t>Dikeluarkan di _____________</w:t>
      </w:r>
    </w:p>
    <w:p w14:paraId="7EDF27C8" w14:textId="77777777" w:rsidR="006407E4" w:rsidRPr="002A2D13" w:rsidRDefault="004D30FB" w:rsidP="002A2D13">
      <w:pPr>
        <w:pBdr>
          <w:top w:val="nil"/>
          <w:left w:val="nil"/>
          <w:bottom w:val="nil"/>
          <w:right w:val="nil"/>
          <w:between w:val="nil"/>
        </w:pBdr>
        <w:ind w:left="1440"/>
        <w:jc w:val="both"/>
        <w:rPr>
          <w:rFonts w:ascii="Footlight MT Light" w:eastAsia="Gentium Basic" w:hAnsi="Footlight MT Light" w:cs="Gentium Basic"/>
        </w:rPr>
      </w:pPr>
      <w:r w:rsidRPr="002A2D13">
        <w:rPr>
          <w:rFonts w:ascii="Footlight MT Light" w:eastAsia="Gentium Basic" w:hAnsi="Footlight MT Light" w:cs="Gentium Basic"/>
        </w:rPr>
        <w:t>pada tanggal _______________</w:t>
      </w:r>
    </w:p>
    <w:p w14:paraId="52061A0B"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4F21F189"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b/>
        </w:rPr>
      </w:pP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b/>
        </w:rPr>
        <w:t>TERJAMIN</w:t>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t>PENJAMIN</w:t>
      </w:r>
    </w:p>
    <w:p w14:paraId="643BF0EE"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b/>
        </w:rPr>
      </w:pPr>
    </w:p>
    <w:p w14:paraId="6A96C455" w14:textId="229650D4"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rPr>
        <w:t>M</w:t>
      </w:r>
      <w:r w:rsidR="004747B2" w:rsidRPr="002A2D13">
        <w:rPr>
          <w:rFonts w:ascii="Footlight MT Light" w:eastAsia="Gentium Basic" w:hAnsi="Footlight MT Light" w:cs="Gentium Basic"/>
          <w:lang w:val="en-US"/>
        </w:rPr>
        <w:t>e</w:t>
      </w:r>
      <w:r w:rsidRPr="002A2D13">
        <w:rPr>
          <w:rFonts w:ascii="Footlight MT Light" w:eastAsia="Gentium Basic" w:hAnsi="Footlight MT Light" w:cs="Gentium Basic"/>
        </w:rPr>
        <w:t>terai Rp</w:t>
      </w:r>
      <w:r w:rsidR="004747B2" w:rsidRPr="002A2D13">
        <w:rPr>
          <w:rFonts w:ascii="Footlight MT Light" w:eastAsia="Gentium Basic" w:hAnsi="Footlight MT Light" w:cs="Gentium Basic"/>
          <w:lang w:val="en-US"/>
        </w:rPr>
        <w:t>10.</w:t>
      </w:r>
      <w:r w:rsidRPr="002A2D13">
        <w:rPr>
          <w:rFonts w:ascii="Footlight MT Light" w:eastAsia="Gentium Basic" w:hAnsi="Footlight MT Light" w:cs="Gentium Basic"/>
        </w:rPr>
        <w:t>000,00</w:t>
      </w:r>
    </w:p>
    <w:p w14:paraId="34F6E3F8"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b/>
        </w:rPr>
      </w:pPr>
    </w:p>
    <w:p w14:paraId="7E947AEE"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b/>
        </w:rPr>
      </w:pPr>
      <w:r w:rsidRPr="002A2D13">
        <w:rPr>
          <w:rFonts w:ascii="Footlight MT Light" w:eastAsia="Gentium Basic" w:hAnsi="Footlight MT Light" w:cs="Gentium Basic"/>
          <w:b/>
        </w:rPr>
        <w:tab/>
      </w:r>
    </w:p>
    <w:p w14:paraId="213CF480"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b/>
        </w:rPr>
      </w:pPr>
      <w:r w:rsidRPr="002A2D13">
        <w:rPr>
          <w:rFonts w:ascii="Footlight MT Light" w:eastAsia="Gentium Basic" w:hAnsi="Footlight MT Light" w:cs="Gentium Basic"/>
          <w:b/>
        </w:rPr>
        <w:tab/>
        <w:t xml:space="preserve">_____________________  </w:t>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t>__________________</w:t>
      </w:r>
      <w:r w:rsidRPr="002A2D13">
        <w:rPr>
          <w:rFonts w:ascii="Footlight MT Light" w:eastAsia="Gentium Basic" w:hAnsi="Footlight MT Light" w:cs="Gentium Basic"/>
          <w:b/>
        </w:rPr>
        <w:tab/>
      </w:r>
    </w:p>
    <w:p w14:paraId="3A7C85AD" w14:textId="77777777" w:rsidR="006407E4" w:rsidRPr="002A2D13" w:rsidRDefault="004D30FB" w:rsidP="002A2D13">
      <w:pPr>
        <w:pBdr>
          <w:top w:val="nil"/>
          <w:left w:val="nil"/>
          <w:bottom w:val="nil"/>
          <w:right w:val="nil"/>
          <w:between w:val="nil"/>
        </w:pBdr>
        <w:ind w:left="720" w:firstLine="720"/>
        <w:rPr>
          <w:rFonts w:ascii="Footlight MT Light" w:eastAsia="Gentium Basic" w:hAnsi="Footlight MT Light" w:cs="Gentium Basic"/>
          <w:i/>
          <w:sz w:val="23"/>
          <w:szCs w:val="23"/>
        </w:rPr>
      </w:pPr>
      <w:r w:rsidRPr="002A2D13">
        <w:rPr>
          <w:rFonts w:ascii="Footlight MT Light" w:eastAsia="Gentium Basic" w:hAnsi="Footlight MT Light" w:cs="Gentium Basic"/>
          <w:i/>
          <w:sz w:val="23"/>
          <w:szCs w:val="23"/>
        </w:rPr>
        <w:t>[Nama dan Jabatan]                                   [Nama dan Jabatan]</w:t>
      </w:r>
    </w:p>
    <w:p w14:paraId="56211A02" w14:textId="77777777" w:rsidR="006407E4" w:rsidRPr="002A2D13" w:rsidRDefault="006407E4" w:rsidP="002A2D13">
      <w:pPr>
        <w:pBdr>
          <w:top w:val="nil"/>
          <w:left w:val="nil"/>
          <w:bottom w:val="nil"/>
          <w:right w:val="nil"/>
          <w:between w:val="nil"/>
        </w:pBdr>
        <w:ind w:left="720" w:firstLine="720"/>
        <w:rPr>
          <w:rFonts w:ascii="Footlight MT Light" w:eastAsia="Gentium Basic" w:hAnsi="Footlight MT Light" w:cs="Gentium Basic"/>
          <w:sz w:val="23"/>
          <w:szCs w:val="23"/>
        </w:rPr>
      </w:pPr>
    </w:p>
    <w:p w14:paraId="4EEFA89A"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b/>
        </w:rPr>
        <w:tab/>
      </w:r>
      <w:r w:rsidRPr="002A2D13">
        <w:rPr>
          <w:rFonts w:ascii="Footlight MT Light" w:hAnsi="Footlight MT Light"/>
          <w:noProof/>
          <w:lang w:eastAsia="id-ID"/>
        </w:rPr>
        <mc:AlternateContent>
          <mc:Choice Requires="wps">
            <w:drawing>
              <wp:anchor distT="0" distB="0" distL="114300" distR="114300" simplePos="0" relativeHeight="251688960" behindDoc="0" locked="0" layoutInCell="1" hidden="0" allowOverlap="1" wp14:anchorId="24A7E10A" wp14:editId="5770FD5F">
                <wp:simplePos x="0" y="0"/>
                <wp:positionH relativeFrom="column">
                  <wp:posOffset>38101</wp:posOffset>
                </wp:positionH>
                <wp:positionV relativeFrom="paragraph">
                  <wp:posOffset>127000</wp:posOffset>
                </wp:positionV>
                <wp:extent cx="1217295" cy="457835"/>
                <wp:effectExtent l="0" t="0" r="0" b="0"/>
                <wp:wrapNone/>
                <wp:docPr id="326" name="Rectangle 326"/>
                <wp:cNvGraphicFramePr/>
                <a:graphic xmlns:a="http://schemas.openxmlformats.org/drawingml/2006/main">
                  <a:graphicData uri="http://schemas.microsoft.com/office/word/2010/wordprocessingShape">
                    <wps:wsp>
                      <wps:cNvSpPr/>
                      <wps:spPr>
                        <a:xfrm>
                          <a:off x="4742115" y="3555845"/>
                          <a:ext cx="1207770" cy="4483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9782C4" w14:textId="77777777" w:rsidR="00106358" w:rsidRDefault="00106358">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A7E10A" id="Rectangle 326" o:spid="_x0000_s1055" style="position:absolute;left:0;text-align:left;margin-left:3pt;margin-top:10pt;width:95.85pt;height:36.0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">
                <v:stroke startarrowwidth="narrow" startarrowlength="short" endarrowwidth="narrow" endarrowlength="short"/>
                <v:textbox inset="2.53958mm,1.2694mm,2.53958mm,1.2694mm">
                  <w:txbxContent>
                    <w:p w14:paraId="039782C4" w14:textId="77777777" w:rsidR="00106358" w:rsidRDefault="00106358">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v:textbox>
              </v:rect>
            </w:pict>
          </mc:Fallback>
        </mc:AlternateContent>
      </w:r>
    </w:p>
    <w:p w14:paraId="5B23E8AC" w14:textId="77777777" w:rsidR="006407E4" w:rsidRPr="002A2D13" w:rsidRDefault="006407E4" w:rsidP="002A2D13">
      <w:pPr>
        <w:pBdr>
          <w:top w:val="nil"/>
          <w:left w:val="nil"/>
          <w:bottom w:val="nil"/>
          <w:right w:val="nil"/>
          <w:between w:val="nil"/>
        </w:pBdr>
        <w:ind w:left="426"/>
        <w:jc w:val="both"/>
        <w:rPr>
          <w:rFonts w:ascii="Footlight MT Light" w:eastAsia="Gentium Basic" w:hAnsi="Footlight MT Light" w:cs="Gentium Basic"/>
        </w:rPr>
      </w:pPr>
    </w:p>
    <w:p w14:paraId="0BA1E854" w14:textId="77777777" w:rsidR="006407E4" w:rsidRPr="002A2D13" w:rsidRDefault="004D30FB" w:rsidP="002A2D13">
      <w:pPr>
        <w:rPr>
          <w:rFonts w:ascii="Footlight MT Light" w:eastAsia="Gentium Basic" w:hAnsi="Footlight MT Light" w:cs="Gentium Basic"/>
          <w:b/>
        </w:rPr>
      </w:pPr>
      <w:r w:rsidRPr="002A2D13">
        <w:rPr>
          <w:rFonts w:ascii="Footlight MT Light" w:hAnsi="Footlight MT Light"/>
        </w:rPr>
        <w:br w:type="page"/>
      </w:r>
    </w:p>
    <w:p w14:paraId="5D5A89D3" w14:textId="77777777" w:rsidR="006407E4" w:rsidRPr="002A2D13" w:rsidRDefault="004D30FB" w:rsidP="002A2D13">
      <w:pPr>
        <w:pStyle w:val="Heading3"/>
        <w:spacing w:after="0"/>
        <w:jc w:val="center"/>
        <w:rPr>
          <w:rFonts w:ascii="Footlight MT Light" w:eastAsia="Gentium Basic" w:hAnsi="Footlight MT Light" w:cs="Gentium Basic"/>
        </w:rPr>
      </w:pPr>
      <w:bookmarkStart w:id="163" w:name="_Toc69896521"/>
      <w:r w:rsidRPr="002A2D13">
        <w:rPr>
          <w:rFonts w:ascii="Footlight MT Light" w:eastAsia="Gentium Basic" w:hAnsi="Footlight MT Light" w:cs="Gentium Basic"/>
        </w:rPr>
        <w:lastRenderedPageBreak/>
        <w:t>Jaminan Pemeliharaan dari Bank</w:t>
      </w:r>
      <w:bookmarkEnd w:id="163"/>
    </w:p>
    <w:p w14:paraId="75663D0A" w14:textId="77777777" w:rsidR="006407E4" w:rsidRPr="002A2D13" w:rsidRDefault="006407E4" w:rsidP="002A2D13">
      <w:pPr>
        <w:pBdr>
          <w:bottom w:val="single" w:sz="4" w:space="1" w:color="000000"/>
        </w:pBdr>
        <w:jc w:val="center"/>
        <w:rPr>
          <w:rFonts w:ascii="Footlight MT Light" w:eastAsia="Gentium Basic" w:hAnsi="Footlight MT Light" w:cs="Gentium Basic"/>
          <w:b/>
        </w:rPr>
      </w:pPr>
    </w:p>
    <w:p w14:paraId="6E409D38" w14:textId="77777777" w:rsidR="006407E4" w:rsidRPr="002A2D13" w:rsidRDefault="004D30FB" w:rsidP="002A2D13">
      <w:pPr>
        <w:jc w:val="center"/>
        <w:rPr>
          <w:rFonts w:ascii="Footlight MT Light" w:eastAsia="Gentium Basic" w:hAnsi="Footlight MT Light" w:cs="Gentium Basic"/>
          <w:i/>
        </w:rPr>
      </w:pPr>
      <w:r w:rsidRPr="002A2D13">
        <w:rPr>
          <w:rFonts w:ascii="Footlight MT Light" w:eastAsia="Gentium Basic" w:hAnsi="Footlight MT Light" w:cs="Gentium Basic"/>
          <w:i/>
        </w:rPr>
        <w:t>[Kop Bank Penerbit Jaminan]</w:t>
      </w:r>
    </w:p>
    <w:p w14:paraId="3FDC5F76" w14:textId="77777777" w:rsidR="006407E4" w:rsidRPr="002A2D13" w:rsidRDefault="006407E4" w:rsidP="002A2D13">
      <w:pPr>
        <w:jc w:val="center"/>
        <w:rPr>
          <w:rFonts w:ascii="Footlight MT Light" w:eastAsia="Gentium Basic" w:hAnsi="Footlight MT Light" w:cs="Gentium Basic"/>
          <w:b/>
          <w:i/>
        </w:rPr>
      </w:pPr>
    </w:p>
    <w:p w14:paraId="0446FDEC"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GARANSI BANK</w:t>
      </w:r>
    </w:p>
    <w:p w14:paraId="32880839"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sebagai</w:t>
      </w:r>
    </w:p>
    <w:p w14:paraId="27B0431B" w14:textId="77777777" w:rsidR="006407E4" w:rsidRPr="002A2D13" w:rsidRDefault="004D30FB" w:rsidP="002A2D13">
      <w:pPr>
        <w:jc w:val="center"/>
        <w:rPr>
          <w:rFonts w:ascii="Footlight MT Light" w:eastAsia="Gentium Basic" w:hAnsi="Footlight MT Light" w:cs="Gentium Basic"/>
          <w:b/>
        </w:rPr>
      </w:pPr>
      <w:r w:rsidRPr="002A2D13">
        <w:rPr>
          <w:rFonts w:ascii="Footlight MT Light" w:eastAsia="Gentium Basic" w:hAnsi="Footlight MT Light" w:cs="Gentium Basic"/>
          <w:b/>
        </w:rPr>
        <w:t>JAMINAN PEMELIHARAAN</w:t>
      </w:r>
    </w:p>
    <w:p w14:paraId="300B38D4" w14:textId="77777777" w:rsidR="006407E4" w:rsidRPr="002A2D13" w:rsidRDefault="004D30FB" w:rsidP="002A2D13">
      <w:pPr>
        <w:jc w:val="center"/>
        <w:rPr>
          <w:rFonts w:ascii="Footlight MT Light" w:eastAsia="Gentium Basic" w:hAnsi="Footlight MT Light" w:cs="Gentium Basic"/>
        </w:rPr>
      </w:pPr>
      <w:r w:rsidRPr="002A2D13">
        <w:rPr>
          <w:rFonts w:ascii="Footlight MT Light" w:eastAsia="Gentium Basic" w:hAnsi="Footlight MT Light" w:cs="Gentium Basic"/>
        </w:rPr>
        <w:t>No. ____________________</w:t>
      </w:r>
    </w:p>
    <w:p w14:paraId="398FE493" w14:textId="77777777" w:rsidR="006407E4" w:rsidRPr="002A2D13" w:rsidRDefault="006407E4" w:rsidP="002A2D13">
      <w:pPr>
        <w:jc w:val="center"/>
        <w:rPr>
          <w:rFonts w:ascii="Footlight MT Light" w:eastAsia="Gentium Basic" w:hAnsi="Footlight MT Light" w:cs="Gentium Basic"/>
        </w:rPr>
      </w:pPr>
    </w:p>
    <w:p w14:paraId="6040A0C9" w14:textId="77777777" w:rsidR="006407E4" w:rsidRPr="002A2D13" w:rsidRDefault="006407E4" w:rsidP="002A2D13">
      <w:pPr>
        <w:jc w:val="center"/>
        <w:rPr>
          <w:rFonts w:ascii="Footlight MT Light" w:eastAsia="Gentium Basic" w:hAnsi="Footlight MT Light" w:cs="Gentium Basic"/>
        </w:rPr>
      </w:pPr>
    </w:p>
    <w:p w14:paraId="2A652081"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Yang bertanda tangan dibawah ini: __________________________________ dalam jabatan selaku ____________________________  dalam hal ini bertindak untuk dan atas nama ______________________</w:t>
      </w:r>
      <w:r w:rsidRPr="002A2D13">
        <w:rPr>
          <w:rFonts w:ascii="Footlight MT Light" w:eastAsia="Gentium Basic" w:hAnsi="Footlight MT Light" w:cs="Gentium Basic"/>
          <w:i/>
        </w:rPr>
        <w:t xml:space="preserve">[nama bank]  </w:t>
      </w:r>
      <w:r w:rsidRPr="002A2D13">
        <w:rPr>
          <w:rFonts w:ascii="Footlight MT Light" w:eastAsia="Gentium Basic" w:hAnsi="Footlight MT Light" w:cs="Gentium Basic"/>
        </w:rPr>
        <w:t xml:space="preserve">berkedudukan di _________________________________________ </w:t>
      </w:r>
      <w:r w:rsidRPr="002A2D13">
        <w:rPr>
          <w:rFonts w:ascii="Footlight MT Light" w:eastAsia="Gentium Basic" w:hAnsi="Footlight MT Light" w:cs="Gentium Basic"/>
          <w:i/>
        </w:rPr>
        <w:t>[alamat]</w:t>
      </w:r>
    </w:p>
    <w:p w14:paraId="049CB468" w14:textId="77777777" w:rsidR="006407E4" w:rsidRPr="002A2D13" w:rsidRDefault="006407E4" w:rsidP="002A2D13">
      <w:pPr>
        <w:jc w:val="both"/>
        <w:rPr>
          <w:rFonts w:ascii="Footlight MT Light" w:eastAsia="Gentium Basic" w:hAnsi="Footlight MT Light" w:cs="Gentium Basic"/>
        </w:rPr>
      </w:pPr>
    </w:p>
    <w:p w14:paraId="0AC1AE76"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untuk selanjutnya disebut:</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b/>
        </w:rPr>
        <w:t>PENJAMIN</w:t>
      </w:r>
    </w:p>
    <w:p w14:paraId="434E8C94" w14:textId="77777777" w:rsidR="006407E4" w:rsidRPr="002A2D13" w:rsidRDefault="006407E4" w:rsidP="002A2D13">
      <w:pPr>
        <w:jc w:val="both"/>
        <w:rPr>
          <w:rFonts w:ascii="Footlight MT Light" w:eastAsia="Gentium Basic" w:hAnsi="Footlight MT Light" w:cs="Gentium Basic"/>
        </w:rPr>
      </w:pPr>
    </w:p>
    <w:p w14:paraId="3773EDF2"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dengan ini menyatakan akan membayar kepada:</w:t>
      </w:r>
    </w:p>
    <w:p w14:paraId="757C3121" w14:textId="30C81122"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ab/>
        <w:t>Nama</w:t>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w:t>
      </w:r>
      <w:r w:rsidRPr="002A2D13">
        <w:rPr>
          <w:rFonts w:ascii="Footlight MT Light" w:eastAsia="Gentium Basic" w:hAnsi="Footlight MT Light" w:cs="Gentium Basic"/>
          <w:i/>
        </w:rPr>
        <w:t xml:space="preserve">___________________[nama </w:t>
      </w:r>
      <w:r w:rsidR="00612B35" w:rsidRPr="002A2D13">
        <w:rPr>
          <w:rFonts w:ascii="Footlight MT Light" w:eastAsia="Gentium Basic" w:hAnsi="Footlight MT Light" w:cs="Gentium Basic"/>
          <w:i/>
          <w:lang w:val="en-US"/>
        </w:rPr>
        <w:t>Pejabat Penandatangan Kontrak</w:t>
      </w:r>
      <w:r w:rsidRPr="002A2D13">
        <w:rPr>
          <w:rFonts w:ascii="Footlight MT Light" w:eastAsia="Gentium Basic" w:hAnsi="Footlight MT Light" w:cs="Gentium Basic"/>
          <w:i/>
        </w:rPr>
        <w:t>]</w:t>
      </w:r>
    </w:p>
    <w:p w14:paraId="3875C57C"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ab/>
        <w:t>Alamat</w:t>
      </w:r>
      <w:r w:rsidRPr="002A2D13">
        <w:rPr>
          <w:rFonts w:ascii="Footlight MT Light" w:eastAsia="Gentium Basic" w:hAnsi="Footlight MT Light" w:cs="Gentium Basic"/>
        </w:rPr>
        <w:tab/>
      </w:r>
      <w:r w:rsidRPr="002A2D13">
        <w:rPr>
          <w:rFonts w:ascii="Footlight MT Light" w:eastAsia="Gentium Basic" w:hAnsi="Footlight MT Light" w:cs="Gentium Basic"/>
        </w:rPr>
        <w:tab/>
        <w:t>: _______________________________________________</w:t>
      </w:r>
    </w:p>
    <w:p w14:paraId="192601B0" w14:textId="77777777" w:rsidR="006407E4" w:rsidRPr="002A2D13" w:rsidRDefault="006407E4" w:rsidP="002A2D13">
      <w:pPr>
        <w:jc w:val="both"/>
        <w:rPr>
          <w:rFonts w:ascii="Footlight MT Light" w:eastAsia="Gentium Basic" w:hAnsi="Footlight MT Light" w:cs="Gentium Basic"/>
        </w:rPr>
      </w:pPr>
    </w:p>
    <w:p w14:paraId="621B7608"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selanjutnya disebut:</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b/>
        </w:rPr>
        <w:t>PENERIMA JAMINAN</w:t>
      </w:r>
    </w:p>
    <w:p w14:paraId="528BFA7B" w14:textId="77777777" w:rsidR="006407E4" w:rsidRPr="002A2D13" w:rsidRDefault="006407E4" w:rsidP="002A2D13">
      <w:pPr>
        <w:jc w:val="both"/>
        <w:rPr>
          <w:rFonts w:ascii="Footlight MT Light" w:eastAsia="Gentium Basic" w:hAnsi="Footlight MT Light" w:cs="Gentium Basic"/>
        </w:rPr>
      </w:pPr>
    </w:p>
    <w:p w14:paraId="5F1517E6"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sejumlah uang Rp _____________________________________</w:t>
      </w:r>
    </w:p>
    <w:p w14:paraId="4742BCE1"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(terbilang ________________________________________________________) dalam bentuk garansi bank sebagai Jaminan Pemeliharaan atas pekerjaan _________________ berdasarkan Kontrak No. _______________ tanggal ________________, apabila:</w:t>
      </w:r>
    </w:p>
    <w:p w14:paraId="6654D3E9"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ab/>
        <w:t>Nama</w:t>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_____________________________ </w:t>
      </w:r>
      <w:r w:rsidRPr="002A2D13">
        <w:rPr>
          <w:rFonts w:ascii="Footlight MT Light" w:eastAsia="Gentium Basic" w:hAnsi="Footlight MT Light" w:cs="Gentium Basic"/>
          <w:i/>
        </w:rPr>
        <w:t>[nama penyedia]</w:t>
      </w:r>
    </w:p>
    <w:p w14:paraId="5F52791E"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ab/>
        <w:t>Alamat</w:t>
      </w:r>
      <w:r w:rsidRPr="002A2D13">
        <w:rPr>
          <w:rFonts w:ascii="Footlight MT Light" w:eastAsia="Gentium Basic" w:hAnsi="Footlight MT Light" w:cs="Gentium Basic"/>
        </w:rPr>
        <w:tab/>
      </w:r>
      <w:r w:rsidRPr="002A2D13">
        <w:rPr>
          <w:rFonts w:ascii="Footlight MT Light" w:eastAsia="Gentium Basic" w:hAnsi="Footlight MT Light" w:cs="Gentium Basic"/>
        </w:rPr>
        <w:tab/>
        <w:t>: _______________________________________________</w:t>
      </w:r>
    </w:p>
    <w:p w14:paraId="79FD6E2E" w14:textId="77777777" w:rsidR="006407E4" w:rsidRPr="002A2D13" w:rsidRDefault="006407E4" w:rsidP="002A2D13">
      <w:pPr>
        <w:jc w:val="both"/>
        <w:rPr>
          <w:rFonts w:ascii="Footlight MT Light" w:eastAsia="Gentium Basic" w:hAnsi="Footlight MT Light" w:cs="Gentium Basic"/>
        </w:rPr>
      </w:pPr>
    </w:p>
    <w:p w14:paraId="0A78C556"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selanjutnya disebut:</w:t>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b/>
        </w:rPr>
        <w:t>YANG DIJAMIN</w:t>
      </w:r>
    </w:p>
    <w:p w14:paraId="56373A00" w14:textId="77777777" w:rsidR="006407E4" w:rsidRPr="002A2D13" w:rsidRDefault="006407E4" w:rsidP="002A2D13">
      <w:pPr>
        <w:jc w:val="both"/>
        <w:rPr>
          <w:rFonts w:ascii="Footlight MT Light" w:eastAsia="Gentium Basic" w:hAnsi="Footlight MT Light" w:cs="Gentium Basic"/>
        </w:rPr>
      </w:pPr>
    </w:p>
    <w:p w14:paraId="1FB8EFF6"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 xml:space="preserve">ternyata sampai batas waktu yang ditentukan, namun tidak melebihi tanggal batas waktu berlakunya Garansi Bank ini, lalai/tidak memenuhi kewajibannya kepada Penerima Jaminan berupa: </w:t>
      </w:r>
    </w:p>
    <w:p w14:paraId="14DA81AB"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Yang Dijamin tidak memenuhi kewajibannya melakukan pemeliharaan sebagaimana ditentukan dalam Dokumen Kontrak.</w:t>
      </w:r>
    </w:p>
    <w:p w14:paraId="1DAD33AC" w14:textId="77777777" w:rsidR="006407E4" w:rsidRPr="002A2D13" w:rsidRDefault="006407E4" w:rsidP="002A2D13">
      <w:pPr>
        <w:jc w:val="both"/>
        <w:rPr>
          <w:rFonts w:ascii="Footlight MT Light" w:eastAsia="Gentium Basic" w:hAnsi="Footlight MT Light" w:cs="Gentium Basic"/>
        </w:rPr>
      </w:pPr>
    </w:p>
    <w:p w14:paraId="18A409F4"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Garansi Bank ini dikeluarkan dengan ketentuan sebagai berikut:</w:t>
      </w:r>
    </w:p>
    <w:p w14:paraId="681E9F85" w14:textId="77777777" w:rsidR="006407E4" w:rsidRPr="002A2D13" w:rsidRDefault="004D30FB" w:rsidP="002A2D13">
      <w:pPr>
        <w:numPr>
          <w:ilvl w:val="0"/>
          <w:numId w:val="191"/>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Berlaku selama __________ (____________) hari kalender, dari tanggal _____________________s.d.____________________</w:t>
      </w:r>
    </w:p>
    <w:p w14:paraId="79DA8EE6" w14:textId="77777777" w:rsidR="006407E4" w:rsidRPr="002A2D13" w:rsidRDefault="004D30FB" w:rsidP="002A2D13">
      <w:pPr>
        <w:numPr>
          <w:ilvl w:val="0"/>
          <w:numId w:val="191"/>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Tuntutan pencairan atau klaim dapat diajukan secara tertulis dengan melampirkan Surat Pernyataan Wanprestasi dari Penerima Jaminan paling lambat 14 (empat belas) hari kalender setelah tanggal jatuh tempo Garansi Bank sebagaimana tercantum dalam butir 1.</w:t>
      </w:r>
    </w:p>
    <w:p w14:paraId="50A908BC" w14:textId="77777777" w:rsidR="006407E4" w:rsidRPr="002A2D13" w:rsidRDefault="004D30FB" w:rsidP="002A2D13">
      <w:pPr>
        <w:numPr>
          <w:ilvl w:val="0"/>
          <w:numId w:val="191"/>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 xml:space="preserve">Penjamin akan membayar kepada Penerima Jaminan sejumlah nilai jaminan tersebut di atas dalam waktu paling lambat 14 (empat belas) hari kerja tanpa syarat </w:t>
      </w:r>
      <w:r w:rsidRPr="002A2D13">
        <w:rPr>
          <w:rFonts w:ascii="Footlight MT Light" w:eastAsia="Gentium Basic" w:hAnsi="Footlight MT Light" w:cs="Gentium Basic"/>
          <w:i/>
        </w:rPr>
        <w:t>(Unconditional)</w:t>
      </w:r>
      <w:r w:rsidRPr="002A2D13">
        <w:rPr>
          <w:rFonts w:ascii="Footlight MT Light" w:eastAsia="Gentium Basic" w:hAnsi="Footlight MT Light" w:cs="Gentium Basic"/>
        </w:rPr>
        <w:t>setelah menerima tuntutan pencairan dari Penerima Jaminan berdasar Surat Pernyataan Wanprestasi dari Penerima Jaminan mengenai pengenaan sanksi akibat Yang Dijamin cidera janji/lalai/tidak memenuhi kewajibannya.</w:t>
      </w:r>
    </w:p>
    <w:p w14:paraId="7FC105CF" w14:textId="77777777" w:rsidR="006407E4" w:rsidRPr="002A2D13" w:rsidRDefault="004D30FB" w:rsidP="002A2D13">
      <w:pPr>
        <w:numPr>
          <w:ilvl w:val="0"/>
          <w:numId w:val="191"/>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Penjamin melepaskan hak-hak istimewanya untuk menuntut supaya benda-benda yang diikat sebagai jaminan lebih dahulu disita dan dijual untuk melunasi hutang Yang Dijamin sebagaimana dimaksud dalam Pasal 1831 Kitab Undang-Undang Hukum Perdata.</w:t>
      </w:r>
    </w:p>
    <w:p w14:paraId="2B08DD85" w14:textId="77777777" w:rsidR="006407E4" w:rsidRPr="002A2D13" w:rsidRDefault="004D30FB" w:rsidP="002A2D13">
      <w:pPr>
        <w:numPr>
          <w:ilvl w:val="0"/>
          <w:numId w:val="191"/>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Tidak dapat dipindahtangankan atau dijadikan jaminan kepada pihak lain.</w:t>
      </w:r>
    </w:p>
    <w:p w14:paraId="0E2712F5" w14:textId="77777777" w:rsidR="006407E4" w:rsidRPr="002A2D13" w:rsidRDefault="004D30FB" w:rsidP="002A2D13">
      <w:pPr>
        <w:numPr>
          <w:ilvl w:val="0"/>
          <w:numId w:val="191"/>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2A2D13">
        <w:rPr>
          <w:rFonts w:ascii="Footlight MT Light" w:eastAsia="Gentium Basic" w:hAnsi="Footlight MT Light" w:cs="Gentium Basic"/>
        </w:rPr>
        <w:t>Segala hal yang mungkin timbul sebagai akibat dari Garansi Bank ini, masing-masing pihak memilih domisili hukum yang umum dan tetap di Kantor Pengadilan Negeri ________</w:t>
      </w:r>
      <w:r w:rsidRPr="002A2D13">
        <w:rPr>
          <w:rFonts w:ascii="Footlight MT Light" w:eastAsia="Gentium Basic" w:hAnsi="Footlight MT Light" w:cs="Gentium Basic"/>
          <w:i/>
        </w:rPr>
        <w:t>.</w:t>
      </w:r>
    </w:p>
    <w:p w14:paraId="0C0EFA1A" w14:textId="77777777" w:rsidR="006407E4" w:rsidRPr="002A2D13" w:rsidRDefault="006407E4" w:rsidP="002A2D13">
      <w:pPr>
        <w:pBdr>
          <w:top w:val="nil"/>
          <w:left w:val="nil"/>
          <w:bottom w:val="nil"/>
          <w:right w:val="nil"/>
          <w:between w:val="nil"/>
        </w:pBdr>
        <w:tabs>
          <w:tab w:val="left" w:pos="567"/>
        </w:tabs>
        <w:jc w:val="both"/>
        <w:rPr>
          <w:rFonts w:ascii="Footlight MT Light" w:eastAsia="Gentium Basic" w:hAnsi="Footlight MT Light" w:cs="Gentium Basic"/>
        </w:rPr>
      </w:pPr>
    </w:p>
    <w:p w14:paraId="3FC8CEED" w14:textId="77777777" w:rsidR="0057633E" w:rsidRPr="002A2D13" w:rsidRDefault="0057633E" w:rsidP="002A2D13">
      <w:pPr>
        <w:rPr>
          <w:rFonts w:ascii="Footlight MT Light" w:eastAsia="Gentium Basic" w:hAnsi="Footlight MT Light" w:cs="Gentium Basic"/>
        </w:rPr>
      </w:pPr>
      <w:r w:rsidRPr="002A2D13">
        <w:rPr>
          <w:rFonts w:ascii="Footlight MT Light" w:eastAsia="Gentium Basic" w:hAnsi="Footlight MT Light" w:cs="Gentium Basic"/>
        </w:rPr>
        <w:br w:type="page"/>
      </w:r>
    </w:p>
    <w:p w14:paraId="359D7AA8" w14:textId="0458051D" w:rsidR="006407E4" w:rsidRPr="002A2D13" w:rsidRDefault="004D30FB" w:rsidP="002A2D13">
      <w:pPr>
        <w:pBdr>
          <w:top w:val="nil"/>
          <w:left w:val="nil"/>
          <w:bottom w:val="dashed" w:sz="4" w:space="1" w:color="000000"/>
          <w:right w:val="nil"/>
          <w:between w:val="nil"/>
        </w:pBdr>
        <w:ind w:left="3969"/>
        <w:rPr>
          <w:rFonts w:ascii="Footlight MT Light" w:eastAsia="Gentium Basic" w:hAnsi="Footlight MT Light" w:cs="Gentium Basic"/>
        </w:rPr>
      </w:pPr>
      <w:r w:rsidRPr="002A2D13">
        <w:rPr>
          <w:rFonts w:ascii="Footlight MT Light" w:eastAsia="Gentium Basic" w:hAnsi="Footlight MT Light" w:cs="Gentium Basic"/>
        </w:rPr>
        <w:lastRenderedPageBreak/>
        <w:t>Dikeluarkan di</w:t>
      </w:r>
      <w:r w:rsidRPr="002A2D13">
        <w:rPr>
          <w:rFonts w:ascii="Footlight MT Light" w:eastAsia="Gentium Basic" w:hAnsi="Footlight MT Light" w:cs="Gentium Basic"/>
        </w:rPr>
        <w:tab/>
        <w:t>: _____________</w:t>
      </w:r>
    </w:p>
    <w:p w14:paraId="7577563F" w14:textId="77777777" w:rsidR="006407E4" w:rsidRPr="002A2D13" w:rsidRDefault="004D30FB" w:rsidP="002A2D13">
      <w:pPr>
        <w:pBdr>
          <w:top w:val="nil"/>
          <w:left w:val="nil"/>
          <w:bottom w:val="dashed" w:sz="4" w:space="1" w:color="000000"/>
          <w:right w:val="nil"/>
          <w:between w:val="nil"/>
        </w:pBdr>
        <w:ind w:left="3969"/>
        <w:rPr>
          <w:rFonts w:ascii="Footlight MT Light" w:eastAsia="Gentium Basic" w:hAnsi="Footlight MT Light" w:cs="Gentium Basic"/>
        </w:rPr>
      </w:pPr>
      <w:r w:rsidRPr="002A2D13">
        <w:rPr>
          <w:rFonts w:ascii="Footlight MT Light" w:eastAsia="Gentium Basic" w:hAnsi="Footlight MT Light" w:cs="Gentium Basic"/>
        </w:rPr>
        <w:t>Pada tanggal</w:t>
      </w:r>
      <w:r w:rsidRPr="002A2D13">
        <w:rPr>
          <w:rFonts w:ascii="Footlight MT Light" w:eastAsia="Gentium Basic" w:hAnsi="Footlight MT Light" w:cs="Gentium Basic"/>
        </w:rPr>
        <w:tab/>
        <w:t>: _____________</w:t>
      </w:r>
    </w:p>
    <w:p w14:paraId="7E349935" w14:textId="77777777" w:rsidR="006407E4" w:rsidRPr="002A2D13" w:rsidRDefault="006407E4" w:rsidP="002A2D13">
      <w:pPr>
        <w:pBdr>
          <w:top w:val="nil"/>
          <w:left w:val="nil"/>
          <w:bottom w:val="dashed" w:sz="4" w:space="1" w:color="000000"/>
          <w:right w:val="nil"/>
          <w:between w:val="nil"/>
        </w:pBdr>
        <w:ind w:left="3969"/>
        <w:rPr>
          <w:rFonts w:ascii="Footlight MT Light" w:eastAsia="Gentium Basic" w:hAnsi="Footlight MT Light" w:cs="Gentium Basic"/>
        </w:rPr>
      </w:pPr>
    </w:p>
    <w:p w14:paraId="42E67CDE" w14:textId="77777777" w:rsidR="006407E4" w:rsidRPr="002A2D13" w:rsidRDefault="006407E4" w:rsidP="002A2D13">
      <w:pPr>
        <w:pBdr>
          <w:top w:val="nil"/>
          <w:left w:val="nil"/>
          <w:bottom w:val="nil"/>
          <w:right w:val="nil"/>
          <w:between w:val="nil"/>
        </w:pBdr>
        <w:tabs>
          <w:tab w:val="left" w:pos="4820"/>
        </w:tabs>
        <w:ind w:left="4820"/>
        <w:rPr>
          <w:rFonts w:ascii="Footlight MT Light" w:eastAsia="Gentium Basic" w:hAnsi="Footlight MT Light" w:cs="Gentium Basic"/>
        </w:rPr>
      </w:pPr>
    </w:p>
    <w:p w14:paraId="1F5118CF" w14:textId="77777777" w:rsidR="006407E4" w:rsidRPr="002A2D13" w:rsidRDefault="004D30FB" w:rsidP="002A2D13">
      <w:pPr>
        <w:pBdr>
          <w:top w:val="nil"/>
          <w:left w:val="nil"/>
          <w:bottom w:val="nil"/>
          <w:right w:val="nil"/>
          <w:between w:val="nil"/>
        </w:pBdr>
        <w:tabs>
          <w:tab w:val="left" w:pos="4820"/>
        </w:tabs>
        <w:ind w:left="4320"/>
        <w:rPr>
          <w:rFonts w:ascii="Footlight MT Light" w:eastAsia="Gentium Basic" w:hAnsi="Footlight MT Light" w:cs="Gentium Basic"/>
          <w:i/>
        </w:rPr>
      </w:pPr>
      <w:r w:rsidRPr="002A2D13">
        <w:rPr>
          <w:rFonts w:ascii="Footlight MT Light" w:eastAsia="Gentium Basic" w:hAnsi="Footlight MT Light" w:cs="Gentium Basic"/>
          <w:i/>
        </w:rPr>
        <w:t>[Bank]</w:t>
      </w:r>
    </w:p>
    <w:p w14:paraId="05316D9B" w14:textId="77777777" w:rsidR="006407E4" w:rsidRPr="002A2D13" w:rsidRDefault="006407E4" w:rsidP="002A2D13">
      <w:pPr>
        <w:pBdr>
          <w:top w:val="nil"/>
          <w:left w:val="nil"/>
          <w:bottom w:val="nil"/>
          <w:right w:val="nil"/>
          <w:between w:val="nil"/>
        </w:pBdr>
        <w:tabs>
          <w:tab w:val="left" w:pos="4820"/>
        </w:tabs>
        <w:ind w:left="4320"/>
        <w:rPr>
          <w:rFonts w:ascii="Footlight MT Light" w:eastAsia="Gentium Basic" w:hAnsi="Footlight MT Light" w:cs="Gentium Basic"/>
          <w:i/>
        </w:rPr>
      </w:pPr>
    </w:p>
    <w:p w14:paraId="544693D2" w14:textId="2D176140"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rPr>
        <w:tab/>
        <w:t xml:space="preserve">                           M</w:t>
      </w:r>
      <w:r w:rsidR="007D6B28" w:rsidRPr="002A2D13">
        <w:rPr>
          <w:rFonts w:ascii="Footlight MT Light" w:eastAsia="Gentium Basic" w:hAnsi="Footlight MT Light" w:cs="Gentium Basic"/>
          <w:lang w:val="en-US"/>
        </w:rPr>
        <w:t>e</w:t>
      </w:r>
      <w:r w:rsidRPr="002A2D13">
        <w:rPr>
          <w:rFonts w:ascii="Footlight MT Light" w:eastAsia="Gentium Basic" w:hAnsi="Footlight MT Light" w:cs="Gentium Basic"/>
        </w:rPr>
        <w:t>terai Rp</w:t>
      </w:r>
      <w:r w:rsidR="007D6B28" w:rsidRPr="002A2D13">
        <w:rPr>
          <w:rFonts w:ascii="Footlight MT Light" w:eastAsia="Gentium Basic" w:hAnsi="Footlight MT Light" w:cs="Gentium Basic"/>
          <w:lang w:val="en-US"/>
        </w:rPr>
        <w:t>10.</w:t>
      </w:r>
      <w:r w:rsidRPr="002A2D13">
        <w:rPr>
          <w:rFonts w:ascii="Footlight MT Light" w:eastAsia="Gentium Basic" w:hAnsi="Footlight MT Light" w:cs="Gentium Basic"/>
        </w:rPr>
        <w:t>000,00</w:t>
      </w:r>
    </w:p>
    <w:p w14:paraId="32A1C831" w14:textId="77777777" w:rsidR="006407E4" w:rsidRPr="002A2D13" w:rsidRDefault="004D30FB" w:rsidP="002A2D13">
      <w:pPr>
        <w:pBdr>
          <w:top w:val="nil"/>
          <w:left w:val="nil"/>
          <w:bottom w:val="nil"/>
          <w:right w:val="nil"/>
          <w:between w:val="nil"/>
        </w:pBdr>
        <w:tabs>
          <w:tab w:val="left" w:pos="2977"/>
        </w:tabs>
        <w:ind w:left="720"/>
        <w:rPr>
          <w:rFonts w:ascii="Footlight MT Light" w:eastAsia="Gentium Basic" w:hAnsi="Footlight MT Light" w:cs="Gentium Basic"/>
        </w:rPr>
      </w:pPr>
      <w:r w:rsidRPr="002A2D13">
        <w:rPr>
          <w:rFonts w:ascii="Footlight MT Light" w:eastAsia="Gentium Basic" w:hAnsi="Footlight MT Light" w:cs="Gentium Basic"/>
        </w:rPr>
        <w:tab/>
        <w:t xml:space="preserve">                   ________________</w:t>
      </w:r>
      <w:r w:rsidRPr="002A2D13">
        <w:rPr>
          <w:rFonts w:ascii="Footlight MT Light" w:hAnsi="Footlight MT Light"/>
          <w:noProof/>
          <w:lang w:eastAsia="id-ID"/>
        </w:rPr>
        <mc:AlternateContent>
          <mc:Choice Requires="wps">
            <w:drawing>
              <wp:anchor distT="0" distB="0" distL="114300" distR="114300" simplePos="0" relativeHeight="251689984" behindDoc="0" locked="0" layoutInCell="1" hidden="0" allowOverlap="1" wp14:anchorId="24B4FCF4" wp14:editId="4E58F581">
                <wp:simplePos x="0" y="0"/>
                <wp:positionH relativeFrom="column">
                  <wp:posOffset>1</wp:posOffset>
                </wp:positionH>
                <wp:positionV relativeFrom="paragraph">
                  <wp:posOffset>0</wp:posOffset>
                </wp:positionV>
                <wp:extent cx="1217295" cy="457835"/>
                <wp:effectExtent l="0" t="0" r="0" b="0"/>
                <wp:wrapNone/>
                <wp:docPr id="334" name="Rectangle 334"/>
                <wp:cNvGraphicFramePr/>
                <a:graphic xmlns:a="http://schemas.openxmlformats.org/drawingml/2006/main">
                  <a:graphicData uri="http://schemas.microsoft.com/office/word/2010/wordprocessingShape">
                    <wps:wsp>
                      <wps:cNvSpPr/>
                      <wps:spPr>
                        <a:xfrm>
                          <a:off x="4742115" y="3555845"/>
                          <a:ext cx="1207770" cy="4483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417572" w14:textId="77777777" w:rsidR="00106358" w:rsidRDefault="00106358">
                            <w:pPr>
                              <w:textDirection w:val="btLr"/>
                            </w:pPr>
                            <w:r>
                              <w:rPr>
                                <w:rFonts w:ascii="Gentium Basic" w:eastAsia="Gentium Basic" w:hAnsi="Gentium Basic" w:cs="Gentium Basic"/>
                                <w:color w:val="000000"/>
                                <w:sz w:val="12"/>
                              </w:rPr>
                              <w:t>Untuk keyakinan, pemegang Garansi Bank disarankan untuk mengkonfirmasi Garansi ini ke  _____</w:t>
                            </w:r>
                            <w:r>
                              <w:rPr>
                                <w:rFonts w:ascii="Gentium Basic" w:eastAsia="Gentium Basic" w:hAnsi="Gentium Basic" w:cs="Gentium Basic"/>
                                <w:i/>
                                <w:color w:val="000000"/>
                                <w:sz w:val="12"/>
                              </w:rPr>
                              <w:t>[bank]</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B4FCF4" id="Rectangle 334" o:spid="_x0000_s1056" style="position:absolute;left:0;text-align:left;margin-left:0;margin-top:0;width:95.85pt;height:36.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">
                <v:stroke startarrowwidth="narrow" startarrowlength="short" endarrowwidth="narrow" endarrowlength="short"/>
                <v:textbox inset="2.53958mm,1.2694mm,2.53958mm,1.2694mm">
                  <w:txbxContent>
                    <w:p w14:paraId="61417572" w14:textId="77777777" w:rsidR="00106358" w:rsidRDefault="00106358">
                      <w:pPr>
                        <w:textDirection w:val="btLr"/>
                      </w:pPr>
                      <w:r>
                        <w:rPr>
                          <w:rFonts w:ascii="Gentium Basic" w:eastAsia="Gentium Basic" w:hAnsi="Gentium Basic" w:cs="Gentium Basic"/>
                          <w:color w:val="000000"/>
                          <w:sz w:val="12"/>
                        </w:rPr>
                        <w:t>Untuk keyakinan, pemegang Garansi Bank disarankan untuk mengkonfirmasi Garansi ini ke  _____</w:t>
                      </w:r>
                      <w:r>
                        <w:rPr>
                          <w:rFonts w:ascii="Gentium Basic" w:eastAsia="Gentium Basic" w:hAnsi="Gentium Basic" w:cs="Gentium Basic"/>
                          <w:i/>
                          <w:color w:val="000000"/>
                          <w:sz w:val="12"/>
                        </w:rPr>
                        <w:t>[bank]</w:t>
                      </w:r>
                    </w:p>
                  </w:txbxContent>
                </v:textbox>
              </v:rect>
            </w:pict>
          </mc:Fallback>
        </mc:AlternateContent>
      </w:r>
    </w:p>
    <w:p w14:paraId="0389BEAB" w14:textId="77777777" w:rsidR="006407E4" w:rsidRPr="002A2D13" w:rsidRDefault="004D30FB" w:rsidP="002A2D13">
      <w:pPr>
        <w:pBdr>
          <w:top w:val="nil"/>
          <w:left w:val="nil"/>
          <w:bottom w:val="nil"/>
          <w:right w:val="nil"/>
          <w:between w:val="nil"/>
        </w:pBdr>
        <w:tabs>
          <w:tab w:val="left" w:pos="6521"/>
        </w:tabs>
        <w:ind w:left="3969"/>
        <w:rPr>
          <w:rFonts w:ascii="Footlight MT Light" w:eastAsia="Gentium Basic" w:hAnsi="Footlight MT Light" w:cs="Gentium Basic"/>
          <w:i/>
        </w:rPr>
      </w:pPr>
      <w:r w:rsidRPr="002A2D13">
        <w:rPr>
          <w:rFonts w:ascii="Footlight MT Light" w:eastAsia="Gentium Basic" w:hAnsi="Footlight MT Light" w:cs="Gentium Basic"/>
          <w:i/>
        </w:rPr>
        <w:t>[Nama dan Jabatan]</w:t>
      </w:r>
    </w:p>
    <w:p w14:paraId="6DBA7C2C" w14:textId="77777777" w:rsidR="0057633E" w:rsidRPr="002A2D13" w:rsidRDefault="0057633E" w:rsidP="002A2D13">
      <w:pPr>
        <w:rPr>
          <w:rFonts w:ascii="Footlight MT Light" w:eastAsia="Gentium Basic" w:hAnsi="Footlight MT Light" w:cs="Gentium Basic"/>
          <w:b/>
        </w:rPr>
      </w:pPr>
      <w:r w:rsidRPr="002A2D13">
        <w:rPr>
          <w:rFonts w:ascii="Footlight MT Light" w:eastAsia="Gentium Basic" w:hAnsi="Footlight MT Light" w:cs="Gentium Basic"/>
        </w:rPr>
        <w:br w:type="page"/>
      </w:r>
    </w:p>
    <w:p w14:paraId="566468CE" w14:textId="33D0D650" w:rsidR="006407E4" w:rsidRPr="002A2D13" w:rsidRDefault="004D30FB" w:rsidP="002A2D13">
      <w:pPr>
        <w:pStyle w:val="Heading3"/>
        <w:spacing w:after="0"/>
        <w:jc w:val="center"/>
        <w:rPr>
          <w:rFonts w:ascii="Footlight MT Light" w:eastAsia="Gentium Basic" w:hAnsi="Footlight MT Light" w:cs="Gentium Basic"/>
        </w:rPr>
      </w:pPr>
      <w:bookmarkStart w:id="164" w:name="_Toc69896522"/>
      <w:r w:rsidRPr="002A2D13">
        <w:rPr>
          <w:rFonts w:ascii="Footlight MT Light" w:eastAsia="Gentium Basic" w:hAnsi="Footlight MT Light" w:cs="Gentium Basic"/>
        </w:rPr>
        <w:lastRenderedPageBreak/>
        <w:t>Jaminan Pemeliharaan dari Asuransi/</w:t>
      </w:r>
      <w:r w:rsidR="009522D7" w:rsidRPr="002A2D13">
        <w:rPr>
          <w:rFonts w:ascii="Footlight MT Light" w:eastAsia="Gentium Basic" w:hAnsi="Footlight MT Light" w:cs="Gentium Basic"/>
          <w:lang w:val="en-US"/>
        </w:rPr>
        <w:t>Konsorsium Asuransi/</w:t>
      </w:r>
      <w:r w:rsidRPr="002A2D13">
        <w:rPr>
          <w:rFonts w:ascii="Footlight MT Light" w:eastAsia="Gentium Basic" w:hAnsi="Footlight MT Light" w:cs="Gentium Basic"/>
        </w:rPr>
        <w:t>Perusahaan Penjaminan</w:t>
      </w:r>
      <w:bookmarkEnd w:id="164"/>
    </w:p>
    <w:p w14:paraId="65159A00" w14:textId="77777777" w:rsidR="006407E4" w:rsidRPr="002A2D13" w:rsidRDefault="006407E4" w:rsidP="002A2D13">
      <w:pPr>
        <w:pStyle w:val="Heading3"/>
        <w:pBdr>
          <w:bottom w:val="single" w:sz="4" w:space="1" w:color="000000"/>
        </w:pBdr>
        <w:spacing w:after="0"/>
        <w:jc w:val="center"/>
        <w:rPr>
          <w:rFonts w:ascii="Footlight MT Light" w:eastAsia="Gentium Basic" w:hAnsi="Footlight MT Light" w:cs="Gentium Basic"/>
        </w:rPr>
      </w:pPr>
    </w:p>
    <w:p w14:paraId="08C1D2D0"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i/>
        </w:rPr>
      </w:pPr>
      <w:r w:rsidRPr="002A2D13">
        <w:rPr>
          <w:rFonts w:ascii="Footlight MT Light" w:eastAsia="Gentium Basic" w:hAnsi="Footlight MT Light" w:cs="Gentium Basic"/>
          <w:i/>
        </w:rPr>
        <w:t>[Kop Penerbit Jaminan]</w:t>
      </w:r>
    </w:p>
    <w:p w14:paraId="0EC11CC1" w14:textId="77777777" w:rsidR="006407E4" w:rsidRPr="002A2D13" w:rsidRDefault="006407E4" w:rsidP="002A2D13">
      <w:pPr>
        <w:pBdr>
          <w:top w:val="nil"/>
          <w:left w:val="nil"/>
          <w:bottom w:val="nil"/>
          <w:right w:val="nil"/>
          <w:between w:val="nil"/>
        </w:pBdr>
        <w:jc w:val="center"/>
        <w:rPr>
          <w:rFonts w:ascii="Footlight MT Light" w:eastAsia="Gentium Basic" w:hAnsi="Footlight MT Light" w:cs="Gentium Basic"/>
          <w:b/>
        </w:rPr>
      </w:pPr>
    </w:p>
    <w:p w14:paraId="2178CB84" w14:textId="77777777" w:rsidR="006407E4" w:rsidRPr="002A2D13" w:rsidRDefault="004D30FB" w:rsidP="002A2D13">
      <w:pPr>
        <w:pBdr>
          <w:top w:val="nil"/>
          <w:left w:val="nil"/>
          <w:bottom w:val="nil"/>
          <w:right w:val="nil"/>
          <w:between w:val="nil"/>
        </w:pBdr>
        <w:jc w:val="center"/>
        <w:rPr>
          <w:rFonts w:ascii="Footlight MT Light" w:eastAsia="Gentium Basic" w:hAnsi="Footlight MT Light" w:cs="Gentium Basic"/>
          <w:b/>
        </w:rPr>
      </w:pPr>
      <w:r w:rsidRPr="002A2D13">
        <w:rPr>
          <w:rFonts w:ascii="Footlight MT Light" w:eastAsia="Gentium Basic" w:hAnsi="Footlight MT Light" w:cs="Gentium Basic"/>
          <w:b/>
        </w:rPr>
        <w:t>JAMINAN PEMELIHARAAN</w:t>
      </w:r>
    </w:p>
    <w:p w14:paraId="322451A8" w14:textId="77777777" w:rsidR="006407E4" w:rsidRPr="002A2D13" w:rsidRDefault="006407E4" w:rsidP="002A2D13">
      <w:pPr>
        <w:pBdr>
          <w:top w:val="nil"/>
          <w:left w:val="nil"/>
          <w:bottom w:val="nil"/>
          <w:right w:val="nil"/>
          <w:between w:val="nil"/>
        </w:pBdr>
        <w:ind w:left="720"/>
        <w:jc w:val="center"/>
        <w:rPr>
          <w:rFonts w:ascii="Footlight MT Light" w:eastAsia="Gentium Basic" w:hAnsi="Footlight MT Light" w:cs="Gentium Basic"/>
          <w:b/>
        </w:rPr>
      </w:pPr>
    </w:p>
    <w:p w14:paraId="365D778B" w14:textId="77777777" w:rsidR="006407E4" w:rsidRPr="002A2D13" w:rsidRDefault="004D30FB" w:rsidP="002A2D13">
      <w:pPr>
        <w:pBdr>
          <w:top w:val="nil"/>
          <w:left w:val="nil"/>
          <w:bottom w:val="nil"/>
          <w:right w:val="nil"/>
          <w:between w:val="nil"/>
        </w:pBdr>
        <w:rPr>
          <w:rFonts w:ascii="Footlight MT Light" w:eastAsia="Gentium Basic" w:hAnsi="Footlight MT Light" w:cs="Gentium Basic"/>
        </w:rPr>
      </w:pPr>
      <w:r w:rsidRPr="002A2D13">
        <w:rPr>
          <w:rFonts w:ascii="Footlight MT Light" w:eastAsia="Gentium Basic" w:hAnsi="Footlight MT Light" w:cs="Gentium Basic"/>
        </w:rPr>
        <w:t>Nomor Jaminan: __________________</w:t>
      </w:r>
      <w:r w:rsidRPr="002A2D13">
        <w:rPr>
          <w:rFonts w:ascii="Footlight MT Light" w:eastAsia="Gentium Basic" w:hAnsi="Footlight MT Light" w:cs="Gentium Basic"/>
        </w:rPr>
        <w:tab/>
      </w:r>
      <w:r w:rsidRPr="002A2D13">
        <w:rPr>
          <w:rFonts w:ascii="Footlight MT Light" w:eastAsia="Gentium Basic" w:hAnsi="Footlight MT Light" w:cs="Gentium Basic"/>
        </w:rPr>
        <w:tab/>
        <w:t>Nilai: ___________________</w:t>
      </w:r>
    </w:p>
    <w:p w14:paraId="3ABFDD59" w14:textId="77777777" w:rsidR="006407E4" w:rsidRPr="002A2D13" w:rsidRDefault="006407E4" w:rsidP="002A2D13">
      <w:pPr>
        <w:pBdr>
          <w:top w:val="nil"/>
          <w:left w:val="nil"/>
          <w:bottom w:val="nil"/>
          <w:right w:val="nil"/>
          <w:between w:val="nil"/>
        </w:pBdr>
        <w:ind w:left="720"/>
        <w:rPr>
          <w:rFonts w:ascii="Footlight MT Light" w:eastAsia="Gentium Basic" w:hAnsi="Footlight MT Light" w:cs="Gentium Basic"/>
        </w:rPr>
      </w:pPr>
    </w:p>
    <w:p w14:paraId="6D9B6E9B" w14:textId="1F7F5B57" w:rsidR="006407E4" w:rsidRPr="002A2D13" w:rsidRDefault="004D30FB" w:rsidP="002A2D13">
      <w:pPr>
        <w:numPr>
          <w:ilvl w:val="0"/>
          <w:numId w:val="222"/>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 xml:space="preserve">Dengan ini dinyatakan, bahwa kami: _____________________ </w:t>
      </w:r>
      <w:r w:rsidRPr="002A2D13">
        <w:rPr>
          <w:rFonts w:ascii="Footlight MT Light" w:eastAsia="Gentium Basic" w:hAnsi="Footlight MT Light" w:cs="Gentium Basic"/>
          <w:i/>
        </w:rPr>
        <w:t xml:space="preserve">[nama],  _____________ [alamat] </w:t>
      </w:r>
      <w:r w:rsidRPr="002A2D13">
        <w:rPr>
          <w:rFonts w:ascii="Footlight MT Light" w:eastAsia="Gentium Basic" w:hAnsi="Footlight MT Light" w:cs="Gentium Basic"/>
        </w:rPr>
        <w:t xml:space="preserve">sebagai Penyedia, selanjutnya disebut TERJAMIN, dan  _____________________ </w:t>
      </w:r>
      <w:r w:rsidRPr="002A2D13">
        <w:rPr>
          <w:rFonts w:ascii="Footlight MT Light" w:eastAsia="Gentium Basic" w:hAnsi="Footlight MT Light" w:cs="Gentium Basic"/>
          <w:i/>
        </w:rPr>
        <w:t xml:space="preserve">[nama penerbit jaminan],  _____________ [alamat] </w:t>
      </w:r>
      <w:r w:rsidRPr="002A2D13">
        <w:rPr>
          <w:rFonts w:ascii="Footlight MT Light" w:eastAsia="Gentium Basic" w:hAnsi="Footlight MT Light" w:cs="Gentium Basic"/>
        </w:rPr>
        <w:t xml:space="preserve">sebagai Penjamin, selanjutnya disebut sebagai PENJAMIN, bertanggung jawab dan dengan tegas terikat pada _____________________ </w:t>
      </w:r>
      <w:r w:rsidRPr="002A2D13">
        <w:rPr>
          <w:rFonts w:ascii="Footlight MT Light" w:eastAsia="Gentium Basic" w:hAnsi="Footlight MT Light" w:cs="Gentium Basic"/>
          <w:i/>
        </w:rPr>
        <w:t xml:space="preserve">[nama </w:t>
      </w:r>
      <w:r w:rsidR="00612B35" w:rsidRPr="002A2D13">
        <w:rPr>
          <w:rFonts w:ascii="Footlight MT Light" w:eastAsia="Gentium Basic" w:hAnsi="Footlight MT Light" w:cs="Gentium Basic"/>
          <w:i/>
          <w:lang w:val="en-US"/>
        </w:rPr>
        <w:t>Pejabat Penandatangan Kontrak</w:t>
      </w:r>
      <w:r w:rsidRPr="002A2D13">
        <w:rPr>
          <w:rFonts w:ascii="Footlight MT Light" w:eastAsia="Gentium Basic" w:hAnsi="Footlight MT Light" w:cs="Gentium Basic"/>
          <w:i/>
        </w:rPr>
        <w:t xml:space="preserve">],  _________________________ [alamat] </w:t>
      </w:r>
      <w:r w:rsidRPr="002A2D13">
        <w:rPr>
          <w:rFonts w:ascii="Footlight MT Light" w:eastAsia="Gentium Basic" w:hAnsi="Footlight MT Light" w:cs="Gentium Basic"/>
        </w:rPr>
        <w:t>sebagai Pemilik Pekerjaan, selanjutnya disebut PENERIMA JAMINAN atas uang sejumlah Rp ________________ (terbilang __________________________________)</w:t>
      </w:r>
    </w:p>
    <w:p w14:paraId="7EEF10E3" w14:textId="77777777" w:rsidR="006407E4" w:rsidRPr="002A2D13" w:rsidRDefault="004D30FB" w:rsidP="002A2D13">
      <w:pPr>
        <w:numPr>
          <w:ilvl w:val="0"/>
          <w:numId w:val="222"/>
        </w:numPr>
        <w:pBdr>
          <w:top w:val="nil"/>
          <w:left w:val="nil"/>
          <w:bottom w:val="nil"/>
          <w:right w:val="nil"/>
          <w:between w:val="nil"/>
        </w:pBdr>
        <w:ind w:left="426" w:hanging="426"/>
        <w:jc w:val="both"/>
        <w:rPr>
          <w:rFonts w:ascii="Footlight MT Light" w:eastAsia="Gentium Basic" w:hAnsi="Footlight MT Light" w:cs="Gentium Basic"/>
          <w:strike/>
        </w:rPr>
      </w:pPr>
      <w:r w:rsidRPr="002A2D13">
        <w:rPr>
          <w:rFonts w:ascii="Footlight MT Light" w:eastAsia="Gentium Basic" w:hAnsi="Footlight MT Light" w:cs="Gentium Basic"/>
        </w:rPr>
        <w:t>Maka kami, TERJAMIN dan PENJAMIN dengan ini mengikatkan diri untuk melakukan pembayaran jumlah tersebut di atas dengan baik dan benar bilamana TERJAMIN tidak memenuhi kewajiban dalam melaksanakan pekerjaan  _________________ sebagaimana ditetapkan berdasarkan Kontrak No. _______________ tanggal_____________________ dari PENERIMA JAMINAN.</w:t>
      </w:r>
    </w:p>
    <w:p w14:paraId="3467D9EA" w14:textId="77777777" w:rsidR="006407E4" w:rsidRPr="002A2D13" w:rsidRDefault="004D30FB" w:rsidP="002A2D13">
      <w:pPr>
        <w:numPr>
          <w:ilvl w:val="0"/>
          <w:numId w:val="222"/>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Surat Jaminan ini berlaku selama ____ (____________) hari kalender dan  efektif mulai dari tanggal ___________ sampai dengan tanggal__________</w:t>
      </w:r>
    </w:p>
    <w:p w14:paraId="0F1FACD2" w14:textId="77777777" w:rsidR="006407E4" w:rsidRPr="002A2D13" w:rsidRDefault="004D30FB" w:rsidP="002A2D13">
      <w:pPr>
        <w:numPr>
          <w:ilvl w:val="0"/>
          <w:numId w:val="222"/>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Jaminan ini berlaku apabila:</w:t>
      </w:r>
    </w:p>
    <w:p w14:paraId="4D359A5A" w14:textId="77777777" w:rsidR="006407E4" w:rsidRPr="002A2D13" w:rsidRDefault="004D30FB" w:rsidP="002A2D13">
      <w:pPr>
        <w:pBdr>
          <w:top w:val="nil"/>
          <w:left w:val="nil"/>
          <w:bottom w:val="nil"/>
          <w:right w:val="nil"/>
          <w:between w:val="nil"/>
        </w:pBdr>
        <w:ind w:left="426"/>
        <w:jc w:val="both"/>
        <w:rPr>
          <w:rFonts w:ascii="Footlight MT Light" w:eastAsia="Gentium Basic" w:hAnsi="Footlight MT Light" w:cs="Gentium Basic"/>
        </w:rPr>
      </w:pPr>
      <w:r w:rsidRPr="002A2D13">
        <w:rPr>
          <w:rFonts w:ascii="Footlight MT Light" w:eastAsia="Gentium Basic" w:hAnsi="Footlight MT Light" w:cs="Gentium Basic"/>
        </w:rPr>
        <w:t>TERJAMIN tidak memenuhi kewajibannya melakukan pemeliharaan sebagaimana ditentukan dalam Dokumen Kontrak.</w:t>
      </w:r>
    </w:p>
    <w:p w14:paraId="1C6F5307" w14:textId="77777777" w:rsidR="006407E4" w:rsidRPr="002A2D13" w:rsidRDefault="004D30FB" w:rsidP="002A2D13">
      <w:pPr>
        <w:numPr>
          <w:ilvl w:val="0"/>
          <w:numId w:val="222"/>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 xml:space="preserve">PENJAMIN akan membayar kepada PENERIMA JAMINAN sejumlah nilai jaminan tersebut di atas dalam waktu paling lambat 14 (empat belas) hari kerja tanpa syarat </w:t>
      </w:r>
      <w:r w:rsidRPr="002A2D13">
        <w:rPr>
          <w:rFonts w:ascii="Footlight MT Light" w:eastAsia="Gentium Basic" w:hAnsi="Footlight MT Light" w:cs="Gentium Basic"/>
          <w:i/>
        </w:rPr>
        <w:t>(Unconditional)</w:t>
      </w:r>
      <w:r w:rsidRPr="002A2D13">
        <w:rPr>
          <w:rFonts w:ascii="Footlight MT Light" w:eastAsia="Gentium Basic" w:hAnsi="Footlight MT Light" w:cs="Gentium Basic"/>
        </w:rPr>
        <w:t>setelah menerima tuntutan pencairan secara tertulis dari PENERIMA JAMINAN berdasar Keputusan PENERIMA JAMINAN mengenai pengenaan sanksi akibat TERJAMIN cidera janji.</w:t>
      </w:r>
    </w:p>
    <w:p w14:paraId="75D0EF55" w14:textId="77777777" w:rsidR="006407E4" w:rsidRPr="002A2D13" w:rsidRDefault="004D30FB" w:rsidP="002A2D13">
      <w:pPr>
        <w:numPr>
          <w:ilvl w:val="0"/>
          <w:numId w:val="222"/>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6B7A8E21" w14:textId="77777777" w:rsidR="006407E4" w:rsidRPr="002A2D13" w:rsidRDefault="004D30FB" w:rsidP="002A2D13">
      <w:pPr>
        <w:numPr>
          <w:ilvl w:val="0"/>
          <w:numId w:val="222"/>
        </w:numPr>
        <w:pBdr>
          <w:top w:val="nil"/>
          <w:left w:val="nil"/>
          <w:bottom w:val="nil"/>
          <w:right w:val="nil"/>
          <w:between w:val="nil"/>
        </w:pBdr>
        <w:ind w:left="426" w:hanging="426"/>
        <w:jc w:val="both"/>
        <w:rPr>
          <w:rFonts w:ascii="Footlight MT Light" w:eastAsia="Gentium Basic" w:hAnsi="Footlight MT Light" w:cs="Gentium Basic"/>
        </w:rPr>
      </w:pPr>
      <w:r w:rsidRPr="002A2D13">
        <w:rPr>
          <w:rFonts w:ascii="Footlight MT Light" w:eastAsia="Gentium Basic" w:hAnsi="Footlight MT Light" w:cs="Gentium Basic"/>
        </w:rPr>
        <w:t>Tuntutan pencairan terhadap PENJAMIN berdasarkan Jaminan ini harus sudah diajukan selambat-lambatnya dalam waktu 30 (tiga puluh) hari kalender sesudah berakhirnya masa berlaku Jaminan ini.</w:t>
      </w:r>
    </w:p>
    <w:p w14:paraId="57AB8ABD" w14:textId="77777777" w:rsidR="006407E4" w:rsidRPr="002A2D13" w:rsidRDefault="004D30FB" w:rsidP="002A2D13">
      <w:pPr>
        <w:pBdr>
          <w:top w:val="nil"/>
          <w:left w:val="nil"/>
          <w:bottom w:val="nil"/>
          <w:right w:val="nil"/>
          <w:between w:val="nil"/>
        </w:pBdr>
        <w:ind w:left="426"/>
        <w:rPr>
          <w:rFonts w:ascii="Footlight MT Light" w:eastAsia="Gentium Basic" w:hAnsi="Footlight MT Light" w:cs="Gentium Basic"/>
        </w:rPr>
      </w:pPr>
      <w:r w:rsidRPr="002A2D13">
        <w:rPr>
          <w:rFonts w:ascii="Footlight MT Light" w:hAnsi="Footlight MT Light"/>
          <w:noProof/>
          <w:lang w:eastAsia="id-ID"/>
        </w:rPr>
        <mc:AlternateContent>
          <mc:Choice Requires="wps">
            <w:drawing>
              <wp:anchor distT="0" distB="0" distL="114300" distR="114300" simplePos="0" relativeHeight="251691008" behindDoc="0" locked="0" layoutInCell="1" hidden="0" allowOverlap="1" wp14:anchorId="45CF4009" wp14:editId="3AD881DF">
                <wp:simplePos x="0" y="0"/>
                <wp:positionH relativeFrom="column">
                  <wp:posOffset>38101</wp:posOffset>
                </wp:positionH>
                <wp:positionV relativeFrom="paragraph">
                  <wp:posOffset>139700</wp:posOffset>
                </wp:positionV>
                <wp:extent cx="1217295" cy="457835"/>
                <wp:effectExtent l="0" t="0" r="0" b="0"/>
                <wp:wrapNone/>
                <wp:docPr id="313" name="Rectangle 313"/>
                <wp:cNvGraphicFramePr/>
                <a:graphic xmlns:a="http://schemas.openxmlformats.org/drawingml/2006/main">
                  <a:graphicData uri="http://schemas.microsoft.com/office/word/2010/wordprocessingShape">
                    <wps:wsp>
                      <wps:cNvSpPr/>
                      <wps:spPr>
                        <a:xfrm>
                          <a:off x="4742115" y="3555845"/>
                          <a:ext cx="1207770" cy="4483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9ADAC2" w14:textId="77777777" w:rsidR="00106358" w:rsidRDefault="00106358">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CF4009" id="Rectangle 313" o:spid="_x0000_s1057" style="position:absolute;left:0;text-align:left;margin-left:3pt;margin-top:11pt;width:95.85pt;height:36.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">
                <v:stroke startarrowwidth="narrow" startarrowlength="short" endarrowwidth="narrow" endarrowlength="short"/>
                <v:textbox inset="2.53958mm,1.2694mm,2.53958mm,1.2694mm">
                  <w:txbxContent>
                    <w:p w14:paraId="619ADAC2" w14:textId="77777777" w:rsidR="00106358" w:rsidRDefault="00106358">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v:textbox>
              </v:rect>
            </w:pict>
          </mc:Fallback>
        </mc:AlternateContent>
      </w:r>
    </w:p>
    <w:p w14:paraId="6AF64D26" w14:textId="77777777" w:rsidR="006407E4" w:rsidRPr="002A2D13" w:rsidRDefault="004D30FB" w:rsidP="002A2D13">
      <w:pPr>
        <w:pBdr>
          <w:top w:val="nil"/>
          <w:left w:val="nil"/>
          <w:bottom w:val="nil"/>
          <w:right w:val="nil"/>
          <w:between w:val="nil"/>
        </w:pBdr>
        <w:ind w:left="3600" w:firstLine="720"/>
        <w:jc w:val="both"/>
        <w:rPr>
          <w:rFonts w:ascii="Footlight MT Light" w:eastAsia="Gentium Basic" w:hAnsi="Footlight MT Light" w:cs="Gentium Basic"/>
        </w:rPr>
      </w:pPr>
      <w:r w:rsidRPr="002A2D13">
        <w:rPr>
          <w:rFonts w:ascii="Footlight MT Light" w:eastAsia="Gentium Basic" w:hAnsi="Footlight MT Light" w:cs="Gentium Basic"/>
        </w:rPr>
        <w:t>Dikeluarkan di _____________</w:t>
      </w:r>
    </w:p>
    <w:p w14:paraId="05FA9881" w14:textId="77777777" w:rsidR="006407E4" w:rsidRPr="002A2D13" w:rsidRDefault="004D30FB" w:rsidP="002A2D13">
      <w:pPr>
        <w:pBdr>
          <w:top w:val="nil"/>
          <w:left w:val="nil"/>
          <w:bottom w:val="nil"/>
          <w:right w:val="nil"/>
          <w:between w:val="nil"/>
        </w:pBdr>
        <w:ind w:left="3600" w:firstLine="720"/>
        <w:jc w:val="both"/>
        <w:rPr>
          <w:rFonts w:ascii="Footlight MT Light" w:eastAsia="Gentium Basic" w:hAnsi="Footlight MT Light" w:cs="Gentium Basic"/>
        </w:rPr>
      </w:pPr>
      <w:r w:rsidRPr="002A2D13">
        <w:rPr>
          <w:rFonts w:ascii="Footlight MT Light" w:eastAsia="Gentium Basic" w:hAnsi="Footlight MT Light" w:cs="Gentium Basic"/>
        </w:rPr>
        <w:t>pada tanggal _______________</w:t>
      </w:r>
    </w:p>
    <w:p w14:paraId="79B93D57" w14:textId="77777777" w:rsidR="006407E4" w:rsidRPr="002A2D13" w:rsidRDefault="004D30FB" w:rsidP="002A2D13">
      <w:pPr>
        <w:pBdr>
          <w:top w:val="nil"/>
          <w:left w:val="nil"/>
          <w:bottom w:val="nil"/>
          <w:right w:val="nil"/>
          <w:between w:val="nil"/>
        </w:pBdr>
        <w:tabs>
          <w:tab w:val="left" w:pos="4432"/>
        </w:tabs>
        <w:jc w:val="both"/>
        <w:rPr>
          <w:rFonts w:ascii="Footlight MT Light" w:eastAsia="Gentium Basic" w:hAnsi="Footlight MT Light" w:cs="Gentium Basic"/>
        </w:rPr>
      </w:pPr>
      <w:r w:rsidRPr="002A2D13">
        <w:rPr>
          <w:rFonts w:ascii="Footlight MT Light" w:eastAsia="Gentium Basic" w:hAnsi="Footlight MT Light" w:cs="Gentium Basic"/>
        </w:rPr>
        <w:tab/>
      </w:r>
    </w:p>
    <w:p w14:paraId="52732073"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25B0C0B5"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rPr>
      </w:pPr>
    </w:p>
    <w:p w14:paraId="08DDACEF"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b/>
        </w:rPr>
      </w:pPr>
      <w:r w:rsidRPr="002A2D13">
        <w:rPr>
          <w:rFonts w:ascii="Footlight MT Light" w:eastAsia="Gentium Basic" w:hAnsi="Footlight MT Light" w:cs="Gentium Basic"/>
        </w:rPr>
        <w:tab/>
      </w:r>
      <w:r w:rsidRPr="002A2D13">
        <w:rPr>
          <w:rFonts w:ascii="Footlight MT Light" w:eastAsia="Gentium Basic" w:hAnsi="Footlight MT Light" w:cs="Gentium Basic"/>
        </w:rPr>
        <w:tab/>
      </w:r>
      <w:r w:rsidRPr="002A2D13">
        <w:rPr>
          <w:rFonts w:ascii="Footlight MT Light" w:eastAsia="Gentium Basic" w:hAnsi="Footlight MT Light" w:cs="Gentium Basic"/>
          <w:b/>
        </w:rPr>
        <w:t>TERJAMIN</w:t>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t>PENJAMIN</w:t>
      </w:r>
    </w:p>
    <w:p w14:paraId="3B4003BF"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b/>
        </w:rPr>
      </w:pPr>
    </w:p>
    <w:p w14:paraId="21DC95B3" w14:textId="074390C3" w:rsidR="006407E4" w:rsidRPr="002A2D13" w:rsidRDefault="004D30FB" w:rsidP="002A2D13">
      <w:pPr>
        <w:pBdr>
          <w:top w:val="nil"/>
          <w:left w:val="nil"/>
          <w:bottom w:val="nil"/>
          <w:right w:val="nil"/>
          <w:between w:val="nil"/>
        </w:pBdr>
        <w:jc w:val="both"/>
        <w:rPr>
          <w:rFonts w:ascii="Footlight MT Light" w:eastAsia="Gentium Basic" w:hAnsi="Footlight MT Light" w:cs="Gentium Basic"/>
        </w:rPr>
      </w:pP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rPr>
        <w:t>M</w:t>
      </w:r>
      <w:r w:rsidR="004A6938" w:rsidRPr="002A2D13">
        <w:rPr>
          <w:rFonts w:ascii="Footlight MT Light" w:eastAsia="Gentium Basic" w:hAnsi="Footlight MT Light" w:cs="Gentium Basic"/>
          <w:lang w:val="en-US"/>
        </w:rPr>
        <w:t>e</w:t>
      </w:r>
      <w:r w:rsidRPr="002A2D13">
        <w:rPr>
          <w:rFonts w:ascii="Footlight MT Light" w:eastAsia="Gentium Basic" w:hAnsi="Footlight MT Light" w:cs="Gentium Basic"/>
        </w:rPr>
        <w:t>terai Rp</w:t>
      </w:r>
      <w:r w:rsidR="004A6938" w:rsidRPr="002A2D13">
        <w:rPr>
          <w:rFonts w:ascii="Footlight MT Light" w:eastAsia="Gentium Basic" w:hAnsi="Footlight MT Light" w:cs="Gentium Basic"/>
          <w:lang w:val="en-US"/>
        </w:rPr>
        <w:t>10.</w:t>
      </w:r>
      <w:r w:rsidRPr="002A2D13">
        <w:rPr>
          <w:rFonts w:ascii="Footlight MT Light" w:eastAsia="Gentium Basic" w:hAnsi="Footlight MT Light" w:cs="Gentium Basic"/>
        </w:rPr>
        <w:t>000,00</w:t>
      </w:r>
    </w:p>
    <w:p w14:paraId="2667A94E" w14:textId="77777777" w:rsidR="006407E4" w:rsidRPr="002A2D13" w:rsidRDefault="006407E4" w:rsidP="002A2D13">
      <w:pPr>
        <w:pBdr>
          <w:top w:val="nil"/>
          <w:left w:val="nil"/>
          <w:bottom w:val="nil"/>
          <w:right w:val="nil"/>
          <w:between w:val="nil"/>
        </w:pBdr>
        <w:jc w:val="both"/>
        <w:rPr>
          <w:rFonts w:ascii="Footlight MT Light" w:eastAsia="Gentium Basic" w:hAnsi="Footlight MT Light" w:cs="Gentium Basic"/>
          <w:b/>
        </w:rPr>
      </w:pPr>
    </w:p>
    <w:p w14:paraId="71D6CE6E" w14:textId="77777777" w:rsidR="006407E4" w:rsidRPr="002A2D13" w:rsidRDefault="004D30FB" w:rsidP="002A2D13">
      <w:pPr>
        <w:pBdr>
          <w:top w:val="nil"/>
          <w:left w:val="nil"/>
          <w:bottom w:val="nil"/>
          <w:right w:val="nil"/>
          <w:between w:val="nil"/>
        </w:pBdr>
        <w:jc w:val="both"/>
        <w:rPr>
          <w:rFonts w:ascii="Footlight MT Light" w:eastAsia="Gentium Basic" w:hAnsi="Footlight MT Light" w:cs="Gentium Basic"/>
          <w:b/>
        </w:rPr>
      </w:pPr>
      <w:r w:rsidRPr="002A2D13">
        <w:rPr>
          <w:rFonts w:ascii="Footlight MT Light" w:eastAsia="Gentium Basic" w:hAnsi="Footlight MT Light" w:cs="Gentium Basic"/>
          <w:b/>
        </w:rPr>
        <w:tab/>
        <w:t xml:space="preserve">__________________  </w:t>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r>
      <w:r w:rsidRPr="002A2D13">
        <w:rPr>
          <w:rFonts w:ascii="Footlight MT Light" w:eastAsia="Gentium Basic" w:hAnsi="Footlight MT Light" w:cs="Gentium Basic"/>
          <w:b/>
        </w:rPr>
        <w:tab/>
        <w:t>__________________</w:t>
      </w:r>
      <w:r w:rsidRPr="002A2D13">
        <w:rPr>
          <w:rFonts w:ascii="Footlight MT Light" w:eastAsia="Gentium Basic" w:hAnsi="Footlight MT Light" w:cs="Gentium Basic"/>
          <w:b/>
        </w:rPr>
        <w:tab/>
      </w:r>
    </w:p>
    <w:p w14:paraId="58BA3B89" w14:textId="77777777" w:rsidR="006407E4" w:rsidRPr="002A2D13" w:rsidRDefault="004D30FB" w:rsidP="002A2D13">
      <w:pPr>
        <w:pBdr>
          <w:top w:val="nil"/>
          <w:left w:val="nil"/>
          <w:bottom w:val="nil"/>
          <w:right w:val="nil"/>
          <w:between w:val="nil"/>
        </w:pBdr>
        <w:ind w:left="720"/>
        <w:rPr>
          <w:rFonts w:ascii="Footlight MT Light" w:eastAsia="Gentium Basic" w:hAnsi="Footlight MT Light" w:cs="Gentium Basic"/>
          <w:i/>
          <w:sz w:val="23"/>
          <w:szCs w:val="23"/>
        </w:rPr>
      </w:pPr>
      <w:r w:rsidRPr="002A2D13">
        <w:rPr>
          <w:rFonts w:ascii="Footlight MT Light" w:eastAsia="Gentium Basic" w:hAnsi="Footlight MT Light" w:cs="Gentium Basic"/>
          <w:i/>
          <w:sz w:val="23"/>
          <w:szCs w:val="23"/>
        </w:rPr>
        <w:t>[Nama &amp; Jabatan]</w:t>
      </w:r>
      <w:r w:rsidRPr="002A2D13">
        <w:rPr>
          <w:rFonts w:ascii="Footlight MT Light" w:eastAsia="Gentium Basic" w:hAnsi="Footlight MT Light" w:cs="Gentium Basic"/>
          <w:sz w:val="23"/>
          <w:szCs w:val="23"/>
        </w:rPr>
        <w:tab/>
      </w:r>
      <w:r w:rsidRPr="002A2D13">
        <w:rPr>
          <w:rFonts w:ascii="Footlight MT Light" w:eastAsia="Gentium Basic" w:hAnsi="Footlight MT Light" w:cs="Gentium Basic"/>
          <w:sz w:val="23"/>
          <w:szCs w:val="23"/>
        </w:rPr>
        <w:tab/>
      </w:r>
      <w:r w:rsidRPr="002A2D13">
        <w:rPr>
          <w:rFonts w:ascii="Footlight MT Light" w:eastAsia="Gentium Basic" w:hAnsi="Footlight MT Light" w:cs="Gentium Basic"/>
          <w:sz w:val="23"/>
          <w:szCs w:val="23"/>
        </w:rPr>
        <w:tab/>
      </w:r>
      <w:r w:rsidRPr="002A2D13">
        <w:rPr>
          <w:rFonts w:ascii="Footlight MT Light" w:eastAsia="Gentium Basic" w:hAnsi="Footlight MT Light" w:cs="Gentium Basic"/>
          <w:sz w:val="23"/>
          <w:szCs w:val="23"/>
        </w:rPr>
        <w:tab/>
      </w:r>
      <w:r w:rsidRPr="002A2D13">
        <w:rPr>
          <w:rFonts w:ascii="Footlight MT Light" w:eastAsia="Gentium Basic" w:hAnsi="Footlight MT Light" w:cs="Gentium Basic"/>
          <w:i/>
          <w:sz w:val="23"/>
          <w:szCs w:val="23"/>
        </w:rPr>
        <w:t>[Nama &amp; Jabatan]</w:t>
      </w:r>
    </w:p>
    <w:p w14:paraId="7B8ACE0F" w14:textId="77777777" w:rsidR="006407E4" w:rsidRPr="002A2D13" w:rsidRDefault="006407E4" w:rsidP="002A2D13">
      <w:pPr>
        <w:rPr>
          <w:rFonts w:ascii="Footlight MT Light" w:eastAsia="Gentium Basic" w:hAnsi="Footlight MT Light" w:cs="Gentium Basic"/>
        </w:rPr>
      </w:pPr>
    </w:p>
    <w:p w14:paraId="171006BE" w14:textId="77777777" w:rsidR="006407E4" w:rsidRPr="002A2D13" w:rsidRDefault="006407E4" w:rsidP="002A2D13">
      <w:pPr>
        <w:rPr>
          <w:rFonts w:ascii="Footlight MT Light" w:eastAsia="Gentium Basic" w:hAnsi="Footlight MT Light" w:cs="Gentium Basic"/>
        </w:rPr>
      </w:pPr>
    </w:p>
    <w:p w14:paraId="5CDF7313" w14:textId="77777777" w:rsidR="006407E4" w:rsidRPr="002A2D13" w:rsidRDefault="006407E4" w:rsidP="002A2D13">
      <w:pPr>
        <w:rPr>
          <w:rFonts w:ascii="Footlight MT Light" w:eastAsia="Gentium Basic" w:hAnsi="Footlight MT Light" w:cs="Gentium Basic"/>
        </w:rPr>
        <w:sectPr w:rsidR="006407E4" w:rsidRPr="002A2D13" w:rsidSect="003B3D29">
          <w:headerReference w:type="even" r:id="rId26"/>
          <w:headerReference w:type="default" r:id="rId27"/>
          <w:headerReference w:type="first" r:id="rId28"/>
          <w:pgSz w:w="12240" w:h="20160"/>
          <w:pgMar w:top="1560" w:right="1580" w:bottom="280" w:left="1680" w:header="720" w:footer="720" w:gutter="0"/>
          <w:pgNumType w:fmt="numberInDash"/>
          <w:cols w:space="720"/>
        </w:sectPr>
      </w:pPr>
    </w:p>
    <w:p w14:paraId="034E87C2" w14:textId="77777777" w:rsidR="006407E4" w:rsidRPr="002A2D13" w:rsidRDefault="004D30FB" w:rsidP="002A2D13">
      <w:pPr>
        <w:pStyle w:val="Heading1"/>
        <w:rPr>
          <w:rFonts w:ascii="Footlight MT Light" w:eastAsia="Gentium Basic" w:hAnsi="Footlight MT Light" w:cs="Gentium Basic"/>
          <w:sz w:val="28"/>
          <w:szCs w:val="28"/>
        </w:rPr>
      </w:pPr>
      <w:bookmarkStart w:id="165" w:name="_Toc69896523"/>
      <w:r w:rsidRPr="002A2D13">
        <w:rPr>
          <w:rFonts w:ascii="Footlight MT Light" w:eastAsia="Gentium Basic" w:hAnsi="Footlight MT Light" w:cs="Gentium Basic"/>
          <w:sz w:val="28"/>
          <w:szCs w:val="28"/>
        </w:rPr>
        <w:lastRenderedPageBreak/>
        <w:t>BAB X. PETUNJUK EVALUASI KEWAJARAN HARGA</w:t>
      </w:r>
      <w:bookmarkEnd w:id="165"/>
    </w:p>
    <w:p w14:paraId="76BAC782" w14:textId="77777777" w:rsidR="006407E4" w:rsidRPr="002A2D13" w:rsidRDefault="006407E4" w:rsidP="002A2D13">
      <w:pPr>
        <w:pBdr>
          <w:bottom w:val="single" w:sz="4" w:space="1" w:color="000000"/>
        </w:pBdr>
        <w:jc w:val="center"/>
        <w:rPr>
          <w:rFonts w:ascii="Footlight MT Light" w:eastAsia="Gentium Basic" w:hAnsi="Footlight MT Light" w:cs="Gentium Basic"/>
          <w:b/>
          <w:sz w:val="28"/>
          <w:szCs w:val="28"/>
        </w:rPr>
      </w:pPr>
    </w:p>
    <w:p w14:paraId="7684C29B" w14:textId="77777777" w:rsidR="006407E4" w:rsidRPr="002A2D13" w:rsidRDefault="006407E4" w:rsidP="002A2D13">
      <w:pPr>
        <w:rPr>
          <w:rFonts w:ascii="Footlight MT Light" w:hAnsi="Footlight MT Light"/>
          <w:strike/>
          <w:sz w:val="14"/>
          <w:szCs w:val="14"/>
        </w:rPr>
      </w:pPr>
    </w:p>
    <w:p w14:paraId="5E2AB94E" w14:textId="77777777" w:rsidR="006407E4" w:rsidRPr="002A2D13" w:rsidRDefault="006407E4" w:rsidP="002A2D13">
      <w:pPr>
        <w:rPr>
          <w:rFonts w:ascii="Footlight MT Light" w:eastAsia="Gentium Basic" w:hAnsi="Footlight MT Light" w:cs="Gentium Basic"/>
          <w:strike/>
        </w:rPr>
      </w:pPr>
    </w:p>
    <w:p w14:paraId="2813CF10" w14:textId="77777777" w:rsidR="006407E4" w:rsidRPr="002A2D13" w:rsidRDefault="004D30FB" w:rsidP="002A2D13">
      <w:pPr>
        <w:jc w:val="both"/>
        <w:rPr>
          <w:rFonts w:ascii="Footlight MT Light" w:eastAsia="Gentium Basic" w:hAnsi="Footlight MT Light" w:cs="Gentium Basic"/>
        </w:rPr>
      </w:pPr>
      <w:r w:rsidRPr="002A2D13">
        <w:rPr>
          <w:rFonts w:ascii="Footlight MT Light" w:eastAsia="Gentium Basic" w:hAnsi="Footlight MT Light" w:cs="Gentium Basic"/>
        </w:rPr>
        <w:t>Tahapan evaluasi kewajaran harga bagi peserta dengan harga penawaran dibawah nilai nominal 80% (delapan puluh persen) HPS dilakukan sebagai berikut:</w:t>
      </w:r>
    </w:p>
    <w:p w14:paraId="1AFB579B" w14:textId="77777777" w:rsidR="006407E4" w:rsidRPr="002A2D13" w:rsidRDefault="006407E4" w:rsidP="002A2D13">
      <w:pPr>
        <w:rPr>
          <w:rFonts w:ascii="Footlight MT Light" w:eastAsia="Gentium Basic" w:hAnsi="Footlight MT Light" w:cs="Gentium Basic"/>
        </w:rPr>
      </w:pPr>
    </w:p>
    <w:p w14:paraId="375C9107" w14:textId="77777777" w:rsidR="006407E4" w:rsidRPr="002A2D13" w:rsidRDefault="004D30FB" w:rsidP="002A2D13">
      <w:pPr>
        <w:numPr>
          <w:ilvl w:val="0"/>
          <w:numId w:val="199"/>
        </w:numPr>
        <w:pBdr>
          <w:top w:val="nil"/>
          <w:left w:val="nil"/>
          <w:bottom w:val="nil"/>
          <w:right w:val="nil"/>
          <w:between w:val="nil"/>
        </w:pBdr>
        <w:ind w:left="360"/>
        <w:jc w:val="both"/>
        <w:rPr>
          <w:rFonts w:ascii="Footlight MT Light" w:eastAsia="Gentium Basic" w:hAnsi="Footlight MT Light" w:cs="Gentium Basic"/>
        </w:rPr>
      </w:pPr>
      <w:r w:rsidRPr="002A2D13">
        <w:rPr>
          <w:rFonts w:ascii="Footlight MT Light" w:eastAsia="Gentium Basic" w:hAnsi="Footlight MT Light" w:cs="Gentium Basic"/>
        </w:rPr>
        <w:t>Pokja meminta peserta untuk menyampaikan analisa harga satuan pekerjaan sekurang-kurangnya untuk Mata Pembayaran Utama dengan format sebagai berikut:</w:t>
      </w:r>
    </w:p>
    <w:p w14:paraId="75348A76" w14:textId="77777777" w:rsidR="006407E4" w:rsidRPr="002A2D13" w:rsidRDefault="006407E4" w:rsidP="002A2D13">
      <w:pPr>
        <w:pBdr>
          <w:top w:val="nil"/>
          <w:left w:val="nil"/>
          <w:bottom w:val="nil"/>
          <w:right w:val="nil"/>
          <w:between w:val="nil"/>
        </w:pBdr>
        <w:ind w:left="720"/>
        <w:jc w:val="both"/>
        <w:rPr>
          <w:rFonts w:ascii="Footlight MT Light" w:eastAsia="Gentium Basic" w:hAnsi="Footlight MT Light" w:cs="Gentium Basic"/>
        </w:rPr>
      </w:pPr>
    </w:p>
    <w:tbl>
      <w:tblPr>
        <w:tblStyle w:val="afffff8"/>
        <w:tblW w:w="8749" w:type="dxa"/>
        <w:tblInd w:w="392" w:type="dxa"/>
        <w:tblLayout w:type="fixed"/>
        <w:tblLook w:val="0400" w:firstRow="0" w:lastRow="0" w:firstColumn="0" w:lastColumn="0" w:noHBand="0" w:noVBand="1"/>
      </w:tblPr>
      <w:tblGrid>
        <w:gridCol w:w="628"/>
        <w:gridCol w:w="2368"/>
        <w:gridCol w:w="805"/>
        <w:gridCol w:w="1048"/>
        <w:gridCol w:w="2072"/>
        <w:gridCol w:w="1357"/>
        <w:gridCol w:w="471"/>
      </w:tblGrid>
      <w:tr w:rsidR="002A7E4F" w:rsidRPr="002A2D13" w14:paraId="4A4E65E8" w14:textId="77777777">
        <w:trPr>
          <w:trHeight w:val="360"/>
        </w:trPr>
        <w:tc>
          <w:tcPr>
            <w:tcW w:w="8749" w:type="dxa"/>
            <w:gridSpan w:val="7"/>
            <w:tcBorders>
              <w:top w:val="nil"/>
              <w:left w:val="nil"/>
              <w:bottom w:val="nil"/>
              <w:right w:val="nil"/>
            </w:tcBorders>
            <w:shd w:val="clear" w:color="auto" w:fill="auto"/>
            <w:vAlign w:val="bottom"/>
          </w:tcPr>
          <w:p w14:paraId="7BB0D7A9" w14:textId="77777777" w:rsidR="006407E4" w:rsidRPr="002A2D13" w:rsidRDefault="004D30FB" w:rsidP="002A2D13">
            <w:pPr>
              <w:spacing w:after="120"/>
              <w:ind w:left="360"/>
              <w:jc w:val="center"/>
              <w:rPr>
                <w:rFonts w:ascii="Footlight MT Light" w:eastAsia="Gentium Basic" w:hAnsi="Footlight MT Light" w:cs="Gentium Basic"/>
                <w:b/>
                <w:sz w:val="16"/>
                <w:szCs w:val="16"/>
              </w:rPr>
            </w:pPr>
            <w:bookmarkStart w:id="166" w:name="bookmark=id.16x20ju" w:colFirst="0" w:colLast="0"/>
            <w:bookmarkEnd w:id="166"/>
            <w:r w:rsidRPr="002A2D13">
              <w:rPr>
                <w:rFonts w:ascii="Footlight MT Light" w:eastAsia="Gentium Basic" w:hAnsi="Footlight MT Light" w:cs="Gentium Basic"/>
                <w:b/>
                <w:sz w:val="16"/>
                <w:szCs w:val="16"/>
              </w:rPr>
              <w:t>ANALISA HARGA SATUAN PEKERJAAN</w:t>
            </w:r>
          </w:p>
        </w:tc>
      </w:tr>
      <w:tr w:rsidR="002A7E4F" w:rsidRPr="002A2D13" w14:paraId="0BD4562E" w14:textId="77777777">
        <w:trPr>
          <w:trHeight w:val="375"/>
        </w:trPr>
        <w:tc>
          <w:tcPr>
            <w:tcW w:w="2996" w:type="dxa"/>
            <w:gridSpan w:val="2"/>
            <w:tcBorders>
              <w:top w:val="nil"/>
              <w:left w:val="nil"/>
              <w:bottom w:val="nil"/>
              <w:right w:val="nil"/>
            </w:tcBorders>
            <w:shd w:val="clear" w:color="auto" w:fill="auto"/>
            <w:vAlign w:val="bottom"/>
          </w:tcPr>
          <w:p w14:paraId="3CA84455"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xml:space="preserve">JENIS PEKERJAAN </w:t>
            </w:r>
          </w:p>
        </w:tc>
        <w:tc>
          <w:tcPr>
            <w:tcW w:w="1853" w:type="dxa"/>
            <w:gridSpan w:val="2"/>
            <w:tcBorders>
              <w:top w:val="nil"/>
              <w:left w:val="nil"/>
              <w:bottom w:val="nil"/>
              <w:right w:val="nil"/>
            </w:tcBorders>
            <w:shd w:val="clear" w:color="auto" w:fill="auto"/>
            <w:vAlign w:val="bottom"/>
          </w:tcPr>
          <w:p w14:paraId="1E523C8F" w14:textId="77777777" w:rsidR="006407E4" w:rsidRPr="002A2D13" w:rsidRDefault="004D30FB" w:rsidP="002A2D13">
            <w:pPr>
              <w:spacing w:after="120"/>
              <w:ind w:left="360"/>
              <w:rPr>
                <w:rFonts w:ascii="Footlight MT Light" w:eastAsia="Gentium Basic" w:hAnsi="Footlight MT Light" w:cs="Gentium Basic"/>
                <w:b/>
                <w:sz w:val="16"/>
                <w:szCs w:val="16"/>
              </w:rPr>
            </w:pPr>
            <w:r w:rsidRPr="002A2D13">
              <w:rPr>
                <w:rFonts w:ascii="Footlight MT Light" w:eastAsia="Gentium Basic" w:hAnsi="Footlight MT Light" w:cs="Gentium Basic"/>
                <w:b/>
                <w:sz w:val="16"/>
                <w:szCs w:val="16"/>
              </w:rPr>
              <w:t>: ....................</w:t>
            </w:r>
          </w:p>
        </w:tc>
        <w:tc>
          <w:tcPr>
            <w:tcW w:w="2072" w:type="dxa"/>
            <w:tcBorders>
              <w:top w:val="nil"/>
              <w:left w:val="nil"/>
              <w:bottom w:val="nil"/>
              <w:right w:val="nil"/>
            </w:tcBorders>
            <w:shd w:val="clear" w:color="auto" w:fill="auto"/>
            <w:vAlign w:val="bottom"/>
          </w:tcPr>
          <w:p w14:paraId="53E9FEF5" w14:textId="77777777" w:rsidR="006407E4" w:rsidRPr="002A2D13" w:rsidRDefault="006407E4" w:rsidP="002A2D13">
            <w:pPr>
              <w:spacing w:after="120"/>
              <w:ind w:left="360"/>
              <w:rPr>
                <w:rFonts w:ascii="Footlight MT Light" w:eastAsia="Gentium Basic" w:hAnsi="Footlight MT Light" w:cs="Gentium Basic"/>
                <w:b/>
                <w:sz w:val="16"/>
                <w:szCs w:val="16"/>
              </w:rPr>
            </w:pPr>
          </w:p>
        </w:tc>
        <w:tc>
          <w:tcPr>
            <w:tcW w:w="1357" w:type="dxa"/>
            <w:tcBorders>
              <w:top w:val="nil"/>
              <w:left w:val="nil"/>
              <w:bottom w:val="nil"/>
              <w:right w:val="nil"/>
            </w:tcBorders>
            <w:shd w:val="clear" w:color="auto" w:fill="auto"/>
            <w:vAlign w:val="bottom"/>
          </w:tcPr>
          <w:p w14:paraId="52E6E202" w14:textId="77777777" w:rsidR="006407E4" w:rsidRPr="002A2D13" w:rsidRDefault="006407E4" w:rsidP="002A2D13">
            <w:pPr>
              <w:spacing w:after="120"/>
              <w:ind w:left="360"/>
              <w:jc w:val="center"/>
              <w:rPr>
                <w:rFonts w:ascii="Footlight MT Light" w:eastAsia="Gentium Basic" w:hAnsi="Footlight MT Light" w:cs="Gentium Basic"/>
                <w:b/>
                <w:sz w:val="16"/>
                <w:szCs w:val="16"/>
              </w:rPr>
            </w:pPr>
          </w:p>
        </w:tc>
        <w:tc>
          <w:tcPr>
            <w:tcW w:w="471" w:type="dxa"/>
            <w:tcBorders>
              <w:top w:val="nil"/>
              <w:left w:val="nil"/>
              <w:bottom w:val="nil"/>
              <w:right w:val="nil"/>
            </w:tcBorders>
            <w:shd w:val="clear" w:color="auto" w:fill="auto"/>
            <w:vAlign w:val="bottom"/>
          </w:tcPr>
          <w:p w14:paraId="7E793ADE" w14:textId="77777777" w:rsidR="006407E4" w:rsidRPr="002A2D13" w:rsidRDefault="006407E4" w:rsidP="002A2D13">
            <w:pPr>
              <w:spacing w:after="120"/>
              <w:ind w:left="360"/>
              <w:rPr>
                <w:rFonts w:ascii="Footlight MT Light" w:eastAsia="Gentium Basic" w:hAnsi="Footlight MT Light" w:cs="Gentium Basic"/>
                <w:b/>
                <w:sz w:val="16"/>
                <w:szCs w:val="16"/>
              </w:rPr>
            </w:pPr>
          </w:p>
        </w:tc>
      </w:tr>
      <w:tr w:rsidR="002A7E4F" w:rsidRPr="002A2D13" w14:paraId="750D1F5D" w14:textId="77777777">
        <w:trPr>
          <w:trHeight w:val="330"/>
        </w:trPr>
        <w:tc>
          <w:tcPr>
            <w:tcW w:w="2996" w:type="dxa"/>
            <w:gridSpan w:val="2"/>
            <w:tcBorders>
              <w:top w:val="nil"/>
              <w:left w:val="nil"/>
              <w:bottom w:val="nil"/>
              <w:right w:val="nil"/>
            </w:tcBorders>
            <w:shd w:val="clear" w:color="auto" w:fill="auto"/>
            <w:vAlign w:val="bottom"/>
          </w:tcPr>
          <w:p w14:paraId="6BFADC2E" w14:textId="77777777" w:rsidR="006407E4" w:rsidRPr="002A2D13" w:rsidRDefault="004D30FB" w:rsidP="002A2D13">
            <w:pPr>
              <w:spacing w:after="120"/>
              <w:ind w:left="33"/>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SATUAN MATA PEMBAYARAN</w:t>
            </w:r>
          </w:p>
        </w:tc>
        <w:tc>
          <w:tcPr>
            <w:tcW w:w="1853" w:type="dxa"/>
            <w:gridSpan w:val="2"/>
            <w:tcBorders>
              <w:top w:val="nil"/>
              <w:left w:val="nil"/>
              <w:bottom w:val="nil"/>
              <w:right w:val="nil"/>
            </w:tcBorders>
            <w:shd w:val="clear" w:color="auto" w:fill="auto"/>
            <w:vAlign w:val="bottom"/>
          </w:tcPr>
          <w:p w14:paraId="11DDB6C4" w14:textId="77777777" w:rsidR="006407E4" w:rsidRPr="002A2D13" w:rsidRDefault="004D30FB" w:rsidP="002A2D13">
            <w:pPr>
              <w:spacing w:after="120"/>
              <w:ind w:left="360"/>
              <w:rPr>
                <w:rFonts w:ascii="Footlight MT Light" w:eastAsia="Gentium Basic" w:hAnsi="Footlight MT Light" w:cs="Gentium Basic"/>
                <w:b/>
                <w:sz w:val="16"/>
                <w:szCs w:val="16"/>
              </w:rPr>
            </w:pPr>
            <w:r w:rsidRPr="002A2D13">
              <w:rPr>
                <w:rFonts w:ascii="Footlight MT Light" w:eastAsia="Gentium Basic" w:hAnsi="Footlight MT Light" w:cs="Gentium Basic"/>
                <w:b/>
                <w:sz w:val="16"/>
                <w:szCs w:val="16"/>
              </w:rPr>
              <w:t>: ....................</w:t>
            </w:r>
          </w:p>
        </w:tc>
        <w:tc>
          <w:tcPr>
            <w:tcW w:w="2072" w:type="dxa"/>
            <w:tcBorders>
              <w:top w:val="nil"/>
              <w:left w:val="nil"/>
              <w:bottom w:val="nil"/>
              <w:right w:val="nil"/>
            </w:tcBorders>
            <w:shd w:val="clear" w:color="auto" w:fill="auto"/>
            <w:vAlign w:val="bottom"/>
          </w:tcPr>
          <w:p w14:paraId="01B93FF8" w14:textId="77777777" w:rsidR="006407E4" w:rsidRPr="002A2D13" w:rsidRDefault="006407E4" w:rsidP="002A2D13">
            <w:pPr>
              <w:spacing w:after="120"/>
              <w:ind w:left="360"/>
              <w:rPr>
                <w:rFonts w:ascii="Footlight MT Light" w:eastAsia="Gentium Basic" w:hAnsi="Footlight MT Light" w:cs="Gentium Basic"/>
                <w:b/>
                <w:sz w:val="16"/>
                <w:szCs w:val="16"/>
              </w:rPr>
            </w:pPr>
          </w:p>
        </w:tc>
        <w:tc>
          <w:tcPr>
            <w:tcW w:w="1357" w:type="dxa"/>
            <w:tcBorders>
              <w:top w:val="nil"/>
              <w:left w:val="nil"/>
              <w:bottom w:val="nil"/>
              <w:right w:val="nil"/>
            </w:tcBorders>
            <w:shd w:val="clear" w:color="auto" w:fill="auto"/>
            <w:vAlign w:val="bottom"/>
          </w:tcPr>
          <w:p w14:paraId="3AD7BA80" w14:textId="77777777" w:rsidR="006407E4" w:rsidRPr="002A2D13" w:rsidRDefault="006407E4" w:rsidP="002A2D13">
            <w:pPr>
              <w:spacing w:after="120"/>
              <w:ind w:left="360"/>
              <w:rPr>
                <w:rFonts w:ascii="Footlight MT Light" w:eastAsia="Gentium Basic" w:hAnsi="Footlight MT Light" w:cs="Gentium Basic"/>
                <w:b/>
                <w:sz w:val="16"/>
                <w:szCs w:val="16"/>
              </w:rPr>
            </w:pPr>
          </w:p>
        </w:tc>
        <w:tc>
          <w:tcPr>
            <w:tcW w:w="471" w:type="dxa"/>
            <w:tcBorders>
              <w:top w:val="nil"/>
              <w:left w:val="nil"/>
              <w:bottom w:val="nil"/>
              <w:right w:val="nil"/>
            </w:tcBorders>
            <w:shd w:val="clear" w:color="auto" w:fill="auto"/>
            <w:vAlign w:val="bottom"/>
          </w:tcPr>
          <w:p w14:paraId="011A9D31" w14:textId="77777777" w:rsidR="006407E4" w:rsidRPr="002A2D13" w:rsidRDefault="006407E4" w:rsidP="002A2D13">
            <w:pPr>
              <w:spacing w:after="120"/>
              <w:ind w:left="360"/>
              <w:rPr>
                <w:rFonts w:ascii="Footlight MT Light" w:eastAsia="Gentium Basic" w:hAnsi="Footlight MT Light" w:cs="Gentium Basic"/>
                <w:b/>
                <w:sz w:val="16"/>
                <w:szCs w:val="16"/>
              </w:rPr>
            </w:pPr>
          </w:p>
        </w:tc>
      </w:tr>
      <w:tr w:rsidR="002A7E4F" w:rsidRPr="002A2D13" w14:paraId="7C3758DC" w14:textId="77777777">
        <w:trPr>
          <w:trHeight w:val="330"/>
        </w:trPr>
        <w:tc>
          <w:tcPr>
            <w:tcW w:w="2996" w:type="dxa"/>
            <w:gridSpan w:val="2"/>
            <w:tcBorders>
              <w:top w:val="nil"/>
              <w:left w:val="nil"/>
              <w:bottom w:val="nil"/>
              <w:right w:val="nil"/>
            </w:tcBorders>
            <w:shd w:val="clear" w:color="auto" w:fill="auto"/>
            <w:vAlign w:val="bottom"/>
          </w:tcPr>
          <w:p w14:paraId="13792654" w14:textId="77777777" w:rsidR="006407E4" w:rsidRPr="002A2D13" w:rsidRDefault="004D30FB" w:rsidP="002A2D13">
            <w:pPr>
              <w:spacing w:after="120"/>
              <w:ind w:left="33"/>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VOLUME</w:t>
            </w:r>
          </w:p>
        </w:tc>
        <w:tc>
          <w:tcPr>
            <w:tcW w:w="1853" w:type="dxa"/>
            <w:gridSpan w:val="2"/>
            <w:tcBorders>
              <w:top w:val="nil"/>
              <w:left w:val="nil"/>
              <w:bottom w:val="nil"/>
              <w:right w:val="nil"/>
            </w:tcBorders>
            <w:shd w:val="clear" w:color="auto" w:fill="auto"/>
            <w:vAlign w:val="bottom"/>
          </w:tcPr>
          <w:p w14:paraId="29C026FB" w14:textId="77777777" w:rsidR="006407E4" w:rsidRPr="002A2D13" w:rsidRDefault="004D30FB" w:rsidP="002A2D13">
            <w:pPr>
              <w:spacing w:after="120"/>
              <w:ind w:left="360"/>
              <w:rPr>
                <w:rFonts w:ascii="Footlight MT Light" w:eastAsia="Gentium Basic" w:hAnsi="Footlight MT Light" w:cs="Gentium Basic"/>
                <w:b/>
                <w:sz w:val="16"/>
                <w:szCs w:val="16"/>
              </w:rPr>
            </w:pPr>
            <w:r w:rsidRPr="002A2D13">
              <w:rPr>
                <w:rFonts w:ascii="Footlight MT Light" w:eastAsia="Gentium Basic" w:hAnsi="Footlight MT Light" w:cs="Gentium Basic"/>
                <w:b/>
                <w:sz w:val="16"/>
                <w:szCs w:val="16"/>
              </w:rPr>
              <w:t>: ....................</w:t>
            </w:r>
          </w:p>
        </w:tc>
        <w:tc>
          <w:tcPr>
            <w:tcW w:w="2072" w:type="dxa"/>
            <w:tcBorders>
              <w:top w:val="nil"/>
              <w:left w:val="nil"/>
              <w:bottom w:val="nil"/>
              <w:right w:val="nil"/>
            </w:tcBorders>
            <w:shd w:val="clear" w:color="auto" w:fill="auto"/>
            <w:vAlign w:val="bottom"/>
          </w:tcPr>
          <w:p w14:paraId="4BA42314" w14:textId="77777777" w:rsidR="006407E4" w:rsidRPr="002A2D13" w:rsidRDefault="006407E4" w:rsidP="002A2D13">
            <w:pPr>
              <w:spacing w:after="120"/>
              <w:ind w:left="360"/>
              <w:rPr>
                <w:rFonts w:ascii="Footlight MT Light" w:eastAsia="Gentium Basic" w:hAnsi="Footlight MT Light" w:cs="Gentium Basic"/>
                <w:b/>
                <w:sz w:val="16"/>
                <w:szCs w:val="16"/>
              </w:rPr>
            </w:pPr>
          </w:p>
        </w:tc>
        <w:tc>
          <w:tcPr>
            <w:tcW w:w="1357" w:type="dxa"/>
            <w:tcBorders>
              <w:top w:val="nil"/>
              <w:left w:val="nil"/>
              <w:bottom w:val="nil"/>
              <w:right w:val="nil"/>
            </w:tcBorders>
            <w:shd w:val="clear" w:color="auto" w:fill="auto"/>
            <w:vAlign w:val="bottom"/>
          </w:tcPr>
          <w:p w14:paraId="72E2A36F" w14:textId="77777777" w:rsidR="006407E4" w:rsidRPr="002A2D13" w:rsidRDefault="006407E4" w:rsidP="002A2D13">
            <w:pPr>
              <w:spacing w:after="120"/>
              <w:ind w:left="360"/>
              <w:rPr>
                <w:rFonts w:ascii="Footlight MT Light" w:eastAsia="Gentium Basic" w:hAnsi="Footlight MT Light" w:cs="Gentium Basic"/>
                <w:b/>
                <w:sz w:val="16"/>
                <w:szCs w:val="16"/>
              </w:rPr>
            </w:pPr>
          </w:p>
        </w:tc>
        <w:tc>
          <w:tcPr>
            <w:tcW w:w="471" w:type="dxa"/>
            <w:tcBorders>
              <w:top w:val="nil"/>
              <w:left w:val="nil"/>
              <w:bottom w:val="nil"/>
              <w:right w:val="nil"/>
            </w:tcBorders>
            <w:shd w:val="clear" w:color="auto" w:fill="auto"/>
            <w:vAlign w:val="bottom"/>
          </w:tcPr>
          <w:p w14:paraId="7BA4CC1C" w14:textId="77777777" w:rsidR="006407E4" w:rsidRPr="002A2D13" w:rsidRDefault="006407E4" w:rsidP="002A2D13">
            <w:pPr>
              <w:spacing w:after="120"/>
              <w:ind w:left="360"/>
              <w:rPr>
                <w:rFonts w:ascii="Footlight MT Light" w:eastAsia="Gentium Basic" w:hAnsi="Footlight MT Light" w:cs="Gentium Basic"/>
                <w:b/>
                <w:sz w:val="16"/>
                <w:szCs w:val="16"/>
              </w:rPr>
            </w:pPr>
          </w:p>
        </w:tc>
      </w:tr>
      <w:tr w:rsidR="002A7E4F" w:rsidRPr="002A2D13" w14:paraId="77AC6A7A" w14:textId="77777777">
        <w:trPr>
          <w:trHeight w:val="330"/>
        </w:trPr>
        <w:tc>
          <w:tcPr>
            <w:tcW w:w="628" w:type="dxa"/>
            <w:tcBorders>
              <w:top w:val="nil"/>
              <w:left w:val="nil"/>
              <w:bottom w:val="nil"/>
              <w:right w:val="nil"/>
            </w:tcBorders>
            <w:shd w:val="clear" w:color="auto" w:fill="auto"/>
            <w:vAlign w:val="bottom"/>
          </w:tcPr>
          <w:p w14:paraId="7258F883" w14:textId="77777777" w:rsidR="006407E4" w:rsidRPr="002A2D13" w:rsidRDefault="006407E4" w:rsidP="002A2D13">
            <w:pPr>
              <w:spacing w:after="120"/>
              <w:ind w:left="360"/>
              <w:rPr>
                <w:rFonts w:ascii="Footlight MT Light" w:eastAsia="Gentium Basic" w:hAnsi="Footlight MT Light" w:cs="Gentium Basic"/>
                <w:b/>
                <w:sz w:val="16"/>
                <w:szCs w:val="16"/>
              </w:rPr>
            </w:pPr>
          </w:p>
        </w:tc>
        <w:tc>
          <w:tcPr>
            <w:tcW w:w="2368" w:type="dxa"/>
            <w:tcBorders>
              <w:top w:val="nil"/>
              <w:left w:val="nil"/>
              <w:bottom w:val="nil"/>
              <w:right w:val="nil"/>
            </w:tcBorders>
            <w:shd w:val="clear" w:color="auto" w:fill="auto"/>
            <w:vAlign w:val="bottom"/>
          </w:tcPr>
          <w:p w14:paraId="5A42BEE3" w14:textId="77777777" w:rsidR="006407E4" w:rsidRPr="002A2D13" w:rsidRDefault="006407E4" w:rsidP="002A2D13">
            <w:pPr>
              <w:spacing w:after="120"/>
              <w:ind w:left="360"/>
              <w:rPr>
                <w:rFonts w:ascii="Footlight MT Light" w:eastAsia="Gentium Basic" w:hAnsi="Footlight MT Light" w:cs="Gentium Basic"/>
                <w:b/>
                <w:sz w:val="16"/>
                <w:szCs w:val="16"/>
              </w:rPr>
            </w:pPr>
          </w:p>
        </w:tc>
        <w:tc>
          <w:tcPr>
            <w:tcW w:w="805" w:type="dxa"/>
            <w:tcBorders>
              <w:top w:val="nil"/>
              <w:left w:val="nil"/>
              <w:bottom w:val="nil"/>
              <w:right w:val="nil"/>
            </w:tcBorders>
            <w:shd w:val="clear" w:color="auto" w:fill="auto"/>
            <w:vAlign w:val="bottom"/>
          </w:tcPr>
          <w:p w14:paraId="4DA1E9B3" w14:textId="77777777" w:rsidR="006407E4" w:rsidRPr="002A2D13" w:rsidRDefault="006407E4" w:rsidP="002A2D13">
            <w:pPr>
              <w:spacing w:after="120"/>
              <w:ind w:left="360"/>
              <w:rPr>
                <w:rFonts w:ascii="Footlight MT Light" w:eastAsia="Gentium Basic" w:hAnsi="Footlight MT Light" w:cs="Gentium Basic"/>
                <w:b/>
                <w:sz w:val="16"/>
                <w:szCs w:val="16"/>
              </w:rPr>
            </w:pPr>
          </w:p>
        </w:tc>
        <w:tc>
          <w:tcPr>
            <w:tcW w:w="1048" w:type="dxa"/>
            <w:tcBorders>
              <w:top w:val="nil"/>
              <w:left w:val="nil"/>
              <w:bottom w:val="nil"/>
              <w:right w:val="nil"/>
            </w:tcBorders>
            <w:shd w:val="clear" w:color="auto" w:fill="auto"/>
            <w:vAlign w:val="bottom"/>
          </w:tcPr>
          <w:p w14:paraId="578F4CB2" w14:textId="77777777" w:rsidR="006407E4" w:rsidRPr="002A2D13" w:rsidRDefault="006407E4" w:rsidP="002A2D13">
            <w:pPr>
              <w:spacing w:after="120"/>
              <w:ind w:left="360"/>
              <w:rPr>
                <w:rFonts w:ascii="Footlight MT Light" w:eastAsia="Gentium Basic" w:hAnsi="Footlight MT Light" w:cs="Gentium Basic"/>
                <w:b/>
                <w:sz w:val="16"/>
                <w:szCs w:val="16"/>
              </w:rPr>
            </w:pPr>
          </w:p>
        </w:tc>
        <w:tc>
          <w:tcPr>
            <w:tcW w:w="2072" w:type="dxa"/>
            <w:tcBorders>
              <w:top w:val="nil"/>
              <w:left w:val="nil"/>
              <w:bottom w:val="nil"/>
              <w:right w:val="nil"/>
            </w:tcBorders>
            <w:shd w:val="clear" w:color="auto" w:fill="auto"/>
            <w:vAlign w:val="bottom"/>
          </w:tcPr>
          <w:p w14:paraId="2F7E2C3F" w14:textId="77777777" w:rsidR="006407E4" w:rsidRPr="002A2D13" w:rsidRDefault="006407E4" w:rsidP="002A2D13">
            <w:pPr>
              <w:spacing w:after="120"/>
              <w:ind w:left="360"/>
              <w:rPr>
                <w:rFonts w:ascii="Footlight MT Light" w:eastAsia="Gentium Basic" w:hAnsi="Footlight MT Light" w:cs="Gentium Basic"/>
                <w:b/>
                <w:sz w:val="16"/>
                <w:szCs w:val="16"/>
              </w:rPr>
            </w:pPr>
          </w:p>
        </w:tc>
        <w:tc>
          <w:tcPr>
            <w:tcW w:w="1357" w:type="dxa"/>
            <w:tcBorders>
              <w:top w:val="nil"/>
              <w:left w:val="nil"/>
              <w:bottom w:val="nil"/>
              <w:right w:val="nil"/>
            </w:tcBorders>
            <w:shd w:val="clear" w:color="auto" w:fill="auto"/>
            <w:vAlign w:val="bottom"/>
          </w:tcPr>
          <w:p w14:paraId="16742FBA" w14:textId="77777777" w:rsidR="006407E4" w:rsidRPr="002A2D13" w:rsidRDefault="006407E4" w:rsidP="002A2D13">
            <w:pPr>
              <w:spacing w:after="120"/>
              <w:ind w:left="360"/>
              <w:rPr>
                <w:rFonts w:ascii="Footlight MT Light" w:eastAsia="Gentium Basic" w:hAnsi="Footlight MT Light" w:cs="Gentium Basic"/>
                <w:b/>
                <w:sz w:val="16"/>
                <w:szCs w:val="16"/>
              </w:rPr>
            </w:pPr>
          </w:p>
        </w:tc>
        <w:tc>
          <w:tcPr>
            <w:tcW w:w="471" w:type="dxa"/>
            <w:tcBorders>
              <w:top w:val="nil"/>
              <w:left w:val="nil"/>
              <w:bottom w:val="nil"/>
              <w:right w:val="nil"/>
            </w:tcBorders>
            <w:shd w:val="clear" w:color="auto" w:fill="auto"/>
            <w:vAlign w:val="bottom"/>
          </w:tcPr>
          <w:p w14:paraId="0257A6F3" w14:textId="77777777" w:rsidR="006407E4" w:rsidRPr="002A2D13" w:rsidRDefault="006407E4" w:rsidP="002A2D13">
            <w:pPr>
              <w:spacing w:after="120"/>
              <w:ind w:left="360"/>
              <w:rPr>
                <w:rFonts w:ascii="Footlight MT Light" w:eastAsia="Gentium Basic" w:hAnsi="Footlight MT Light" w:cs="Gentium Basic"/>
                <w:b/>
                <w:sz w:val="16"/>
                <w:szCs w:val="16"/>
              </w:rPr>
            </w:pPr>
          </w:p>
        </w:tc>
      </w:tr>
      <w:tr w:rsidR="002A7E4F" w:rsidRPr="002A2D13" w14:paraId="6704102D" w14:textId="77777777">
        <w:trPr>
          <w:trHeight w:val="491"/>
        </w:trPr>
        <w:tc>
          <w:tcPr>
            <w:tcW w:w="6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7DBEFD"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No.</w:t>
            </w:r>
          </w:p>
        </w:tc>
        <w:tc>
          <w:tcPr>
            <w:tcW w:w="2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14B345" w14:textId="77777777" w:rsidR="006407E4" w:rsidRPr="002A2D13" w:rsidRDefault="004D30FB" w:rsidP="002A2D13">
            <w:pPr>
              <w:spacing w:after="120"/>
              <w:ind w:left="36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Uraian</w:t>
            </w: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2E4339"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Satuan</w:t>
            </w:r>
          </w:p>
        </w:tc>
        <w:tc>
          <w:tcPr>
            <w:tcW w:w="10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D59D92"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xml:space="preserve">Kuantitas </w:t>
            </w:r>
          </w:p>
        </w:tc>
        <w:tc>
          <w:tcPr>
            <w:tcW w:w="20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0AEF43"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Harga Satuan (Rp)</w:t>
            </w:r>
          </w:p>
        </w:tc>
        <w:tc>
          <w:tcPr>
            <w:tcW w:w="13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89B5AE" w14:textId="77777777" w:rsidR="006407E4" w:rsidRPr="002A2D13" w:rsidRDefault="004D30FB" w:rsidP="002A2D13">
            <w:pPr>
              <w:spacing w:after="120"/>
              <w:ind w:left="-3"/>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Jumlah (Rp)</w:t>
            </w:r>
          </w:p>
        </w:tc>
        <w:tc>
          <w:tcPr>
            <w:tcW w:w="4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0BB3F9" w14:textId="77777777" w:rsidR="006407E4" w:rsidRPr="002A2D13" w:rsidRDefault="004D30FB" w:rsidP="002A2D13">
            <w:pPr>
              <w:spacing w:after="120"/>
              <w:ind w:left="-5"/>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Ket</w:t>
            </w:r>
          </w:p>
        </w:tc>
      </w:tr>
      <w:tr w:rsidR="002A7E4F" w:rsidRPr="002A2D13" w14:paraId="084D2296" w14:textId="77777777">
        <w:trPr>
          <w:trHeight w:val="491"/>
        </w:trPr>
        <w:tc>
          <w:tcPr>
            <w:tcW w:w="6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ED7B72"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sz w:val="16"/>
                <w:szCs w:val="16"/>
              </w:rPr>
            </w:pPr>
          </w:p>
        </w:tc>
        <w:tc>
          <w:tcPr>
            <w:tcW w:w="2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A589E0"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sz w:val="16"/>
                <w:szCs w:val="16"/>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A71877"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sz w:val="16"/>
                <w:szCs w:val="16"/>
              </w:rPr>
            </w:pPr>
          </w:p>
        </w:tc>
        <w:tc>
          <w:tcPr>
            <w:tcW w:w="10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6248A5"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sz w:val="16"/>
                <w:szCs w:val="16"/>
              </w:rPr>
            </w:pPr>
          </w:p>
        </w:tc>
        <w:tc>
          <w:tcPr>
            <w:tcW w:w="20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89E3B8"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sz w:val="16"/>
                <w:szCs w:val="16"/>
              </w:rPr>
            </w:pPr>
          </w:p>
        </w:tc>
        <w:tc>
          <w:tcPr>
            <w:tcW w:w="13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F1D466"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sz w:val="16"/>
                <w:szCs w:val="16"/>
              </w:rPr>
            </w:pPr>
          </w:p>
        </w:tc>
        <w:tc>
          <w:tcPr>
            <w:tcW w:w="4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6E1CA1" w14:textId="77777777" w:rsidR="006407E4" w:rsidRPr="002A2D13" w:rsidRDefault="006407E4" w:rsidP="002A2D13">
            <w:pPr>
              <w:widowControl w:val="0"/>
              <w:pBdr>
                <w:top w:val="nil"/>
                <w:left w:val="nil"/>
                <w:bottom w:val="nil"/>
                <w:right w:val="nil"/>
                <w:between w:val="nil"/>
              </w:pBdr>
              <w:spacing w:line="276" w:lineRule="auto"/>
              <w:rPr>
                <w:rFonts w:ascii="Footlight MT Light" w:eastAsia="Gentium Basic" w:hAnsi="Footlight MT Light" w:cs="Gentium Basic"/>
                <w:sz w:val="16"/>
                <w:szCs w:val="16"/>
              </w:rPr>
            </w:pPr>
          </w:p>
        </w:tc>
      </w:tr>
      <w:tr w:rsidR="002A7E4F" w:rsidRPr="002A2D13" w14:paraId="5EC35572" w14:textId="77777777">
        <w:trPr>
          <w:trHeight w:val="255"/>
        </w:trPr>
        <w:tc>
          <w:tcPr>
            <w:tcW w:w="628" w:type="dxa"/>
            <w:tcBorders>
              <w:top w:val="nil"/>
              <w:left w:val="single" w:sz="4" w:space="0" w:color="000000"/>
              <w:bottom w:val="single" w:sz="4" w:space="0" w:color="000000"/>
              <w:right w:val="single" w:sz="4" w:space="0" w:color="000000"/>
            </w:tcBorders>
            <w:shd w:val="clear" w:color="auto" w:fill="auto"/>
            <w:vAlign w:val="center"/>
          </w:tcPr>
          <w:p w14:paraId="12347CA8" w14:textId="77777777" w:rsidR="006407E4" w:rsidRPr="002A2D13" w:rsidRDefault="004D30FB" w:rsidP="002A2D13">
            <w:pPr>
              <w:spacing w:after="120"/>
              <w:ind w:left="33"/>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(1)</w:t>
            </w:r>
          </w:p>
        </w:tc>
        <w:tc>
          <w:tcPr>
            <w:tcW w:w="2368" w:type="dxa"/>
            <w:tcBorders>
              <w:top w:val="nil"/>
              <w:left w:val="nil"/>
              <w:bottom w:val="single" w:sz="4" w:space="0" w:color="000000"/>
              <w:right w:val="single" w:sz="4" w:space="0" w:color="000000"/>
            </w:tcBorders>
            <w:shd w:val="clear" w:color="auto" w:fill="auto"/>
            <w:vAlign w:val="center"/>
          </w:tcPr>
          <w:p w14:paraId="029EFA4C" w14:textId="77777777" w:rsidR="006407E4" w:rsidRPr="002A2D13" w:rsidRDefault="004D30FB" w:rsidP="002A2D13">
            <w:pPr>
              <w:spacing w:after="120"/>
              <w:ind w:left="36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(2)</w:t>
            </w:r>
          </w:p>
        </w:tc>
        <w:tc>
          <w:tcPr>
            <w:tcW w:w="805" w:type="dxa"/>
            <w:tcBorders>
              <w:top w:val="nil"/>
              <w:left w:val="nil"/>
              <w:bottom w:val="single" w:sz="4" w:space="0" w:color="000000"/>
              <w:right w:val="single" w:sz="4" w:space="0" w:color="000000"/>
            </w:tcBorders>
            <w:shd w:val="clear" w:color="auto" w:fill="auto"/>
            <w:vAlign w:val="center"/>
          </w:tcPr>
          <w:p w14:paraId="27F4F11B"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(3)</w:t>
            </w:r>
          </w:p>
        </w:tc>
        <w:tc>
          <w:tcPr>
            <w:tcW w:w="1048" w:type="dxa"/>
            <w:tcBorders>
              <w:top w:val="nil"/>
              <w:left w:val="nil"/>
              <w:bottom w:val="single" w:sz="4" w:space="0" w:color="000000"/>
              <w:right w:val="single" w:sz="4" w:space="0" w:color="000000"/>
            </w:tcBorders>
            <w:shd w:val="clear" w:color="auto" w:fill="auto"/>
            <w:vAlign w:val="center"/>
          </w:tcPr>
          <w:p w14:paraId="7AD254D3"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(4)</w:t>
            </w:r>
          </w:p>
        </w:tc>
        <w:tc>
          <w:tcPr>
            <w:tcW w:w="2072" w:type="dxa"/>
            <w:tcBorders>
              <w:top w:val="nil"/>
              <w:left w:val="nil"/>
              <w:bottom w:val="single" w:sz="4" w:space="0" w:color="000000"/>
              <w:right w:val="single" w:sz="4" w:space="0" w:color="000000"/>
            </w:tcBorders>
            <w:shd w:val="clear" w:color="auto" w:fill="auto"/>
            <w:vAlign w:val="center"/>
          </w:tcPr>
          <w:p w14:paraId="720D2673" w14:textId="77777777" w:rsidR="006407E4" w:rsidRPr="002A2D13" w:rsidRDefault="004D30FB" w:rsidP="002A2D13">
            <w:pPr>
              <w:spacing w:after="120"/>
              <w:ind w:left="13"/>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(5)</w:t>
            </w:r>
          </w:p>
        </w:tc>
        <w:tc>
          <w:tcPr>
            <w:tcW w:w="1357" w:type="dxa"/>
            <w:tcBorders>
              <w:top w:val="nil"/>
              <w:left w:val="nil"/>
              <w:bottom w:val="single" w:sz="4" w:space="0" w:color="000000"/>
              <w:right w:val="single" w:sz="4" w:space="0" w:color="000000"/>
            </w:tcBorders>
            <w:shd w:val="clear" w:color="auto" w:fill="auto"/>
            <w:vAlign w:val="center"/>
          </w:tcPr>
          <w:p w14:paraId="7D88F718" w14:textId="77777777" w:rsidR="006407E4" w:rsidRPr="002A2D13" w:rsidRDefault="004D30FB" w:rsidP="002A2D13">
            <w:pPr>
              <w:spacing w:after="120"/>
              <w:ind w:left="-43"/>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(6) = (4)x(5)</w:t>
            </w:r>
          </w:p>
        </w:tc>
        <w:tc>
          <w:tcPr>
            <w:tcW w:w="471" w:type="dxa"/>
            <w:tcBorders>
              <w:top w:val="nil"/>
              <w:left w:val="nil"/>
              <w:bottom w:val="single" w:sz="4" w:space="0" w:color="000000"/>
              <w:right w:val="single" w:sz="4" w:space="0" w:color="000000"/>
            </w:tcBorders>
            <w:shd w:val="clear" w:color="auto" w:fill="auto"/>
            <w:vAlign w:val="center"/>
          </w:tcPr>
          <w:p w14:paraId="0A7C5486"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(7)</w:t>
            </w:r>
          </w:p>
        </w:tc>
      </w:tr>
      <w:tr w:rsidR="002A7E4F" w:rsidRPr="002A2D13" w14:paraId="0D3F423C"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06B1DC2C" w14:textId="77777777" w:rsidR="006407E4" w:rsidRPr="002A2D13" w:rsidRDefault="004D30FB" w:rsidP="002A2D13">
            <w:pPr>
              <w:spacing w:after="120"/>
              <w:ind w:left="33"/>
              <w:jc w:val="center"/>
              <w:rPr>
                <w:rFonts w:ascii="Footlight MT Light" w:eastAsia="Gentium Basic" w:hAnsi="Footlight MT Light" w:cs="Gentium Basic"/>
                <w:b/>
                <w:sz w:val="16"/>
                <w:szCs w:val="16"/>
              </w:rPr>
            </w:pPr>
            <w:r w:rsidRPr="002A2D13">
              <w:rPr>
                <w:rFonts w:ascii="Footlight MT Light" w:eastAsia="Gentium Basic" w:hAnsi="Footlight MT Light" w:cs="Gentium Basic"/>
                <w:b/>
                <w:sz w:val="16"/>
                <w:szCs w:val="16"/>
              </w:rPr>
              <w:t>I.</w:t>
            </w:r>
          </w:p>
        </w:tc>
        <w:tc>
          <w:tcPr>
            <w:tcW w:w="2368" w:type="dxa"/>
            <w:tcBorders>
              <w:top w:val="nil"/>
              <w:left w:val="nil"/>
              <w:bottom w:val="nil"/>
              <w:right w:val="single" w:sz="4" w:space="0" w:color="000000"/>
            </w:tcBorders>
            <w:shd w:val="clear" w:color="auto" w:fill="auto"/>
            <w:vAlign w:val="bottom"/>
          </w:tcPr>
          <w:p w14:paraId="70582AB8" w14:textId="77777777" w:rsidR="006407E4" w:rsidRPr="002A2D13" w:rsidRDefault="004D30FB" w:rsidP="002A2D13">
            <w:pPr>
              <w:spacing w:after="120"/>
              <w:rPr>
                <w:rFonts w:ascii="Footlight MT Light" w:eastAsia="Gentium Basic" w:hAnsi="Footlight MT Light" w:cs="Gentium Basic"/>
                <w:b/>
                <w:sz w:val="16"/>
                <w:szCs w:val="16"/>
              </w:rPr>
            </w:pPr>
            <w:r w:rsidRPr="002A2D13">
              <w:rPr>
                <w:rFonts w:ascii="Footlight MT Light" w:eastAsia="Gentium Basic" w:hAnsi="Footlight MT Light" w:cs="Gentium Basic"/>
                <w:b/>
                <w:sz w:val="16"/>
                <w:szCs w:val="16"/>
              </w:rPr>
              <w:t>UPAH</w:t>
            </w:r>
          </w:p>
        </w:tc>
        <w:tc>
          <w:tcPr>
            <w:tcW w:w="805" w:type="dxa"/>
            <w:tcBorders>
              <w:top w:val="nil"/>
              <w:left w:val="nil"/>
              <w:bottom w:val="nil"/>
              <w:right w:val="single" w:sz="4" w:space="0" w:color="000000"/>
            </w:tcBorders>
            <w:shd w:val="clear" w:color="auto" w:fill="auto"/>
            <w:vAlign w:val="bottom"/>
          </w:tcPr>
          <w:p w14:paraId="016BD187"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1048" w:type="dxa"/>
            <w:tcBorders>
              <w:top w:val="nil"/>
              <w:left w:val="nil"/>
              <w:bottom w:val="nil"/>
              <w:right w:val="single" w:sz="4" w:space="0" w:color="000000"/>
            </w:tcBorders>
            <w:shd w:val="clear" w:color="auto" w:fill="auto"/>
            <w:vAlign w:val="bottom"/>
          </w:tcPr>
          <w:p w14:paraId="2051E51D"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2072" w:type="dxa"/>
            <w:tcBorders>
              <w:top w:val="nil"/>
              <w:left w:val="nil"/>
              <w:bottom w:val="nil"/>
              <w:right w:val="single" w:sz="4" w:space="0" w:color="000000"/>
            </w:tcBorders>
            <w:shd w:val="clear" w:color="auto" w:fill="auto"/>
            <w:vAlign w:val="bottom"/>
          </w:tcPr>
          <w:p w14:paraId="00CF3E71" w14:textId="77777777" w:rsidR="006407E4" w:rsidRPr="002A2D13" w:rsidRDefault="004D30FB" w:rsidP="002A2D13">
            <w:pPr>
              <w:spacing w:after="120"/>
              <w:jc w:val="right"/>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1357" w:type="dxa"/>
            <w:tcBorders>
              <w:top w:val="nil"/>
              <w:left w:val="nil"/>
              <w:bottom w:val="nil"/>
              <w:right w:val="single" w:sz="4" w:space="0" w:color="000000"/>
            </w:tcBorders>
            <w:shd w:val="clear" w:color="auto" w:fill="auto"/>
            <w:vAlign w:val="bottom"/>
          </w:tcPr>
          <w:p w14:paraId="299B16CF"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471" w:type="dxa"/>
            <w:tcBorders>
              <w:top w:val="nil"/>
              <w:left w:val="nil"/>
              <w:bottom w:val="nil"/>
              <w:right w:val="single" w:sz="4" w:space="0" w:color="000000"/>
            </w:tcBorders>
            <w:shd w:val="clear" w:color="auto" w:fill="auto"/>
            <w:vAlign w:val="bottom"/>
          </w:tcPr>
          <w:p w14:paraId="3DC6C34D"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r>
      <w:tr w:rsidR="002A7E4F" w:rsidRPr="002A2D13" w14:paraId="26935E73"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4EDCA26E" w14:textId="77777777" w:rsidR="006407E4" w:rsidRPr="002A2D13" w:rsidRDefault="004D30FB" w:rsidP="002A2D13">
            <w:pPr>
              <w:spacing w:after="120"/>
              <w:ind w:left="33"/>
              <w:jc w:val="right"/>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1</w:t>
            </w:r>
          </w:p>
        </w:tc>
        <w:tc>
          <w:tcPr>
            <w:tcW w:w="2368" w:type="dxa"/>
            <w:tcBorders>
              <w:top w:val="nil"/>
              <w:left w:val="nil"/>
              <w:bottom w:val="nil"/>
              <w:right w:val="single" w:sz="4" w:space="0" w:color="000000"/>
            </w:tcBorders>
            <w:shd w:val="clear" w:color="auto" w:fill="auto"/>
            <w:vAlign w:val="bottom"/>
          </w:tcPr>
          <w:p w14:paraId="01503D5E"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805" w:type="dxa"/>
            <w:tcBorders>
              <w:top w:val="nil"/>
              <w:left w:val="nil"/>
              <w:bottom w:val="nil"/>
              <w:right w:val="single" w:sz="4" w:space="0" w:color="000000"/>
            </w:tcBorders>
            <w:shd w:val="clear" w:color="auto" w:fill="auto"/>
            <w:vAlign w:val="bottom"/>
          </w:tcPr>
          <w:p w14:paraId="7E4EE5BC"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1048" w:type="dxa"/>
            <w:tcBorders>
              <w:top w:val="nil"/>
              <w:left w:val="nil"/>
              <w:bottom w:val="nil"/>
              <w:right w:val="single" w:sz="4" w:space="0" w:color="000000"/>
            </w:tcBorders>
            <w:shd w:val="clear" w:color="auto" w:fill="auto"/>
            <w:vAlign w:val="bottom"/>
          </w:tcPr>
          <w:p w14:paraId="33D04C0B"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2072" w:type="dxa"/>
            <w:tcBorders>
              <w:top w:val="nil"/>
              <w:left w:val="nil"/>
              <w:bottom w:val="nil"/>
              <w:right w:val="single" w:sz="4" w:space="0" w:color="000000"/>
            </w:tcBorders>
            <w:shd w:val="clear" w:color="auto" w:fill="auto"/>
            <w:vAlign w:val="bottom"/>
          </w:tcPr>
          <w:p w14:paraId="590212D8"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1357" w:type="dxa"/>
            <w:tcBorders>
              <w:top w:val="nil"/>
              <w:left w:val="nil"/>
              <w:bottom w:val="nil"/>
              <w:right w:val="single" w:sz="4" w:space="0" w:color="000000"/>
            </w:tcBorders>
            <w:shd w:val="clear" w:color="auto" w:fill="auto"/>
            <w:vAlign w:val="bottom"/>
          </w:tcPr>
          <w:p w14:paraId="3F99C1EF"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471" w:type="dxa"/>
            <w:tcBorders>
              <w:top w:val="nil"/>
              <w:left w:val="nil"/>
              <w:bottom w:val="nil"/>
              <w:right w:val="single" w:sz="4" w:space="0" w:color="000000"/>
            </w:tcBorders>
            <w:shd w:val="clear" w:color="auto" w:fill="auto"/>
            <w:vAlign w:val="bottom"/>
          </w:tcPr>
          <w:p w14:paraId="08B1C305"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r>
      <w:tr w:rsidR="002A7E4F" w:rsidRPr="002A2D13" w14:paraId="0AD8C306"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7E9B2E20" w14:textId="77777777" w:rsidR="006407E4" w:rsidRPr="002A2D13" w:rsidRDefault="004D30FB" w:rsidP="002A2D13">
            <w:pPr>
              <w:spacing w:after="120"/>
              <w:ind w:left="33"/>
              <w:jc w:val="right"/>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2</w:t>
            </w:r>
          </w:p>
        </w:tc>
        <w:tc>
          <w:tcPr>
            <w:tcW w:w="2368" w:type="dxa"/>
            <w:tcBorders>
              <w:top w:val="nil"/>
              <w:left w:val="nil"/>
              <w:bottom w:val="nil"/>
              <w:right w:val="single" w:sz="4" w:space="0" w:color="000000"/>
            </w:tcBorders>
            <w:shd w:val="clear" w:color="auto" w:fill="auto"/>
            <w:vAlign w:val="bottom"/>
          </w:tcPr>
          <w:p w14:paraId="2245855A"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805" w:type="dxa"/>
            <w:tcBorders>
              <w:top w:val="nil"/>
              <w:left w:val="nil"/>
              <w:bottom w:val="nil"/>
              <w:right w:val="single" w:sz="4" w:space="0" w:color="000000"/>
            </w:tcBorders>
            <w:shd w:val="clear" w:color="auto" w:fill="auto"/>
            <w:vAlign w:val="bottom"/>
          </w:tcPr>
          <w:p w14:paraId="60198DC2"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1048" w:type="dxa"/>
            <w:tcBorders>
              <w:top w:val="nil"/>
              <w:left w:val="nil"/>
              <w:bottom w:val="nil"/>
              <w:right w:val="single" w:sz="4" w:space="0" w:color="000000"/>
            </w:tcBorders>
            <w:shd w:val="clear" w:color="auto" w:fill="auto"/>
            <w:vAlign w:val="bottom"/>
          </w:tcPr>
          <w:p w14:paraId="4F6030EE"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2072" w:type="dxa"/>
            <w:tcBorders>
              <w:top w:val="nil"/>
              <w:left w:val="nil"/>
              <w:bottom w:val="nil"/>
              <w:right w:val="single" w:sz="4" w:space="0" w:color="000000"/>
            </w:tcBorders>
            <w:shd w:val="clear" w:color="auto" w:fill="auto"/>
            <w:vAlign w:val="bottom"/>
          </w:tcPr>
          <w:p w14:paraId="3841F20E"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1357" w:type="dxa"/>
            <w:tcBorders>
              <w:top w:val="nil"/>
              <w:left w:val="nil"/>
              <w:bottom w:val="nil"/>
              <w:right w:val="single" w:sz="4" w:space="0" w:color="000000"/>
            </w:tcBorders>
            <w:shd w:val="clear" w:color="auto" w:fill="auto"/>
            <w:vAlign w:val="bottom"/>
          </w:tcPr>
          <w:p w14:paraId="54EFC386"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471" w:type="dxa"/>
            <w:tcBorders>
              <w:top w:val="nil"/>
              <w:left w:val="nil"/>
              <w:bottom w:val="nil"/>
              <w:right w:val="single" w:sz="4" w:space="0" w:color="000000"/>
            </w:tcBorders>
            <w:shd w:val="clear" w:color="auto" w:fill="auto"/>
            <w:vAlign w:val="bottom"/>
          </w:tcPr>
          <w:p w14:paraId="0D2CCD9D"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r>
      <w:tr w:rsidR="002A7E4F" w:rsidRPr="002A2D13" w14:paraId="18CBA58C"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38BE7F7E" w14:textId="77777777" w:rsidR="006407E4" w:rsidRPr="002A2D13" w:rsidRDefault="004D30FB" w:rsidP="002A2D13">
            <w:pPr>
              <w:spacing w:after="120"/>
              <w:ind w:left="33"/>
              <w:jc w:val="center"/>
              <w:rPr>
                <w:rFonts w:ascii="Footlight MT Light" w:eastAsia="Gentium Basic" w:hAnsi="Footlight MT Light" w:cs="Gentium Basic"/>
                <w:b/>
                <w:sz w:val="16"/>
                <w:szCs w:val="16"/>
              </w:rPr>
            </w:pPr>
            <w:r w:rsidRPr="002A2D13">
              <w:rPr>
                <w:rFonts w:ascii="Footlight MT Light" w:eastAsia="Gentium Basic" w:hAnsi="Footlight MT Light" w:cs="Gentium Basic"/>
                <w:b/>
                <w:sz w:val="16"/>
                <w:szCs w:val="16"/>
              </w:rPr>
              <w:t>II.</w:t>
            </w:r>
          </w:p>
        </w:tc>
        <w:tc>
          <w:tcPr>
            <w:tcW w:w="2368" w:type="dxa"/>
            <w:tcBorders>
              <w:top w:val="nil"/>
              <w:left w:val="nil"/>
              <w:bottom w:val="nil"/>
              <w:right w:val="single" w:sz="4" w:space="0" w:color="000000"/>
            </w:tcBorders>
            <w:shd w:val="clear" w:color="auto" w:fill="auto"/>
            <w:vAlign w:val="bottom"/>
          </w:tcPr>
          <w:p w14:paraId="7F2DD518" w14:textId="77777777" w:rsidR="006407E4" w:rsidRPr="002A2D13" w:rsidRDefault="004D30FB" w:rsidP="002A2D13">
            <w:pPr>
              <w:spacing w:after="120"/>
              <w:rPr>
                <w:rFonts w:ascii="Footlight MT Light" w:eastAsia="Gentium Basic" w:hAnsi="Footlight MT Light" w:cs="Gentium Basic"/>
                <w:b/>
                <w:sz w:val="16"/>
                <w:szCs w:val="16"/>
              </w:rPr>
            </w:pPr>
            <w:r w:rsidRPr="002A2D13">
              <w:rPr>
                <w:rFonts w:ascii="Footlight MT Light" w:eastAsia="Gentium Basic" w:hAnsi="Footlight MT Light" w:cs="Gentium Basic"/>
                <w:b/>
                <w:sz w:val="16"/>
                <w:szCs w:val="16"/>
              </w:rPr>
              <w:t>BAHAN</w:t>
            </w:r>
          </w:p>
        </w:tc>
        <w:tc>
          <w:tcPr>
            <w:tcW w:w="805" w:type="dxa"/>
            <w:tcBorders>
              <w:top w:val="nil"/>
              <w:left w:val="nil"/>
              <w:bottom w:val="nil"/>
              <w:right w:val="single" w:sz="4" w:space="0" w:color="000000"/>
            </w:tcBorders>
            <w:shd w:val="clear" w:color="auto" w:fill="auto"/>
            <w:vAlign w:val="bottom"/>
          </w:tcPr>
          <w:p w14:paraId="1C54EF22"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1048" w:type="dxa"/>
            <w:tcBorders>
              <w:top w:val="nil"/>
              <w:left w:val="nil"/>
              <w:bottom w:val="nil"/>
              <w:right w:val="single" w:sz="4" w:space="0" w:color="000000"/>
            </w:tcBorders>
            <w:shd w:val="clear" w:color="auto" w:fill="auto"/>
            <w:vAlign w:val="bottom"/>
          </w:tcPr>
          <w:p w14:paraId="0166B71C"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2072" w:type="dxa"/>
            <w:tcBorders>
              <w:top w:val="nil"/>
              <w:left w:val="nil"/>
              <w:bottom w:val="nil"/>
              <w:right w:val="single" w:sz="4" w:space="0" w:color="000000"/>
            </w:tcBorders>
            <w:shd w:val="clear" w:color="auto" w:fill="auto"/>
            <w:vAlign w:val="bottom"/>
          </w:tcPr>
          <w:p w14:paraId="5C8B52C9"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1357" w:type="dxa"/>
            <w:tcBorders>
              <w:top w:val="nil"/>
              <w:left w:val="nil"/>
              <w:bottom w:val="nil"/>
              <w:right w:val="single" w:sz="4" w:space="0" w:color="000000"/>
            </w:tcBorders>
            <w:shd w:val="clear" w:color="auto" w:fill="auto"/>
            <w:vAlign w:val="bottom"/>
          </w:tcPr>
          <w:p w14:paraId="67F3C9E7"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471" w:type="dxa"/>
            <w:tcBorders>
              <w:top w:val="nil"/>
              <w:left w:val="nil"/>
              <w:bottom w:val="nil"/>
              <w:right w:val="single" w:sz="4" w:space="0" w:color="000000"/>
            </w:tcBorders>
            <w:shd w:val="clear" w:color="auto" w:fill="auto"/>
            <w:vAlign w:val="bottom"/>
          </w:tcPr>
          <w:p w14:paraId="0E9582E8"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r>
      <w:tr w:rsidR="002A7E4F" w:rsidRPr="002A2D13" w14:paraId="2B6CEE63"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579AA63A" w14:textId="77777777" w:rsidR="006407E4" w:rsidRPr="002A2D13" w:rsidRDefault="004D30FB" w:rsidP="002A2D13">
            <w:pPr>
              <w:spacing w:after="120"/>
              <w:ind w:left="33"/>
              <w:jc w:val="right"/>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1</w:t>
            </w:r>
          </w:p>
        </w:tc>
        <w:tc>
          <w:tcPr>
            <w:tcW w:w="2368" w:type="dxa"/>
            <w:tcBorders>
              <w:top w:val="nil"/>
              <w:left w:val="nil"/>
              <w:bottom w:val="nil"/>
              <w:right w:val="single" w:sz="4" w:space="0" w:color="000000"/>
            </w:tcBorders>
            <w:shd w:val="clear" w:color="auto" w:fill="auto"/>
            <w:vAlign w:val="bottom"/>
          </w:tcPr>
          <w:p w14:paraId="62E7EC04"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805" w:type="dxa"/>
            <w:tcBorders>
              <w:top w:val="nil"/>
              <w:left w:val="nil"/>
              <w:bottom w:val="nil"/>
              <w:right w:val="single" w:sz="4" w:space="0" w:color="000000"/>
            </w:tcBorders>
            <w:shd w:val="clear" w:color="auto" w:fill="auto"/>
            <w:vAlign w:val="bottom"/>
          </w:tcPr>
          <w:p w14:paraId="76563356"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1048" w:type="dxa"/>
            <w:tcBorders>
              <w:top w:val="nil"/>
              <w:left w:val="nil"/>
              <w:bottom w:val="nil"/>
              <w:right w:val="single" w:sz="4" w:space="0" w:color="000000"/>
            </w:tcBorders>
            <w:shd w:val="clear" w:color="auto" w:fill="auto"/>
            <w:vAlign w:val="bottom"/>
          </w:tcPr>
          <w:p w14:paraId="63FC5AEF"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2072" w:type="dxa"/>
            <w:tcBorders>
              <w:top w:val="nil"/>
              <w:left w:val="nil"/>
              <w:bottom w:val="nil"/>
              <w:right w:val="single" w:sz="4" w:space="0" w:color="000000"/>
            </w:tcBorders>
            <w:shd w:val="clear" w:color="auto" w:fill="auto"/>
            <w:vAlign w:val="bottom"/>
          </w:tcPr>
          <w:p w14:paraId="633963DB"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1357" w:type="dxa"/>
            <w:tcBorders>
              <w:top w:val="nil"/>
              <w:left w:val="nil"/>
              <w:bottom w:val="nil"/>
              <w:right w:val="single" w:sz="4" w:space="0" w:color="000000"/>
            </w:tcBorders>
            <w:shd w:val="clear" w:color="auto" w:fill="auto"/>
            <w:vAlign w:val="bottom"/>
          </w:tcPr>
          <w:p w14:paraId="2BB8AB04"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471" w:type="dxa"/>
            <w:tcBorders>
              <w:top w:val="nil"/>
              <w:left w:val="nil"/>
              <w:bottom w:val="nil"/>
              <w:right w:val="single" w:sz="4" w:space="0" w:color="000000"/>
            </w:tcBorders>
            <w:shd w:val="clear" w:color="auto" w:fill="auto"/>
            <w:vAlign w:val="bottom"/>
          </w:tcPr>
          <w:p w14:paraId="668585DA"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r>
      <w:tr w:rsidR="002A7E4F" w:rsidRPr="002A2D13" w14:paraId="0025B475"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0D021EEA" w14:textId="77777777" w:rsidR="006407E4" w:rsidRPr="002A2D13" w:rsidRDefault="004D30FB" w:rsidP="002A2D13">
            <w:pPr>
              <w:spacing w:after="120"/>
              <w:ind w:left="33"/>
              <w:jc w:val="right"/>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2</w:t>
            </w:r>
          </w:p>
        </w:tc>
        <w:tc>
          <w:tcPr>
            <w:tcW w:w="2368" w:type="dxa"/>
            <w:tcBorders>
              <w:top w:val="nil"/>
              <w:left w:val="nil"/>
              <w:bottom w:val="nil"/>
              <w:right w:val="single" w:sz="4" w:space="0" w:color="000000"/>
            </w:tcBorders>
            <w:shd w:val="clear" w:color="auto" w:fill="auto"/>
            <w:vAlign w:val="bottom"/>
          </w:tcPr>
          <w:p w14:paraId="2568AD68"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805" w:type="dxa"/>
            <w:tcBorders>
              <w:top w:val="nil"/>
              <w:left w:val="nil"/>
              <w:bottom w:val="nil"/>
              <w:right w:val="single" w:sz="4" w:space="0" w:color="000000"/>
            </w:tcBorders>
            <w:shd w:val="clear" w:color="auto" w:fill="auto"/>
            <w:vAlign w:val="bottom"/>
          </w:tcPr>
          <w:p w14:paraId="3BD143AD"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1048" w:type="dxa"/>
            <w:tcBorders>
              <w:top w:val="nil"/>
              <w:left w:val="nil"/>
              <w:bottom w:val="nil"/>
              <w:right w:val="single" w:sz="4" w:space="0" w:color="000000"/>
            </w:tcBorders>
            <w:shd w:val="clear" w:color="auto" w:fill="auto"/>
            <w:vAlign w:val="bottom"/>
          </w:tcPr>
          <w:p w14:paraId="661E15F8"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2072" w:type="dxa"/>
            <w:tcBorders>
              <w:top w:val="nil"/>
              <w:left w:val="nil"/>
              <w:bottom w:val="nil"/>
              <w:right w:val="single" w:sz="4" w:space="0" w:color="000000"/>
            </w:tcBorders>
            <w:shd w:val="clear" w:color="auto" w:fill="auto"/>
            <w:vAlign w:val="bottom"/>
          </w:tcPr>
          <w:p w14:paraId="2B3DA7EE"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1357" w:type="dxa"/>
            <w:tcBorders>
              <w:top w:val="nil"/>
              <w:left w:val="nil"/>
              <w:bottom w:val="nil"/>
              <w:right w:val="single" w:sz="4" w:space="0" w:color="000000"/>
            </w:tcBorders>
            <w:shd w:val="clear" w:color="auto" w:fill="auto"/>
            <w:vAlign w:val="bottom"/>
          </w:tcPr>
          <w:p w14:paraId="77603152"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471" w:type="dxa"/>
            <w:tcBorders>
              <w:top w:val="nil"/>
              <w:left w:val="nil"/>
              <w:bottom w:val="nil"/>
              <w:right w:val="single" w:sz="4" w:space="0" w:color="000000"/>
            </w:tcBorders>
            <w:shd w:val="clear" w:color="auto" w:fill="auto"/>
            <w:vAlign w:val="bottom"/>
          </w:tcPr>
          <w:p w14:paraId="40510B27"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r>
      <w:tr w:rsidR="002A7E4F" w:rsidRPr="002A2D13" w14:paraId="482E3F92"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4188A573" w14:textId="77777777" w:rsidR="006407E4" w:rsidRPr="002A2D13" w:rsidRDefault="004D30FB" w:rsidP="002A2D13">
            <w:pPr>
              <w:spacing w:after="120"/>
              <w:ind w:left="33"/>
              <w:jc w:val="center"/>
              <w:rPr>
                <w:rFonts w:ascii="Footlight MT Light" w:eastAsia="Gentium Basic" w:hAnsi="Footlight MT Light" w:cs="Gentium Basic"/>
                <w:b/>
                <w:sz w:val="16"/>
                <w:szCs w:val="16"/>
              </w:rPr>
            </w:pPr>
            <w:r w:rsidRPr="002A2D13">
              <w:rPr>
                <w:rFonts w:ascii="Footlight MT Light" w:eastAsia="Gentium Basic" w:hAnsi="Footlight MT Light" w:cs="Gentium Basic"/>
                <w:b/>
                <w:sz w:val="16"/>
                <w:szCs w:val="16"/>
              </w:rPr>
              <w:t>III.</w:t>
            </w:r>
          </w:p>
        </w:tc>
        <w:tc>
          <w:tcPr>
            <w:tcW w:w="2368" w:type="dxa"/>
            <w:tcBorders>
              <w:top w:val="nil"/>
              <w:left w:val="nil"/>
              <w:bottom w:val="nil"/>
              <w:right w:val="single" w:sz="4" w:space="0" w:color="000000"/>
            </w:tcBorders>
            <w:shd w:val="clear" w:color="auto" w:fill="auto"/>
            <w:vAlign w:val="bottom"/>
          </w:tcPr>
          <w:p w14:paraId="3240086B" w14:textId="77777777" w:rsidR="006407E4" w:rsidRPr="002A2D13" w:rsidRDefault="004D30FB" w:rsidP="002A2D13">
            <w:pPr>
              <w:spacing w:after="120"/>
              <w:rPr>
                <w:rFonts w:ascii="Footlight MT Light" w:eastAsia="Gentium Basic" w:hAnsi="Footlight MT Light" w:cs="Gentium Basic"/>
                <w:b/>
                <w:sz w:val="16"/>
                <w:szCs w:val="16"/>
              </w:rPr>
            </w:pPr>
            <w:r w:rsidRPr="002A2D13">
              <w:rPr>
                <w:rFonts w:ascii="Footlight MT Light" w:eastAsia="Gentium Basic" w:hAnsi="Footlight MT Light" w:cs="Gentium Basic"/>
                <w:b/>
                <w:sz w:val="16"/>
                <w:szCs w:val="16"/>
              </w:rPr>
              <w:t>PERALATAN</w:t>
            </w:r>
          </w:p>
        </w:tc>
        <w:tc>
          <w:tcPr>
            <w:tcW w:w="805" w:type="dxa"/>
            <w:tcBorders>
              <w:top w:val="nil"/>
              <w:left w:val="nil"/>
              <w:bottom w:val="nil"/>
              <w:right w:val="single" w:sz="4" w:space="0" w:color="000000"/>
            </w:tcBorders>
            <w:shd w:val="clear" w:color="auto" w:fill="auto"/>
            <w:vAlign w:val="bottom"/>
          </w:tcPr>
          <w:p w14:paraId="5D8FB85A"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1048" w:type="dxa"/>
            <w:tcBorders>
              <w:top w:val="nil"/>
              <w:left w:val="nil"/>
              <w:bottom w:val="nil"/>
              <w:right w:val="single" w:sz="4" w:space="0" w:color="000000"/>
            </w:tcBorders>
            <w:shd w:val="clear" w:color="auto" w:fill="auto"/>
            <w:vAlign w:val="bottom"/>
          </w:tcPr>
          <w:p w14:paraId="6DA03979"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2072" w:type="dxa"/>
            <w:tcBorders>
              <w:top w:val="nil"/>
              <w:left w:val="nil"/>
              <w:bottom w:val="nil"/>
              <w:right w:val="single" w:sz="4" w:space="0" w:color="000000"/>
            </w:tcBorders>
            <w:shd w:val="clear" w:color="auto" w:fill="auto"/>
            <w:vAlign w:val="bottom"/>
          </w:tcPr>
          <w:p w14:paraId="36C9BC90"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1357" w:type="dxa"/>
            <w:tcBorders>
              <w:top w:val="nil"/>
              <w:left w:val="nil"/>
              <w:bottom w:val="nil"/>
              <w:right w:val="single" w:sz="4" w:space="0" w:color="000000"/>
            </w:tcBorders>
            <w:shd w:val="clear" w:color="auto" w:fill="auto"/>
            <w:vAlign w:val="bottom"/>
          </w:tcPr>
          <w:p w14:paraId="74539F79"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471" w:type="dxa"/>
            <w:tcBorders>
              <w:top w:val="nil"/>
              <w:left w:val="nil"/>
              <w:bottom w:val="nil"/>
              <w:right w:val="single" w:sz="4" w:space="0" w:color="000000"/>
            </w:tcBorders>
            <w:shd w:val="clear" w:color="auto" w:fill="auto"/>
            <w:vAlign w:val="bottom"/>
          </w:tcPr>
          <w:p w14:paraId="4719E9E1"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r>
      <w:tr w:rsidR="002A7E4F" w:rsidRPr="002A2D13" w14:paraId="2227AF3E"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31498DEB" w14:textId="77777777" w:rsidR="006407E4" w:rsidRPr="002A2D13" w:rsidRDefault="004D30FB" w:rsidP="002A2D13">
            <w:pPr>
              <w:spacing w:after="120"/>
              <w:ind w:left="33"/>
              <w:jc w:val="right"/>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1</w:t>
            </w:r>
          </w:p>
        </w:tc>
        <w:tc>
          <w:tcPr>
            <w:tcW w:w="2368" w:type="dxa"/>
            <w:tcBorders>
              <w:top w:val="nil"/>
              <w:left w:val="nil"/>
              <w:bottom w:val="nil"/>
              <w:right w:val="single" w:sz="4" w:space="0" w:color="000000"/>
            </w:tcBorders>
            <w:shd w:val="clear" w:color="auto" w:fill="auto"/>
            <w:vAlign w:val="bottom"/>
          </w:tcPr>
          <w:p w14:paraId="6DD64DF4"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805" w:type="dxa"/>
            <w:tcBorders>
              <w:top w:val="nil"/>
              <w:left w:val="nil"/>
              <w:bottom w:val="nil"/>
              <w:right w:val="single" w:sz="4" w:space="0" w:color="000000"/>
            </w:tcBorders>
            <w:shd w:val="clear" w:color="auto" w:fill="auto"/>
            <w:vAlign w:val="bottom"/>
          </w:tcPr>
          <w:p w14:paraId="517984D2"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1048" w:type="dxa"/>
            <w:tcBorders>
              <w:top w:val="nil"/>
              <w:left w:val="nil"/>
              <w:bottom w:val="nil"/>
              <w:right w:val="single" w:sz="4" w:space="0" w:color="000000"/>
            </w:tcBorders>
            <w:shd w:val="clear" w:color="auto" w:fill="auto"/>
            <w:vAlign w:val="bottom"/>
          </w:tcPr>
          <w:p w14:paraId="3DE95DCE"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2072" w:type="dxa"/>
            <w:tcBorders>
              <w:top w:val="nil"/>
              <w:left w:val="nil"/>
              <w:bottom w:val="nil"/>
              <w:right w:val="single" w:sz="4" w:space="0" w:color="000000"/>
            </w:tcBorders>
            <w:shd w:val="clear" w:color="auto" w:fill="auto"/>
            <w:vAlign w:val="bottom"/>
          </w:tcPr>
          <w:p w14:paraId="3CC088CB"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1357" w:type="dxa"/>
            <w:tcBorders>
              <w:top w:val="nil"/>
              <w:left w:val="nil"/>
              <w:bottom w:val="nil"/>
              <w:right w:val="single" w:sz="4" w:space="0" w:color="000000"/>
            </w:tcBorders>
            <w:shd w:val="clear" w:color="auto" w:fill="auto"/>
            <w:vAlign w:val="bottom"/>
          </w:tcPr>
          <w:p w14:paraId="414CAF3C"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471" w:type="dxa"/>
            <w:tcBorders>
              <w:top w:val="nil"/>
              <w:left w:val="nil"/>
              <w:bottom w:val="nil"/>
              <w:right w:val="single" w:sz="4" w:space="0" w:color="000000"/>
            </w:tcBorders>
            <w:shd w:val="clear" w:color="auto" w:fill="auto"/>
            <w:vAlign w:val="bottom"/>
          </w:tcPr>
          <w:p w14:paraId="35EB6252"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r>
      <w:tr w:rsidR="002A7E4F" w:rsidRPr="002A2D13" w14:paraId="1AA1D5B3"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677AB3FD" w14:textId="77777777" w:rsidR="006407E4" w:rsidRPr="002A2D13" w:rsidRDefault="004D30FB" w:rsidP="002A2D13">
            <w:pPr>
              <w:spacing w:after="120"/>
              <w:ind w:left="33"/>
              <w:jc w:val="right"/>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2</w:t>
            </w:r>
          </w:p>
        </w:tc>
        <w:tc>
          <w:tcPr>
            <w:tcW w:w="2368" w:type="dxa"/>
            <w:tcBorders>
              <w:top w:val="nil"/>
              <w:left w:val="nil"/>
              <w:bottom w:val="nil"/>
              <w:right w:val="single" w:sz="4" w:space="0" w:color="000000"/>
            </w:tcBorders>
            <w:shd w:val="clear" w:color="auto" w:fill="auto"/>
            <w:vAlign w:val="bottom"/>
          </w:tcPr>
          <w:p w14:paraId="6957E246"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805" w:type="dxa"/>
            <w:tcBorders>
              <w:top w:val="nil"/>
              <w:left w:val="nil"/>
              <w:bottom w:val="nil"/>
              <w:right w:val="single" w:sz="4" w:space="0" w:color="000000"/>
            </w:tcBorders>
            <w:shd w:val="clear" w:color="auto" w:fill="auto"/>
            <w:vAlign w:val="bottom"/>
          </w:tcPr>
          <w:p w14:paraId="6B9090D0"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1048" w:type="dxa"/>
            <w:tcBorders>
              <w:top w:val="nil"/>
              <w:left w:val="nil"/>
              <w:bottom w:val="nil"/>
              <w:right w:val="single" w:sz="4" w:space="0" w:color="000000"/>
            </w:tcBorders>
            <w:shd w:val="clear" w:color="auto" w:fill="auto"/>
            <w:vAlign w:val="bottom"/>
          </w:tcPr>
          <w:p w14:paraId="24105F4B"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2072" w:type="dxa"/>
            <w:tcBorders>
              <w:top w:val="nil"/>
              <w:left w:val="nil"/>
              <w:bottom w:val="nil"/>
              <w:right w:val="single" w:sz="4" w:space="0" w:color="000000"/>
            </w:tcBorders>
            <w:shd w:val="clear" w:color="auto" w:fill="auto"/>
            <w:vAlign w:val="bottom"/>
          </w:tcPr>
          <w:p w14:paraId="23249119"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1357" w:type="dxa"/>
            <w:tcBorders>
              <w:top w:val="nil"/>
              <w:left w:val="nil"/>
              <w:bottom w:val="nil"/>
              <w:right w:val="single" w:sz="4" w:space="0" w:color="000000"/>
            </w:tcBorders>
            <w:shd w:val="clear" w:color="auto" w:fill="auto"/>
            <w:vAlign w:val="bottom"/>
          </w:tcPr>
          <w:p w14:paraId="4CDF1F2F" w14:textId="77777777" w:rsidR="006407E4" w:rsidRPr="002A2D13" w:rsidRDefault="004D30FB" w:rsidP="002A2D13">
            <w:pPr>
              <w:spacing w:after="12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471" w:type="dxa"/>
            <w:tcBorders>
              <w:top w:val="nil"/>
              <w:left w:val="nil"/>
              <w:bottom w:val="nil"/>
              <w:right w:val="single" w:sz="4" w:space="0" w:color="000000"/>
            </w:tcBorders>
            <w:shd w:val="clear" w:color="auto" w:fill="auto"/>
            <w:vAlign w:val="bottom"/>
          </w:tcPr>
          <w:p w14:paraId="26BC2345"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r>
      <w:tr w:rsidR="002A7E4F" w:rsidRPr="002A2D13" w14:paraId="61033C75" w14:textId="77777777">
        <w:trPr>
          <w:trHeight w:val="330"/>
        </w:trPr>
        <w:tc>
          <w:tcPr>
            <w:tcW w:w="628" w:type="dxa"/>
            <w:tcBorders>
              <w:top w:val="nil"/>
              <w:left w:val="single" w:sz="4" w:space="0" w:color="000000"/>
              <w:bottom w:val="single" w:sz="4" w:space="0" w:color="000000"/>
              <w:right w:val="single" w:sz="4" w:space="0" w:color="000000"/>
            </w:tcBorders>
            <w:shd w:val="clear" w:color="auto" w:fill="auto"/>
            <w:vAlign w:val="bottom"/>
          </w:tcPr>
          <w:p w14:paraId="4D900061" w14:textId="77777777" w:rsidR="006407E4" w:rsidRPr="002A2D13" w:rsidRDefault="004D30FB" w:rsidP="002A2D13">
            <w:pPr>
              <w:spacing w:after="120"/>
              <w:ind w:left="360"/>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2368" w:type="dxa"/>
            <w:tcBorders>
              <w:top w:val="nil"/>
              <w:left w:val="nil"/>
              <w:bottom w:val="single" w:sz="4" w:space="0" w:color="000000"/>
              <w:right w:val="single" w:sz="4" w:space="0" w:color="000000"/>
            </w:tcBorders>
            <w:shd w:val="clear" w:color="auto" w:fill="auto"/>
            <w:vAlign w:val="bottom"/>
          </w:tcPr>
          <w:p w14:paraId="286B669A"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805" w:type="dxa"/>
            <w:tcBorders>
              <w:top w:val="nil"/>
              <w:left w:val="nil"/>
              <w:bottom w:val="single" w:sz="4" w:space="0" w:color="000000"/>
              <w:right w:val="single" w:sz="4" w:space="0" w:color="000000"/>
            </w:tcBorders>
            <w:shd w:val="clear" w:color="auto" w:fill="auto"/>
            <w:vAlign w:val="bottom"/>
          </w:tcPr>
          <w:p w14:paraId="3B4BE1DC"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1048" w:type="dxa"/>
            <w:tcBorders>
              <w:top w:val="nil"/>
              <w:left w:val="nil"/>
              <w:bottom w:val="single" w:sz="4" w:space="0" w:color="000000"/>
              <w:right w:val="single" w:sz="4" w:space="0" w:color="000000"/>
            </w:tcBorders>
            <w:shd w:val="clear" w:color="auto" w:fill="auto"/>
            <w:vAlign w:val="bottom"/>
          </w:tcPr>
          <w:p w14:paraId="69248C70"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2072" w:type="dxa"/>
            <w:tcBorders>
              <w:top w:val="nil"/>
              <w:left w:val="nil"/>
              <w:bottom w:val="single" w:sz="4" w:space="0" w:color="000000"/>
              <w:right w:val="single" w:sz="4" w:space="0" w:color="000000"/>
            </w:tcBorders>
            <w:shd w:val="clear" w:color="auto" w:fill="auto"/>
            <w:vAlign w:val="bottom"/>
          </w:tcPr>
          <w:p w14:paraId="3A2C8485" w14:textId="77777777" w:rsidR="006407E4" w:rsidRPr="002A2D13" w:rsidRDefault="004D30FB" w:rsidP="002A2D13">
            <w:pPr>
              <w:spacing w:after="120"/>
              <w:jc w:val="right"/>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1357" w:type="dxa"/>
            <w:tcBorders>
              <w:top w:val="nil"/>
              <w:left w:val="nil"/>
              <w:bottom w:val="single" w:sz="4" w:space="0" w:color="000000"/>
              <w:right w:val="single" w:sz="4" w:space="0" w:color="000000"/>
            </w:tcBorders>
            <w:shd w:val="clear" w:color="auto" w:fill="auto"/>
            <w:vAlign w:val="bottom"/>
          </w:tcPr>
          <w:p w14:paraId="58E4C85E"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471" w:type="dxa"/>
            <w:tcBorders>
              <w:top w:val="nil"/>
              <w:left w:val="nil"/>
              <w:bottom w:val="single" w:sz="4" w:space="0" w:color="000000"/>
              <w:right w:val="single" w:sz="4" w:space="0" w:color="000000"/>
            </w:tcBorders>
            <w:shd w:val="clear" w:color="auto" w:fill="auto"/>
            <w:vAlign w:val="bottom"/>
          </w:tcPr>
          <w:p w14:paraId="5BE7A71F" w14:textId="77777777" w:rsidR="006407E4" w:rsidRPr="002A2D13" w:rsidRDefault="004D30FB" w:rsidP="002A2D13">
            <w:pPr>
              <w:spacing w:after="120"/>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r>
      <w:tr w:rsidR="002A7E4F" w:rsidRPr="002A2D13" w14:paraId="3680323F"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5433396E" w14:textId="77777777" w:rsidR="006407E4" w:rsidRPr="002A2D13" w:rsidRDefault="004D30FB" w:rsidP="002A2D13">
            <w:pPr>
              <w:spacing w:after="120"/>
              <w:ind w:left="33"/>
              <w:jc w:val="center"/>
              <w:rPr>
                <w:rFonts w:ascii="Footlight MT Light" w:eastAsia="Gentium Basic" w:hAnsi="Footlight MT Light" w:cs="Gentium Basic"/>
                <w:b/>
                <w:sz w:val="16"/>
                <w:szCs w:val="16"/>
              </w:rPr>
            </w:pPr>
            <w:r w:rsidRPr="002A2D13">
              <w:rPr>
                <w:rFonts w:ascii="Footlight MT Light" w:eastAsia="Gentium Basic" w:hAnsi="Footlight MT Light" w:cs="Gentium Basic"/>
                <w:b/>
                <w:sz w:val="16"/>
                <w:szCs w:val="16"/>
              </w:rPr>
              <w:t> </w:t>
            </w:r>
          </w:p>
        </w:tc>
        <w:tc>
          <w:tcPr>
            <w:tcW w:w="2368" w:type="dxa"/>
            <w:tcBorders>
              <w:top w:val="nil"/>
              <w:left w:val="nil"/>
              <w:bottom w:val="nil"/>
              <w:right w:val="nil"/>
            </w:tcBorders>
            <w:shd w:val="clear" w:color="auto" w:fill="auto"/>
            <w:vAlign w:val="bottom"/>
          </w:tcPr>
          <w:p w14:paraId="4C2F2480" w14:textId="77777777" w:rsidR="006407E4" w:rsidRPr="002A2D13" w:rsidRDefault="004D30FB" w:rsidP="002A2D13">
            <w:pPr>
              <w:spacing w:after="120"/>
              <w:ind w:left="33"/>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805" w:type="dxa"/>
            <w:tcBorders>
              <w:top w:val="nil"/>
              <w:left w:val="nil"/>
              <w:bottom w:val="nil"/>
              <w:right w:val="nil"/>
            </w:tcBorders>
            <w:shd w:val="clear" w:color="auto" w:fill="auto"/>
            <w:vAlign w:val="bottom"/>
          </w:tcPr>
          <w:p w14:paraId="47981FC9" w14:textId="77777777" w:rsidR="006407E4" w:rsidRPr="002A2D13" w:rsidRDefault="004D30FB" w:rsidP="002A2D13">
            <w:pPr>
              <w:spacing w:after="120"/>
              <w:ind w:left="33"/>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1048" w:type="dxa"/>
            <w:tcBorders>
              <w:top w:val="nil"/>
              <w:left w:val="nil"/>
              <w:bottom w:val="nil"/>
              <w:right w:val="nil"/>
            </w:tcBorders>
            <w:shd w:val="clear" w:color="auto" w:fill="auto"/>
            <w:vAlign w:val="bottom"/>
          </w:tcPr>
          <w:p w14:paraId="32084154" w14:textId="77777777" w:rsidR="006407E4" w:rsidRPr="002A2D13" w:rsidRDefault="004D30FB" w:rsidP="002A2D13">
            <w:pPr>
              <w:spacing w:after="120"/>
              <w:ind w:left="33"/>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2072" w:type="dxa"/>
            <w:tcBorders>
              <w:top w:val="nil"/>
              <w:left w:val="nil"/>
              <w:bottom w:val="nil"/>
              <w:right w:val="nil"/>
            </w:tcBorders>
            <w:shd w:val="clear" w:color="auto" w:fill="auto"/>
            <w:vAlign w:val="bottom"/>
          </w:tcPr>
          <w:p w14:paraId="01BF0F28" w14:textId="77777777" w:rsidR="006407E4" w:rsidRPr="002A2D13" w:rsidRDefault="004D30FB" w:rsidP="002A2D13">
            <w:pPr>
              <w:spacing w:after="120"/>
              <w:ind w:left="33"/>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1357" w:type="dxa"/>
            <w:tcBorders>
              <w:top w:val="nil"/>
              <w:left w:val="single" w:sz="4" w:space="0" w:color="000000"/>
              <w:bottom w:val="nil"/>
              <w:right w:val="single" w:sz="4" w:space="0" w:color="000000"/>
            </w:tcBorders>
            <w:shd w:val="clear" w:color="auto" w:fill="auto"/>
            <w:vAlign w:val="bottom"/>
          </w:tcPr>
          <w:p w14:paraId="19B52AA1" w14:textId="77777777" w:rsidR="006407E4" w:rsidRPr="002A2D13" w:rsidRDefault="004D30FB" w:rsidP="002A2D13">
            <w:pPr>
              <w:spacing w:after="120"/>
              <w:ind w:left="33"/>
              <w:jc w:val="right"/>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471" w:type="dxa"/>
            <w:tcBorders>
              <w:top w:val="nil"/>
              <w:left w:val="nil"/>
              <w:bottom w:val="nil"/>
              <w:right w:val="single" w:sz="4" w:space="0" w:color="000000"/>
            </w:tcBorders>
            <w:shd w:val="clear" w:color="auto" w:fill="auto"/>
            <w:vAlign w:val="bottom"/>
          </w:tcPr>
          <w:p w14:paraId="563125B3" w14:textId="77777777" w:rsidR="006407E4" w:rsidRPr="002A2D13" w:rsidRDefault="004D30FB" w:rsidP="002A2D13">
            <w:pPr>
              <w:spacing w:after="120"/>
              <w:ind w:left="33"/>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r>
      <w:tr w:rsidR="002A7E4F" w:rsidRPr="002A2D13" w14:paraId="43BD0032"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6F147C24" w14:textId="77777777" w:rsidR="006407E4" w:rsidRPr="002A2D13" w:rsidRDefault="004D30FB" w:rsidP="002A2D13">
            <w:pPr>
              <w:spacing w:after="120"/>
              <w:ind w:left="33"/>
              <w:jc w:val="center"/>
              <w:rPr>
                <w:rFonts w:ascii="Footlight MT Light" w:eastAsia="Gentium Basic" w:hAnsi="Footlight MT Light" w:cs="Gentium Basic"/>
                <w:b/>
                <w:sz w:val="16"/>
                <w:szCs w:val="16"/>
              </w:rPr>
            </w:pPr>
            <w:r w:rsidRPr="002A2D13">
              <w:rPr>
                <w:rFonts w:ascii="Footlight MT Light" w:eastAsia="Gentium Basic" w:hAnsi="Footlight MT Light" w:cs="Gentium Basic"/>
                <w:b/>
                <w:sz w:val="16"/>
                <w:szCs w:val="16"/>
              </w:rPr>
              <w:t>IV.</w:t>
            </w:r>
          </w:p>
        </w:tc>
        <w:tc>
          <w:tcPr>
            <w:tcW w:w="2368" w:type="dxa"/>
            <w:tcBorders>
              <w:top w:val="nil"/>
              <w:left w:val="nil"/>
              <w:bottom w:val="nil"/>
              <w:right w:val="nil"/>
            </w:tcBorders>
            <w:shd w:val="clear" w:color="auto" w:fill="auto"/>
            <w:vAlign w:val="bottom"/>
          </w:tcPr>
          <w:p w14:paraId="7FEB686F" w14:textId="77777777" w:rsidR="006407E4" w:rsidRPr="002A2D13" w:rsidRDefault="004D30FB" w:rsidP="002A2D13">
            <w:pPr>
              <w:spacing w:after="120"/>
              <w:ind w:left="33"/>
              <w:rPr>
                <w:rFonts w:ascii="Footlight MT Light" w:eastAsia="Gentium Basic" w:hAnsi="Footlight MT Light" w:cs="Gentium Basic"/>
                <w:b/>
                <w:sz w:val="16"/>
                <w:szCs w:val="16"/>
              </w:rPr>
            </w:pPr>
            <w:r w:rsidRPr="002A2D13">
              <w:rPr>
                <w:rFonts w:ascii="Footlight MT Light" w:eastAsia="Gentium Basic" w:hAnsi="Footlight MT Light" w:cs="Gentium Basic"/>
                <w:b/>
                <w:sz w:val="16"/>
                <w:szCs w:val="16"/>
              </w:rPr>
              <w:t>JUMLAH ( I + II + III )</w:t>
            </w:r>
          </w:p>
        </w:tc>
        <w:tc>
          <w:tcPr>
            <w:tcW w:w="805" w:type="dxa"/>
            <w:tcBorders>
              <w:top w:val="nil"/>
              <w:left w:val="nil"/>
              <w:bottom w:val="nil"/>
              <w:right w:val="nil"/>
            </w:tcBorders>
            <w:shd w:val="clear" w:color="auto" w:fill="auto"/>
            <w:vAlign w:val="bottom"/>
          </w:tcPr>
          <w:p w14:paraId="0512782B" w14:textId="77777777" w:rsidR="006407E4" w:rsidRPr="002A2D13" w:rsidRDefault="006407E4" w:rsidP="002A2D13">
            <w:pPr>
              <w:spacing w:after="120"/>
              <w:ind w:left="33"/>
              <w:rPr>
                <w:rFonts w:ascii="Footlight MT Light" w:eastAsia="Gentium Basic" w:hAnsi="Footlight MT Light" w:cs="Gentium Basic"/>
                <w:b/>
                <w:sz w:val="16"/>
                <w:szCs w:val="16"/>
              </w:rPr>
            </w:pPr>
          </w:p>
        </w:tc>
        <w:tc>
          <w:tcPr>
            <w:tcW w:w="1048" w:type="dxa"/>
            <w:tcBorders>
              <w:top w:val="nil"/>
              <w:left w:val="nil"/>
              <w:bottom w:val="nil"/>
              <w:right w:val="nil"/>
            </w:tcBorders>
            <w:shd w:val="clear" w:color="auto" w:fill="auto"/>
            <w:vAlign w:val="bottom"/>
          </w:tcPr>
          <w:p w14:paraId="3098B741" w14:textId="77777777" w:rsidR="006407E4" w:rsidRPr="002A2D13" w:rsidRDefault="006407E4" w:rsidP="002A2D13">
            <w:pPr>
              <w:spacing w:after="120"/>
              <w:ind w:left="33"/>
              <w:rPr>
                <w:rFonts w:ascii="Footlight MT Light" w:eastAsia="Gentium Basic" w:hAnsi="Footlight MT Light" w:cs="Gentium Basic"/>
                <w:b/>
                <w:sz w:val="16"/>
                <w:szCs w:val="16"/>
              </w:rPr>
            </w:pPr>
          </w:p>
        </w:tc>
        <w:tc>
          <w:tcPr>
            <w:tcW w:w="2072" w:type="dxa"/>
            <w:tcBorders>
              <w:top w:val="nil"/>
              <w:left w:val="nil"/>
              <w:bottom w:val="nil"/>
              <w:right w:val="nil"/>
            </w:tcBorders>
            <w:shd w:val="clear" w:color="auto" w:fill="auto"/>
            <w:vAlign w:val="bottom"/>
          </w:tcPr>
          <w:p w14:paraId="6DBB03D7" w14:textId="77777777" w:rsidR="006407E4" w:rsidRPr="002A2D13" w:rsidRDefault="006407E4" w:rsidP="002A2D13">
            <w:pPr>
              <w:spacing w:after="120"/>
              <w:ind w:left="33"/>
              <w:rPr>
                <w:rFonts w:ascii="Footlight MT Light" w:eastAsia="Gentium Basic" w:hAnsi="Footlight MT Light" w:cs="Gentium Basic"/>
                <w:b/>
                <w:sz w:val="16"/>
                <w:szCs w:val="16"/>
              </w:rPr>
            </w:pPr>
          </w:p>
        </w:tc>
        <w:tc>
          <w:tcPr>
            <w:tcW w:w="1357" w:type="dxa"/>
            <w:tcBorders>
              <w:top w:val="nil"/>
              <w:left w:val="single" w:sz="4" w:space="0" w:color="000000"/>
              <w:bottom w:val="nil"/>
              <w:right w:val="single" w:sz="4" w:space="0" w:color="000000"/>
            </w:tcBorders>
            <w:shd w:val="clear" w:color="auto" w:fill="auto"/>
            <w:vAlign w:val="bottom"/>
          </w:tcPr>
          <w:p w14:paraId="3A8F3708" w14:textId="77777777" w:rsidR="006407E4" w:rsidRPr="002A2D13" w:rsidRDefault="004D30FB" w:rsidP="002A2D13">
            <w:pPr>
              <w:spacing w:after="120"/>
              <w:ind w:left="33"/>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471" w:type="dxa"/>
            <w:tcBorders>
              <w:top w:val="nil"/>
              <w:left w:val="nil"/>
              <w:bottom w:val="nil"/>
              <w:right w:val="single" w:sz="4" w:space="0" w:color="000000"/>
            </w:tcBorders>
            <w:shd w:val="clear" w:color="auto" w:fill="auto"/>
            <w:vAlign w:val="bottom"/>
          </w:tcPr>
          <w:p w14:paraId="233F055A" w14:textId="77777777" w:rsidR="006407E4" w:rsidRPr="002A2D13" w:rsidRDefault="004D30FB" w:rsidP="002A2D13">
            <w:pPr>
              <w:spacing w:after="120"/>
              <w:ind w:left="33"/>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r>
      <w:tr w:rsidR="002A7E4F" w:rsidRPr="002A2D13" w14:paraId="0E04F1E4"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44BD6856" w14:textId="77777777" w:rsidR="006407E4" w:rsidRPr="002A2D13" w:rsidRDefault="004D30FB" w:rsidP="002A2D13">
            <w:pPr>
              <w:spacing w:after="120"/>
              <w:ind w:left="33"/>
              <w:jc w:val="center"/>
              <w:rPr>
                <w:rFonts w:ascii="Footlight MT Light" w:eastAsia="Gentium Basic" w:hAnsi="Footlight MT Light" w:cs="Gentium Basic"/>
                <w:b/>
                <w:sz w:val="16"/>
                <w:szCs w:val="16"/>
              </w:rPr>
            </w:pPr>
            <w:r w:rsidRPr="002A2D13">
              <w:rPr>
                <w:rFonts w:ascii="Footlight MT Light" w:eastAsia="Gentium Basic" w:hAnsi="Footlight MT Light" w:cs="Gentium Basic"/>
                <w:b/>
                <w:sz w:val="16"/>
                <w:szCs w:val="16"/>
              </w:rPr>
              <w:t>V.</w:t>
            </w:r>
          </w:p>
        </w:tc>
        <w:tc>
          <w:tcPr>
            <w:tcW w:w="3173" w:type="dxa"/>
            <w:gridSpan w:val="2"/>
            <w:tcBorders>
              <w:top w:val="nil"/>
              <w:left w:val="nil"/>
              <w:bottom w:val="nil"/>
              <w:right w:val="nil"/>
            </w:tcBorders>
            <w:shd w:val="clear" w:color="auto" w:fill="auto"/>
            <w:vAlign w:val="bottom"/>
          </w:tcPr>
          <w:p w14:paraId="315893D8" w14:textId="77777777" w:rsidR="006407E4" w:rsidRPr="002A2D13" w:rsidRDefault="004D30FB" w:rsidP="002A2D13">
            <w:pPr>
              <w:spacing w:after="120"/>
              <w:ind w:left="33"/>
              <w:rPr>
                <w:rFonts w:ascii="Footlight MT Light" w:eastAsia="Gentium Basic" w:hAnsi="Footlight MT Light" w:cs="Gentium Basic"/>
                <w:b/>
                <w:sz w:val="16"/>
                <w:szCs w:val="16"/>
              </w:rPr>
            </w:pPr>
            <w:r w:rsidRPr="002A2D13">
              <w:rPr>
                <w:rFonts w:ascii="Footlight MT Light" w:eastAsia="Gentium Basic" w:hAnsi="Footlight MT Light" w:cs="Gentium Basic"/>
                <w:b/>
                <w:sz w:val="16"/>
                <w:szCs w:val="16"/>
              </w:rPr>
              <w:t xml:space="preserve">BIAYA UMUM </w:t>
            </w:r>
          </w:p>
        </w:tc>
        <w:tc>
          <w:tcPr>
            <w:tcW w:w="1048" w:type="dxa"/>
            <w:tcBorders>
              <w:top w:val="nil"/>
              <w:left w:val="nil"/>
              <w:bottom w:val="nil"/>
              <w:right w:val="nil"/>
            </w:tcBorders>
            <w:shd w:val="clear" w:color="auto" w:fill="auto"/>
            <w:vAlign w:val="bottom"/>
          </w:tcPr>
          <w:p w14:paraId="2E2C8ED3" w14:textId="77777777" w:rsidR="006407E4" w:rsidRPr="002A2D13" w:rsidRDefault="006407E4" w:rsidP="002A2D13">
            <w:pPr>
              <w:spacing w:after="120"/>
              <w:ind w:left="33"/>
              <w:rPr>
                <w:rFonts w:ascii="Footlight MT Light" w:eastAsia="Gentium Basic" w:hAnsi="Footlight MT Light" w:cs="Gentium Basic"/>
                <w:b/>
                <w:sz w:val="16"/>
                <w:szCs w:val="16"/>
              </w:rPr>
            </w:pPr>
          </w:p>
        </w:tc>
        <w:tc>
          <w:tcPr>
            <w:tcW w:w="2072" w:type="dxa"/>
            <w:tcBorders>
              <w:top w:val="nil"/>
              <w:left w:val="nil"/>
              <w:bottom w:val="nil"/>
              <w:right w:val="nil"/>
            </w:tcBorders>
            <w:shd w:val="clear" w:color="auto" w:fill="auto"/>
            <w:vAlign w:val="bottom"/>
          </w:tcPr>
          <w:p w14:paraId="7E7007D2" w14:textId="77777777" w:rsidR="006407E4" w:rsidRPr="002A2D13" w:rsidRDefault="006407E4" w:rsidP="002A2D13">
            <w:pPr>
              <w:spacing w:after="120"/>
              <w:ind w:left="33"/>
              <w:rPr>
                <w:rFonts w:ascii="Footlight MT Light" w:eastAsia="Gentium Basic" w:hAnsi="Footlight MT Light" w:cs="Gentium Basic"/>
                <w:b/>
                <w:sz w:val="16"/>
                <w:szCs w:val="16"/>
              </w:rPr>
            </w:pPr>
          </w:p>
        </w:tc>
        <w:tc>
          <w:tcPr>
            <w:tcW w:w="1357" w:type="dxa"/>
            <w:tcBorders>
              <w:top w:val="nil"/>
              <w:left w:val="single" w:sz="4" w:space="0" w:color="000000"/>
              <w:bottom w:val="nil"/>
              <w:right w:val="single" w:sz="4" w:space="0" w:color="000000"/>
            </w:tcBorders>
            <w:shd w:val="clear" w:color="auto" w:fill="auto"/>
            <w:vAlign w:val="bottom"/>
          </w:tcPr>
          <w:p w14:paraId="2AE8F4F5" w14:textId="77777777" w:rsidR="006407E4" w:rsidRPr="002A2D13" w:rsidRDefault="004D30FB" w:rsidP="002A2D13">
            <w:pPr>
              <w:spacing w:after="120"/>
              <w:ind w:left="33"/>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471" w:type="dxa"/>
            <w:tcBorders>
              <w:top w:val="nil"/>
              <w:left w:val="nil"/>
              <w:bottom w:val="nil"/>
              <w:right w:val="single" w:sz="4" w:space="0" w:color="000000"/>
            </w:tcBorders>
            <w:shd w:val="clear" w:color="auto" w:fill="auto"/>
            <w:vAlign w:val="bottom"/>
          </w:tcPr>
          <w:p w14:paraId="460A239C" w14:textId="77777777" w:rsidR="006407E4" w:rsidRPr="002A2D13" w:rsidRDefault="004D30FB" w:rsidP="002A2D13">
            <w:pPr>
              <w:spacing w:after="120"/>
              <w:ind w:left="33"/>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r>
      <w:tr w:rsidR="002A7E4F" w:rsidRPr="002A2D13" w14:paraId="47EF7981"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6EC05F9D" w14:textId="77777777" w:rsidR="006407E4" w:rsidRPr="002A2D13" w:rsidRDefault="004D30FB" w:rsidP="002A2D13">
            <w:pPr>
              <w:spacing w:after="120"/>
              <w:ind w:left="33"/>
              <w:jc w:val="center"/>
              <w:rPr>
                <w:rFonts w:ascii="Footlight MT Light" w:eastAsia="Gentium Basic" w:hAnsi="Footlight MT Light" w:cs="Gentium Basic"/>
                <w:b/>
                <w:sz w:val="16"/>
                <w:szCs w:val="16"/>
              </w:rPr>
            </w:pPr>
            <w:r w:rsidRPr="002A2D13">
              <w:rPr>
                <w:rFonts w:ascii="Footlight MT Light" w:eastAsia="Gentium Basic" w:hAnsi="Footlight MT Light" w:cs="Gentium Basic"/>
                <w:b/>
                <w:sz w:val="16"/>
                <w:szCs w:val="16"/>
              </w:rPr>
              <w:t>VI.</w:t>
            </w:r>
          </w:p>
        </w:tc>
        <w:tc>
          <w:tcPr>
            <w:tcW w:w="3173" w:type="dxa"/>
            <w:gridSpan w:val="2"/>
            <w:tcBorders>
              <w:top w:val="nil"/>
              <w:left w:val="nil"/>
              <w:bottom w:val="nil"/>
              <w:right w:val="nil"/>
            </w:tcBorders>
            <w:shd w:val="clear" w:color="auto" w:fill="auto"/>
            <w:vAlign w:val="bottom"/>
          </w:tcPr>
          <w:p w14:paraId="6520F52E" w14:textId="77777777" w:rsidR="006407E4" w:rsidRPr="002A2D13" w:rsidRDefault="004D30FB" w:rsidP="002A2D13">
            <w:pPr>
              <w:spacing w:after="120"/>
              <w:ind w:left="33"/>
              <w:rPr>
                <w:rFonts w:ascii="Footlight MT Light" w:eastAsia="Gentium Basic" w:hAnsi="Footlight MT Light" w:cs="Gentium Basic"/>
                <w:b/>
                <w:sz w:val="16"/>
                <w:szCs w:val="16"/>
              </w:rPr>
            </w:pPr>
            <w:r w:rsidRPr="002A2D13">
              <w:rPr>
                <w:rFonts w:ascii="Footlight MT Light" w:eastAsia="Gentium Basic" w:hAnsi="Footlight MT Light" w:cs="Gentium Basic"/>
                <w:b/>
                <w:sz w:val="16"/>
                <w:szCs w:val="16"/>
              </w:rPr>
              <w:t>BIAYA KEUNTUNGAN</w:t>
            </w:r>
          </w:p>
        </w:tc>
        <w:tc>
          <w:tcPr>
            <w:tcW w:w="1048" w:type="dxa"/>
            <w:tcBorders>
              <w:top w:val="nil"/>
              <w:left w:val="nil"/>
              <w:bottom w:val="nil"/>
              <w:right w:val="nil"/>
            </w:tcBorders>
            <w:shd w:val="clear" w:color="auto" w:fill="auto"/>
            <w:vAlign w:val="bottom"/>
          </w:tcPr>
          <w:p w14:paraId="3C6ADC53" w14:textId="77777777" w:rsidR="006407E4" w:rsidRPr="002A2D13" w:rsidRDefault="006407E4" w:rsidP="002A2D13">
            <w:pPr>
              <w:spacing w:after="120"/>
              <w:ind w:left="33"/>
              <w:rPr>
                <w:rFonts w:ascii="Footlight MT Light" w:eastAsia="Gentium Basic" w:hAnsi="Footlight MT Light" w:cs="Gentium Basic"/>
                <w:b/>
                <w:sz w:val="16"/>
                <w:szCs w:val="16"/>
              </w:rPr>
            </w:pPr>
          </w:p>
        </w:tc>
        <w:tc>
          <w:tcPr>
            <w:tcW w:w="2072" w:type="dxa"/>
            <w:tcBorders>
              <w:top w:val="nil"/>
              <w:left w:val="nil"/>
              <w:bottom w:val="nil"/>
              <w:right w:val="nil"/>
            </w:tcBorders>
            <w:shd w:val="clear" w:color="auto" w:fill="auto"/>
            <w:vAlign w:val="bottom"/>
          </w:tcPr>
          <w:p w14:paraId="6A93243B" w14:textId="77777777" w:rsidR="006407E4" w:rsidRPr="002A2D13" w:rsidRDefault="006407E4" w:rsidP="002A2D13">
            <w:pPr>
              <w:spacing w:after="120"/>
              <w:ind w:left="33"/>
              <w:rPr>
                <w:rFonts w:ascii="Footlight MT Light" w:eastAsia="Gentium Basic" w:hAnsi="Footlight MT Light" w:cs="Gentium Basic"/>
                <w:b/>
                <w:sz w:val="16"/>
                <w:szCs w:val="16"/>
              </w:rPr>
            </w:pPr>
          </w:p>
        </w:tc>
        <w:tc>
          <w:tcPr>
            <w:tcW w:w="1357" w:type="dxa"/>
            <w:tcBorders>
              <w:top w:val="nil"/>
              <w:left w:val="single" w:sz="4" w:space="0" w:color="000000"/>
              <w:bottom w:val="nil"/>
              <w:right w:val="single" w:sz="4" w:space="0" w:color="000000"/>
            </w:tcBorders>
            <w:shd w:val="clear" w:color="auto" w:fill="auto"/>
            <w:vAlign w:val="bottom"/>
          </w:tcPr>
          <w:p w14:paraId="29E1E199" w14:textId="77777777" w:rsidR="006407E4" w:rsidRPr="002A2D13" w:rsidRDefault="004D30FB" w:rsidP="002A2D13">
            <w:pPr>
              <w:spacing w:after="120"/>
              <w:ind w:left="33"/>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xml:space="preserve">........ </w:t>
            </w:r>
          </w:p>
        </w:tc>
        <w:tc>
          <w:tcPr>
            <w:tcW w:w="471" w:type="dxa"/>
            <w:tcBorders>
              <w:top w:val="nil"/>
              <w:left w:val="nil"/>
              <w:bottom w:val="nil"/>
              <w:right w:val="single" w:sz="4" w:space="0" w:color="000000"/>
            </w:tcBorders>
            <w:shd w:val="clear" w:color="auto" w:fill="auto"/>
            <w:vAlign w:val="bottom"/>
          </w:tcPr>
          <w:p w14:paraId="59986F37" w14:textId="77777777" w:rsidR="006407E4" w:rsidRPr="002A2D13" w:rsidRDefault="004D30FB" w:rsidP="002A2D13">
            <w:pPr>
              <w:spacing w:after="120"/>
              <w:ind w:left="33"/>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r>
      <w:tr w:rsidR="002A7E4F" w:rsidRPr="002A2D13" w14:paraId="65E012DE"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4915329D" w14:textId="77777777" w:rsidR="006407E4" w:rsidRPr="002A2D13" w:rsidRDefault="004D30FB" w:rsidP="002A2D13">
            <w:pPr>
              <w:spacing w:after="120"/>
              <w:ind w:left="33"/>
              <w:jc w:val="center"/>
              <w:rPr>
                <w:rFonts w:ascii="Footlight MT Light" w:eastAsia="Gentium Basic" w:hAnsi="Footlight MT Light" w:cs="Gentium Basic"/>
                <w:b/>
                <w:sz w:val="16"/>
                <w:szCs w:val="16"/>
              </w:rPr>
            </w:pPr>
            <w:r w:rsidRPr="002A2D13">
              <w:rPr>
                <w:rFonts w:ascii="Footlight MT Light" w:eastAsia="Gentium Basic" w:hAnsi="Footlight MT Light" w:cs="Gentium Basic"/>
                <w:b/>
                <w:sz w:val="16"/>
                <w:szCs w:val="16"/>
              </w:rPr>
              <w:t>VII.</w:t>
            </w:r>
          </w:p>
        </w:tc>
        <w:tc>
          <w:tcPr>
            <w:tcW w:w="2368" w:type="dxa"/>
            <w:tcBorders>
              <w:top w:val="nil"/>
              <w:left w:val="nil"/>
              <w:bottom w:val="nil"/>
              <w:right w:val="nil"/>
            </w:tcBorders>
            <w:shd w:val="clear" w:color="auto" w:fill="auto"/>
            <w:vAlign w:val="bottom"/>
          </w:tcPr>
          <w:p w14:paraId="4D438853" w14:textId="77777777" w:rsidR="006407E4" w:rsidRPr="002A2D13" w:rsidRDefault="004D30FB" w:rsidP="002A2D13">
            <w:pPr>
              <w:spacing w:after="120"/>
              <w:ind w:left="33"/>
              <w:rPr>
                <w:rFonts w:ascii="Footlight MT Light" w:eastAsia="Gentium Basic" w:hAnsi="Footlight MT Light" w:cs="Gentium Basic"/>
                <w:b/>
                <w:sz w:val="16"/>
                <w:szCs w:val="16"/>
              </w:rPr>
            </w:pPr>
            <w:r w:rsidRPr="002A2D13">
              <w:rPr>
                <w:rFonts w:ascii="Footlight MT Light" w:eastAsia="Gentium Basic" w:hAnsi="Footlight MT Light" w:cs="Gentium Basic"/>
                <w:b/>
                <w:sz w:val="16"/>
                <w:szCs w:val="16"/>
              </w:rPr>
              <w:t>TOTAL ( IV + V )</w:t>
            </w:r>
          </w:p>
        </w:tc>
        <w:tc>
          <w:tcPr>
            <w:tcW w:w="805" w:type="dxa"/>
            <w:tcBorders>
              <w:top w:val="nil"/>
              <w:left w:val="nil"/>
              <w:bottom w:val="nil"/>
              <w:right w:val="nil"/>
            </w:tcBorders>
            <w:shd w:val="clear" w:color="auto" w:fill="auto"/>
            <w:vAlign w:val="bottom"/>
          </w:tcPr>
          <w:p w14:paraId="32D1C972" w14:textId="77777777" w:rsidR="006407E4" w:rsidRPr="002A2D13" w:rsidRDefault="006407E4" w:rsidP="002A2D13">
            <w:pPr>
              <w:spacing w:after="120"/>
              <w:ind w:left="33"/>
              <w:rPr>
                <w:rFonts w:ascii="Footlight MT Light" w:eastAsia="Gentium Basic" w:hAnsi="Footlight MT Light" w:cs="Gentium Basic"/>
                <w:b/>
                <w:sz w:val="16"/>
                <w:szCs w:val="16"/>
              </w:rPr>
            </w:pPr>
          </w:p>
        </w:tc>
        <w:tc>
          <w:tcPr>
            <w:tcW w:w="1048" w:type="dxa"/>
            <w:tcBorders>
              <w:top w:val="nil"/>
              <w:left w:val="nil"/>
              <w:bottom w:val="nil"/>
              <w:right w:val="nil"/>
            </w:tcBorders>
            <w:shd w:val="clear" w:color="auto" w:fill="auto"/>
            <w:vAlign w:val="bottom"/>
          </w:tcPr>
          <w:p w14:paraId="3529E678" w14:textId="77777777" w:rsidR="006407E4" w:rsidRPr="002A2D13" w:rsidRDefault="006407E4" w:rsidP="002A2D13">
            <w:pPr>
              <w:spacing w:after="120"/>
              <w:ind w:left="33"/>
              <w:rPr>
                <w:rFonts w:ascii="Footlight MT Light" w:eastAsia="Gentium Basic" w:hAnsi="Footlight MT Light" w:cs="Gentium Basic"/>
                <w:b/>
                <w:sz w:val="16"/>
                <w:szCs w:val="16"/>
              </w:rPr>
            </w:pPr>
          </w:p>
        </w:tc>
        <w:tc>
          <w:tcPr>
            <w:tcW w:w="2072" w:type="dxa"/>
            <w:tcBorders>
              <w:top w:val="nil"/>
              <w:left w:val="nil"/>
              <w:bottom w:val="nil"/>
              <w:right w:val="nil"/>
            </w:tcBorders>
            <w:shd w:val="clear" w:color="auto" w:fill="auto"/>
            <w:vAlign w:val="bottom"/>
          </w:tcPr>
          <w:p w14:paraId="237B4B15" w14:textId="77777777" w:rsidR="006407E4" w:rsidRPr="002A2D13" w:rsidRDefault="006407E4" w:rsidP="002A2D13">
            <w:pPr>
              <w:spacing w:after="120"/>
              <w:ind w:left="33"/>
              <w:rPr>
                <w:rFonts w:ascii="Footlight MT Light" w:eastAsia="Gentium Basic" w:hAnsi="Footlight MT Light" w:cs="Gentium Basic"/>
                <w:b/>
                <w:sz w:val="16"/>
                <w:szCs w:val="16"/>
              </w:rPr>
            </w:pPr>
          </w:p>
        </w:tc>
        <w:tc>
          <w:tcPr>
            <w:tcW w:w="1357" w:type="dxa"/>
            <w:tcBorders>
              <w:top w:val="nil"/>
              <w:left w:val="single" w:sz="4" w:space="0" w:color="000000"/>
              <w:bottom w:val="nil"/>
              <w:right w:val="single" w:sz="4" w:space="0" w:color="000000"/>
            </w:tcBorders>
            <w:shd w:val="clear" w:color="auto" w:fill="auto"/>
            <w:vAlign w:val="bottom"/>
          </w:tcPr>
          <w:p w14:paraId="4BFC3507" w14:textId="77777777" w:rsidR="006407E4" w:rsidRPr="002A2D13" w:rsidRDefault="004D30FB" w:rsidP="002A2D13">
            <w:pPr>
              <w:spacing w:after="120"/>
              <w:ind w:left="33"/>
              <w:jc w:val="center"/>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w:t>
            </w:r>
          </w:p>
        </w:tc>
        <w:tc>
          <w:tcPr>
            <w:tcW w:w="471" w:type="dxa"/>
            <w:tcBorders>
              <w:top w:val="nil"/>
              <w:left w:val="nil"/>
              <w:bottom w:val="nil"/>
              <w:right w:val="single" w:sz="4" w:space="0" w:color="000000"/>
            </w:tcBorders>
            <w:shd w:val="clear" w:color="auto" w:fill="auto"/>
            <w:vAlign w:val="bottom"/>
          </w:tcPr>
          <w:p w14:paraId="258B2390" w14:textId="77777777" w:rsidR="006407E4" w:rsidRPr="002A2D13" w:rsidRDefault="004D30FB" w:rsidP="002A2D13">
            <w:pPr>
              <w:spacing w:after="120"/>
              <w:ind w:left="33"/>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r>
      <w:tr w:rsidR="006407E4" w:rsidRPr="002A2D13" w14:paraId="0A61E328" w14:textId="77777777">
        <w:trPr>
          <w:trHeight w:val="330"/>
        </w:trPr>
        <w:tc>
          <w:tcPr>
            <w:tcW w:w="628" w:type="dxa"/>
            <w:tcBorders>
              <w:top w:val="nil"/>
              <w:left w:val="single" w:sz="4" w:space="0" w:color="000000"/>
              <w:bottom w:val="single" w:sz="4" w:space="0" w:color="000000"/>
              <w:right w:val="single" w:sz="4" w:space="0" w:color="000000"/>
            </w:tcBorders>
            <w:shd w:val="clear" w:color="auto" w:fill="auto"/>
            <w:vAlign w:val="bottom"/>
          </w:tcPr>
          <w:p w14:paraId="6040BA65" w14:textId="77777777" w:rsidR="006407E4" w:rsidRPr="002A2D13" w:rsidRDefault="004D30FB" w:rsidP="002A2D13">
            <w:pPr>
              <w:spacing w:after="120"/>
              <w:ind w:left="33"/>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2368" w:type="dxa"/>
            <w:tcBorders>
              <w:top w:val="nil"/>
              <w:left w:val="nil"/>
              <w:bottom w:val="single" w:sz="4" w:space="0" w:color="000000"/>
              <w:right w:val="nil"/>
            </w:tcBorders>
            <w:shd w:val="clear" w:color="auto" w:fill="auto"/>
            <w:vAlign w:val="bottom"/>
          </w:tcPr>
          <w:p w14:paraId="2E3B962D" w14:textId="77777777" w:rsidR="006407E4" w:rsidRPr="002A2D13" w:rsidRDefault="004D30FB" w:rsidP="002A2D13">
            <w:pPr>
              <w:spacing w:after="120"/>
              <w:ind w:left="33"/>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805" w:type="dxa"/>
            <w:tcBorders>
              <w:top w:val="nil"/>
              <w:left w:val="nil"/>
              <w:bottom w:val="single" w:sz="4" w:space="0" w:color="000000"/>
              <w:right w:val="nil"/>
            </w:tcBorders>
            <w:shd w:val="clear" w:color="auto" w:fill="auto"/>
            <w:vAlign w:val="bottom"/>
          </w:tcPr>
          <w:p w14:paraId="3EFCFBE3" w14:textId="77777777" w:rsidR="006407E4" w:rsidRPr="002A2D13" w:rsidRDefault="004D30FB" w:rsidP="002A2D13">
            <w:pPr>
              <w:spacing w:after="120"/>
              <w:ind w:left="33"/>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1048" w:type="dxa"/>
            <w:tcBorders>
              <w:top w:val="nil"/>
              <w:left w:val="nil"/>
              <w:bottom w:val="single" w:sz="4" w:space="0" w:color="000000"/>
              <w:right w:val="nil"/>
            </w:tcBorders>
            <w:shd w:val="clear" w:color="auto" w:fill="auto"/>
            <w:vAlign w:val="bottom"/>
          </w:tcPr>
          <w:p w14:paraId="0A580E82" w14:textId="77777777" w:rsidR="006407E4" w:rsidRPr="002A2D13" w:rsidRDefault="004D30FB" w:rsidP="002A2D13">
            <w:pPr>
              <w:spacing w:after="120"/>
              <w:ind w:left="33"/>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2072" w:type="dxa"/>
            <w:tcBorders>
              <w:top w:val="nil"/>
              <w:left w:val="nil"/>
              <w:bottom w:val="single" w:sz="4" w:space="0" w:color="000000"/>
              <w:right w:val="nil"/>
            </w:tcBorders>
            <w:shd w:val="clear" w:color="auto" w:fill="auto"/>
            <w:vAlign w:val="bottom"/>
          </w:tcPr>
          <w:p w14:paraId="6F3138F0" w14:textId="77777777" w:rsidR="006407E4" w:rsidRPr="002A2D13" w:rsidRDefault="004D30FB" w:rsidP="002A2D13">
            <w:pPr>
              <w:spacing w:after="120"/>
              <w:ind w:left="33"/>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1357" w:type="dxa"/>
            <w:tcBorders>
              <w:top w:val="nil"/>
              <w:left w:val="single" w:sz="4" w:space="0" w:color="000000"/>
              <w:bottom w:val="single" w:sz="4" w:space="0" w:color="000000"/>
              <w:right w:val="single" w:sz="4" w:space="0" w:color="000000"/>
            </w:tcBorders>
            <w:shd w:val="clear" w:color="auto" w:fill="auto"/>
            <w:vAlign w:val="bottom"/>
          </w:tcPr>
          <w:p w14:paraId="4E62335E" w14:textId="77777777" w:rsidR="006407E4" w:rsidRPr="002A2D13" w:rsidRDefault="004D30FB" w:rsidP="002A2D13">
            <w:pPr>
              <w:spacing w:after="120"/>
              <w:ind w:left="33"/>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c>
          <w:tcPr>
            <w:tcW w:w="471" w:type="dxa"/>
            <w:tcBorders>
              <w:top w:val="nil"/>
              <w:left w:val="nil"/>
              <w:bottom w:val="single" w:sz="4" w:space="0" w:color="000000"/>
              <w:right w:val="single" w:sz="4" w:space="0" w:color="000000"/>
            </w:tcBorders>
            <w:shd w:val="clear" w:color="auto" w:fill="auto"/>
            <w:vAlign w:val="bottom"/>
          </w:tcPr>
          <w:p w14:paraId="28597172" w14:textId="77777777" w:rsidR="006407E4" w:rsidRPr="002A2D13" w:rsidRDefault="004D30FB" w:rsidP="002A2D13">
            <w:pPr>
              <w:spacing w:after="120"/>
              <w:ind w:left="33"/>
              <w:rPr>
                <w:rFonts w:ascii="Footlight MT Light" w:eastAsia="Gentium Basic" w:hAnsi="Footlight MT Light" w:cs="Gentium Basic"/>
                <w:sz w:val="16"/>
                <w:szCs w:val="16"/>
              </w:rPr>
            </w:pPr>
            <w:r w:rsidRPr="002A2D13">
              <w:rPr>
                <w:rFonts w:ascii="Footlight MT Light" w:eastAsia="Gentium Basic" w:hAnsi="Footlight MT Light" w:cs="Gentium Basic"/>
                <w:sz w:val="16"/>
                <w:szCs w:val="16"/>
              </w:rPr>
              <w:t> </w:t>
            </w:r>
          </w:p>
        </w:tc>
      </w:tr>
    </w:tbl>
    <w:p w14:paraId="6854269B" w14:textId="77777777" w:rsidR="006407E4" w:rsidRPr="002A2D13" w:rsidRDefault="006407E4" w:rsidP="002A2D13">
      <w:pPr>
        <w:jc w:val="center"/>
        <w:rPr>
          <w:rFonts w:ascii="Footlight MT Light" w:eastAsia="Gentium Basic" w:hAnsi="Footlight MT Light" w:cs="Gentium Basic"/>
          <w:b/>
        </w:rPr>
      </w:pPr>
    </w:p>
    <w:p w14:paraId="7F5A0789" w14:textId="77777777" w:rsidR="006407E4" w:rsidRPr="002A2D13" w:rsidRDefault="004D30FB" w:rsidP="002A2D13">
      <w:pPr>
        <w:numPr>
          <w:ilvl w:val="0"/>
          <w:numId w:val="199"/>
        </w:numPr>
        <w:pBdr>
          <w:top w:val="nil"/>
          <w:left w:val="nil"/>
          <w:bottom w:val="nil"/>
          <w:right w:val="nil"/>
          <w:between w:val="nil"/>
        </w:pBdr>
        <w:ind w:left="360"/>
        <w:jc w:val="both"/>
        <w:rPr>
          <w:rFonts w:ascii="Footlight MT Light" w:eastAsia="Gentium Basic" w:hAnsi="Footlight MT Light" w:cs="Gentium Basic"/>
        </w:rPr>
      </w:pPr>
      <w:r w:rsidRPr="002A2D13">
        <w:rPr>
          <w:rFonts w:ascii="Footlight MT Light" w:eastAsia="Gentium Basic" w:hAnsi="Footlight MT Light" w:cs="Gentium Basic"/>
        </w:rPr>
        <w:t>Kemudian dilakukan klarifikasi harga dengan membuat format sebagai berikut:</w:t>
      </w:r>
    </w:p>
    <w:p w14:paraId="3BDFFCF2" w14:textId="77777777" w:rsidR="006407E4" w:rsidRPr="002A2D13" w:rsidRDefault="006407E4" w:rsidP="002A2D13">
      <w:pPr>
        <w:pBdr>
          <w:top w:val="nil"/>
          <w:left w:val="nil"/>
          <w:bottom w:val="nil"/>
          <w:right w:val="nil"/>
          <w:between w:val="nil"/>
        </w:pBdr>
        <w:ind w:left="360"/>
        <w:jc w:val="both"/>
        <w:rPr>
          <w:rFonts w:ascii="Footlight MT Light" w:eastAsia="Gentium Basic" w:hAnsi="Footlight MT Light" w:cs="Gentium Basic"/>
        </w:rPr>
      </w:pPr>
    </w:p>
    <w:p w14:paraId="1AF7923A" w14:textId="77777777" w:rsidR="006407E4" w:rsidRPr="002A2D13" w:rsidRDefault="004D30FB" w:rsidP="002A2D13">
      <w:pPr>
        <w:pBdr>
          <w:top w:val="nil"/>
          <w:left w:val="nil"/>
          <w:bottom w:val="nil"/>
          <w:right w:val="nil"/>
          <w:between w:val="nil"/>
        </w:pBdr>
        <w:ind w:left="360"/>
        <w:jc w:val="both"/>
        <w:rPr>
          <w:rFonts w:ascii="Footlight MT Light" w:eastAsia="Gentium Basic" w:hAnsi="Footlight MT Light" w:cs="Gentium Basic"/>
        </w:rPr>
      </w:pPr>
      <w:r w:rsidRPr="002A2D13">
        <w:rPr>
          <w:rFonts w:ascii="Footlight MT Light" w:eastAsia="Gentium Basic" w:hAnsi="Footlight MT Light" w:cs="Gentium Basic"/>
          <w:noProof/>
          <w:sz w:val="21"/>
          <w:szCs w:val="21"/>
          <w:lang w:eastAsia="id-ID"/>
        </w:rPr>
        <w:lastRenderedPageBreak/>
        <w:drawing>
          <wp:inline distT="0" distB="0" distL="0" distR="0" wp14:anchorId="1EFB115E" wp14:editId="20D61652">
            <wp:extent cx="5572579" cy="3511907"/>
            <wp:effectExtent l="0" t="0" r="0" b="0"/>
            <wp:docPr id="358"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9"/>
                    <a:srcRect/>
                    <a:stretch>
                      <a:fillRect/>
                    </a:stretch>
                  </pic:blipFill>
                  <pic:spPr>
                    <a:xfrm>
                      <a:off x="0" y="0"/>
                      <a:ext cx="5572579" cy="3511907"/>
                    </a:xfrm>
                    <a:prstGeom prst="rect">
                      <a:avLst/>
                    </a:prstGeom>
                    <a:ln/>
                  </pic:spPr>
                </pic:pic>
              </a:graphicData>
            </a:graphic>
          </wp:inline>
        </w:drawing>
      </w:r>
    </w:p>
    <w:p w14:paraId="26B18B65" w14:textId="77777777" w:rsidR="006407E4" w:rsidRPr="002A2D13" w:rsidRDefault="006407E4" w:rsidP="002A2D13">
      <w:pPr>
        <w:pBdr>
          <w:top w:val="nil"/>
          <w:left w:val="nil"/>
          <w:bottom w:val="nil"/>
          <w:right w:val="nil"/>
          <w:between w:val="nil"/>
        </w:pBdr>
        <w:tabs>
          <w:tab w:val="left" w:pos="426"/>
        </w:tabs>
        <w:spacing w:after="120"/>
        <w:ind w:left="720"/>
        <w:jc w:val="both"/>
        <w:rPr>
          <w:rFonts w:ascii="Footlight MT Light" w:eastAsia="Gentium Basic" w:hAnsi="Footlight MT Light" w:cs="Gentium Basic"/>
          <w:sz w:val="21"/>
          <w:szCs w:val="21"/>
        </w:rPr>
      </w:pPr>
    </w:p>
    <w:p w14:paraId="043D70BF" w14:textId="77777777" w:rsidR="006407E4" w:rsidRPr="002A2D13" w:rsidRDefault="004D30FB" w:rsidP="002A2D13">
      <w:pPr>
        <w:numPr>
          <w:ilvl w:val="0"/>
          <w:numId w:val="199"/>
        </w:numPr>
        <w:pBdr>
          <w:top w:val="nil"/>
          <w:left w:val="nil"/>
          <w:bottom w:val="nil"/>
          <w:right w:val="nil"/>
          <w:between w:val="nil"/>
        </w:pBdr>
        <w:tabs>
          <w:tab w:val="left" w:pos="426"/>
        </w:tabs>
        <w:spacing w:after="120"/>
        <w:jc w:val="both"/>
        <w:rPr>
          <w:rFonts w:ascii="Footlight MT Light" w:eastAsia="Gentium Basic" w:hAnsi="Footlight MT Light" w:cs="Gentium Basic"/>
        </w:rPr>
      </w:pPr>
      <w:r w:rsidRPr="002A2D13">
        <w:rPr>
          <w:rFonts w:ascii="Footlight MT Light" w:eastAsia="Gentium Basic" w:hAnsi="Footlight MT Light" w:cs="Gentium Basic"/>
        </w:rPr>
        <w:t>Peserta diminta menjelaskan terhadap kuantitas/koefisien yang dimasukkan dalam analisa harga satuan.</w:t>
      </w:r>
    </w:p>
    <w:p w14:paraId="441AF4B3" w14:textId="77777777" w:rsidR="006407E4" w:rsidRPr="002A2D13" w:rsidRDefault="004D30FB" w:rsidP="002A2D13">
      <w:pPr>
        <w:numPr>
          <w:ilvl w:val="0"/>
          <w:numId w:val="199"/>
        </w:numPr>
        <w:pBdr>
          <w:top w:val="nil"/>
          <w:left w:val="nil"/>
          <w:bottom w:val="nil"/>
          <w:right w:val="nil"/>
          <w:between w:val="nil"/>
        </w:pBdr>
        <w:tabs>
          <w:tab w:val="left" w:pos="426"/>
        </w:tabs>
        <w:spacing w:after="120"/>
        <w:jc w:val="both"/>
        <w:rPr>
          <w:rFonts w:ascii="Footlight MT Light" w:eastAsia="Gentium Basic" w:hAnsi="Footlight MT Light" w:cs="Gentium Basic"/>
        </w:rPr>
      </w:pPr>
      <w:r w:rsidRPr="002A2D13">
        <w:rPr>
          <w:rFonts w:ascii="Footlight MT Light" w:eastAsia="Gentium Basic" w:hAnsi="Footlight MT Light" w:cs="Gentium Basic"/>
        </w:rPr>
        <w:t>Apabila penjelasannya diyakini dapat memenuhi persyaratan dan spesifikasi teknis, maka digunakan kuantitas/koefisien tersebut sebagai kuantitas/koefisien hasil klarifikasi.</w:t>
      </w:r>
    </w:p>
    <w:p w14:paraId="592A6266" w14:textId="77777777" w:rsidR="006407E4" w:rsidRPr="002A2D13" w:rsidRDefault="004D30FB" w:rsidP="002A2D13">
      <w:pPr>
        <w:pBdr>
          <w:top w:val="nil"/>
          <w:left w:val="nil"/>
          <w:bottom w:val="nil"/>
          <w:right w:val="nil"/>
          <w:between w:val="nil"/>
        </w:pBdr>
        <w:tabs>
          <w:tab w:val="left" w:pos="426"/>
        </w:tabs>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Jika tidak dapat diyakini, maka Pokja dan peserta menelaah kuantitas/koefisien agar dapat disepakati bersama memenuhi persyaratan dan spesifikasi teknis. Kuantitas/koefisien yang disepakati menjadi kuantitas/koefisien hasil klarifikasi.</w:t>
      </w:r>
    </w:p>
    <w:p w14:paraId="4A0DC80F" w14:textId="77777777" w:rsidR="006407E4" w:rsidRPr="002A2D13" w:rsidRDefault="004D30FB" w:rsidP="002A2D13">
      <w:pPr>
        <w:pBdr>
          <w:top w:val="nil"/>
          <w:left w:val="nil"/>
          <w:bottom w:val="nil"/>
          <w:right w:val="nil"/>
          <w:between w:val="nil"/>
        </w:pBdr>
        <w:tabs>
          <w:tab w:val="left" w:pos="426"/>
        </w:tabs>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Apabila tidak tercapai kesepakatan, maka kuantitas/koefisien hasil klarifikasi menggunakan kuantitas/koefisien dalam HPS.</w:t>
      </w:r>
    </w:p>
    <w:p w14:paraId="0DC0BB99" w14:textId="77777777" w:rsidR="006407E4" w:rsidRPr="002A2D13" w:rsidRDefault="004D30FB" w:rsidP="002A2D13">
      <w:pPr>
        <w:numPr>
          <w:ilvl w:val="0"/>
          <w:numId w:val="199"/>
        </w:numPr>
        <w:pBdr>
          <w:top w:val="nil"/>
          <w:left w:val="nil"/>
          <w:bottom w:val="nil"/>
          <w:right w:val="nil"/>
          <w:between w:val="nil"/>
        </w:pBdr>
        <w:tabs>
          <w:tab w:val="left" w:pos="426"/>
        </w:tabs>
        <w:spacing w:after="120"/>
        <w:jc w:val="both"/>
        <w:rPr>
          <w:rFonts w:ascii="Footlight MT Light" w:eastAsia="Gentium Basic" w:hAnsi="Footlight MT Light" w:cs="Gentium Basic"/>
        </w:rPr>
      </w:pPr>
      <w:r w:rsidRPr="002A2D13">
        <w:rPr>
          <w:rFonts w:ascii="Footlight MT Light" w:eastAsia="Gentium Basic" w:hAnsi="Footlight MT Light" w:cs="Gentium Basic"/>
        </w:rPr>
        <w:t>Peserta diminta membuktikan harga satuan dasar upah, bahan, dan peralatan yang ditawarkan, dengan melampirkan data-data sebagai pembuktian.</w:t>
      </w:r>
    </w:p>
    <w:p w14:paraId="35E98F62" w14:textId="77777777" w:rsidR="006407E4" w:rsidRPr="002A2D13" w:rsidRDefault="004D30FB" w:rsidP="002A2D13">
      <w:pPr>
        <w:pBdr>
          <w:top w:val="nil"/>
          <w:left w:val="nil"/>
          <w:bottom w:val="nil"/>
          <w:right w:val="nil"/>
          <w:between w:val="nil"/>
        </w:pBdr>
        <w:tabs>
          <w:tab w:val="left" w:pos="426"/>
        </w:tabs>
        <w:spacing w:after="120"/>
        <w:ind w:left="720"/>
        <w:jc w:val="both"/>
        <w:rPr>
          <w:rFonts w:ascii="Footlight MT Light" w:eastAsia="Gentium Basic" w:hAnsi="Footlight MT Light" w:cs="Gentium Basic"/>
        </w:rPr>
      </w:pPr>
      <w:r w:rsidRPr="002A2D13">
        <w:rPr>
          <w:rFonts w:ascii="Footlight MT Light" w:eastAsia="Gentium Basic" w:hAnsi="Footlight MT Light" w:cs="Gentium Basic"/>
        </w:rPr>
        <w:t>Jika peserta tidak dapat membuktikan, maka harga satuan dasar hasil klarifikasi menggunakan harga satuan dasar yang ada di pasaran atau menggunakan harga satuan dasar dalam HPS.</w:t>
      </w:r>
    </w:p>
    <w:p w14:paraId="5C2E8249" w14:textId="77777777" w:rsidR="006407E4" w:rsidRPr="002A2D13" w:rsidRDefault="004D30FB" w:rsidP="002A2D13">
      <w:pPr>
        <w:numPr>
          <w:ilvl w:val="0"/>
          <w:numId w:val="199"/>
        </w:numPr>
        <w:pBdr>
          <w:top w:val="nil"/>
          <w:left w:val="nil"/>
          <w:bottom w:val="nil"/>
          <w:right w:val="nil"/>
          <w:between w:val="nil"/>
        </w:pBdr>
        <w:tabs>
          <w:tab w:val="left" w:pos="426"/>
        </w:tabs>
        <w:spacing w:after="120"/>
        <w:jc w:val="both"/>
        <w:rPr>
          <w:rFonts w:ascii="Footlight MT Light" w:eastAsia="Gentium Basic" w:hAnsi="Footlight MT Light" w:cs="Gentium Basic"/>
        </w:rPr>
      </w:pPr>
      <w:r w:rsidRPr="002A2D13">
        <w:rPr>
          <w:rFonts w:ascii="Footlight MT Light" w:eastAsia="Gentium Basic" w:hAnsi="Footlight MT Light" w:cs="Gentium Basic"/>
        </w:rPr>
        <w:t>Apabila terdapat perbedaan rincian uraian pada analisa harga satuan pekerjaan antara penawaran dengan HPS, maka:</w:t>
      </w:r>
    </w:p>
    <w:p w14:paraId="7F4902A2" w14:textId="77777777" w:rsidR="006407E4" w:rsidRPr="002A2D13" w:rsidRDefault="004D30FB" w:rsidP="002A2D13">
      <w:pPr>
        <w:numPr>
          <w:ilvl w:val="1"/>
          <w:numId w:val="199"/>
        </w:numPr>
        <w:pBdr>
          <w:top w:val="nil"/>
          <w:left w:val="nil"/>
          <w:bottom w:val="nil"/>
          <w:right w:val="nil"/>
          <w:between w:val="nil"/>
        </w:pBdr>
        <w:tabs>
          <w:tab w:val="left" w:pos="426"/>
        </w:tabs>
        <w:spacing w:after="120"/>
        <w:ind w:left="1097"/>
        <w:jc w:val="both"/>
        <w:rPr>
          <w:rFonts w:ascii="Footlight MT Light" w:eastAsia="Gentium Basic" w:hAnsi="Footlight MT Light" w:cs="Gentium Basic"/>
        </w:rPr>
      </w:pPr>
      <w:r w:rsidRPr="002A2D13">
        <w:rPr>
          <w:rFonts w:ascii="Footlight MT Light" w:eastAsia="Gentium Basic" w:hAnsi="Footlight MT Light" w:cs="Gentium Basic"/>
        </w:rPr>
        <w:t>Dalam hal peserta dapat membuktikan kuantitas/koefisien dan harga satuan dasar, maka kuantitas/koefisien hasil klarifikasi dan harga satuan dasar hasil klarifikasi menggunakan kuantitas/koefisien dan harga satuan dasar pada penawaran;</w:t>
      </w:r>
    </w:p>
    <w:p w14:paraId="2EF6F212" w14:textId="77777777" w:rsidR="006407E4" w:rsidRPr="002A2D13" w:rsidRDefault="004D30FB" w:rsidP="002A2D13">
      <w:pPr>
        <w:numPr>
          <w:ilvl w:val="1"/>
          <w:numId w:val="199"/>
        </w:numPr>
        <w:pBdr>
          <w:top w:val="nil"/>
          <w:left w:val="nil"/>
          <w:bottom w:val="nil"/>
          <w:right w:val="nil"/>
          <w:between w:val="nil"/>
        </w:pBdr>
        <w:tabs>
          <w:tab w:val="left" w:pos="426"/>
        </w:tabs>
        <w:spacing w:after="120"/>
        <w:ind w:left="1097"/>
        <w:jc w:val="both"/>
        <w:rPr>
          <w:rFonts w:ascii="Footlight MT Light" w:eastAsia="Gentium Basic" w:hAnsi="Footlight MT Light" w:cs="Gentium Basic"/>
        </w:rPr>
      </w:pPr>
      <w:r w:rsidRPr="002A2D13">
        <w:rPr>
          <w:rFonts w:ascii="Footlight MT Light" w:eastAsia="Gentium Basic" w:hAnsi="Footlight MT Light" w:cs="Gentium Basic"/>
        </w:rPr>
        <w:t>Dalam hal peserta tidak dapat membuktikan kuantitas/koefisien dan harga satuan dasar, maka kuantitas/koefisien hasil klarifikasi dan harga satuan dasar hasil klarifikasi berdasarkan rincian uraian pada HPS.</w:t>
      </w:r>
    </w:p>
    <w:p w14:paraId="52B161B2" w14:textId="77777777" w:rsidR="006407E4" w:rsidRPr="002A2D13" w:rsidRDefault="004D30FB" w:rsidP="002A2D13">
      <w:pPr>
        <w:numPr>
          <w:ilvl w:val="0"/>
          <w:numId w:val="199"/>
        </w:numPr>
        <w:pBdr>
          <w:top w:val="nil"/>
          <w:left w:val="nil"/>
          <w:bottom w:val="nil"/>
          <w:right w:val="nil"/>
          <w:between w:val="nil"/>
        </w:pBdr>
        <w:tabs>
          <w:tab w:val="left" w:pos="426"/>
        </w:tabs>
        <w:spacing w:after="120"/>
        <w:jc w:val="both"/>
        <w:rPr>
          <w:rFonts w:ascii="Footlight MT Light" w:eastAsia="Gentium Basic" w:hAnsi="Footlight MT Light" w:cs="Gentium Basic"/>
        </w:rPr>
      </w:pPr>
      <w:r w:rsidRPr="002A2D13">
        <w:rPr>
          <w:rFonts w:ascii="Footlight MT Light" w:eastAsia="Gentium Basic" w:hAnsi="Footlight MT Light" w:cs="Gentium Basic"/>
        </w:rPr>
        <w:t>Dari angka 4, 5 dan 6 diatas diperoleh kuantitas/koefisien hasil klarifikasi dan harga satuan dasar hasil klarifikasi. Selanjutnya dihitung harga satuan hasil klarifikasi sekurang-kurangnya pada setiap mata pembayaran utama tanpa memperhitungkan keuntungan.</w:t>
      </w:r>
    </w:p>
    <w:p w14:paraId="79FDDC9A" w14:textId="77777777" w:rsidR="006407E4" w:rsidRPr="002A2D13" w:rsidRDefault="004D30FB" w:rsidP="002A2D13">
      <w:pPr>
        <w:numPr>
          <w:ilvl w:val="0"/>
          <w:numId w:val="199"/>
        </w:numPr>
        <w:pBdr>
          <w:top w:val="nil"/>
          <w:left w:val="nil"/>
          <w:bottom w:val="nil"/>
          <w:right w:val="nil"/>
          <w:between w:val="nil"/>
        </w:pBdr>
        <w:tabs>
          <w:tab w:val="left" w:pos="426"/>
        </w:tabs>
        <w:spacing w:after="120"/>
        <w:jc w:val="both"/>
        <w:rPr>
          <w:rFonts w:ascii="Footlight MT Light" w:eastAsia="Gentium Basic" w:hAnsi="Footlight MT Light" w:cs="Gentium Basic"/>
        </w:rPr>
      </w:pPr>
      <w:r w:rsidRPr="002A2D13">
        <w:rPr>
          <w:rFonts w:ascii="Footlight MT Light" w:eastAsia="Gentium Basic" w:hAnsi="Footlight MT Light" w:cs="Gentium Basic"/>
        </w:rPr>
        <w:t>Kemudian dihitung untuk setiap harga satuan penawaran yang bukan Mata Pembayaran Utama dengan mengurangi biaya keuntungan, sehingga diperoleh harga satuan penawaran yang bukan Mata Pembayaran Utama tanpa memperhitungkan keuntungan.</w:t>
      </w:r>
    </w:p>
    <w:p w14:paraId="1B04F237" w14:textId="77777777" w:rsidR="006407E4" w:rsidRPr="002A2D13" w:rsidRDefault="004D30FB" w:rsidP="002A2D13">
      <w:pPr>
        <w:numPr>
          <w:ilvl w:val="0"/>
          <w:numId w:val="199"/>
        </w:numPr>
        <w:pBdr>
          <w:top w:val="nil"/>
          <w:left w:val="nil"/>
          <w:bottom w:val="nil"/>
          <w:right w:val="nil"/>
          <w:between w:val="nil"/>
        </w:pBdr>
        <w:tabs>
          <w:tab w:val="left" w:pos="426"/>
        </w:tabs>
        <w:spacing w:after="120"/>
        <w:jc w:val="both"/>
        <w:rPr>
          <w:rFonts w:ascii="Footlight MT Light" w:eastAsia="Gentium Basic" w:hAnsi="Footlight MT Light" w:cs="Gentium Basic"/>
        </w:rPr>
      </w:pPr>
      <w:r w:rsidRPr="002A2D13">
        <w:rPr>
          <w:rFonts w:ascii="Footlight MT Light" w:eastAsia="Gentium Basic" w:hAnsi="Footlight MT Light" w:cs="Gentium Basic"/>
        </w:rPr>
        <w:t>Harga yang diperoleh pada angka 7 dan 8, dimasukkan dalam tabel Daftar Kuantitas dan Harga hasil klarifikasi sehingga didapat total harga hasil klarifikasi tanpa keuntungan.</w:t>
      </w:r>
    </w:p>
    <w:p w14:paraId="27CCDB9C" w14:textId="77777777" w:rsidR="006407E4" w:rsidRPr="002A2D13" w:rsidRDefault="004D30FB" w:rsidP="002A2D13">
      <w:pPr>
        <w:numPr>
          <w:ilvl w:val="0"/>
          <w:numId w:val="199"/>
        </w:numPr>
        <w:pBdr>
          <w:top w:val="nil"/>
          <w:left w:val="nil"/>
          <w:bottom w:val="nil"/>
          <w:right w:val="nil"/>
          <w:between w:val="nil"/>
        </w:pBdr>
        <w:tabs>
          <w:tab w:val="left" w:pos="426"/>
        </w:tabs>
        <w:spacing w:after="120"/>
        <w:jc w:val="both"/>
        <w:rPr>
          <w:rFonts w:ascii="Footlight MT Light" w:eastAsia="Gentium Basic" w:hAnsi="Footlight MT Light" w:cs="Gentium Basic"/>
        </w:rPr>
      </w:pPr>
      <w:r w:rsidRPr="002A2D13">
        <w:rPr>
          <w:rFonts w:ascii="Footlight MT Light" w:eastAsia="Gentium Basic" w:hAnsi="Footlight MT Light" w:cs="Gentium Basic"/>
        </w:rPr>
        <w:t>Total harga pada daftar kuantitas dan harga hasil klarifikasi dibandingkan dengan total harga penawaran tanpa PPn.</w:t>
      </w:r>
    </w:p>
    <w:p w14:paraId="14A5F382" w14:textId="77777777" w:rsidR="00E7243F" w:rsidRPr="002A2D13" w:rsidRDefault="004D30FB" w:rsidP="002A2D13">
      <w:pPr>
        <w:numPr>
          <w:ilvl w:val="0"/>
          <w:numId w:val="199"/>
        </w:numPr>
        <w:pBdr>
          <w:top w:val="nil"/>
          <w:left w:val="nil"/>
          <w:bottom w:val="nil"/>
          <w:right w:val="nil"/>
          <w:between w:val="nil"/>
        </w:pBdr>
        <w:tabs>
          <w:tab w:val="left" w:pos="426"/>
        </w:tabs>
        <w:spacing w:after="120"/>
        <w:jc w:val="both"/>
        <w:rPr>
          <w:rFonts w:ascii="Footlight MT Light" w:eastAsia="Gentium Basic" w:hAnsi="Footlight MT Light" w:cs="Gentium Basic"/>
        </w:rPr>
      </w:pPr>
      <w:r w:rsidRPr="002A2D13">
        <w:rPr>
          <w:rFonts w:ascii="Footlight MT Light" w:eastAsia="Gentium Basic" w:hAnsi="Footlight MT Light" w:cs="Gentium Basic"/>
        </w:rPr>
        <w:lastRenderedPageBreak/>
        <w:t xml:space="preserve">Jika total harga hasil klarifikasi lebih kecil atau sama dengan total harga penawaran, maka harga dinyatakan wajar dan jaminan pelaksanaan dinaikkan sebesar 5% dari nilai </w:t>
      </w:r>
      <w:r w:rsidR="00F6536F" w:rsidRPr="002A2D13">
        <w:rPr>
          <w:rFonts w:ascii="Footlight MT Light" w:eastAsia="Gentium Basic" w:hAnsi="Footlight MT Light" w:cs="Gentium Basic"/>
        </w:rPr>
        <w:t>HPS</w:t>
      </w:r>
      <w:r w:rsidRPr="002A2D13">
        <w:rPr>
          <w:rFonts w:ascii="Footlight MT Light" w:eastAsia="Gentium Basic" w:hAnsi="Footlight MT Light" w:cs="Gentium Basic"/>
        </w:rPr>
        <w:t>.</w:t>
      </w:r>
    </w:p>
    <w:p w14:paraId="5ADD5BBF" w14:textId="1263AB0E" w:rsidR="006407E4" w:rsidRPr="002A2D13" w:rsidRDefault="004D30FB" w:rsidP="002A2D13">
      <w:pPr>
        <w:numPr>
          <w:ilvl w:val="0"/>
          <w:numId w:val="199"/>
        </w:numPr>
        <w:pBdr>
          <w:top w:val="nil"/>
          <w:left w:val="nil"/>
          <w:bottom w:val="nil"/>
          <w:right w:val="nil"/>
          <w:between w:val="nil"/>
        </w:pBdr>
        <w:tabs>
          <w:tab w:val="left" w:pos="426"/>
        </w:tabs>
        <w:spacing w:after="120"/>
        <w:jc w:val="both"/>
        <w:rPr>
          <w:rFonts w:ascii="Footlight MT Light" w:eastAsia="Gentium Basic" w:hAnsi="Footlight MT Light" w:cs="Gentium Basic"/>
        </w:rPr>
      </w:pPr>
      <w:r w:rsidRPr="002A2D13">
        <w:rPr>
          <w:rFonts w:ascii="Footlight MT Light" w:eastAsia="Gentium Basic" w:hAnsi="Footlight MT Light" w:cs="Gentium Basic"/>
        </w:rPr>
        <w:t>Jika total harga hasil klarifikasi lebih besar dari total harga penawaran, maka harga dinyatakan tidak wajar dan penawaran dinyatakan gugur</w:t>
      </w:r>
      <w:r w:rsidR="00E67234" w:rsidRPr="002A2D13">
        <w:rPr>
          <w:rFonts w:ascii="Footlight MT Light" w:eastAsia="Gentium Basic" w:hAnsi="Footlight MT Light" w:cs="Gentium Basic"/>
          <w:lang w:val="en-US"/>
        </w:rPr>
        <w:t>.</w:t>
      </w:r>
    </w:p>
    <w:p w14:paraId="79159A5B" w14:textId="77777777" w:rsidR="006407E4" w:rsidRPr="00E6552F" w:rsidRDefault="006407E4" w:rsidP="002A2D13">
      <w:pPr>
        <w:rPr>
          <w:rFonts w:ascii="Footlight MT Light" w:hAnsi="Footlight MT Light"/>
          <w:sz w:val="16"/>
          <w:szCs w:val="16"/>
        </w:rPr>
      </w:pPr>
    </w:p>
    <w:p w14:paraId="4CCF8B72" w14:textId="77777777" w:rsidR="006407E4" w:rsidRPr="00E6552F" w:rsidRDefault="006407E4" w:rsidP="002A2D13">
      <w:pPr>
        <w:rPr>
          <w:rFonts w:ascii="Footlight MT Light" w:hAnsi="Footlight MT Light"/>
          <w:sz w:val="16"/>
          <w:szCs w:val="16"/>
        </w:rPr>
      </w:pPr>
    </w:p>
    <w:sectPr w:rsidR="006407E4" w:rsidRPr="00E6552F" w:rsidSect="003B3D29">
      <w:pgSz w:w="12240" w:h="20160"/>
      <w:pgMar w:top="1560" w:right="1580" w:bottom="280" w:left="1680" w:header="720" w:footer="720"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DCCAC" w14:textId="77777777" w:rsidR="00E7010C" w:rsidRDefault="00E7010C">
      <w:r>
        <w:separator/>
      </w:r>
    </w:p>
  </w:endnote>
  <w:endnote w:type="continuationSeparator" w:id="0">
    <w:p w14:paraId="1B02CE24" w14:textId="77777777" w:rsidR="00E7010C" w:rsidRDefault="00E7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Gentium Basic">
    <w:altName w:val="Times New Roman"/>
    <w:charset w:val="00"/>
    <w:family w:val="auto"/>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34"/>
      <w:gridCol w:w="1337"/>
      <w:gridCol w:w="1185"/>
    </w:tblGrid>
    <w:tr w:rsidR="00AC35AE" w:rsidRPr="00AC35AE" w14:paraId="59506F37" w14:textId="77777777" w:rsidTr="00AC35AE">
      <w:tc>
        <w:tcPr>
          <w:tcW w:w="1134" w:type="dxa"/>
          <w:shd w:val="clear" w:color="auto" w:fill="auto"/>
        </w:tcPr>
        <w:p w14:paraId="01D4946A" w14:textId="77777777" w:rsidR="00106358" w:rsidRPr="00AC35AE" w:rsidRDefault="00106358" w:rsidP="00D079B5">
          <w:pPr>
            <w:pStyle w:val="Footer"/>
            <w:jc w:val="center"/>
            <w:rPr>
              <w:rFonts w:ascii="Bookman Old Style" w:hAnsi="Bookman Old Style"/>
              <w:color w:val="FFFFFF" w:themeColor="background1"/>
              <w:lang w:val="x-none"/>
            </w:rPr>
          </w:pPr>
          <w:r w:rsidRPr="00AC35AE">
            <w:rPr>
              <w:rFonts w:ascii="Bookman Old Style" w:hAnsi="Bookman Old Style"/>
              <w:color w:val="FFFFFF" w:themeColor="background1"/>
              <w:lang w:val="x-none"/>
            </w:rPr>
            <w:t>Paraf I</w:t>
          </w:r>
        </w:p>
      </w:tc>
      <w:tc>
        <w:tcPr>
          <w:tcW w:w="1337" w:type="dxa"/>
          <w:shd w:val="clear" w:color="auto" w:fill="auto"/>
        </w:tcPr>
        <w:p w14:paraId="534E4D52" w14:textId="77777777" w:rsidR="00106358" w:rsidRPr="00AC35AE" w:rsidRDefault="00106358" w:rsidP="00D079B5">
          <w:pPr>
            <w:pStyle w:val="Footer"/>
            <w:jc w:val="center"/>
            <w:rPr>
              <w:rFonts w:ascii="Bookman Old Style" w:hAnsi="Bookman Old Style"/>
              <w:color w:val="FFFFFF" w:themeColor="background1"/>
              <w:lang w:val="x-none"/>
            </w:rPr>
          </w:pPr>
          <w:r w:rsidRPr="00AC35AE">
            <w:rPr>
              <w:rFonts w:ascii="Bookman Old Style" w:hAnsi="Bookman Old Style"/>
              <w:color w:val="FFFFFF" w:themeColor="background1"/>
              <w:lang w:val="x-none"/>
            </w:rPr>
            <w:t>Paraf II</w:t>
          </w:r>
        </w:p>
      </w:tc>
      <w:tc>
        <w:tcPr>
          <w:tcW w:w="1185" w:type="dxa"/>
        </w:tcPr>
        <w:p w14:paraId="7DF92013" w14:textId="77777777" w:rsidR="00106358" w:rsidRPr="00AC35AE" w:rsidRDefault="00106358" w:rsidP="00D079B5">
          <w:pPr>
            <w:pStyle w:val="Footer"/>
            <w:jc w:val="center"/>
            <w:rPr>
              <w:rFonts w:ascii="Bookman Old Style" w:hAnsi="Bookman Old Style"/>
              <w:color w:val="FFFFFF" w:themeColor="background1"/>
              <w:lang w:val="en-AU"/>
            </w:rPr>
          </w:pPr>
          <w:r w:rsidRPr="00AC35AE">
            <w:rPr>
              <w:rFonts w:ascii="Bookman Old Style" w:hAnsi="Bookman Old Style"/>
              <w:color w:val="FFFFFF" w:themeColor="background1"/>
            </w:rPr>
            <w:t>Paraf II</w:t>
          </w:r>
          <w:r w:rsidRPr="00AC35AE">
            <w:rPr>
              <w:rFonts w:ascii="Bookman Old Style" w:hAnsi="Bookman Old Style"/>
              <w:color w:val="FFFFFF" w:themeColor="background1"/>
              <w:lang w:val="en-AU"/>
            </w:rPr>
            <w:t>I</w:t>
          </w:r>
        </w:p>
      </w:tc>
    </w:tr>
    <w:tr w:rsidR="00AC35AE" w:rsidRPr="00AC35AE" w14:paraId="3D040DFA" w14:textId="77777777" w:rsidTr="00AC35AE">
      <w:trPr>
        <w:trHeight w:val="517"/>
      </w:trPr>
      <w:tc>
        <w:tcPr>
          <w:tcW w:w="1134" w:type="dxa"/>
          <w:shd w:val="clear" w:color="auto" w:fill="auto"/>
        </w:tcPr>
        <w:p w14:paraId="7DC7639F" w14:textId="77777777" w:rsidR="00106358" w:rsidRPr="00AC35AE" w:rsidRDefault="00106358" w:rsidP="00D079B5">
          <w:pPr>
            <w:pStyle w:val="Footer"/>
            <w:spacing w:after="192"/>
            <w:rPr>
              <w:rFonts w:ascii="Bookman Old Style" w:hAnsi="Bookman Old Style"/>
              <w:color w:val="FFFFFF" w:themeColor="background1"/>
              <w:lang w:val="x-none"/>
            </w:rPr>
          </w:pPr>
        </w:p>
      </w:tc>
      <w:tc>
        <w:tcPr>
          <w:tcW w:w="1337" w:type="dxa"/>
          <w:shd w:val="clear" w:color="auto" w:fill="auto"/>
        </w:tcPr>
        <w:p w14:paraId="6545D860" w14:textId="77777777" w:rsidR="00106358" w:rsidRPr="00AC35AE" w:rsidRDefault="00106358" w:rsidP="00D079B5">
          <w:pPr>
            <w:pStyle w:val="Footer"/>
            <w:spacing w:after="192"/>
            <w:rPr>
              <w:rFonts w:ascii="Bookman Old Style" w:hAnsi="Bookman Old Style"/>
              <w:color w:val="FFFFFF" w:themeColor="background1"/>
              <w:lang w:val="x-none"/>
            </w:rPr>
          </w:pPr>
        </w:p>
      </w:tc>
      <w:tc>
        <w:tcPr>
          <w:tcW w:w="1185" w:type="dxa"/>
        </w:tcPr>
        <w:p w14:paraId="438AC067" w14:textId="77777777" w:rsidR="00106358" w:rsidRPr="00AC35AE" w:rsidRDefault="00106358" w:rsidP="00D079B5">
          <w:pPr>
            <w:pStyle w:val="Footer"/>
            <w:spacing w:after="192"/>
            <w:rPr>
              <w:rFonts w:ascii="Bookman Old Style" w:hAnsi="Bookman Old Style"/>
              <w:color w:val="FFFFFF" w:themeColor="background1"/>
              <w:lang w:val="x-none"/>
            </w:rPr>
          </w:pPr>
        </w:p>
      </w:tc>
    </w:tr>
  </w:tbl>
  <w:p w14:paraId="510DAC92" w14:textId="77777777" w:rsidR="00106358" w:rsidRDefault="0010635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34"/>
      <w:gridCol w:w="1337"/>
      <w:gridCol w:w="1185"/>
    </w:tblGrid>
    <w:tr w:rsidR="00AC35AE" w:rsidRPr="00AC35AE" w14:paraId="093496C9" w14:textId="77777777" w:rsidTr="00AC35AE">
      <w:tc>
        <w:tcPr>
          <w:tcW w:w="1134" w:type="dxa"/>
          <w:shd w:val="clear" w:color="auto" w:fill="auto"/>
        </w:tcPr>
        <w:p w14:paraId="4329B69A" w14:textId="77777777" w:rsidR="00106358" w:rsidRPr="00AC35AE" w:rsidRDefault="00106358" w:rsidP="00D079B5">
          <w:pPr>
            <w:pStyle w:val="Footer"/>
            <w:jc w:val="center"/>
            <w:rPr>
              <w:rFonts w:ascii="Bookman Old Style" w:hAnsi="Bookman Old Style"/>
              <w:color w:val="FFFFFF" w:themeColor="background1"/>
              <w:lang w:val="x-none"/>
            </w:rPr>
          </w:pPr>
          <w:bookmarkStart w:id="1" w:name="_Hlk69144095"/>
          <w:r w:rsidRPr="00AC35AE">
            <w:rPr>
              <w:rFonts w:ascii="Bookman Old Style" w:hAnsi="Bookman Old Style"/>
              <w:color w:val="FFFFFF" w:themeColor="background1"/>
              <w:lang w:val="x-none"/>
            </w:rPr>
            <w:t>Paraf I</w:t>
          </w:r>
        </w:p>
      </w:tc>
      <w:tc>
        <w:tcPr>
          <w:tcW w:w="1337" w:type="dxa"/>
          <w:shd w:val="clear" w:color="auto" w:fill="auto"/>
        </w:tcPr>
        <w:p w14:paraId="324F063E" w14:textId="77777777" w:rsidR="00106358" w:rsidRPr="00AC35AE" w:rsidRDefault="00106358" w:rsidP="00D079B5">
          <w:pPr>
            <w:pStyle w:val="Footer"/>
            <w:jc w:val="center"/>
            <w:rPr>
              <w:rFonts w:ascii="Bookman Old Style" w:hAnsi="Bookman Old Style"/>
              <w:color w:val="FFFFFF" w:themeColor="background1"/>
              <w:lang w:val="x-none"/>
            </w:rPr>
          </w:pPr>
          <w:r w:rsidRPr="00AC35AE">
            <w:rPr>
              <w:rFonts w:ascii="Bookman Old Style" w:hAnsi="Bookman Old Style"/>
              <w:color w:val="FFFFFF" w:themeColor="background1"/>
              <w:lang w:val="x-none"/>
            </w:rPr>
            <w:t>Paraf II</w:t>
          </w:r>
        </w:p>
      </w:tc>
      <w:tc>
        <w:tcPr>
          <w:tcW w:w="1185" w:type="dxa"/>
        </w:tcPr>
        <w:p w14:paraId="1CAF3944" w14:textId="77777777" w:rsidR="00106358" w:rsidRPr="00AC35AE" w:rsidRDefault="00106358" w:rsidP="00D079B5">
          <w:pPr>
            <w:pStyle w:val="Footer"/>
            <w:jc w:val="center"/>
            <w:rPr>
              <w:rFonts w:ascii="Bookman Old Style" w:hAnsi="Bookman Old Style"/>
              <w:color w:val="FFFFFF" w:themeColor="background1"/>
              <w:lang w:val="en-AU"/>
            </w:rPr>
          </w:pPr>
          <w:r w:rsidRPr="00AC35AE">
            <w:rPr>
              <w:rFonts w:ascii="Bookman Old Style" w:hAnsi="Bookman Old Style"/>
              <w:color w:val="FFFFFF" w:themeColor="background1"/>
            </w:rPr>
            <w:t>Paraf II</w:t>
          </w:r>
          <w:r w:rsidRPr="00AC35AE">
            <w:rPr>
              <w:rFonts w:ascii="Bookman Old Style" w:hAnsi="Bookman Old Style"/>
              <w:color w:val="FFFFFF" w:themeColor="background1"/>
              <w:lang w:val="en-AU"/>
            </w:rPr>
            <w:t>I</w:t>
          </w:r>
        </w:p>
      </w:tc>
    </w:tr>
    <w:tr w:rsidR="00AC35AE" w:rsidRPr="00AC35AE" w14:paraId="068BF373" w14:textId="77777777" w:rsidTr="00AC35AE">
      <w:trPr>
        <w:trHeight w:val="517"/>
      </w:trPr>
      <w:tc>
        <w:tcPr>
          <w:tcW w:w="1134" w:type="dxa"/>
          <w:shd w:val="clear" w:color="auto" w:fill="auto"/>
        </w:tcPr>
        <w:p w14:paraId="41894F85" w14:textId="77777777" w:rsidR="00106358" w:rsidRPr="00AC35AE" w:rsidRDefault="00106358" w:rsidP="00D079B5">
          <w:pPr>
            <w:pStyle w:val="Footer"/>
            <w:spacing w:after="192"/>
            <w:rPr>
              <w:rFonts w:ascii="Bookman Old Style" w:hAnsi="Bookman Old Style"/>
              <w:color w:val="FFFFFF" w:themeColor="background1"/>
              <w:lang w:val="x-none"/>
            </w:rPr>
          </w:pPr>
        </w:p>
      </w:tc>
      <w:tc>
        <w:tcPr>
          <w:tcW w:w="1337" w:type="dxa"/>
          <w:shd w:val="clear" w:color="auto" w:fill="auto"/>
        </w:tcPr>
        <w:p w14:paraId="4BBC8B7D" w14:textId="77777777" w:rsidR="00106358" w:rsidRPr="00AC35AE" w:rsidRDefault="00106358" w:rsidP="00D079B5">
          <w:pPr>
            <w:pStyle w:val="Footer"/>
            <w:spacing w:after="192"/>
            <w:rPr>
              <w:rFonts w:ascii="Bookman Old Style" w:hAnsi="Bookman Old Style"/>
              <w:color w:val="FFFFFF" w:themeColor="background1"/>
              <w:lang w:val="x-none"/>
            </w:rPr>
          </w:pPr>
        </w:p>
      </w:tc>
      <w:tc>
        <w:tcPr>
          <w:tcW w:w="1185" w:type="dxa"/>
        </w:tcPr>
        <w:p w14:paraId="1B402303" w14:textId="77777777" w:rsidR="00106358" w:rsidRPr="00AC35AE" w:rsidRDefault="00106358" w:rsidP="00D079B5">
          <w:pPr>
            <w:pStyle w:val="Footer"/>
            <w:spacing w:after="192"/>
            <w:rPr>
              <w:rFonts w:ascii="Bookman Old Style" w:hAnsi="Bookman Old Style"/>
              <w:color w:val="FFFFFF" w:themeColor="background1"/>
              <w:lang w:val="x-none"/>
            </w:rPr>
          </w:pPr>
        </w:p>
      </w:tc>
    </w:tr>
    <w:bookmarkEnd w:id="1"/>
  </w:tbl>
  <w:p w14:paraId="42230EE4" w14:textId="77777777" w:rsidR="00106358" w:rsidRDefault="00106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0B005" w14:textId="77777777" w:rsidR="00E7010C" w:rsidRDefault="00E7010C">
      <w:r>
        <w:separator/>
      </w:r>
    </w:p>
  </w:footnote>
  <w:footnote w:type="continuationSeparator" w:id="0">
    <w:p w14:paraId="6914402A" w14:textId="77777777" w:rsidR="00E7010C" w:rsidRDefault="00E7010C">
      <w:r>
        <w:continuationSeparator/>
      </w:r>
    </w:p>
  </w:footnote>
  <w:footnote w:id="1">
    <w:p w14:paraId="2E976C82" w14:textId="77777777" w:rsidR="00106358" w:rsidRDefault="00106358">
      <w:pPr>
        <w:pBdr>
          <w:top w:val="nil"/>
          <w:left w:val="nil"/>
          <w:bottom w:val="nil"/>
          <w:right w:val="nil"/>
          <w:between w:val="nil"/>
        </w:pBdr>
        <w:rPr>
          <w:rFonts w:ascii="Gentium Basic" w:eastAsia="Gentium Basic" w:hAnsi="Gentium Basic" w:cs="Gentium Basic"/>
          <w:color w:val="000000"/>
          <w:sz w:val="22"/>
          <w:szCs w:val="22"/>
        </w:rPr>
      </w:pPr>
      <w:r>
        <w:rPr>
          <w:rStyle w:val="FootnoteReference"/>
        </w:rPr>
        <w:footnoteRef/>
      </w:r>
      <w:r>
        <w:rPr>
          <w:color w:val="000000"/>
        </w:rPr>
        <w:t xml:space="preserve"> </w:t>
      </w:r>
      <w:r>
        <w:rPr>
          <w:rFonts w:ascii="Gentium Basic" w:eastAsia="Gentium Basic" w:hAnsi="Gentium Basic" w:cs="Gentium Basic"/>
          <w:color w:val="000000"/>
          <w:sz w:val="22"/>
          <w:szCs w:val="22"/>
        </w:rPr>
        <w:t>Diisi dan dilampirkan dalam penawaran apabila ada barang yang diimpor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BE0CD" w14:textId="77777777" w:rsidR="00106358" w:rsidRDefault="00106358">
    <w:pPr>
      <w:pBdr>
        <w:top w:val="nil"/>
        <w:left w:val="nil"/>
        <w:bottom w:val="nil"/>
        <w:right w:val="nil"/>
        <w:between w:val="nil"/>
      </w:pBdr>
      <w:jc w:val="right"/>
      <w:rPr>
        <w:color w:val="000000"/>
      </w:rPr>
    </w:pPr>
  </w:p>
  <w:p w14:paraId="7D6C2436" w14:textId="77777777" w:rsidR="00106358" w:rsidRDefault="00106358">
    <w:pPr>
      <w:pBdr>
        <w:top w:val="nil"/>
        <w:left w:val="nil"/>
        <w:bottom w:val="nil"/>
        <w:right w:val="nil"/>
        <w:between w:val="nil"/>
      </w:pBdr>
      <w:ind w:right="360"/>
      <w:jc w:val="both"/>
      <w:rPr>
        <w:color w:val="000000"/>
      </w:rPr>
    </w:pPr>
    <w:r>
      <w:rPr>
        <w:color w:val="000000"/>
      </w:rPr>
      <w:fldChar w:fldCharType="begin"/>
    </w:r>
    <w:r>
      <w:rPr>
        <w:color w:val="000000"/>
      </w:rPr>
      <w:instrText>PAGE</w:instrText>
    </w:r>
    <w:r>
      <w:rPr>
        <w:color w:val="000000"/>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E6DA5" w14:textId="77777777" w:rsidR="00106358" w:rsidRDefault="00106358">
    <w:pPr>
      <w:pBdr>
        <w:top w:val="nil"/>
        <w:left w:val="nil"/>
        <w:bottom w:val="nil"/>
        <w:right w:val="nil"/>
        <w:between w:val="nil"/>
      </w:pBdr>
      <w:jc w:val="both"/>
      <w:rPr>
        <w:color w:val="00000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B45D0" w14:textId="4D31FB26" w:rsidR="00106358" w:rsidRDefault="00106358">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B3D29">
      <w:rPr>
        <w:noProof/>
        <w:color w:val="000000"/>
      </w:rPr>
      <w:t>- 157 -</w:t>
    </w:r>
    <w:r>
      <w:rPr>
        <w:color w:val="000000"/>
      </w:rPr>
      <w:fldChar w:fldCharType="end"/>
    </w:r>
  </w:p>
  <w:p w14:paraId="78C20577" w14:textId="77777777" w:rsidR="00106358" w:rsidRDefault="00106358">
    <w:pPr>
      <w:pBdr>
        <w:top w:val="nil"/>
        <w:left w:val="nil"/>
        <w:bottom w:val="nil"/>
        <w:right w:val="nil"/>
        <w:between w:val="nil"/>
      </w:pBdr>
      <w:jc w:val="both"/>
      <w:rPr>
        <w:color w:val="00000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1B374" w14:textId="77777777" w:rsidR="00106358" w:rsidRDefault="00106358">
    <w:pPr>
      <w:pBdr>
        <w:top w:val="nil"/>
        <w:left w:val="nil"/>
        <w:bottom w:val="nil"/>
        <w:right w:val="nil"/>
        <w:between w:val="nil"/>
      </w:pBdr>
      <w:jc w:val="both"/>
      <w:rPr>
        <w:color w:val="00000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DE866" w14:textId="77777777" w:rsidR="00106358" w:rsidRDefault="00106358">
    <w:pPr>
      <w:pBdr>
        <w:top w:val="nil"/>
        <w:left w:val="nil"/>
        <w:bottom w:val="nil"/>
        <w:right w:val="nil"/>
        <w:between w:val="nil"/>
      </w:pBdr>
      <w:jc w:val="both"/>
      <w:rPr>
        <w:color w:val="00000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C4566" w14:textId="16E2CBDB" w:rsidR="00106358" w:rsidRDefault="00106358">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B3D29">
      <w:rPr>
        <w:noProof/>
        <w:color w:val="000000"/>
      </w:rPr>
      <w:t>- 159 -</w:t>
    </w:r>
    <w:r>
      <w:rPr>
        <w:color w:val="000000"/>
      </w:rPr>
      <w:fldChar w:fldCharType="end"/>
    </w:r>
  </w:p>
  <w:p w14:paraId="156F243D" w14:textId="77777777" w:rsidR="00106358" w:rsidRDefault="00106358">
    <w:pPr>
      <w:pBdr>
        <w:top w:val="nil"/>
        <w:left w:val="nil"/>
        <w:bottom w:val="nil"/>
        <w:right w:val="nil"/>
        <w:between w:val="nil"/>
      </w:pBdr>
      <w:jc w:val="both"/>
      <w:rPr>
        <w:color w:val="00000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2E986" w14:textId="77777777" w:rsidR="00106358" w:rsidRDefault="00106358">
    <w:pPr>
      <w:pBdr>
        <w:top w:val="nil"/>
        <w:left w:val="nil"/>
        <w:bottom w:val="nil"/>
        <w:right w:val="nil"/>
        <w:between w:val="nil"/>
      </w:pBdr>
      <w:jc w:val="both"/>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CD13D" w14:textId="0107B826" w:rsidR="00106358" w:rsidRDefault="00106358">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B3D29">
      <w:rPr>
        <w:noProof/>
        <w:color w:val="000000"/>
      </w:rPr>
      <w:t>- 2 -</w:t>
    </w:r>
    <w:r>
      <w:rPr>
        <w:color w:val="000000"/>
      </w:rPr>
      <w:fldChar w:fldCharType="end"/>
    </w:r>
  </w:p>
  <w:p w14:paraId="6983FA82" w14:textId="77777777" w:rsidR="00106358" w:rsidRDefault="00106358">
    <w:pPr>
      <w:pBdr>
        <w:top w:val="nil"/>
        <w:left w:val="nil"/>
        <w:bottom w:val="nil"/>
        <w:right w:val="nil"/>
        <w:between w:val="nil"/>
      </w:pBdr>
      <w:tabs>
        <w:tab w:val="right" w:pos="7938"/>
      </w:tabs>
      <w:ind w:right="360"/>
      <w:jc w:val="both"/>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9DA4" w14:textId="1A784DCC" w:rsidR="00106358" w:rsidRDefault="00106358">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B3D29">
      <w:rPr>
        <w:noProof/>
        <w:color w:val="000000"/>
      </w:rPr>
      <w:t>- 1 -</w:t>
    </w:r>
    <w:r>
      <w:rPr>
        <w:color w:val="000000"/>
      </w:rPr>
      <w:fldChar w:fldCharType="end"/>
    </w:r>
  </w:p>
  <w:p w14:paraId="456C5B38" w14:textId="77777777" w:rsidR="00106358" w:rsidRDefault="00106358">
    <w:pPr>
      <w:pBdr>
        <w:top w:val="nil"/>
        <w:left w:val="nil"/>
        <w:bottom w:val="nil"/>
        <w:right w:val="nil"/>
        <w:between w:val="nil"/>
      </w:pBdr>
      <w:tabs>
        <w:tab w:val="right" w:pos="7938"/>
      </w:tabs>
      <w:ind w:right="360"/>
      <w:jc w:val="both"/>
      <w:rPr>
        <w:color w:val="000000"/>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75F92" w14:textId="77777777" w:rsidR="00106358" w:rsidRDefault="00106358">
    <w:pPr>
      <w:pBdr>
        <w:top w:val="nil"/>
        <w:left w:val="nil"/>
        <w:bottom w:val="nil"/>
        <w:right w:val="nil"/>
        <w:between w:val="nil"/>
      </w:pBdr>
      <w:jc w:val="both"/>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4A630" w14:textId="3CAE39AB" w:rsidR="00106358" w:rsidRDefault="00106358">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B3D29">
      <w:rPr>
        <w:noProof/>
        <w:color w:val="000000"/>
      </w:rPr>
      <w:t>- 5 -</w:t>
    </w:r>
    <w:r>
      <w:rPr>
        <w:color w:val="000000"/>
      </w:rPr>
      <w:fldChar w:fldCharType="end"/>
    </w:r>
  </w:p>
  <w:p w14:paraId="48782AE5" w14:textId="77777777" w:rsidR="00106358" w:rsidRDefault="00106358">
    <w:pPr>
      <w:pBdr>
        <w:top w:val="nil"/>
        <w:left w:val="nil"/>
        <w:bottom w:val="nil"/>
        <w:right w:val="nil"/>
        <w:between w:val="nil"/>
      </w:pBdr>
      <w:tabs>
        <w:tab w:val="right" w:pos="7938"/>
      </w:tabs>
      <w:ind w:right="360"/>
      <w:jc w:val="both"/>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3064C" w14:textId="012AF997" w:rsidR="00106358" w:rsidRDefault="00106358">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B3D29">
      <w:rPr>
        <w:noProof/>
        <w:color w:val="000000"/>
      </w:rPr>
      <w:t>- 3 -</w:t>
    </w:r>
    <w:r>
      <w:rPr>
        <w:color w:val="000000"/>
      </w:rPr>
      <w:fldChar w:fldCharType="end"/>
    </w:r>
  </w:p>
  <w:p w14:paraId="3645847A" w14:textId="77777777" w:rsidR="00106358" w:rsidRDefault="00106358">
    <w:pPr>
      <w:pBdr>
        <w:top w:val="nil"/>
        <w:left w:val="nil"/>
        <w:bottom w:val="nil"/>
        <w:right w:val="nil"/>
        <w:between w:val="nil"/>
      </w:pBdr>
      <w:tabs>
        <w:tab w:val="right" w:pos="7938"/>
      </w:tabs>
      <w:jc w:val="both"/>
      <w:rPr>
        <w:color w:val="000000"/>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C919F" w14:textId="77777777" w:rsidR="00106358" w:rsidRDefault="00106358">
    <w:pPr>
      <w:pBdr>
        <w:top w:val="nil"/>
        <w:left w:val="nil"/>
        <w:bottom w:val="nil"/>
        <w:right w:val="nil"/>
        <w:between w:val="nil"/>
      </w:pBdr>
      <w:jc w:val="both"/>
      <w:rPr>
        <w:color w:val="0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8B39B" w14:textId="298C98F2" w:rsidR="00106358" w:rsidRDefault="00106358">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B3D29">
      <w:rPr>
        <w:noProof/>
        <w:color w:val="000000"/>
      </w:rPr>
      <w:t>- 80 -</w:t>
    </w:r>
    <w:r>
      <w:rPr>
        <w:color w:val="000000"/>
      </w:rPr>
      <w:fldChar w:fldCharType="end"/>
    </w:r>
  </w:p>
  <w:p w14:paraId="2D6F347A" w14:textId="77777777" w:rsidR="00106358" w:rsidRDefault="00106358">
    <w:pPr>
      <w:pBdr>
        <w:top w:val="nil"/>
        <w:left w:val="nil"/>
        <w:bottom w:val="nil"/>
        <w:right w:val="nil"/>
        <w:between w:val="nil"/>
      </w:pBdr>
      <w:jc w:val="both"/>
      <w:rPr>
        <w:color w:val="0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09AA0" w14:textId="77777777" w:rsidR="00106358" w:rsidRDefault="00106358">
    <w:pPr>
      <w:pBdr>
        <w:top w:val="nil"/>
        <w:left w:val="nil"/>
        <w:bottom w:val="nil"/>
        <w:right w:val="nil"/>
        <w:between w:val="nil"/>
      </w:pBdr>
      <w:jc w:val="both"/>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2136"/>
    <w:multiLevelType w:val="multilevel"/>
    <w:tmpl w:val="B50890F4"/>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
    <w:nsid w:val="00B66C66"/>
    <w:multiLevelType w:val="multilevel"/>
    <w:tmpl w:val="9092A5EE"/>
    <w:lvl w:ilvl="0">
      <w:start w:val="17"/>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C5349C"/>
    <w:multiLevelType w:val="multilevel"/>
    <w:tmpl w:val="8318B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1007ED1"/>
    <w:multiLevelType w:val="multilevel"/>
    <w:tmpl w:val="9910A356"/>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Tahoma" w:eastAsia="Tahoma" w:hAnsi="Tahoma" w:cs="Tahoma"/>
        <w:b w:val="0"/>
        <w:i w:val="0"/>
        <w:strike w:val="0"/>
        <w:color w:val="000000"/>
        <w:sz w:val="20"/>
        <w:szCs w:val="20"/>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rPr>
        <w:rFonts w:ascii="Footlight MT Light" w:eastAsia="Gentium Basic" w:hAnsi="Footlight MT Light" w:cs="Gentium Basic" w:hint="default"/>
        <w:b w:val="0"/>
        <w:sz w:val="24"/>
        <w:szCs w:val="24"/>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4">
    <w:nsid w:val="01042FA9"/>
    <w:multiLevelType w:val="hybridMultilevel"/>
    <w:tmpl w:val="61626054"/>
    <w:lvl w:ilvl="0" w:tplc="38090019">
      <w:start w:val="1"/>
      <w:numFmt w:val="lowerLetter"/>
      <w:lvlText w:val="%1."/>
      <w:lvlJc w:val="left"/>
      <w:pPr>
        <w:ind w:left="1152" w:hanging="360"/>
      </w:p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5">
    <w:nsid w:val="012477B8"/>
    <w:multiLevelType w:val="multilevel"/>
    <w:tmpl w:val="3AB48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7936FF"/>
    <w:multiLevelType w:val="multilevel"/>
    <w:tmpl w:val="12ACB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17A572F"/>
    <w:multiLevelType w:val="hybridMultilevel"/>
    <w:tmpl w:val="CCBA9316"/>
    <w:lvl w:ilvl="0" w:tplc="38A2247A">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8">
    <w:nsid w:val="01A3050A"/>
    <w:multiLevelType w:val="multilevel"/>
    <w:tmpl w:val="1920256C"/>
    <w:lvl w:ilvl="0">
      <w:start w:val="1"/>
      <w:numFmt w:val="lowerLetter"/>
      <w:lvlText w:val="%1)"/>
      <w:lvlJc w:val="left"/>
      <w:pPr>
        <w:ind w:left="2104" w:hanging="360"/>
      </w:pPr>
      <w:rPr>
        <w:i w:val="0"/>
        <w:color w:val="000000"/>
      </w:rPr>
    </w:lvl>
    <w:lvl w:ilvl="1">
      <w:start w:val="1"/>
      <w:numFmt w:val="decimal"/>
      <w:lvlText w:val="(%2)"/>
      <w:lvlJc w:val="left"/>
      <w:pPr>
        <w:ind w:left="2824" w:hanging="360"/>
      </w:pPr>
      <w:rPr>
        <w:b w:val="0"/>
        <w:strike w:val="0"/>
        <w:color w:val="000000"/>
        <w:sz w:val="24"/>
        <w:szCs w:val="24"/>
      </w:rPr>
    </w:lvl>
    <w:lvl w:ilvl="2">
      <w:start w:val="1"/>
      <w:numFmt w:val="lowerRoman"/>
      <w:lvlText w:val="%3."/>
      <w:lvlJc w:val="right"/>
      <w:pPr>
        <w:ind w:left="3544" w:hanging="180"/>
      </w:pPr>
    </w:lvl>
    <w:lvl w:ilvl="3">
      <w:start w:val="1"/>
      <w:numFmt w:val="decimal"/>
      <w:lvlText w:val="%4."/>
      <w:lvlJc w:val="left"/>
      <w:pPr>
        <w:ind w:left="4264" w:hanging="360"/>
      </w:pPr>
    </w:lvl>
    <w:lvl w:ilvl="4">
      <w:start w:val="1"/>
      <w:numFmt w:val="decimal"/>
      <w:lvlText w:val="(%5)"/>
      <w:lvlJc w:val="left"/>
      <w:pPr>
        <w:ind w:left="4984" w:hanging="360"/>
      </w:pPr>
      <w:rPr>
        <w:rFonts w:cs="Times New Roman" w:hint="default"/>
        <w:b w:val="0"/>
        <w:color w:val="auto"/>
        <w:sz w:val="24"/>
        <w:szCs w:val="26"/>
      </w:rPr>
    </w:lvl>
    <w:lvl w:ilvl="5">
      <w:start w:val="1"/>
      <w:numFmt w:val="lowerLetter"/>
      <w:lvlText w:val="%6)"/>
      <w:lvlJc w:val="left"/>
      <w:pPr>
        <w:ind w:left="5704" w:hanging="180"/>
      </w:pPr>
      <w:rPr>
        <w:rFonts w:hint="default"/>
        <w:strike w:val="0"/>
        <w:color w:val="000000" w:themeColor="text1"/>
      </w:rPr>
    </w:lvl>
    <w:lvl w:ilvl="6">
      <w:start w:val="1"/>
      <w:numFmt w:val="decimal"/>
      <w:lvlText w:val="%7."/>
      <w:lvlJc w:val="left"/>
      <w:pPr>
        <w:ind w:left="6424" w:hanging="360"/>
      </w:pPr>
    </w:lvl>
    <w:lvl w:ilvl="7">
      <w:start w:val="1"/>
      <w:numFmt w:val="lowerLetter"/>
      <w:lvlText w:val="%8."/>
      <w:lvlJc w:val="left"/>
      <w:pPr>
        <w:ind w:left="7144" w:hanging="360"/>
      </w:pPr>
    </w:lvl>
    <w:lvl w:ilvl="8">
      <w:start w:val="1"/>
      <w:numFmt w:val="lowerRoman"/>
      <w:lvlText w:val="%9."/>
      <w:lvlJc w:val="right"/>
      <w:pPr>
        <w:ind w:left="7864" w:hanging="180"/>
      </w:pPr>
    </w:lvl>
  </w:abstractNum>
  <w:abstractNum w:abstractNumId="9">
    <w:nsid w:val="027B4886"/>
    <w:multiLevelType w:val="multilevel"/>
    <w:tmpl w:val="20A81606"/>
    <w:lvl w:ilvl="0">
      <w:start w:val="1"/>
      <w:numFmt w:val="decimal"/>
      <w:lvlText w:val="%1)"/>
      <w:lvlJc w:val="left"/>
      <w:pPr>
        <w:ind w:left="1620" w:hanging="360"/>
      </w:pPr>
      <w:rPr>
        <w:b w:val="0"/>
        <w:i w:val="0"/>
        <w:color w:val="000000"/>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0">
    <w:nsid w:val="027D29AF"/>
    <w:multiLevelType w:val="multilevel"/>
    <w:tmpl w:val="C850370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nsid w:val="02C20D15"/>
    <w:multiLevelType w:val="hybridMultilevel"/>
    <w:tmpl w:val="28B62FD8"/>
    <w:lvl w:ilvl="0" w:tplc="38090019">
      <w:start w:val="1"/>
      <w:numFmt w:val="lowerLetter"/>
      <w:lvlText w:val="%1."/>
      <w:lvlJc w:val="left"/>
      <w:pPr>
        <w:ind w:left="1152" w:hanging="360"/>
      </w:p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12">
    <w:nsid w:val="03016E36"/>
    <w:multiLevelType w:val="multilevel"/>
    <w:tmpl w:val="BACCDB96"/>
    <w:lvl w:ilvl="0">
      <w:start w:val="1"/>
      <w:numFmt w:val="lowerLetter"/>
      <w:lvlText w:val="%1."/>
      <w:lvlJc w:val="left"/>
      <w:pPr>
        <w:ind w:left="1080" w:hanging="360"/>
      </w:pPr>
      <w:rPr>
        <w:b w:val="0"/>
        <w:i w:val="0"/>
        <w:strike w:val="0"/>
        <w:color w:val="000000"/>
        <w:sz w:val="26"/>
        <w:szCs w:val="26"/>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03325766"/>
    <w:multiLevelType w:val="multilevel"/>
    <w:tmpl w:val="7714CB42"/>
    <w:lvl w:ilvl="0">
      <w:start w:val="1"/>
      <w:numFmt w:val="upperLetter"/>
      <w:lvlText w:val="%1."/>
      <w:lvlJc w:val="left"/>
      <w:pPr>
        <w:ind w:left="340" w:hanging="34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3963D0F"/>
    <w:multiLevelType w:val="multilevel"/>
    <w:tmpl w:val="5DEE0B4E"/>
    <w:lvl w:ilvl="0">
      <w:start w:val="1"/>
      <w:numFmt w:val="lowerLetter"/>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3AC7A1F"/>
    <w:multiLevelType w:val="multilevel"/>
    <w:tmpl w:val="B68A5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3DE0D08"/>
    <w:multiLevelType w:val="multilevel"/>
    <w:tmpl w:val="546ABA44"/>
    <w:lvl w:ilvl="0">
      <w:start w:val="1"/>
      <w:numFmt w:val="lowerLetter"/>
      <w:lvlText w:val="(%1)"/>
      <w:lvlJc w:val="left"/>
      <w:pPr>
        <w:ind w:left="72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4096E3B"/>
    <w:multiLevelType w:val="hybridMultilevel"/>
    <w:tmpl w:val="E6BA0B06"/>
    <w:lvl w:ilvl="0" w:tplc="A01490BC">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8">
    <w:nsid w:val="05C808A3"/>
    <w:multiLevelType w:val="multilevel"/>
    <w:tmpl w:val="EDD48F88"/>
    <w:lvl w:ilvl="0">
      <w:start w:val="1"/>
      <w:numFmt w:val="decimal"/>
      <w:lvlText w:val="31.%1"/>
      <w:lvlJc w:val="left"/>
      <w:pPr>
        <w:ind w:left="1440" w:hanging="360"/>
      </w:pPr>
      <w:rPr>
        <w:strike w:val="0"/>
        <w:color w:val="0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05EB44D5"/>
    <w:multiLevelType w:val="multilevel"/>
    <w:tmpl w:val="CB9A4A24"/>
    <w:lvl w:ilvl="0">
      <w:start w:val="1"/>
      <w:numFmt w:val="decimal"/>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067151EB"/>
    <w:multiLevelType w:val="multilevel"/>
    <w:tmpl w:val="C3F416F6"/>
    <w:lvl w:ilvl="0">
      <w:start w:val="1"/>
      <w:numFmt w:val="lowerLetter"/>
      <w:lvlText w:val="%1."/>
      <w:lvlJc w:val="left"/>
      <w:pPr>
        <w:ind w:left="2291" w:hanging="360"/>
      </w:pPr>
      <w:rPr>
        <w:rFonts w:ascii="Gentium Basic" w:eastAsia="Gentium Basic" w:hAnsi="Gentium Basic" w:cs="Gentium Basic"/>
        <w:b w:val="0"/>
        <w:i w:val="0"/>
        <w:color w:val="000000"/>
        <w:sz w:val="24"/>
        <w:szCs w:val="24"/>
      </w:rPr>
    </w:lvl>
    <w:lvl w:ilvl="1">
      <w:start w:val="1"/>
      <w:numFmt w:val="lowerLetter"/>
      <w:lvlText w:val="%2."/>
      <w:lvlJc w:val="left"/>
      <w:pPr>
        <w:ind w:left="2236" w:hanging="360"/>
      </w:pPr>
    </w:lvl>
    <w:lvl w:ilvl="2">
      <w:start w:val="1"/>
      <w:numFmt w:val="lowerRoman"/>
      <w:lvlText w:val="%3."/>
      <w:lvlJc w:val="right"/>
      <w:pPr>
        <w:ind w:left="2956" w:hanging="180"/>
      </w:pPr>
    </w:lvl>
    <w:lvl w:ilvl="3">
      <w:start w:val="1"/>
      <w:numFmt w:val="decimal"/>
      <w:lvlText w:val="%4."/>
      <w:lvlJc w:val="left"/>
      <w:pPr>
        <w:ind w:left="3676" w:hanging="360"/>
      </w:pPr>
    </w:lvl>
    <w:lvl w:ilvl="4">
      <w:start w:val="1"/>
      <w:numFmt w:val="lowerLetter"/>
      <w:lvlText w:val="%5."/>
      <w:lvlJc w:val="left"/>
      <w:pPr>
        <w:ind w:left="4396" w:hanging="360"/>
      </w:pPr>
    </w:lvl>
    <w:lvl w:ilvl="5">
      <w:start w:val="1"/>
      <w:numFmt w:val="lowerRoman"/>
      <w:lvlText w:val="%6."/>
      <w:lvlJc w:val="right"/>
      <w:pPr>
        <w:ind w:left="5116" w:hanging="180"/>
      </w:pPr>
    </w:lvl>
    <w:lvl w:ilvl="6">
      <w:start w:val="1"/>
      <w:numFmt w:val="decimal"/>
      <w:lvlText w:val="%7."/>
      <w:lvlJc w:val="left"/>
      <w:pPr>
        <w:ind w:left="5836" w:hanging="360"/>
      </w:pPr>
      <w:rPr>
        <w:i w:val="0"/>
      </w:rPr>
    </w:lvl>
    <w:lvl w:ilvl="7">
      <w:start w:val="1"/>
      <w:numFmt w:val="lowerLetter"/>
      <w:lvlText w:val="%8."/>
      <w:lvlJc w:val="left"/>
      <w:pPr>
        <w:ind w:left="6556" w:hanging="360"/>
      </w:pPr>
    </w:lvl>
    <w:lvl w:ilvl="8">
      <w:start w:val="1"/>
      <w:numFmt w:val="lowerRoman"/>
      <w:lvlText w:val="%9."/>
      <w:lvlJc w:val="right"/>
      <w:pPr>
        <w:ind w:left="7276" w:hanging="180"/>
      </w:pPr>
    </w:lvl>
  </w:abstractNum>
  <w:abstractNum w:abstractNumId="21">
    <w:nsid w:val="069773BC"/>
    <w:multiLevelType w:val="multilevel"/>
    <w:tmpl w:val="888E1BF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06AC2CB2"/>
    <w:multiLevelType w:val="multilevel"/>
    <w:tmpl w:val="C76C22E4"/>
    <w:lvl w:ilvl="0">
      <w:start w:val="1"/>
      <w:numFmt w:val="lowerLetter"/>
      <w:lvlText w:val="%1."/>
      <w:lvlJc w:val="left"/>
      <w:pPr>
        <w:ind w:left="719" w:hanging="225"/>
      </w:pPr>
      <w:rPr>
        <w:b w:val="0"/>
        <w:sz w:val="24"/>
        <w:szCs w:val="24"/>
      </w:rPr>
    </w:lvl>
    <w:lvl w:ilvl="1">
      <w:start w:val="1"/>
      <w:numFmt w:val="lowerLetter"/>
      <w:lvlText w:val="%2."/>
      <w:lvlJc w:val="left"/>
      <w:pPr>
        <w:ind w:left="515" w:hanging="360"/>
      </w:pPr>
    </w:lvl>
    <w:lvl w:ilvl="2">
      <w:start w:val="1"/>
      <w:numFmt w:val="lowerRoman"/>
      <w:lvlText w:val="%3."/>
      <w:lvlJc w:val="right"/>
      <w:pPr>
        <w:ind w:left="1235" w:hanging="180"/>
      </w:pPr>
    </w:lvl>
    <w:lvl w:ilvl="3">
      <w:start w:val="1"/>
      <w:numFmt w:val="decimal"/>
      <w:lvlText w:val="%4."/>
      <w:lvlJc w:val="left"/>
      <w:pPr>
        <w:ind w:left="1955" w:hanging="360"/>
      </w:pPr>
    </w:lvl>
    <w:lvl w:ilvl="4">
      <w:start w:val="1"/>
      <w:numFmt w:val="lowerLetter"/>
      <w:lvlText w:val="%5."/>
      <w:lvlJc w:val="left"/>
      <w:pPr>
        <w:ind w:left="2675" w:hanging="360"/>
      </w:pPr>
    </w:lvl>
    <w:lvl w:ilvl="5">
      <w:start w:val="1"/>
      <w:numFmt w:val="lowerRoman"/>
      <w:lvlText w:val="%6."/>
      <w:lvlJc w:val="right"/>
      <w:pPr>
        <w:ind w:left="3395" w:hanging="180"/>
      </w:pPr>
    </w:lvl>
    <w:lvl w:ilvl="6">
      <w:start w:val="1"/>
      <w:numFmt w:val="decimal"/>
      <w:lvlText w:val="%7."/>
      <w:lvlJc w:val="left"/>
      <w:pPr>
        <w:ind w:left="4115" w:hanging="360"/>
      </w:pPr>
    </w:lvl>
    <w:lvl w:ilvl="7">
      <w:start w:val="1"/>
      <w:numFmt w:val="lowerLetter"/>
      <w:lvlText w:val="%8."/>
      <w:lvlJc w:val="left"/>
      <w:pPr>
        <w:ind w:left="4835" w:hanging="360"/>
      </w:pPr>
    </w:lvl>
    <w:lvl w:ilvl="8">
      <w:start w:val="1"/>
      <w:numFmt w:val="lowerRoman"/>
      <w:lvlText w:val="%9."/>
      <w:lvlJc w:val="right"/>
      <w:pPr>
        <w:ind w:left="5555" w:hanging="180"/>
      </w:pPr>
    </w:lvl>
  </w:abstractNum>
  <w:abstractNum w:abstractNumId="23">
    <w:nsid w:val="070B67EB"/>
    <w:multiLevelType w:val="hybridMultilevel"/>
    <w:tmpl w:val="6742E154"/>
    <w:lvl w:ilvl="0" w:tplc="00AC403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07E16C7A"/>
    <w:multiLevelType w:val="multilevel"/>
    <w:tmpl w:val="9CE2038A"/>
    <w:lvl w:ilvl="0">
      <w:start w:val="26"/>
      <w:numFmt w:val="decimal"/>
      <w:lvlText w:val="%1."/>
      <w:lvlJc w:val="left"/>
      <w:pPr>
        <w:ind w:left="360" w:hanging="360"/>
      </w:pPr>
    </w:lvl>
    <w:lvl w:ilvl="1">
      <w:start w:val="1"/>
      <w:numFmt w:val="decimal"/>
      <w:lvlText w:val="25.%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08305207"/>
    <w:multiLevelType w:val="multilevel"/>
    <w:tmpl w:val="4A5E6CC8"/>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085A0A4B"/>
    <w:multiLevelType w:val="multilevel"/>
    <w:tmpl w:val="0CC061FC"/>
    <w:lvl w:ilvl="0">
      <w:start w:val="1"/>
      <w:numFmt w:val="decimal"/>
      <w:lvlText w:val="%1."/>
      <w:lvlJc w:val="left"/>
      <w:pPr>
        <w:ind w:left="2291" w:hanging="360"/>
      </w:pPr>
      <w:rPr>
        <w:b w:val="0"/>
        <w:i w:val="0"/>
        <w:color w:val="000000"/>
        <w:sz w:val="24"/>
        <w:szCs w:val="24"/>
      </w:rPr>
    </w:lvl>
    <w:lvl w:ilvl="1">
      <w:start w:val="1"/>
      <w:numFmt w:val="lowerLetter"/>
      <w:lvlText w:val="%2."/>
      <w:lvlJc w:val="left"/>
      <w:pPr>
        <w:ind w:left="2236" w:hanging="360"/>
      </w:pPr>
    </w:lvl>
    <w:lvl w:ilvl="2">
      <w:start w:val="1"/>
      <w:numFmt w:val="lowerRoman"/>
      <w:lvlText w:val="%3."/>
      <w:lvlJc w:val="right"/>
      <w:pPr>
        <w:ind w:left="2956" w:hanging="180"/>
      </w:pPr>
    </w:lvl>
    <w:lvl w:ilvl="3">
      <w:start w:val="1"/>
      <w:numFmt w:val="decimal"/>
      <w:lvlText w:val="%4."/>
      <w:lvlJc w:val="left"/>
      <w:pPr>
        <w:ind w:left="3676" w:hanging="360"/>
      </w:pPr>
    </w:lvl>
    <w:lvl w:ilvl="4">
      <w:start w:val="1"/>
      <w:numFmt w:val="lowerLetter"/>
      <w:lvlText w:val="%5."/>
      <w:lvlJc w:val="left"/>
      <w:pPr>
        <w:ind w:left="4396" w:hanging="360"/>
      </w:pPr>
    </w:lvl>
    <w:lvl w:ilvl="5">
      <w:start w:val="1"/>
      <w:numFmt w:val="lowerRoman"/>
      <w:lvlText w:val="%6."/>
      <w:lvlJc w:val="right"/>
      <w:pPr>
        <w:ind w:left="5116" w:hanging="180"/>
      </w:pPr>
    </w:lvl>
    <w:lvl w:ilvl="6">
      <w:start w:val="1"/>
      <w:numFmt w:val="decimal"/>
      <w:lvlText w:val="%7."/>
      <w:lvlJc w:val="left"/>
      <w:pPr>
        <w:ind w:left="5836" w:hanging="360"/>
      </w:pPr>
    </w:lvl>
    <w:lvl w:ilvl="7">
      <w:start w:val="1"/>
      <w:numFmt w:val="lowerLetter"/>
      <w:lvlText w:val="%8."/>
      <w:lvlJc w:val="left"/>
      <w:pPr>
        <w:ind w:left="6556" w:hanging="360"/>
      </w:pPr>
    </w:lvl>
    <w:lvl w:ilvl="8">
      <w:start w:val="1"/>
      <w:numFmt w:val="lowerRoman"/>
      <w:lvlText w:val="%9."/>
      <w:lvlJc w:val="right"/>
      <w:pPr>
        <w:ind w:left="7276" w:hanging="180"/>
      </w:pPr>
    </w:lvl>
  </w:abstractNum>
  <w:abstractNum w:abstractNumId="27">
    <w:nsid w:val="08AD74F0"/>
    <w:multiLevelType w:val="multilevel"/>
    <w:tmpl w:val="FAAA121A"/>
    <w:lvl w:ilvl="0">
      <w:start w:val="1"/>
      <w:numFmt w:val="decimal"/>
      <w:lvlText w:val="1.%1"/>
      <w:lvlJc w:val="left"/>
      <w:pPr>
        <w:ind w:left="360" w:hanging="360"/>
      </w:pPr>
      <w:rPr>
        <w:i w:val="0"/>
        <w:smallCaps w:val="0"/>
        <w:strike w:val="0"/>
        <w:color w:val="000000"/>
        <w:u w:val="none"/>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09326B9B"/>
    <w:multiLevelType w:val="multilevel"/>
    <w:tmpl w:val="BC161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09716E9C"/>
    <w:multiLevelType w:val="multilevel"/>
    <w:tmpl w:val="5CFC8C0C"/>
    <w:lvl w:ilvl="0">
      <w:start w:val="1"/>
      <w:numFmt w:val="decimal"/>
      <w:lvlText w:val="%1)"/>
      <w:lvlJc w:val="left"/>
      <w:pPr>
        <w:ind w:left="1872" w:hanging="360"/>
      </w:pPr>
      <w:rPr>
        <w:i w:val="0"/>
        <w:color w:val="000000"/>
      </w:r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30">
    <w:nsid w:val="09E37651"/>
    <w:multiLevelType w:val="hybridMultilevel"/>
    <w:tmpl w:val="1F9C2AA4"/>
    <w:lvl w:ilvl="0" w:tplc="0409000F">
      <w:start w:val="1"/>
      <w:numFmt w:val="decimal"/>
      <w:lvlText w:val="%1."/>
      <w:lvlJc w:val="left"/>
      <w:pPr>
        <w:ind w:left="2115" w:hanging="360"/>
      </w:pPr>
      <w:rPr>
        <w:i w:val="0"/>
        <w:color w:val="auto"/>
      </w:rPr>
    </w:lvl>
    <w:lvl w:ilvl="1" w:tplc="1EBA413C">
      <w:start w:val="1"/>
      <w:numFmt w:val="lowerLetter"/>
      <w:lvlText w:val="%2."/>
      <w:lvlJc w:val="left"/>
      <w:pPr>
        <w:ind w:left="2835" w:hanging="360"/>
      </w:pPr>
      <w:rPr>
        <w:strike w:val="0"/>
        <w:color w:val="000000" w:themeColor="text1"/>
      </w:rPr>
    </w:lvl>
    <w:lvl w:ilvl="2" w:tplc="0409001B">
      <w:start w:val="1"/>
      <w:numFmt w:val="lowerRoman"/>
      <w:lvlText w:val="%3."/>
      <w:lvlJc w:val="right"/>
      <w:pPr>
        <w:ind w:left="3555" w:hanging="180"/>
      </w:pPr>
    </w:lvl>
    <w:lvl w:ilvl="3" w:tplc="0409000F">
      <w:start w:val="1"/>
      <w:numFmt w:val="decimal"/>
      <w:lvlText w:val="%4."/>
      <w:lvlJc w:val="left"/>
      <w:pPr>
        <w:ind w:left="4275" w:hanging="360"/>
      </w:pPr>
    </w:lvl>
    <w:lvl w:ilvl="4" w:tplc="04090019">
      <w:start w:val="1"/>
      <w:numFmt w:val="lowerLetter"/>
      <w:lvlText w:val="%5."/>
      <w:lvlJc w:val="left"/>
      <w:pPr>
        <w:ind w:left="4995" w:hanging="360"/>
      </w:pPr>
    </w:lvl>
    <w:lvl w:ilvl="5" w:tplc="0409001B">
      <w:start w:val="1"/>
      <w:numFmt w:val="lowerRoman"/>
      <w:lvlText w:val="%6."/>
      <w:lvlJc w:val="right"/>
      <w:pPr>
        <w:ind w:left="5715" w:hanging="180"/>
      </w:pPr>
    </w:lvl>
    <w:lvl w:ilvl="6" w:tplc="0409000F">
      <w:start w:val="1"/>
      <w:numFmt w:val="decimal"/>
      <w:lvlText w:val="%7."/>
      <w:lvlJc w:val="left"/>
      <w:pPr>
        <w:ind w:left="6435" w:hanging="360"/>
      </w:pPr>
    </w:lvl>
    <w:lvl w:ilvl="7" w:tplc="04090019">
      <w:start w:val="1"/>
      <w:numFmt w:val="lowerLetter"/>
      <w:lvlText w:val="%8."/>
      <w:lvlJc w:val="left"/>
      <w:pPr>
        <w:ind w:left="7155" w:hanging="360"/>
      </w:pPr>
    </w:lvl>
    <w:lvl w:ilvl="8" w:tplc="0409001B">
      <w:start w:val="1"/>
      <w:numFmt w:val="lowerRoman"/>
      <w:lvlText w:val="%9."/>
      <w:lvlJc w:val="right"/>
      <w:pPr>
        <w:ind w:left="7875" w:hanging="180"/>
      </w:pPr>
    </w:lvl>
  </w:abstractNum>
  <w:abstractNum w:abstractNumId="31">
    <w:nsid w:val="09E94EF8"/>
    <w:multiLevelType w:val="multilevel"/>
    <w:tmpl w:val="A09065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nsid w:val="0CA37C3D"/>
    <w:multiLevelType w:val="multilevel"/>
    <w:tmpl w:val="2D7EA336"/>
    <w:lvl w:ilvl="0">
      <w:start w:val="1"/>
      <w:numFmt w:val="lowerLetter"/>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0CF37594"/>
    <w:multiLevelType w:val="multilevel"/>
    <w:tmpl w:val="1CAC4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D553320"/>
    <w:multiLevelType w:val="multilevel"/>
    <w:tmpl w:val="2B469B8E"/>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0DD55564"/>
    <w:multiLevelType w:val="multilevel"/>
    <w:tmpl w:val="4300CDB2"/>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36">
    <w:nsid w:val="0DD7161B"/>
    <w:multiLevelType w:val="multilevel"/>
    <w:tmpl w:val="A2287922"/>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Arial" w:eastAsia="Arial" w:hAnsi="Arial" w:cs="Arial"/>
        <w:b w:val="0"/>
        <w:i w:val="0"/>
        <w:strike w:val="0"/>
        <w:color w:val="000000"/>
        <w:sz w:val="22"/>
        <w:szCs w:val="22"/>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37">
    <w:nsid w:val="0EA05564"/>
    <w:multiLevelType w:val="multilevel"/>
    <w:tmpl w:val="B6D45EB0"/>
    <w:lvl w:ilvl="0">
      <w:start w:val="41"/>
      <w:numFmt w:val="decimal"/>
      <w:lvlText w:val="%1."/>
      <w:lvlJc w:val="left"/>
      <w:pPr>
        <w:ind w:left="360" w:hanging="360"/>
      </w:pPr>
      <w:rPr>
        <w:rFonts w:hint="default"/>
      </w:rPr>
    </w:lvl>
    <w:lvl w:ilvl="1">
      <w:start w:val="1"/>
      <w:numFmt w:val="decimal"/>
      <w:lvlText w:val="40.%2."/>
      <w:lvlJc w:val="left"/>
      <w:pPr>
        <w:ind w:left="792" w:hanging="432"/>
      </w:pPr>
      <w:rPr>
        <w:rFonts w:ascii="Gentium Basic" w:eastAsia="Gentium Basic" w:hAnsi="Gentium Basic" w:cs="Gentium Basic" w:hint="default"/>
        <w:i w:val="0"/>
        <w:strike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107A3D12"/>
    <w:multiLevelType w:val="multilevel"/>
    <w:tmpl w:val="4B4AD6BC"/>
    <w:lvl w:ilvl="0">
      <w:start w:val="1"/>
      <w:numFmt w:val="decimal"/>
      <w:lvlText w:val="%1."/>
      <w:lvlJc w:val="left"/>
      <w:pPr>
        <w:ind w:left="720" w:hanging="360"/>
      </w:pPr>
      <w:rPr>
        <w:color w:val="000000"/>
        <w:sz w:val="24"/>
        <w:szCs w:val="24"/>
      </w:rPr>
    </w:lvl>
    <w:lvl w:ilvl="1">
      <w:start w:val="1"/>
      <w:numFmt w:val="decimal"/>
      <w:lvlText w:val="%1.%2"/>
      <w:lvlJc w:val="left"/>
      <w:pPr>
        <w:ind w:left="990" w:hanging="720"/>
      </w:pPr>
      <w:rPr>
        <w:b w:val="0"/>
        <w:i w:val="0"/>
        <w:strike w:val="0"/>
        <w:color w:val="000000"/>
        <w:sz w:val="24"/>
        <w:szCs w:val="24"/>
      </w:rPr>
    </w:lvl>
    <w:lvl w:ilvl="2">
      <w:start w:val="1"/>
      <w:numFmt w:val="lowerLetter"/>
      <w:lvlText w:val="%3."/>
      <w:lvlJc w:val="left"/>
      <w:pPr>
        <w:ind w:left="1080" w:hanging="720"/>
      </w:pPr>
      <w:rPr>
        <w:b w:val="0"/>
        <w:i w:val="0"/>
        <w:strike w:val="0"/>
        <w:color w:val="000000"/>
        <w:sz w:val="24"/>
        <w:szCs w:val="24"/>
        <w:u w:val="none"/>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9">
    <w:nsid w:val="10902A2D"/>
    <w:multiLevelType w:val="multilevel"/>
    <w:tmpl w:val="6D44547C"/>
    <w:lvl w:ilvl="0">
      <w:start w:val="1"/>
      <w:numFmt w:val="lowerLetter"/>
      <w:lvlText w:val="%1."/>
      <w:lvlJc w:val="left"/>
      <w:pPr>
        <w:ind w:left="1395" w:hanging="360"/>
      </w:pPr>
      <w:rPr>
        <w:color w:val="000000"/>
        <w:sz w:val="22"/>
        <w:szCs w:val="22"/>
      </w:rPr>
    </w:lvl>
    <w:lvl w:ilvl="1">
      <w:start w:val="1"/>
      <w:numFmt w:val="decimal"/>
      <w:lvlText w:val="%2)"/>
      <w:lvlJc w:val="left"/>
      <w:pPr>
        <w:ind w:left="2115" w:hanging="360"/>
      </w:pPr>
    </w:lvl>
    <w:lvl w:ilvl="2">
      <w:start w:val="1"/>
      <w:numFmt w:val="lowerLetter"/>
      <w:lvlText w:val="(%3)"/>
      <w:lvlJc w:val="left"/>
      <w:pPr>
        <w:ind w:left="2835" w:hanging="180"/>
      </w:pPr>
      <w:rPr>
        <w:b w:val="0"/>
      </w:r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40">
    <w:nsid w:val="110D5A71"/>
    <w:multiLevelType w:val="multilevel"/>
    <w:tmpl w:val="D50CB092"/>
    <w:lvl w:ilvl="0">
      <w:start w:val="1"/>
      <w:numFmt w:val="lowerLetter"/>
      <w:lvlText w:val="%1)"/>
      <w:lvlJc w:val="left"/>
      <w:pPr>
        <w:ind w:left="2520" w:hanging="360"/>
      </w:pPr>
    </w:lvl>
    <w:lvl w:ilvl="1">
      <w:start w:val="1"/>
      <w:numFmt w:val="lowerLetter"/>
      <w:lvlText w:val="%2."/>
      <w:lvlJc w:val="left"/>
      <w:pPr>
        <w:ind w:left="3240" w:hanging="360"/>
      </w:pPr>
      <w:rPr>
        <w:strike w:val="0"/>
        <w:color w:val="000000"/>
      </w:rPr>
    </w:lvl>
    <w:lvl w:ilvl="2">
      <w:start w:val="1"/>
      <w:numFmt w:val="lowerRoman"/>
      <w:lvlText w:val="%3."/>
      <w:lvlJc w:val="right"/>
      <w:pPr>
        <w:ind w:left="3960" w:hanging="180"/>
      </w:pPr>
    </w:lvl>
    <w:lvl w:ilvl="3">
      <w:start w:val="1"/>
      <w:numFmt w:val="upperLetter"/>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1">
    <w:nsid w:val="12422E1E"/>
    <w:multiLevelType w:val="multilevel"/>
    <w:tmpl w:val="F7C00840"/>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ahoma" w:eastAsia="Tahoma" w:hAnsi="Tahoma" w:cs="Tahoma"/>
        <w:b/>
        <w:i w:val="0"/>
        <w:smallCaps w:val="0"/>
        <w:strike w:val="0"/>
        <w:color w:val="000000"/>
        <w:sz w:val="16"/>
        <w:szCs w:val="16"/>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3.%4"/>
      <w:lvlJc w:val="left"/>
      <w:pPr>
        <w:ind w:left="766" w:hanging="624"/>
      </w:pPr>
      <w:rPr>
        <w:b w:val="0"/>
        <w:i w:val="0"/>
        <w:smallCaps w:val="0"/>
        <w:strike w:val="0"/>
        <w:color w:val="000000"/>
        <w:sz w:val="24"/>
        <w:szCs w:val="24"/>
        <w:vertAlign w:val="baseline"/>
      </w:rPr>
    </w:lvl>
    <w:lvl w:ilvl="4">
      <w:start w:val="1"/>
      <w:numFmt w:val="lowerLetter"/>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42">
    <w:nsid w:val="12E75FED"/>
    <w:multiLevelType w:val="multilevel"/>
    <w:tmpl w:val="C60C6E54"/>
    <w:lvl w:ilvl="0">
      <w:start w:val="1"/>
      <w:numFmt w:val="upperRoman"/>
      <w:lvlText w:val="%1."/>
      <w:lvlJc w:val="left"/>
      <w:pPr>
        <w:ind w:left="882" w:hanging="720"/>
      </w:pPr>
    </w:lvl>
    <w:lvl w:ilvl="1">
      <w:start w:val="1"/>
      <w:numFmt w:val="lowerLetter"/>
      <w:lvlText w:val="%2."/>
      <w:lvlJc w:val="left"/>
      <w:pPr>
        <w:ind w:left="1242" w:hanging="360"/>
      </w:pPr>
    </w:lvl>
    <w:lvl w:ilvl="2">
      <w:start w:val="1"/>
      <w:numFmt w:val="lowerRoman"/>
      <w:lvlText w:val="%3."/>
      <w:lvlJc w:val="right"/>
      <w:pPr>
        <w:ind w:left="1962" w:hanging="180"/>
      </w:pPr>
    </w:lvl>
    <w:lvl w:ilvl="3">
      <w:start w:val="1"/>
      <w:numFmt w:val="decimal"/>
      <w:lvlText w:val="%4."/>
      <w:lvlJc w:val="left"/>
      <w:pPr>
        <w:ind w:left="2682" w:hanging="360"/>
      </w:pPr>
    </w:lvl>
    <w:lvl w:ilvl="4">
      <w:start w:val="1"/>
      <w:numFmt w:val="lowerLetter"/>
      <w:lvlText w:val="%5."/>
      <w:lvlJc w:val="left"/>
      <w:pPr>
        <w:ind w:left="3402" w:hanging="360"/>
      </w:pPr>
    </w:lvl>
    <w:lvl w:ilvl="5">
      <w:start w:val="1"/>
      <w:numFmt w:val="lowerRoman"/>
      <w:lvlText w:val="%6."/>
      <w:lvlJc w:val="right"/>
      <w:pPr>
        <w:ind w:left="4122" w:hanging="180"/>
      </w:pPr>
    </w:lvl>
    <w:lvl w:ilvl="6">
      <w:start w:val="1"/>
      <w:numFmt w:val="decimal"/>
      <w:lvlText w:val="%7."/>
      <w:lvlJc w:val="left"/>
      <w:pPr>
        <w:ind w:left="4842" w:hanging="360"/>
      </w:pPr>
    </w:lvl>
    <w:lvl w:ilvl="7">
      <w:start w:val="1"/>
      <w:numFmt w:val="lowerLetter"/>
      <w:lvlText w:val="%8."/>
      <w:lvlJc w:val="left"/>
      <w:pPr>
        <w:ind w:left="5562" w:hanging="360"/>
      </w:pPr>
    </w:lvl>
    <w:lvl w:ilvl="8">
      <w:start w:val="1"/>
      <w:numFmt w:val="lowerRoman"/>
      <w:lvlText w:val="%9."/>
      <w:lvlJc w:val="right"/>
      <w:pPr>
        <w:ind w:left="6282" w:hanging="180"/>
      </w:pPr>
    </w:lvl>
  </w:abstractNum>
  <w:abstractNum w:abstractNumId="43">
    <w:nsid w:val="12F45B30"/>
    <w:multiLevelType w:val="multilevel"/>
    <w:tmpl w:val="FEA6B646"/>
    <w:lvl w:ilvl="0">
      <w:start w:val="1"/>
      <w:numFmt w:val="lowerLetter"/>
      <w:lvlText w:val="%1."/>
      <w:lvlJc w:val="left"/>
      <w:pPr>
        <w:ind w:left="1452" w:hanging="360"/>
      </w:pPr>
    </w:lvl>
    <w:lvl w:ilvl="1">
      <w:start w:val="1"/>
      <w:numFmt w:val="lowerLetter"/>
      <w:lvlText w:val="%2."/>
      <w:lvlJc w:val="left"/>
      <w:pPr>
        <w:ind w:left="1452" w:hanging="360"/>
      </w:pPr>
    </w:lvl>
    <w:lvl w:ilvl="2">
      <w:start w:val="1"/>
      <w:numFmt w:val="lowerRoman"/>
      <w:lvlText w:val="%3."/>
      <w:lvlJc w:val="right"/>
      <w:pPr>
        <w:ind w:left="2172" w:hanging="180"/>
      </w:pPr>
    </w:lvl>
    <w:lvl w:ilvl="3">
      <w:start w:val="1"/>
      <w:numFmt w:val="decimal"/>
      <w:lvlText w:val="%4."/>
      <w:lvlJc w:val="left"/>
      <w:pPr>
        <w:ind w:left="2892" w:hanging="360"/>
      </w:pPr>
    </w:lvl>
    <w:lvl w:ilvl="4">
      <w:start w:val="1"/>
      <w:numFmt w:val="lowerLetter"/>
      <w:lvlText w:val="%5."/>
      <w:lvlJc w:val="left"/>
      <w:pPr>
        <w:ind w:left="3612" w:hanging="360"/>
      </w:pPr>
    </w:lvl>
    <w:lvl w:ilvl="5">
      <w:start w:val="1"/>
      <w:numFmt w:val="lowerRoman"/>
      <w:lvlText w:val="%6."/>
      <w:lvlJc w:val="right"/>
      <w:pPr>
        <w:ind w:left="4332" w:hanging="180"/>
      </w:pPr>
    </w:lvl>
    <w:lvl w:ilvl="6">
      <w:start w:val="1"/>
      <w:numFmt w:val="decimal"/>
      <w:lvlText w:val="%7."/>
      <w:lvlJc w:val="left"/>
      <w:pPr>
        <w:ind w:left="5052" w:hanging="360"/>
      </w:pPr>
    </w:lvl>
    <w:lvl w:ilvl="7">
      <w:start w:val="1"/>
      <w:numFmt w:val="lowerLetter"/>
      <w:lvlText w:val="%8."/>
      <w:lvlJc w:val="left"/>
      <w:pPr>
        <w:ind w:left="5772" w:hanging="360"/>
      </w:pPr>
    </w:lvl>
    <w:lvl w:ilvl="8">
      <w:start w:val="1"/>
      <w:numFmt w:val="lowerRoman"/>
      <w:lvlText w:val="%9."/>
      <w:lvlJc w:val="right"/>
      <w:pPr>
        <w:ind w:left="6492" w:hanging="180"/>
      </w:pPr>
    </w:lvl>
  </w:abstractNum>
  <w:abstractNum w:abstractNumId="44">
    <w:nsid w:val="14302CB2"/>
    <w:multiLevelType w:val="multilevel"/>
    <w:tmpl w:val="D1A2AF7C"/>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14786252"/>
    <w:multiLevelType w:val="multilevel"/>
    <w:tmpl w:val="44806A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148B499C"/>
    <w:multiLevelType w:val="multilevel"/>
    <w:tmpl w:val="AF0AB9A2"/>
    <w:lvl w:ilvl="0">
      <w:start w:val="1"/>
      <w:numFmt w:val="decimal"/>
      <w:lvlText w:val="%1."/>
      <w:lvlJc w:val="left"/>
      <w:pPr>
        <w:ind w:left="397" w:hanging="397"/>
      </w:pPr>
      <w:rPr>
        <w:i w:val="0"/>
        <w:color w:val="000000"/>
      </w:rPr>
    </w:lvl>
    <w:lvl w:ilvl="1">
      <w:start w:val="1"/>
      <w:numFmt w:val="upperLetter"/>
      <w:lvlText w:val="%2."/>
      <w:lvlJc w:val="left"/>
      <w:pPr>
        <w:ind w:left="680" w:hanging="680"/>
      </w:pPr>
      <w:rPr>
        <w:rFonts w:ascii="Tahoma" w:eastAsia="Tahoma" w:hAnsi="Tahoma" w:cs="Tahoma"/>
        <w:b/>
        <w:i w:val="0"/>
        <w:smallCaps w:val="0"/>
        <w:strike w:val="0"/>
        <w:color w:val="000000"/>
        <w:sz w:val="16"/>
        <w:szCs w:val="16"/>
        <w:vertAlign w:val="baseline"/>
      </w:rPr>
    </w:lvl>
    <w:lvl w:ilvl="2">
      <w:start w:val="1"/>
      <w:numFmt w:val="lowerLetter"/>
      <w:lvlText w:val="%3."/>
      <w:lvlJc w:val="left"/>
      <w:pPr>
        <w:ind w:left="1021" w:hanging="341"/>
      </w:pPr>
      <w:rPr>
        <w:rFonts w:ascii="Footlight MT Light" w:eastAsia="Gentium Basic" w:hAnsi="Footlight MT Light" w:cs="Gentium Basic" w:hint="default"/>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2381"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5115882"/>
    <w:multiLevelType w:val="multilevel"/>
    <w:tmpl w:val="9634E2EE"/>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48">
    <w:nsid w:val="1518648D"/>
    <w:multiLevelType w:val="multilevel"/>
    <w:tmpl w:val="641E5B36"/>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15BF7646"/>
    <w:multiLevelType w:val="multilevel"/>
    <w:tmpl w:val="384629B4"/>
    <w:lvl w:ilvl="0">
      <w:start w:val="1"/>
      <w:numFmt w:val="decimal"/>
      <w:lvlText w:val="%1."/>
      <w:lvlJc w:val="left"/>
      <w:pPr>
        <w:ind w:left="360" w:hanging="360"/>
      </w:pPr>
    </w:lvl>
    <w:lvl w:ilvl="1">
      <w:start w:val="1"/>
      <w:numFmt w:val="lowerLetter"/>
      <w:lvlText w:val="%2."/>
      <w:lvlJc w:val="left"/>
      <w:pPr>
        <w:ind w:left="1080" w:hanging="360"/>
      </w:pPr>
      <w:rPr>
        <w:b w:val="0"/>
        <w:i w:val="0"/>
      </w:rPr>
    </w:lvl>
    <w:lvl w:ilvl="2">
      <w:start w:val="1"/>
      <w:numFmt w:val="lowerRoman"/>
      <w:lvlText w:val="%3."/>
      <w:lvlJc w:val="right"/>
      <w:pPr>
        <w:ind w:left="1800" w:hanging="180"/>
      </w:pPr>
    </w:lvl>
    <w:lvl w:ilvl="3">
      <w:start w:val="1"/>
      <w:numFmt w:val="decimal"/>
      <w:lvlText w:val="%4."/>
      <w:lvlJc w:val="left"/>
      <w:pPr>
        <w:ind w:left="2520" w:hanging="360"/>
      </w:pPr>
      <w:rPr>
        <w:i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nsid w:val="16C77F31"/>
    <w:multiLevelType w:val="multilevel"/>
    <w:tmpl w:val="995603D6"/>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171E0D6D"/>
    <w:multiLevelType w:val="hybridMultilevel"/>
    <w:tmpl w:val="0344C7AA"/>
    <w:lvl w:ilvl="0" w:tplc="DA2A16FC">
      <w:start w:val="1"/>
      <w:numFmt w:val="lowerLetter"/>
      <w:lvlText w:val="%1."/>
      <w:lvlJc w:val="left"/>
      <w:pPr>
        <w:tabs>
          <w:tab w:val="num" w:pos="606"/>
        </w:tabs>
        <w:ind w:left="719" w:hanging="226"/>
      </w:pPr>
      <w:rPr>
        <w:rFonts w:hint="default"/>
        <w:b w:val="0"/>
        <w:sz w:val="24"/>
        <w:szCs w:val="24"/>
      </w:rPr>
    </w:lvl>
    <w:lvl w:ilvl="1" w:tplc="04090019" w:tentative="1">
      <w:start w:val="1"/>
      <w:numFmt w:val="lowerLetter"/>
      <w:lvlText w:val="%2."/>
      <w:lvlJc w:val="left"/>
      <w:pPr>
        <w:tabs>
          <w:tab w:val="num" w:pos="515"/>
        </w:tabs>
        <w:ind w:left="515" w:hanging="360"/>
      </w:pPr>
    </w:lvl>
    <w:lvl w:ilvl="2" w:tplc="0409001B" w:tentative="1">
      <w:start w:val="1"/>
      <w:numFmt w:val="lowerRoman"/>
      <w:lvlText w:val="%3."/>
      <w:lvlJc w:val="right"/>
      <w:pPr>
        <w:tabs>
          <w:tab w:val="num" w:pos="1235"/>
        </w:tabs>
        <w:ind w:left="1235" w:hanging="180"/>
      </w:pPr>
    </w:lvl>
    <w:lvl w:ilvl="3" w:tplc="0409000F" w:tentative="1">
      <w:start w:val="1"/>
      <w:numFmt w:val="decimal"/>
      <w:lvlText w:val="%4."/>
      <w:lvlJc w:val="left"/>
      <w:pPr>
        <w:tabs>
          <w:tab w:val="num" w:pos="1955"/>
        </w:tabs>
        <w:ind w:left="1955" w:hanging="360"/>
      </w:pPr>
    </w:lvl>
    <w:lvl w:ilvl="4" w:tplc="04090019" w:tentative="1">
      <w:start w:val="1"/>
      <w:numFmt w:val="lowerLetter"/>
      <w:lvlText w:val="%5."/>
      <w:lvlJc w:val="left"/>
      <w:pPr>
        <w:tabs>
          <w:tab w:val="num" w:pos="2675"/>
        </w:tabs>
        <w:ind w:left="2675" w:hanging="360"/>
      </w:pPr>
    </w:lvl>
    <w:lvl w:ilvl="5" w:tplc="0409001B" w:tentative="1">
      <w:start w:val="1"/>
      <w:numFmt w:val="lowerRoman"/>
      <w:lvlText w:val="%6."/>
      <w:lvlJc w:val="right"/>
      <w:pPr>
        <w:tabs>
          <w:tab w:val="num" w:pos="3395"/>
        </w:tabs>
        <w:ind w:left="3395" w:hanging="180"/>
      </w:pPr>
    </w:lvl>
    <w:lvl w:ilvl="6" w:tplc="0409000F" w:tentative="1">
      <w:start w:val="1"/>
      <w:numFmt w:val="decimal"/>
      <w:lvlText w:val="%7."/>
      <w:lvlJc w:val="left"/>
      <w:pPr>
        <w:tabs>
          <w:tab w:val="num" w:pos="4115"/>
        </w:tabs>
        <w:ind w:left="4115" w:hanging="360"/>
      </w:pPr>
    </w:lvl>
    <w:lvl w:ilvl="7" w:tplc="04090019" w:tentative="1">
      <w:start w:val="1"/>
      <w:numFmt w:val="lowerLetter"/>
      <w:lvlText w:val="%8."/>
      <w:lvlJc w:val="left"/>
      <w:pPr>
        <w:tabs>
          <w:tab w:val="num" w:pos="4835"/>
        </w:tabs>
        <w:ind w:left="4835" w:hanging="360"/>
      </w:pPr>
    </w:lvl>
    <w:lvl w:ilvl="8" w:tplc="0409001B" w:tentative="1">
      <w:start w:val="1"/>
      <w:numFmt w:val="lowerRoman"/>
      <w:lvlText w:val="%9."/>
      <w:lvlJc w:val="right"/>
      <w:pPr>
        <w:tabs>
          <w:tab w:val="num" w:pos="5555"/>
        </w:tabs>
        <w:ind w:left="5555" w:hanging="180"/>
      </w:pPr>
    </w:lvl>
  </w:abstractNum>
  <w:abstractNum w:abstractNumId="52">
    <w:nsid w:val="176E186D"/>
    <w:multiLevelType w:val="multilevel"/>
    <w:tmpl w:val="7CD462D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3">
    <w:nsid w:val="17B40DEB"/>
    <w:multiLevelType w:val="multilevel"/>
    <w:tmpl w:val="49FEE7E4"/>
    <w:lvl w:ilvl="0">
      <w:start w:val="3"/>
      <w:numFmt w:val="upperLetter"/>
      <w:lvlText w:val="%1."/>
      <w:lvlJc w:val="left"/>
      <w:pPr>
        <w:ind w:left="41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18A93EA9"/>
    <w:multiLevelType w:val="multilevel"/>
    <w:tmpl w:val="D958B2E8"/>
    <w:lvl w:ilvl="0">
      <w:start w:val="2"/>
      <w:numFmt w:val="upperLetter"/>
      <w:lvlText w:val="%1.1"/>
      <w:lvlJc w:val="left"/>
      <w:pPr>
        <w:ind w:left="720" w:hanging="360"/>
      </w:pPr>
      <w:rPr>
        <w:rFonts w:ascii="Footlight MT Light" w:eastAsia="Gentium Basic" w:hAnsi="Footlight MT Light" w:cs="Gentium Basic"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19045CF6"/>
    <w:multiLevelType w:val="multilevel"/>
    <w:tmpl w:val="06928B70"/>
    <w:lvl w:ilvl="0">
      <w:start w:val="1"/>
      <w:numFmt w:val="upperLetter"/>
      <w:lvlText w:val="%1."/>
      <w:lvlJc w:val="left"/>
      <w:pPr>
        <w:ind w:left="340" w:hanging="340"/>
      </w:pPr>
      <w:rPr>
        <w:b w:val="0"/>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19143CF1"/>
    <w:multiLevelType w:val="multilevel"/>
    <w:tmpl w:val="4A12E7F0"/>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57">
    <w:nsid w:val="1A0B5C77"/>
    <w:multiLevelType w:val="multilevel"/>
    <w:tmpl w:val="2AF663B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8">
    <w:nsid w:val="1A1837C8"/>
    <w:multiLevelType w:val="multilevel"/>
    <w:tmpl w:val="606215A2"/>
    <w:lvl w:ilvl="0">
      <w:start w:val="1"/>
      <w:numFmt w:val="decimal"/>
      <w:lvlText w:val="%1."/>
      <w:lvlJc w:val="left"/>
      <w:pPr>
        <w:ind w:left="72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1A600253"/>
    <w:multiLevelType w:val="multilevel"/>
    <w:tmpl w:val="A9860428"/>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Tahoma" w:eastAsia="Tahoma" w:hAnsi="Tahoma" w:cs="Tahoma"/>
        <w:b w:val="0"/>
        <w:i w:val="0"/>
        <w:strike w:val="0"/>
        <w:color w:val="000000"/>
        <w:sz w:val="20"/>
        <w:szCs w:val="20"/>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rPr>
        <w:rFonts w:ascii="Gentium Basic" w:eastAsia="Gentium Basic" w:hAnsi="Gentium Basic" w:cs="Gentium Basic"/>
        <w:b w:val="0"/>
        <w:sz w:val="24"/>
        <w:szCs w:val="24"/>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60">
    <w:nsid w:val="1B33261E"/>
    <w:multiLevelType w:val="multilevel"/>
    <w:tmpl w:val="00F4FB8A"/>
    <w:lvl w:ilvl="0">
      <w:start w:val="1"/>
      <w:numFmt w:val="decimal"/>
      <w:lvlText w:val="4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1B554A6E"/>
    <w:multiLevelType w:val="multilevel"/>
    <w:tmpl w:val="3642F042"/>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1B94220C"/>
    <w:multiLevelType w:val="multilevel"/>
    <w:tmpl w:val="A70AD6F8"/>
    <w:lvl w:ilvl="0">
      <w:start w:val="1"/>
      <w:numFmt w:val="decimal"/>
      <w:lvlText w:val="32.%1"/>
      <w:lvlJc w:val="left"/>
      <w:pPr>
        <w:ind w:left="1440" w:hanging="360"/>
      </w:pPr>
      <w:rPr>
        <w:strike w:val="0"/>
        <w:color w:val="0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3">
    <w:nsid w:val="1C5F182B"/>
    <w:multiLevelType w:val="multilevel"/>
    <w:tmpl w:val="37C4DC36"/>
    <w:lvl w:ilvl="0">
      <w:start w:val="28"/>
      <w:numFmt w:val="decimal"/>
      <w:lvlText w:val="%1."/>
      <w:lvlJc w:val="left"/>
      <w:pPr>
        <w:ind w:left="360" w:hanging="360"/>
      </w:pPr>
      <w:rPr>
        <w:rFonts w:hint="default"/>
      </w:rPr>
    </w:lvl>
    <w:lvl w:ilvl="1">
      <w:start w:val="1"/>
      <w:numFmt w:val="decimal"/>
      <w:lvlText w:val="2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1C6876D9"/>
    <w:multiLevelType w:val="multilevel"/>
    <w:tmpl w:val="464427E6"/>
    <w:lvl w:ilvl="0">
      <w:start w:val="32"/>
      <w:numFmt w:val="decimal"/>
      <w:lvlText w:val="%1."/>
      <w:lvlJc w:val="left"/>
      <w:pPr>
        <w:ind w:left="360" w:hanging="360"/>
      </w:pPr>
      <w:rPr>
        <w:rFonts w:hint="default"/>
      </w:rPr>
    </w:lvl>
    <w:lvl w:ilvl="1">
      <w:start w:val="1"/>
      <w:numFmt w:val="decimal"/>
      <w:lvlText w:val="30.%2."/>
      <w:lvlJc w:val="left"/>
      <w:pPr>
        <w:ind w:left="792" w:hanging="432"/>
      </w:pPr>
      <w:rPr>
        <w:rFonts w:ascii="Gentium Basic" w:eastAsia="Gentium Basic" w:hAnsi="Gentium Basic" w:cs="Gentium Basic" w:hint="default"/>
        <w:i w:val="0"/>
        <w:strike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1CC56D9D"/>
    <w:multiLevelType w:val="multilevel"/>
    <w:tmpl w:val="C48CD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1CD1224F"/>
    <w:multiLevelType w:val="multilevel"/>
    <w:tmpl w:val="D4CE9236"/>
    <w:lvl w:ilvl="0">
      <w:start w:val="1"/>
      <w:numFmt w:val="lowerLetter"/>
      <w:lvlText w:val="%1."/>
      <w:lvlJc w:val="left"/>
      <w:pPr>
        <w:ind w:left="1604" w:hanging="360"/>
      </w:pPr>
    </w:lvl>
    <w:lvl w:ilvl="1">
      <w:start w:val="1"/>
      <w:numFmt w:val="lowerLetter"/>
      <w:lvlText w:val="%2."/>
      <w:lvlJc w:val="left"/>
      <w:pPr>
        <w:ind w:left="2324" w:hanging="360"/>
      </w:pPr>
    </w:lvl>
    <w:lvl w:ilvl="2">
      <w:start w:val="1"/>
      <w:numFmt w:val="lowerRoman"/>
      <w:lvlText w:val="%3."/>
      <w:lvlJc w:val="right"/>
      <w:pPr>
        <w:ind w:left="3044" w:hanging="180"/>
      </w:pPr>
    </w:lvl>
    <w:lvl w:ilvl="3">
      <w:start w:val="1"/>
      <w:numFmt w:val="decimal"/>
      <w:lvlText w:val="%4."/>
      <w:lvlJc w:val="left"/>
      <w:pPr>
        <w:ind w:left="3764" w:hanging="360"/>
      </w:pPr>
    </w:lvl>
    <w:lvl w:ilvl="4">
      <w:start w:val="1"/>
      <w:numFmt w:val="lowerLetter"/>
      <w:lvlText w:val="%5."/>
      <w:lvlJc w:val="left"/>
      <w:pPr>
        <w:ind w:left="4484" w:hanging="360"/>
      </w:pPr>
    </w:lvl>
    <w:lvl w:ilvl="5">
      <w:start w:val="1"/>
      <w:numFmt w:val="lowerRoman"/>
      <w:lvlText w:val="%6."/>
      <w:lvlJc w:val="right"/>
      <w:pPr>
        <w:ind w:left="5204" w:hanging="180"/>
      </w:pPr>
    </w:lvl>
    <w:lvl w:ilvl="6">
      <w:start w:val="1"/>
      <w:numFmt w:val="decimal"/>
      <w:lvlText w:val="%7."/>
      <w:lvlJc w:val="left"/>
      <w:pPr>
        <w:ind w:left="5924" w:hanging="360"/>
      </w:pPr>
    </w:lvl>
    <w:lvl w:ilvl="7">
      <w:start w:val="1"/>
      <w:numFmt w:val="lowerLetter"/>
      <w:lvlText w:val="%8."/>
      <w:lvlJc w:val="left"/>
      <w:pPr>
        <w:ind w:left="6644" w:hanging="360"/>
      </w:pPr>
    </w:lvl>
    <w:lvl w:ilvl="8">
      <w:start w:val="1"/>
      <w:numFmt w:val="lowerRoman"/>
      <w:lvlText w:val="%9."/>
      <w:lvlJc w:val="right"/>
      <w:pPr>
        <w:ind w:left="7364" w:hanging="180"/>
      </w:pPr>
    </w:lvl>
  </w:abstractNum>
  <w:abstractNum w:abstractNumId="67">
    <w:nsid w:val="1D0B67F9"/>
    <w:multiLevelType w:val="multilevel"/>
    <w:tmpl w:val="0952DCC4"/>
    <w:lvl w:ilvl="0">
      <w:start w:val="1"/>
      <w:numFmt w:val="decimal"/>
      <w:lvlText w:val="%1."/>
      <w:lvlJc w:val="left"/>
      <w:pPr>
        <w:ind w:left="360" w:hanging="360"/>
      </w:pPr>
      <w:rPr>
        <w:rFonts w:ascii="Gentium Basic" w:eastAsia="Gentium Basic" w:hAnsi="Gentium Basic" w:cs="Gentium Basic"/>
        <w:b w:val="0"/>
        <w:i w:val="0"/>
        <w:smallCaps w:val="0"/>
        <w:strike w:val="0"/>
        <w:color w:val="000000"/>
        <w:sz w:val="24"/>
        <w:szCs w:val="24"/>
        <w:u w:val="none"/>
        <w:vertAlign w:val="baseline"/>
      </w:rPr>
    </w:lvl>
    <w:lvl w:ilvl="1">
      <w:start w:val="1"/>
      <w:numFmt w:val="decimal"/>
      <w:lvlText w:val="%1.%2"/>
      <w:lvlJc w:val="left"/>
      <w:pPr>
        <w:ind w:left="1146"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799"/>
      </w:pPr>
    </w:lvl>
    <w:lvl w:ilvl="8">
      <w:start w:val="1"/>
      <w:numFmt w:val="decimal"/>
      <w:lvlText w:val="%1.%2.%3.%4.%5.%6.%7.%8.%9"/>
      <w:lvlJc w:val="left"/>
      <w:pPr>
        <w:ind w:left="5568" w:hanging="2160"/>
      </w:pPr>
    </w:lvl>
  </w:abstractNum>
  <w:abstractNum w:abstractNumId="68">
    <w:nsid w:val="1DBA1363"/>
    <w:multiLevelType w:val="multilevel"/>
    <w:tmpl w:val="F4F4EC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1E526C8E"/>
    <w:multiLevelType w:val="multilevel"/>
    <w:tmpl w:val="CA909F04"/>
    <w:lvl w:ilvl="0">
      <w:start w:val="1"/>
      <w:numFmt w:val="decimal"/>
      <w:lvlText w:val="%1)"/>
      <w:lvlJc w:val="left"/>
      <w:pPr>
        <w:ind w:left="1395" w:hanging="360"/>
      </w:pPr>
    </w:lvl>
    <w:lvl w:ilvl="1">
      <w:start w:val="1"/>
      <w:numFmt w:val="decimal"/>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70">
    <w:nsid w:val="1F611533"/>
    <w:multiLevelType w:val="multilevel"/>
    <w:tmpl w:val="5D24C7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rFonts w:ascii="Gentium Basic" w:eastAsia="Gentium Basic" w:hAnsi="Gentium Basic" w:cs="Gentium Basic"/>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nsid w:val="1F9E2745"/>
    <w:multiLevelType w:val="multilevel"/>
    <w:tmpl w:val="40A2E502"/>
    <w:lvl w:ilvl="0">
      <w:start w:val="1"/>
      <w:numFmt w:val="lowerLetter"/>
      <w:lvlText w:val="%1)"/>
      <w:lvlJc w:val="left"/>
      <w:pPr>
        <w:ind w:left="2128" w:hanging="360"/>
      </w:pPr>
    </w:lvl>
    <w:lvl w:ilvl="1">
      <w:start w:val="1"/>
      <w:numFmt w:val="lowerLetter"/>
      <w:lvlText w:val="%2."/>
      <w:lvlJc w:val="left"/>
      <w:pPr>
        <w:ind w:left="2848" w:hanging="360"/>
      </w:pPr>
    </w:lvl>
    <w:lvl w:ilvl="2">
      <w:start w:val="1"/>
      <w:numFmt w:val="lowerRoman"/>
      <w:lvlText w:val="%3."/>
      <w:lvlJc w:val="right"/>
      <w:pPr>
        <w:ind w:left="3568" w:hanging="180"/>
      </w:pPr>
    </w:lvl>
    <w:lvl w:ilvl="3">
      <w:start w:val="1"/>
      <w:numFmt w:val="decimal"/>
      <w:lvlText w:val="%4."/>
      <w:lvlJc w:val="left"/>
      <w:pPr>
        <w:ind w:left="4288" w:hanging="360"/>
      </w:pPr>
    </w:lvl>
    <w:lvl w:ilvl="4">
      <w:start w:val="1"/>
      <w:numFmt w:val="lowerLetter"/>
      <w:lvlText w:val="%5."/>
      <w:lvlJc w:val="left"/>
      <w:pPr>
        <w:ind w:left="5008" w:hanging="360"/>
      </w:pPr>
    </w:lvl>
    <w:lvl w:ilvl="5">
      <w:start w:val="1"/>
      <w:numFmt w:val="lowerRoman"/>
      <w:lvlText w:val="%6."/>
      <w:lvlJc w:val="right"/>
      <w:pPr>
        <w:ind w:left="5728" w:hanging="180"/>
      </w:pPr>
    </w:lvl>
    <w:lvl w:ilvl="6">
      <w:start w:val="1"/>
      <w:numFmt w:val="decimal"/>
      <w:lvlText w:val="%7."/>
      <w:lvlJc w:val="left"/>
      <w:pPr>
        <w:ind w:left="6448" w:hanging="360"/>
      </w:pPr>
    </w:lvl>
    <w:lvl w:ilvl="7">
      <w:start w:val="1"/>
      <w:numFmt w:val="lowerLetter"/>
      <w:lvlText w:val="%8."/>
      <w:lvlJc w:val="left"/>
      <w:pPr>
        <w:ind w:left="7168" w:hanging="360"/>
      </w:pPr>
    </w:lvl>
    <w:lvl w:ilvl="8">
      <w:start w:val="1"/>
      <w:numFmt w:val="lowerRoman"/>
      <w:lvlText w:val="%9."/>
      <w:lvlJc w:val="right"/>
      <w:pPr>
        <w:ind w:left="7888" w:hanging="180"/>
      </w:pPr>
    </w:lvl>
  </w:abstractNum>
  <w:abstractNum w:abstractNumId="72">
    <w:nsid w:val="214E63BF"/>
    <w:multiLevelType w:val="multilevel"/>
    <w:tmpl w:val="8C40DBC2"/>
    <w:lvl w:ilvl="0">
      <w:start w:val="1"/>
      <w:numFmt w:val="decimal"/>
      <w:lvlText w:val="%1."/>
      <w:lvlJc w:val="left"/>
      <w:pPr>
        <w:ind w:left="720" w:hanging="360"/>
      </w:pPr>
      <w:rPr>
        <w:rFonts w:cs="Times New Roman"/>
        <w:b w:val="0"/>
        <w:bCs/>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dstrike w:val="0"/>
        <w:color w:val="auto"/>
        <w:u w:val="none"/>
        <w:effect w:val="none"/>
      </w:rPr>
    </w:lvl>
    <w:lvl w:ilvl="2">
      <w:start w:val="1"/>
      <w:numFmt w:val="lowerLetter"/>
      <w:lvlText w:val="%3."/>
      <w:lvlJc w:val="left"/>
      <w:pPr>
        <w:ind w:left="720" w:hanging="720"/>
      </w:pPr>
      <w:rPr>
        <w:b w:val="0"/>
        <w:i w:val="0"/>
        <w:strike w:val="0"/>
        <w:dstrike w:val="0"/>
        <w:color w:val="auto"/>
        <w:u w:val="none"/>
        <w:effect w:val="none"/>
      </w:rPr>
    </w:lvl>
    <w:lvl w:ilvl="3">
      <w:start w:val="1"/>
      <w:numFmt w:val="lowerLetter"/>
      <w:lvlText w:val="%4)"/>
      <w:lvlJc w:val="left"/>
      <w:pPr>
        <w:ind w:left="1080" w:hanging="1080"/>
      </w:pPr>
      <w:rPr>
        <w:b w:val="0"/>
        <w:i w:val="0"/>
        <w:strike w:val="0"/>
        <w:dstrike w:val="0"/>
        <w:sz w:val="24"/>
        <w:szCs w:val="20"/>
        <w:u w:val="none"/>
        <w:effect w:val="none"/>
      </w:r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73">
    <w:nsid w:val="21754E08"/>
    <w:multiLevelType w:val="multilevel"/>
    <w:tmpl w:val="89224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22874E19"/>
    <w:multiLevelType w:val="hybridMultilevel"/>
    <w:tmpl w:val="0A1C2262"/>
    <w:lvl w:ilvl="0" w:tplc="7702FCE4">
      <w:start w:val="1"/>
      <w:numFmt w:val="lowerLetter"/>
      <w:lvlText w:val="%1."/>
      <w:lvlJc w:val="left"/>
      <w:pPr>
        <w:tabs>
          <w:tab w:val="num" w:pos="701"/>
        </w:tabs>
        <w:ind w:left="701" w:hanging="340"/>
      </w:pPr>
      <w:rPr>
        <w:color w:val="000000" w:themeColor="text1"/>
      </w:rPr>
    </w:lvl>
    <w:lvl w:ilvl="1" w:tplc="04090019">
      <w:start w:val="1"/>
      <w:numFmt w:val="lowerLetter"/>
      <w:lvlText w:val="%2."/>
      <w:lvlJc w:val="left"/>
      <w:pPr>
        <w:tabs>
          <w:tab w:val="num" w:pos="1441"/>
        </w:tabs>
        <w:ind w:left="1441" w:hanging="360"/>
      </w:pPr>
    </w:lvl>
    <w:lvl w:ilvl="2" w:tplc="0409001B">
      <w:start w:val="1"/>
      <w:numFmt w:val="lowerRoman"/>
      <w:lvlText w:val="%3."/>
      <w:lvlJc w:val="right"/>
      <w:pPr>
        <w:tabs>
          <w:tab w:val="num" w:pos="2161"/>
        </w:tabs>
        <w:ind w:left="2161" w:hanging="180"/>
      </w:pPr>
    </w:lvl>
    <w:lvl w:ilvl="3" w:tplc="0409000F">
      <w:start w:val="1"/>
      <w:numFmt w:val="decimal"/>
      <w:lvlText w:val="%4."/>
      <w:lvlJc w:val="left"/>
      <w:pPr>
        <w:tabs>
          <w:tab w:val="num" w:pos="2881"/>
        </w:tabs>
        <w:ind w:left="2881" w:hanging="360"/>
      </w:pPr>
    </w:lvl>
    <w:lvl w:ilvl="4" w:tplc="04090019">
      <w:start w:val="1"/>
      <w:numFmt w:val="lowerLetter"/>
      <w:lvlText w:val="%5."/>
      <w:lvlJc w:val="left"/>
      <w:pPr>
        <w:tabs>
          <w:tab w:val="num" w:pos="3601"/>
        </w:tabs>
        <w:ind w:left="3601" w:hanging="360"/>
      </w:pPr>
    </w:lvl>
    <w:lvl w:ilvl="5" w:tplc="0409001B">
      <w:start w:val="1"/>
      <w:numFmt w:val="lowerRoman"/>
      <w:lvlText w:val="%6."/>
      <w:lvlJc w:val="right"/>
      <w:pPr>
        <w:tabs>
          <w:tab w:val="num" w:pos="4321"/>
        </w:tabs>
        <w:ind w:left="4321" w:hanging="180"/>
      </w:pPr>
    </w:lvl>
    <w:lvl w:ilvl="6" w:tplc="0409000F">
      <w:start w:val="1"/>
      <w:numFmt w:val="decimal"/>
      <w:lvlText w:val="%7."/>
      <w:lvlJc w:val="left"/>
      <w:pPr>
        <w:tabs>
          <w:tab w:val="num" w:pos="5041"/>
        </w:tabs>
        <w:ind w:left="5041" w:hanging="360"/>
      </w:pPr>
    </w:lvl>
    <w:lvl w:ilvl="7" w:tplc="04090019">
      <w:start w:val="1"/>
      <w:numFmt w:val="lowerLetter"/>
      <w:lvlText w:val="%8."/>
      <w:lvlJc w:val="left"/>
      <w:pPr>
        <w:tabs>
          <w:tab w:val="num" w:pos="5761"/>
        </w:tabs>
        <w:ind w:left="5761" w:hanging="360"/>
      </w:pPr>
    </w:lvl>
    <w:lvl w:ilvl="8" w:tplc="0409001B">
      <w:start w:val="1"/>
      <w:numFmt w:val="lowerRoman"/>
      <w:lvlText w:val="%9."/>
      <w:lvlJc w:val="right"/>
      <w:pPr>
        <w:tabs>
          <w:tab w:val="num" w:pos="6481"/>
        </w:tabs>
        <w:ind w:left="6481" w:hanging="180"/>
      </w:pPr>
    </w:lvl>
  </w:abstractNum>
  <w:abstractNum w:abstractNumId="75">
    <w:nsid w:val="23912F01"/>
    <w:multiLevelType w:val="multilevel"/>
    <w:tmpl w:val="F118EBE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23C330CC"/>
    <w:multiLevelType w:val="multilevel"/>
    <w:tmpl w:val="9B02320C"/>
    <w:lvl w:ilvl="0">
      <w:start w:val="1"/>
      <w:numFmt w:val="lowerLetter"/>
      <w:lvlText w:val="%1."/>
      <w:lvlJc w:val="left"/>
      <w:pPr>
        <w:ind w:left="3390" w:hanging="510"/>
      </w:pPr>
      <w:rPr>
        <w:b w:val="0"/>
        <w:i w:val="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7">
    <w:nsid w:val="24E4070B"/>
    <w:multiLevelType w:val="multilevel"/>
    <w:tmpl w:val="CB82B4E2"/>
    <w:lvl w:ilvl="0">
      <w:start w:val="30"/>
      <w:numFmt w:val="decimal"/>
      <w:lvlText w:val="%1."/>
      <w:lvlJc w:val="left"/>
      <w:pPr>
        <w:ind w:left="525" w:hanging="525"/>
      </w:pPr>
      <w:rPr>
        <w:rFonts w:hint="default"/>
      </w:rPr>
    </w:lvl>
    <w:lvl w:ilvl="1">
      <w:start w:val="1"/>
      <w:numFmt w:val="decimal"/>
      <w:lvlText w:val="2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nsid w:val="254A37C8"/>
    <w:multiLevelType w:val="multilevel"/>
    <w:tmpl w:val="73064702"/>
    <w:lvl w:ilvl="0">
      <w:start w:val="1"/>
      <w:numFmt w:val="lowerLetter"/>
      <w:lvlText w:val="%1."/>
      <w:lvlJc w:val="left"/>
      <w:pPr>
        <w:ind w:left="2160" w:hanging="18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25B24B15"/>
    <w:multiLevelType w:val="hybridMultilevel"/>
    <w:tmpl w:val="61DE0310"/>
    <w:lvl w:ilvl="0" w:tplc="E9B8E07E">
      <w:start w:val="1"/>
      <w:numFmt w:val="lowerLetter"/>
      <w:lvlText w:val="%1."/>
      <w:lvlJc w:val="left"/>
      <w:pPr>
        <w:ind w:left="1080" w:hanging="360"/>
      </w:pPr>
      <w:rPr>
        <w:rFonts w:ascii="Footlight MT Light" w:eastAsia="Times New Roman" w:hAnsi="Footlight MT Light" w:cs="Times New Roman"/>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0">
    <w:nsid w:val="25D63637"/>
    <w:multiLevelType w:val="multilevel"/>
    <w:tmpl w:val="4030E82E"/>
    <w:lvl w:ilvl="0">
      <w:start w:val="1"/>
      <w:numFmt w:val="lowerRoman"/>
      <w:lvlText w:val="%1)"/>
      <w:lvlJc w:val="left"/>
      <w:pPr>
        <w:ind w:left="3943" w:hanging="360"/>
      </w:pPr>
      <w:rPr>
        <w:sz w:val="24"/>
        <w:szCs w:val="24"/>
      </w:rPr>
    </w:lvl>
    <w:lvl w:ilvl="1">
      <w:start w:val="1"/>
      <w:numFmt w:val="lowerLetter"/>
      <w:lvlText w:val="%2."/>
      <w:lvlJc w:val="left"/>
      <w:pPr>
        <w:ind w:left="4663" w:hanging="360"/>
      </w:pPr>
    </w:lvl>
    <w:lvl w:ilvl="2">
      <w:start w:val="1"/>
      <w:numFmt w:val="lowerRoman"/>
      <w:lvlText w:val="%3."/>
      <w:lvlJc w:val="right"/>
      <w:pPr>
        <w:ind w:left="5383" w:hanging="180"/>
      </w:pPr>
    </w:lvl>
    <w:lvl w:ilvl="3">
      <w:start w:val="1"/>
      <w:numFmt w:val="decimal"/>
      <w:lvlText w:val="%4."/>
      <w:lvlJc w:val="left"/>
      <w:pPr>
        <w:ind w:left="6103" w:hanging="360"/>
      </w:pPr>
    </w:lvl>
    <w:lvl w:ilvl="4">
      <w:start w:val="1"/>
      <w:numFmt w:val="lowerLetter"/>
      <w:lvlText w:val="%5."/>
      <w:lvlJc w:val="left"/>
      <w:pPr>
        <w:ind w:left="6823" w:hanging="360"/>
      </w:pPr>
    </w:lvl>
    <w:lvl w:ilvl="5">
      <w:start w:val="1"/>
      <w:numFmt w:val="lowerRoman"/>
      <w:lvlText w:val="%6."/>
      <w:lvlJc w:val="right"/>
      <w:pPr>
        <w:ind w:left="7543" w:hanging="180"/>
      </w:pPr>
    </w:lvl>
    <w:lvl w:ilvl="6">
      <w:start w:val="1"/>
      <w:numFmt w:val="decimal"/>
      <w:lvlText w:val="%7."/>
      <w:lvlJc w:val="left"/>
      <w:pPr>
        <w:ind w:left="8263" w:hanging="360"/>
      </w:pPr>
    </w:lvl>
    <w:lvl w:ilvl="7">
      <w:start w:val="1"/>
      <w:numFmt w:val="lowerLetter"/>
      <w:lvlText w:val="%8."/>
      <w:lvlJc w:val="left"/>
      <w:pPr>
        <w:ind w:left="8983" w:hanging="360"/>
      </w:pPr>
    </w:lvl>
    <w:lvl w:ilvl="8">
      <w:start w:val="1"/>
      <w:numFmt w:val="lowerRoman"/>
      <w:lvlText w:val="%9."/>
      <w:lvlJc w:val="right"/>
      <w:pPr>
        <w:ind w:left="9703" w:hanging="180"/>
      </w:pPr>
    </w:lvl>
  </w:abstractNum>
  <w:abstractNum w:abstractNumId="81">
    <w:nsid w:val="26D3358C"/>
    <w:multiLevelType w:val="multilevel"/>
    <w:tmpl w:val="0C00BF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nsid w:val="2794165B"/>
    <w:multiLevelType w:val="multilevel"/>
    <w:tmpl w:val="C6C0477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nsid w:val="280B7829"/>
    <w:multiLevelType w:val="multilevel"/>
    <w:tmpl w:val="FAC02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28C722E7"/>
    <w:multiLevelType w:val="multilevel"/>
    <w:tmpl w:val="60ECAD90"/>
    <w:lvl w:ilvl="0">
      <w:start w:val="1"/>
      <w:numFmt w:val="lowerLetter"/>
      <w:lvlText w:val="%1."/>
      <w:lvlJc w:val="left"/>
      <w:pPr>
        <w:ind w:left="612"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85">
    <w:nsid w:val="298B618A"/>
    <w:multiLevelType w:val="multilevel"/>
    <w:tmpl w:val="794CD1FC"/>
    <w:lvl w:ilvl="0">
      <w:start w:val="1"/>
      <w:numFmt w:val="decimal"/>
      <w:lvlText w:val="%1)"/>
      <w:lvlJc w:val="left"/>
      <w:pPr>
        <w:ind w:left="2115"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2A2174BF"/>
    <w:multiLevelType w:val="multilevel"/>
    <w:tmpl w:val="281E49DA"/>
    <w:lvl w:ilvl="0">
      <w:start w:val="1"/>
      <w:numFmt w:val="lowerLetter"/>
      <w:lvlText w:val="%1."/>
      <w:lvlJc w:val="left"/>
      <w:pPr>
        <w:ind w:left="1260" w:hanging="360"/>
      </w:pPr>
      <w:rPr>
        <w:color w:val="00000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7">
    <w:nsid w:val="2A926314"/>
    <w:multiLevelType w:val="multilevel"/>
    <w:tmpl w:val="912E1878"/>
    <w:lvl w:ilvl="0">
      <w:start w:val="1"/>
      <w:numFmt w:val="decimal"/>
      <w:lvlText w:val="24.%1"/>
      <w:lvlJc w:val="left"/>
      <w:pPr>
        <w:ind w:left="1440" w:hanging="360"/>
      </w:pPr>
    </w:lvl>
    <w:lvl w:ilvl="1">
      <w:start w:val="1"/>
      <w:numFmt w:val="lowerLetter"/>
      <w:lvlText w:val="%2."/>
      <w:lvlJc w:val="left"/>
      <w:pPr>
        <w:ind w:left="2160" w:hanging="360"/>
      </w:pPr>
    </w:lvl>
    <w:lvl w:ilvl="2">
      <w:start w:val="1"/>
      <w:numFmt w:val="lowerLetter"/>
      <w:lvlText w:val="%3)"/>
      <w:lvlJc w:val="left"/>
      <w:pPr>
        <w:ind w:left="3420" w:hanging="72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8">
    <w:nsid w:val="2AB104FF"/>
    <w:multiLevelType w:val="multilevel"/>
    <w:tmpl w:val="B9D478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9">
    <w:nsid w:val="2B1E59FD"/>
    <w:multiLevelType w:val="multilevel"/>
    <w:tmpl w:val="E7CE6082"/>
    <w:lvl w:ilvl="0">
      <w:start w:val="37"/>
      <w:numFmt w:val="decimal"/>
      <w:lvlText w:val="%1."/>
      <w:lvlJc w:val="left"/>
      <w:pPr>
        <w:ind w:left="360" w:hanging="360"/>
      </w:pPr>
      <w:rPr>
        <w:rFonts w:hint="default"/>
      </w:rPr>
    </w:lvl>
    <w:lvl w:ilvl="1">
      <w:start w:val="1"/>
      <w:numFmt w:val="decimal"/>
      <w:lvlText w:val="38.%2"/>
      <w:lvlJc w:val="left"/>
      <w:pPr>
        <w:ind w:left="792" w:hanging="432"/>
      </w:pPr>
      <w:rPr>
        <w:rFonts w:hint="default"/>
        <w:b w:val="0"/>
        <w:i w:val="0"/>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2B22711D"/>
    <w:multiLevelType w:val="multilevel"/>
    <w:tmpl w:val="00F4CAA0"/>
    <w:lvl w:ilvl="0">
      <w:start w:val="35"/>
      <w:numFmt w:val="decimal"/>
      <w:lvlText w:val="%1."/>
      <w:lvlJc w:val="left"/>
      <w:pPr>
        <w:ind w:left="360" w:hanging="360"/>
      </w:pPr>
      <w:rPr>
        <w:rFonts w:hint="default"/>
      </w:rPr>
    </w:lvl>
    <w:lvl w:ilvl="1">
      <w:start w:val="1"/>
      <w:numFmt w:val="decimal"/>
      <w:lvlText w:val="33.%2."/>
      <w:lvlJc w:val="left"/>
      <w:pPr>
        <w:ind w:left="792" w:hanging="432"/>
      </w:pPr>
      <w:rPr>
        <w:rFonts w:ascii="Gentium Basic" w:eastAsia="Gentium Basic" w:hAnsi="Gentium Basic" w:cs="Gentium Basic" w:hint="default"/>
        <w:i w:val="0"/>
        <w:strike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2BBF02DC"/>
    <w:multiLevelType w:val="multilevel"/>
    <w:tmpl w:val="76C0397A"/>
    <w:lvl w:ilvl="0">
      <w:start w:val="1"/>
      <w:numFmt w:val="decimal"/>
      <w:lvlText w:val="%1."/>
      <w:lvlJc w:val="left"/>
      <w:pPr>
        <w:ind w:left="720" w:hanging="360"/>
      </w:pPr>
      <w:rPr>
        <w:b/>
        <w:i w:val="0"/>
        <w:smallCaps w:val="0"/>
        <w:strike w:val="0"/>
        <w:color w:val="000000"/>
        <w:u w:val="none"/>
        <w:vertAlign w:val="baseline"/>
      </w:rPr>
    </w:lvl>
    <w:lvl w:ilvl="1">
      <w:start w:val="1"/>
      <w:numFmt w:val="decimal"/>
      <w:lvlText w:val="%1.%2"/>
      <w:lvlJc w:val="left"/>
      <w:pPr>
        <w:ind w:left="900" w:hanging="720"/>
      </w:pPr>
      <w:rPr>
        <w:rFonts w:ascii="Footlight MT Light" w:eastAsia="Gentium Basic" w:hAnsi="Footlight MT Light" w:cs="Gentium Basic" w:hint="default"/>
        <w:b w:val="0"/>
        <w:strike w:val="0"/>
        <w:color w:val="000000"/>
      </w:rPr>
    </w:lvl>
    <w:lvl w:ilvl="2">
      <w:start w:val="1"/>
      <w:numFmt w:val="decimal"/>
      <w:lvlText w:val="%1.%2.%3"/>
      <w:lvlJc w:val="left"/>
      <w:pPr>
        <w:ind w:left="720" w:hanging="720"/>
      </w:pPr>
    </w:lvl>
    <w:lvl w:ilvl="3">
      <w:start w:val="1"/>
      <w:numFmt w:val="lowerLetter"/>
      <w:lvlText w:val="%4."/>
      <w:lvlJc w:val="left"/>
      <w:pPr>
        <w:ind w:left="1080" w:hanging="1080"/>
      </w:pPr>
      <w:rPr>
        <w:strike w:val="0"/>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92">
    <w:nsid w:val="2C725E4A"/>
    <w:multiLevelType w:val="multilevel"/>
    <w:tmpl w:val="EDE4C85A"/>
    <w:lvl w:ilvl="0">
      <w:start w:val="1"/>
      <w:numFmt w:val="lowerLetter"/>
      <w:lvlText w:val="%1."/>
      <w:lvlJc w:val="left"/>
      <w:pPr>
        <w:ind w:left="3390" w:hanging="510"/>
      </w:pPr>
      <w:rPr>
        <w:b w:val="0"/>
        <w:i w:val="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93">
    <w:nsid w:val="2CE21F13"/>
    <w:multiLevelType w:val="multilevel"/>
    <w:tmpl w:val="A7BEA1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2DAF540F"/>
    <w:multiLevelType w:val="multilevel"/>
    <w:tmpl w:val="1A708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2DD33F5F"/>
    <w:multiLevelType w:val="multilevel"/>
    <w:tmpl w:val="BB44A4B4"/>
    <w:lvl w:ilvl="0">
      <w:start w:val="1"/>
      <w:numFmt w:val="lowerLetter"/>
      <w:lvlText w:val="%1."/>
      <w:lvlJc w:val="left"/>
      <w:pPr>
        <w:ind w:left="216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2F772794"/>
    <w:multiLevelType w:val="multilevel"/>
    <w:tmpl w:val="1F5A0F2E"/>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2FC37DE1"/>
    <w:multiLevelType w:val="multilevel"/>
    <w:tmpl w:val="C7B61050"/>
    <w:lvl w:ilvl="0">
      <w:start w:val="3"/>
      <w:numFmt w:val="upperLetter"/>
      <w:lvlText w:val="%1."/>
      <w:lvlJc w:val="left"/>
      <w:pPr>
        <w:ind w:left="41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307C38D7"/>
    <w:multiLevelType w:val="multilevel"/>
    <w:tmpl w:val="8B7C93F8"/>
    <w:lvl w:ilvl="0">
      <w:start w:val="1"/>
      <w:numFmt w:val="lowerLetter"/>
      <w:lvlText w:val="(%1)"/>
      <w:lvlJc w:val="left"/>
      <w:pPr>
        <w:ind w:left="3277" w:hanging="360"/>
      </w:pPr>
      <w:rPr>
        <w:color w:val="000000"/>
      </w:rPr>
    </w:lvl>
    <w:lvl w:ilvl="1">
      <w:start w:val="1"/>
      <w:numFmt w:val="lowerLetter"/>
      <w:lvlText w:val="%2."/>
      <w:lvlJc w:val="left"/>
      <w:pPr>
        <w:ind w:left="3997" w:hanging="360"/>
      </w:pPr>
    </w:lvl>
    <w:lvl w:ilvl="2">
      <w:start w:val="1"/>
      <w:numFmt w:val="lowerRoman"/>
      <w:lvlText w:val="%3."/>
      <w:lvlJc w:val="right"/>
      <w:pPr>
        <w:ind w:left="4717" w:hanging="180"/>
      </w:pPr>
    </w:lvl>
    <w:lvl w:ilvl="3">
      <w:start w:val="1"/>
      <w:numFmt w:val="decimal"/>
      <w:lvlText w:val="%4."/>
      <w:lvlJc w:val="left"/>
      <w:pPr>
        <w:ind w:left="5437" w:hanging="360"/>
      </w:pPr>
    </w:lvl>
    <w:lvl w:ilvl="4">
      <w:start w:val="1"/>
      <w:numFmt w:val="lowerLetter"/>
      <w:lvlText w:val="%5."/>
      <w:lvlJc w:val="left"/>
      <w:pPr>
        <w:ind w:left="6157" w:hanging="360"/>
      </w:pPr>
    </w:lvl>
    <w:lvl w:ilvl="5">
      <w:start w:val="1"/>
      <w:numFmt w:val="lowerRoman"/>
      <w:lvlText w:val="%6."/>
      <w:lvlJc w:val="right"/>
      <w:pPr>
        <w:ind w:left="6877" w:hanging="180"/>
      </w:pPr>
    </w:lvl>
    <w:lvl w:ilvl="6">
      <w:start w:val="1"/>
      <w:numFmt w:val="decimal"/>
      <w:lvlText w:val="%7."/>
      <w:lvlJc w:val="left"/>
      <w:pPr>
        <w:ind w:left="7597" w:hanging="360"/>
      </w:pPr>
    </w:lvl>
    <w:lvl w:ilvl="7">
      <w:start w:val="1"/>
      <w:numFmt w:val="lowerLetter"/>
      <w:lvlText w:val="%8."/>
      <w:lvlJc w:val="left"/>
      <w:pPr>
        <w:ind w:left="8317" w:hanging="360"/>
      </w:pPr>
    </w:lvl>
    <w:lvl w:ilvl="8">
      <w:start w:val="1"/>
      <w:numFmt w:val="lowerRoman"/>
      <w:lvlText w:val="%9."/>
      <w:lvlJc w:val="right"/>
      <w:pPr>
        <w:ind w:left="9037" w:hanging="180"/>
      </w:pPr>
    </w:lvl>
  </w:abstractNum>
  <w:abstractNum w:abstractNumId="99">
    <w:nsid w:val="307C3B69"/>
    <w:multiLevelType w:val="multilevel"/>
    <w:tmpl w:val="32463328"/>
    <w:lvl w:ilvl="0">
      <w:start w:val="1"/>
      <w:numFmt w:val="upperLetter"/>
      <w:lvlText w:val="%1."/>
      <w:lvlJc w:val="left"/>
      <w:pPr>
        <w:ind w:left="360" w:hanging="360"/>
      </w:pPr>
      <w:rPr>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30887FFB"/>
    <w:multiLevelType w:val="multilevel"/>
    <w:tmpl w:val="815E8F8A"/>
    <w:lvl w:ilvl="0">
      <w:start w:val="1"/>
      <w:numFmt w:val="decimal"/>
      <w:lvlText w:val="(%1)"/>
      <w:lvlJc w:val="left"/>
      <w:pPr>
        <w:ind w:left="2824" w:hanging="360"/>
      </w:pPr>
      <w:rPr>
        <w:rFonts w:hint="default"/>
        <w:b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30B417B0"/>
    <w:multiLevelType w:val="hybridMultilevel"/>
    <w:tmpl w:val="ECA2C360"/>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02">
    <w:nsid w:val="30C47EFD"/>
    <w:multiLevelType w:val="multilevel"/>
    <w:tmpl w:val="170C7A3A"/>
    <w:lvl w:ilvl="0">
      <w:start w:val="1"/>
      <w:numFmt w:val="lowerLetter"/>
      <w:lvlText w:val="%1."/>
      <w:lvlJc w:val="left"/>
      <w:pPr>
        <w:ind w:left="1254" w:hanging="360"/>
      </w:p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03">
    <w:nsid w:val="30D10971"/>
    <w:multiLevelType w:val="multilevel"/>
    <w:tmpl w:val="DB40CE42"/>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04">
    <w:nsid w:val="311001B6"/>
    <w:multiLevelType w:val="multilevel"/>
    <w:tmpl w:val="93FA8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31512CF6"/>
    <w:multiLevelType w:val="multilevel"/>
    <w:tmpl w:val="C48CD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31C34B5D"/>
    <w:multiLevelType w:val="multilevel"/>
    <w:tmpl w:val="F2182B40"/>
    <w:lvl w:ilvl="0">
      <w:start w:val="1"/>
      <w:numFmt w:val="decimal"/>
      <w:lvlText w:val="%1)"/>
      <w:lvlJc w:val="left"/>
      <w:pPr>
        <w:ind w:left="1243" w:hanging="360"/>
      </w:pPr>
    </w:lvl>
    <w:lvl w:ilvl="1">
      <w:start w:val="1"/>
      <w:numFmt w:val="lowerLetter"/>
      <w:lvlText w:val="%2."/>
      <w:lvlJc w:val="left"/>
      <w:pPr>
        <w:ind w:left="1963" w:hanging="360"/>
      </w:pPr>
    </w:lvl>
    <w:lvl w:ilvl="2">
      <w:start w:val="1"/>
      <w:numFmt w:val="lowerRoman"/>
      <w:lvlText w:val="%3."/>
      <w:lvlJc w:val="right"/>
      <w:pPr>
        <w:ind w:left="2683" w:hanging="180"/>
      </w:pPr>
    </w:lvl>
    <w:lvl w:ilvl="3">
      <w:start w:val="1"/>
      <w:numFmt w:val="decimal"/>
      <w:lvlText w:val="%4."/>
      <w:lvlJc w:val="left"/>
      <w:pPr>
        <w:ind w:left="3403" w:hanging="360"/>
      </w:pPr>
    </w:lvl>
    <w:lvl w:ilvl="4">
      <w:start w:val="1"/>
      <w:numFmt w:val="lowerLetter"/>
      <w:lvlText w:val="%5."/>
      <w:lvlJc w:val="left"/>
      <w:pPr>
        <w:ind w:left="4123" w:hanging="360"/>
      </w:pPr>
    </w:lvl>
    <w:lvl w:ilvl="5">
      <w:start w:val="1"/>
      <w:numFmt w:val="lowerRoman"/>
      <w:lvlText w:val="%6."/>
      <w:lvlJc w:val="right"/>
      <w:pPr>
        <w:ind w:left="4843" w:hanging="180"/>
      </w:pPr>
    </w:lvl>
    <w:lvl w:ilvl="6">
      <w:start w:val="1"/>
      <w:numFmt w:val="decimal"/>
      <w:lvlText w:val="%7."/>
      <w:lvlJc w:val="left"/>
      <w:pPr>
        <w:ind w:left="5563" w:hanging="360"/>
      </w:pPr>
    </w:lvl>
    <w:lvl w:ilvl="7">
      <w:start w:val="1"/>
      <w:numFmt w:val="lowerLetter"/>
      <w:lvlText w:val="%8."/>
      <w:lvlJc w:val="left"/>
      <w:pPr>
        <w:ind w:left="6283" w:hanging="360"/>
      </w:pPr>
    </w:lvl>
    <w:lvl w:ilvl="8">
      <w:start w:val="1"/>
      <w:numFmt w:val="lowerRoman"/>
      <w:lvlText w:val="%9."/>
      <w:lvlJc w:val="right"/>
      <w:pPr>
        <w:ind w:left="7003" w:hanging="180"/>
      </w:pPr>
    </w:lvl>
  </w:abstractNum>
  <w:abstractNum w:abstractNumId="107">
    <w:nsid w:val="32341FF2"/>
    <w:multiLevelType w:val="multilevel"/>
    <w:tmpl w:val="61FED2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324A0414"/>
    <w:multiLevelType w:val="hybridMultilevel"/>
    <w:tmpl w:val="E1C27B98"/>
    <w:lvl w:ilvl="0" w:tplc="1D42F47C">
      <w:start w:val="1"/>
      <w:numFmt w:val="decimal"/>
      <w:lvlText w:val="(%1)"/>
      <w:lvlJc w:val="left"/>
      <w:pPr>
        <w:ind w:left="1151" w:hanging="360"/>
      </w:pPr>
      <w:rPr>
        <w:rFonts w:hint="default"/>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109">
    <w:nsid w:val="327275DC"/>
    <w:multiLevelType w:val="multilevel"/>
    <w:tmpl w:val="18CA646C"/>
    <w:lvl w:ilvl="0">
      <w:start w:val="1"/>
      <w:numFmt w:val="lowerLetter"/>
      <w:lvlText w:val="%1)"/>
      <w:lvlJc w:val="left"/>
      <w:pPr>
        <w:ind w:left="2104" w:hanging="360"/>
      </w:pPr>
      <w:rPr>
        <w:i w:val="0"/>
        <w:color w:val="000000"/>
      </w:rPr>
    </w:lvl>
    <w:lvl w:ilvl="1">
      <w:start w:val="1"/>
      <w:numFmt w:val="decimal"/>
      <w:lvlText w:val="%2)"/>
      <w:lvlJc w:val="left"/>
      <w:pPr>
        <w:ind w:left="2824" w:hanging="360"/>
      </w:pPr>
      <w:rPr>
        <w:b w:val="0"/>
        <w:strike w:val="0"/>
        <w:color w:val="000000"/>
        <w:sz w:val="24"/>
        <w:szCs w:val="24"/>
      </w:rPr>
    </w:lvl>
    <w:lvl w:ilvl="2">
      <w:start w:val="1"/>
      <w:numFmt w:val="lowerRoman"/>
      <w:lvlText w:val="%3."/>
      <w:lvlJc w:val="right"/>
      <w:pPr>
        <w:ind w:left="3544" w:hanging="180"/>
      </w:pPr>
    </w:lvl>
    <w:lvl w:ilvl="3">
      <w:start w:val="1"/>
      <w:numFmt w:val="decimal"/>
      <w:lvlText w:val="%4."/>
      <w:lvlJc w:val="left"/>
      <w:pPr>
        <w:ind w:left="4264" w:hanging="360"/>
      </w:pPr>
    </w:lvl>
    <w:lvl w:ilvl="4">
      <w:start w:val="1"/>
      <w:numFmt w:val="lowerLetter"/>
      <w:lvlText w:val="(%5)"/>
      <w:lvlJc w:val="left"/>
      <w:pPr>
        <w:ind w:left="4984" w:hanging="360"/>
      </w:pPr>
    </w:lvl>
    <w:lvl w:ilvl="5">
      <w:start w:val="1"/>
      <w:numFmt w:val="lowerRoman"/>
      <w:lvlText w:val="%6."/>
      <w:lvlJc w:val="right"/>
      <w:pPr>
        <w:ind w:left="5704" w:hanging="180"/>
      </w:pPr>
    </w:lvl>
    <w:lvl w:ilvl="6">
      <w:start w:val="1"/>
      <w:numFmt w:val="decimal"/>
      <w:lvlText w:val="%7."/>
      <w:lvlJc w:val="left"/>
      <w:pPr>
        <w:ind w:left="6424" w:hanging="360"/>
      </w:pPr>
    </w:lvl>
    <w:lvl w:ilvl="7">
      <w:start w:val="1"/>
      <w:numFmt w:val="lowerLetter"/>
      <w:lvlText w:val="%8."/>
      <w:lvlJc w:val="left"/>
      <w:pPr>
        <w:ind w:left="7144" w:hanging="360"/>
      </w:pPr>
    </w:lvl>
    <w:lvl w:ilvl="8">
      <w:start w:val="1"/>
      <w:numFmt w:val="lowerRoman"/>
      <w:lvlText w:val="%9."/>
      <w:lvlJc w:val="right"/>
      <w:pPr>
        <w:ind w:left="7864" w:hanging="180"/>
      </w:pPr>
    </w:lvl>
  </w:abstractNum>
  <w:abstractNum w:abstractNumId="110">
    <w:nsid w:val="32A927F3"/>
    <w:multiLevelType w:val="multilevel"/>
    <w:tmpl w:val="82602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33185324"/>
    <w:multiLevelType w:val="multilevel"/>
    <w:tmpl w:val="87681784"/>
    <w:lvl w:ilvl="0">
      <w:start w:val="1"/>
      <w:numFmt w:val="decimal"/>
      <w:lvlText w:val="%1)"/>
      <w:lvlJc w:val="left"/>
      <w:pPr>
        <w:ind w:left="1888" w:hanging="360"/>
      </w:pPr>
    </w:lvl>
    <w:lvl w:ilvl="1">
      <w:start w:val="1"/>
      <w:numFmt w:val="lowerLetter"/>
      <w:lvlText w:val="%2."/>
      <w:lvlJc w:val="left"/>
      <w:pPr>
        <w:ind w:left="2608" w:hanging="360"/>
      </w:pPr>
      <w:rPr>
        <w:color w:val="000000"/>
      </w:rPr>
    </w:lvl>
    <w:lvl w:ilvl="2">
      <w:start w:val="1"/>
      <w:numFmt w:val="lowerRoman"/>
      <w:lvlText w:val="%3."/>
      <w:lvlJc w:val="right"/>
      <w:pPr>
        <w:ind w:left="3328" w:hanging="180"/>
      </w:pPr>
    </w:lvl>
    <w:lvl w:ilvl="3">
      <w:start w:val="1"/>
      <w:numFmt w:val="decimal"/>
      <w:lvlText w:val="%4."/>
      <w:lvlJc w:val="left"/>
      <w:pPr>
        <w:ind w:left="4048" w:hanging="360"/>
      </w:pPr>
    </w:lvl>
    <w:lvl w:ilvl="4">
      <w:start w:val="1"/>
      <w:numFmt w:val="lowerLetter"/>
      <w:lvlText w:val="%5."/>
      <w:lvlJc w:val="left"/>
      <w:pPr>
        <w:ind w:left="4768" w:hanging="360"/>
      </w:pPr>
    </w:lvl>
    <w:lvl w:ilvl="5">
      <w:start w:val="1"/>
      <w:numFmt w:val="lowerRoman"/>
      <w:lvlText w:val="%6."/>
      <w:lvlJc w:val="right"/>
      <w:pPr>
        <w:ind w:left="5488" w:hanging="180"/>
      </w:pPr>
    </w:lvl>
    <w:lvl w:ilvl="6">
      <w:start w:val="1"/>
      <w:numFmt w:val="decimal"/>
      <w:lvlText w:val="%7."/>
      <w:lvlJc w:val="left"/>
      <w:pPr>
        <w:ind w:left="6208" w:hanging="360"/>
      </w:pPr>
    </w:lvl>
    <w:lvl w:ilvl="7">
      <w:start w:val="1"/>
      <w:numFmt w:val="lowerLetter"/>
      <w:lvlText w:val="%8."/>
      <w:lvlJc w:val="left"/>
      <w:pPr>
        <w:ind w:left="6928" w:hanging="360"/>
      </w:pPr>
    </w:lvl>
    <w:lvl w:ilvl="8">
      <w:start w:val="1"/>
      <w:numFmt w:val="lowerRoman"/>
      <w:lvlText w:val="%9."/>
      <w:lvlJc w:val="right"/>
      <w:pPr>
        <w:ind w:left="7648" w:hanging="180"/>
      </w:pPr>
    </w:lvl>
  </w:abstractNum>
  <w:abstractNum w:abstractNumId="112">
    <w:nsid w:val="33393F27"/>
    <w:multiLevelType w:val="multilevel"/>
    <w:tmpl w:val="0DAA8C6E"/>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13">
    <w:nsid w:val="335B71D6"/>
    <w:multiLevelType w:val="multilevel"/>
    <w:tmpl w:val="ED2C58B8"/>
    <w:lvl w:ilvl="0">
      <w:start w:val="1"/>
      <w:numFmt w:val="lowerLetter"/>
      <w:lvlText w:val="%1)"/>
      <w:lvlJc w:val="left"/>
      <w:pPr>
        <w:ind w:left="530" w:hanging="170"/>
      </w:pPr>
      <w:rPr>
        <w:i w:val="0"/>
      </w:rPr>
    </w:lvl>
    <w:lvl w:ilvl="1">
      <w:start w:val="1"/>
      <w:numFmt w:val="decimal"/>
      <w:lvlText w:val="%2)"/>
      <w:lvlJc w:val="left"/>
      <w:pPr>
        <w:ind w:left="1644" w:hanging="226"/>
      </w:pPr>
      <w:rPr>
        <w:i w:val="0"/>
      </w:rPr>
    </w:lvl>
    <w:lvl w:ilvl="2">
      <w:start w:val="1"/>
      <w:numFmt w:val="lowerLetter"/>
      <w:lvlText w:val="%3."/>
      <w:lvlJc w:val="left"/>
      <w:pPr>
        <w:ind w:left="2340" w:hanging="360"/>
      </w:pPr>
    </w:lvl>
    <w:lvl w:ilvl="3">
      <w:start w:val="1"/>
      <w:numFmt w:val="decimal"/>
      <w:lvlText w:val="%4)"/>
      <w:lvlJc w:val="left"/>
      <w:pPr>
        <w:ind w:left="2880" w:hanging="360"/>
      </w:pPr>
      <w:rPr>
        <w:b w:val="0"/>
        <w:color w:val="000000"/>
        <w:sz w:val="24"/>
        <w:szCs w:val="24"/>
      </w:rPr>
    </w:lvl>
    <w:lvl w:ilvl="4">
      <w:start w:val="1"/>
      <w:numFmt w:val="decimal"/>
      <w:lvlText w:val="(%5)"/>
      <w:lvlJc w:val="left"/>
      <w:pPr>
        <w:ind w:left="3600" w:hanging="360"/>
      </w:pPr>
      <w:rPr>
        <w:b w:val="0"/>
        <w:color w:val="FF0000"/>
        <w:sz w:val="24"/>
        <w:szCs w:val="24"/>
      </w:rPr>
    </w:lvl>
    <w:lvl w:ilvl="5">
      <w:start w:val="1"/>
      <w:numFmt w:val="upp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33C66395"/>
    <w:multiLevelType w:val="multilevel"/>
    <w:tmpl w:val="FC94784A"/>
    <w:lvl w:ilvl="0">
      <w:start w:val="1"/>
      <w:numFmt w:val="lowerLetter"/>
      <w:lvlText w:val="%1."/>
      <w:lvlJc w:val="left"/>
      <w:pPr>
        <w:ind w:left="2115" w:hanging="360"/>
      </w:pPr>
      <w:rPr>
        <w:i w:val="0"/>
      </w:rPr>
    </w:lvl>
    <w:lvl w:ilvl="1">
      <w:start w:val="1"/>
      <w:numFmt w:val="decimal"/>
      <w:lvlText w:val="%2)"/>
      <w:lvlJc w:val="left"/>
      <w:pPr>
        <w:ind w:left="1440" w:hanging="360"/>
      </w:pPr>
      <w:rPr>
        <w:i w:val="0"/>
        <w:strike w:val="0"/>
      </w:rPr>
    </w:lvl>
    <w:lvl w:ilvl="2">
      <w:start w:val="1"/>
      <w:numFmt w:val="lowerLetter"/>
      <w:lvlText w:val="%3)"/>
      <w:lvlJc w:val="left"/>
      <w:pPr>
        <w:ind w:left="2128"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340A31C4"/>
    <w:multiLevelType w:val="multilevel"/>
    <w:tmpl w:val="091256D2"/>
    <w:lvl w:ilvl="0">
      <w:start w:val="40"/>
      <w:numFmt w:val="decimal"/>
      <w:lvlText w:val="%1."/>
      <w:lvlJc w:val="left"/>
      <w:pPr>
        <w:ind w:left="360" w:hanging="360"/>
      </w:pPr>
      <w:rPr>
        <w:rFonts w:hint="default"/>
      </w:rPr>
    </w:lvl>
    <w:lvl w:ilvl="1">
      <w:start w:val="1"/>
      <w:numFmt w:val="decimal"/>
      <w:lvlText w:val="37.%2"/>
      <w:lvlJc w:val="left"/>
      <w:pPr>
        <w:ind w:left="792" w:hanging="432"/>
      </w:pPr>
      <w:rPr>
        <w:rFonts w:hint="default"/>
        <w:b w:val="0"/>
        <w:i w:val="0"/>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349E5646"/>
    <w:multiLevelType w:val="multilevel"/>
    <w:tmpl w:val="2D22EA66"/>
    <w:lvl w:ilvl="0">
      <w:start w:val="1"/>
      <w:numFmt w:val="decimal"/>
      <w:lvlText w:val="%1)"/>
      <w:lvlJc w:val="left"/>
      <w:pPr>
        <w:ind w:left="144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34A55137"/>
    <w:multiLevelType w:val="multilevel"/>
    <w:tmpl w:val="C52260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352B027B"/>
    <w:multiLevelType w:val="multilevel"/>
    <w:tmpl w:val="C7D0FDF4"/>
    <w:lvl w:ilvl="0">
      <w:start w:val="1"/>
      <w:numFmt w:val="decimal"/>
      <w:lvlText w:val="%1."/>
      <w:lvlJc w:val="left"/>
      <w:pPr>
        <w:ind w:left="1074" w:hanging="360"/>
      </w:pPr>
      <w:rPr>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19">
    <w:nsid w:val="36081BDA"/>
    <w:multiLevelType w:val="multilevel"/>
    <w:tmpl w:val="8676029C"/>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nsid w:val="36082030"/>
    <w:multiLevelType w:val="multilevel"/>
    <w:tmpl w:val="34C48D9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21">
    <w:nsid w:val="3645455E"/>
    <w:multiLevelType w:val="multilevel"/>
    <w:tmpl w:val="B50C2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371429A6"/>
    <w:multiLevelType w:val="multilevel"/>
    <w:tmpl w:val="02863A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nsid w:val="37334BD8"/>
    <w:multiLevelType w:val="multilevel"/>
    <w:tmpl w:val="A55659E6"/>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24">
    <w:nsid w:val="37BC57F0"/>
    <w:multiLevelType w:val="multilevel"/>
    <w:tmpl w:val="CA4A2D4A"/>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decimal"/>
      <w:lvlText w:val="%3)"/>
      <w:lvlJc w:val="lef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125">
    <w:nsid w:val="37DB1DD6"/>
    <w:multiLevelType w:val="multilevel"/>
    <w:tmpl w:val="C49C31D2"/>
    <w:lvl w:ilvl="0">
      <w:start w:val="1"/>
      <w:numFmt w:val="decimal"/>
      <w:lvlText w:val="%1."/>
      <w:lvlJc w:val="left"/>
      <w:pPr>
        <w:ind w:left="340" w:hanging="340"/>
      </w:pPr>
      <w:rPr>
        <w:i w:val="0"/>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left"/>
      <w:pPr>
        <w:ind w:left="3240" w:hanging="72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37E04187"/>
    <w:multiLevelType w:val="hybridMultilevel"/>
    <w:tmpl w:val="2856C7EA"/>
    <w:lvl w:ilvl="0" w:tplc="0409000F">
      <w:start w:val="1"/>
      <w:numFmt w:val="decimal"/>
      <w:lvlText w:val="%1."/>
      <w:lvlJc w:val="left"/>
      <w:pPr>
        <w:ind w:left="1179" w:hanging="360"/>
      </w:pPr>
    </w:lvl>
    <w:lvl w:ilvl="1" w:tplc="04090019">
      <w:start w:val="1"/>
      <w:numFmt w:val="lowerLetter"/>
      <w:lvlText w:val="%2."/>
      <w:lvlJc w:val="left"/>
      <w:pPr>
        <w:ind w:left="1899" w:hanging="360"/>
      </w:pPr>
    </w:lvl>
    <w:lvl w:ilvl="2" w:tplc="0409001B">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27">
    <w:nsid w:val="381704B2"/>
    <w:multiLevelType w:val="multilevel"/>
    <w:tmpl w:val="7A5CAD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38472C22"/>
    <w:multiLevelType w:val="multilevel"/>
    <w:tmpl w:val="4B3EE7DA"/>
    <w:lvl w:ilvl="0">
      <w:start w:val="1"/>
      <w:numFmt w:val="lowerLetter"/>
      <w:lvlText w:val="(%1)"/>
      <w:lvlJc w:val="left"/>
      <w:pPr>
        <w:ind w:left="2382" w:hanging="360"/>
      </w:pPr>
      <w:rPr>
        <w:rFonts w:cs="Times New Roman" w:hint="default"/>
        <w:b w:val="0"/>
        <w:i w:val="0"/>
        <w:color w:val="auto"/>
        <w:sz w:val="24"/>
        <w:szCs w:val="24"/>
      </w:rPr>
    </w:lvl>
    <w:lvl w:ilvl="1">
      <w:start w:val="1"/>
      <w:numFmt w:val="decimal"/>
      <w:lvlText w:val="%2)"/>
      <w:lvlJc w:val="left"/>
      <w:pPr>
        <w:ind w:left="3102" w:hanging="360"/>
      </w:pPr>
      <w:rPr>
        <w:rFonts w:hint="default"/>
        <w:b w:val="0"/>
        <w:strike w:val="0"/>
        <w:color w:val="000000" w:themeColor="text1"/>
        <w:sz w:val="22"/>
        <w:szCs w:val="22"/>
      </w:rPr>
    </w:lvl>
    <w:lvl w:ilvl="2">
      <w:start w:val="1"/>
      <w:numFmt w:val="lowerRoman"/>
      <w:lvlText w:val="%3."/>
      <w:lvlJc w:val="right"/>
      <w:pPr>
        <w:ind w:left="3822" w:hanging="180"/>
      </w:pPr>
    </w:lvl>
    <w:lvl w:ilvl="3">
      <w:start w:val="1"/>
      <w:numFmt w:val="decimal"/>
      <w:lvlText w:val="%4."/>
      <w:lvlJc w:val="left"/>
      <w:pPr>
        <w:ind w:left="4542" w:hanging="360"/>
      </w:pPr>
    </w:lvl>
    <w:lvl w:ilvl="4">
      <w:start w:val="1"/>
      <w:numFmt w:val="lowerLetter"/>
      <w:lvlText w:val="(%5)"/>
      <w:lvlJc w:val="left"/>
      <w:pPr>
        <w:ind w:left="5262" w:hanging="360"/>
      </w:pPr>
    </w:lvl>
    <w:lvl w:ilvl="5">
      <w:start w:val="1"/>
      <w:numFmt w:val="lowerRoman"/>
      <w:lvlText w:val="%6."/>
      <w:lvlJc w:val="right"/>
      <w:pPr>
        <w:ind w:left="5982" w:hanging="180"/>
      </w:pPr>
    </w:lvl>
    <w:lvl w:ilvl="6">
      <w:start w:val="1"/>
      <w:numFmt w:val="decimal"/>
      <w:lvlText w:val="%7."/>
      <w:lvlJc w:val="left"/>
      <w:pPr>
        <w:ind w:left="6702" w:hanging="360"/>
      </w:pPr>
    </w:lvl>
    <w:lvl w:ilvl="7">
      <w:start w:val="1"/>
      <w:numFmt w:val="lowerLetter"/>
      <w:lvlText w:val="%8."/>
      <w:lvlJc w:val="left"/>
      <w:pPr>
        <w:ind w:left="7422" w:hanging="360"/>
      </w:pPr>
    </w:lvl>
    <w:lvl w:ilvl="8">
      <w:start w:val="1"/>
      <w:numFmt w:val="lowerRoman"/>
      <w:lvlText w:val="%9."/>
      <w:lvlJc w:val="right"/>
      <w:pPr>
        <w:ind w:left="8142" w:hanging="180"/>
      </w:pPr>
    </w:lvl>
  </w:abstractNum>
  <w:abstractNum w:abstractNumId="129">
    <w:nsid w:val="386408B9"/>
    <w:multiLevelType w:val="multilevel"/>
    <w:tmpl w:val="8126EE0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39A66510"/>
    <w:multiLevelType w:val="multilevel"/>
    <w:tmpl w:val="D9148680"/>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39AF3376"/>
    <w:multiLevelType w:val="multilevel"/>
    <w:tmpl w:val="F234369A"/>
    <w:lvl w:ilvl="0">
      <w:start w:val="30"/>
      <w:numFmt w:val="decimal"/>
      <w:lvlText w:val="%1."/>
      <w:lvlJc w:val="left"/>
      <w:pPr>
        <w:ind w:left="525" w:hanging="525"/>
      </w:pPr>
      <w:rPr>
        <w:rFonts w:hint="default"/>
      </w:rPr>
    </w:lvl>
    <w:lvl w:ilvl="1">
      <w:start w:val="1"/>
      <w:numFmt w:val="decimal"/>
      <w:lvlText w:val="2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2">
    <w:nsid w:val="3A366C4A"/>
    <w:multiLevelType w:val="multilevel"/>
    <w:tmpl w:val="3FA614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3">
    <w:nsid w:val="3A9526FD"/>
    <w:multiLevelType w:val="multilevel"/>
    <w:tmpl w:val="C0865604"/>
    <w:lvl w:ilvl="0">
      <w:start w:val="1"/>
      <w:numFmt w:val="lowerLetter"/>
      <w:lvlText w:val="%1)"/>
      <w:lvlJc w:val="left"/>
      <w:pPr>
        <w:ind w:left="3441" w:hanging="360"/>
      </w:pPr>
    </w:lvl>
    <w:lvl w:ilvl="1">
      <w:start w:val="1"/>
      <w:numFmt w:val="lowerLetter"/>
      <w:lvlText w:val="%2."/>
      <w:lvlJc w:val="left"/>
      <w:pPr>
        <w:ind w:left="4161" w:hanging="360"/>
      </w:pPr>
    </w:lvl>
    <w:lvl w:ilvl="2">
      <w:start w:val="1"/>
      <w:numFmt w:val="lowerRoman"/>
      <w:lvlText w:val="%3."/>
      <w:lvlJc w:val="right"/>
      <w:pPr>
        <w:ind w:left="4881" w:hanging="180"/>
      </w:pPr>
    </w:lvl>
    <w:lvl w:ilvl="3">
      <w:start w:val="1"/>
      <w:numFmt w:val="decimal"/>
      <w:lvlText w:val="%4."/>
      <w:lvlJc w:val="left"/>
      <w:pPr>
        <w:ind w:left="5601" w:hanging="360"/>
      </w:pPr>
    </w:lvl>
    <w:lvl w:ilvl="4">
      <w:start w:val="1"/>
      <w:numFmt w:val="lowerLetter"/>
      <w:lvlText w:val="%5."/>
      <w:lvlJc w:val="left"/>
      <w:pPr>
        <w:ind w:left="6321" w:hanging="360"/>
      </w:pPr>
    </w:lvl>
    <w:lvl w:ilvl="5">
      <w:start w:val="1"/>
      <w:numFmt w:val="lowerRoman"/>
      <w:lvlText w:val="%6."/>
      <w:lvlJc w:val="right"/>
      <w:pPr>
        <w:ind w:left="7041" w:hanging="180"/>
      </w:pPr>
    </w:lvl>
    <w:lvl w:ilvl="6">
      <w:start w:val="1"/>
      <w:numFmt w:val="decimal"/>
      <w:lvlText w:val="%7."/>
      <w:lvlJc w:val="left"/>
      <w:pPr>
        <w:ind w:left="7761" w:hanging="360"/>
      </w:pPr>
    </w:lvl>
    <w:lvl w:ilvl="7">
      <w:start w:val="1"/>
      <w:numFmt w:val="lowerLetter"/>
      <w:lvlText w:val="%8."/>
      <w:lvlJc w:val="left"/>
      <w:pPr>
        <w:ind w:left="8481" w:hanging="360"/>
      </w:pPr>
    </w:lvl>
    <w:lvl w:ilvl="8">
      <w:start w:val="1"/>
      <w:numFmt w:val="lowerRoman"/>
      <w:lvlText w:val="%9."/>
      <w:lvlJc w:val="right"/>
      <w:pPr>
        <w:ind w:left="9201" w:hanging="180"/>
      </w:pPr>
    </w:lvl>
  </w:abstractNum>
  <w:abstractNum w:abstractNumId="134">
    <w:nsid w:val="3C1E01E4"/>
    <w:multiLevelType w:val="multilevel"/>
    <w:tmpl w:val="1F0A46B0"/>
    <w:lvl w:ilvl="0">
      <w:start w:val="1"/>
      <w:numFmt w:val="lowerLetter"/>
      <w:lvlText w:val="%1)"/>
      <w:lvlJc w:val="left"/>
      <w:pPr>
        <w:tabs>
          <w:tab w:val="num" w:pos="720"/>
        </w:tabs>
        <w:ind w:left="720" w:hanging="360"/>
      </w:pPr>
      <w:rPr>
        <w:b w:val="0"/>
        <w:i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5">
    <w:nsid w:val="3D216993"/>
    <w:multiLevelType w:val="multilevel"/>
    <w:tmpl w:val="0F8A9D44"/>
    <w:lvl w:ilvl="0">
      <w:start w:val="1"/>
      <w:numFmt w:val="decimal"/>
      <w:lvlText w:val="3.%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500" w:hanging="36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3D6B7271"/>
    <w:multiLevelType w:val="multilevel"/>
    <w:tmpl w:val="74DA4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3E4109A8"/>
    <w:multiLevelType w:val="multilevel"/>
    <w:tmpl w:val="61F67278"/>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nsid w:val="3E812373"/>
    <w:multiLevelType w:val="multilevel"/>
    <w:tmpl w:val="77B01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3FAA2234"/>
    <w:multiLevelType w:val="multilevel"/>
    <w:tmpl w:val="A1CA3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417609FE"/>
    <w:multiLevelType w:val="multilevel"/>
    <w:tmpl w:val="18CA646C"/>
    <w:lvl w:ilvl="0">
      <w:start w:val="1"/>
      <w:numFmt w:val="lowerLetter"/>
      <w:lvlText w:val="%1)"/>
      <w:lvlJc w:val="left"/>
      <w:pPr>
        <w:ind w:left="2104" w:hanging="360"/>
      </w:pPr>
      <w:rPr>
        <w:i w:val="0"/>
        <w:color w:val="000000"/>
      </w:rPr>
    </w:lvl>
    <w:lvl w:ilvl="1">
      <w:start w:val="1"/>
      <w:numFmt w:val="decimal"/>
      <w:lvlText w:val="%2)"/>
      <w:lvlJc w:val="left"/>
      <w:pPr>
        <w:ind w:left="2824" w:hanging="360"/>
      </w:pPr>
      <w:rPr>
        <w:b w:val="0"/>
        <w:strike w:val="0"/>
        <w:color w:val="000000"/>
        <w:sz w:val="24"/>
        <w:szCs w:val="24"/>
      </w:rPr>
    </w:lvl>
    <w:lvl w:ilvl="2">
      <w:start w:val="1"/>
      <w:numFmt w:val="lowerRoman"/>
      <w:lvlText w:val="%3."/>
      <w:lvlJc w:val="right"/>
      <w:pPr>
        <w:ind w:left="3544" w:hanging="180"/>
      </w:pPr>
    </w:lvl>
    <w:lvl w:ilvl="3">
      <w:start w:val="1"/>
      <w:numFmt w:val="decimal"/>
      <w:lvlText w:val="%4."/>
      <w:lvlJc w:val="left"/>
      <w:pPr>
        <w:ind w:left="4264" w:hanging="360"/>
      </w:pPr>
    </w:lvl>
    <w:lvl w:ilvl="4">
      <w:start w:val="1"/>
      <w:numFmt w:val="lowerLetter"/>
      <w:lvlText w:val="(%5)"/>
      <w:lvlJc w:val="left"/>
      <w:pPr>
        <w:ind w:left="4984" w:hanging="360"/>
      </w:pPr>
    </w:lvl>
    <w:lvl w:ilvl="5">
      <w:start w:val="1"/>
      <w:numFmt w:val="lowerRoman"/>
      <w:lvlText w:val="%6."/>
      <w:lvlJc w:val="right"/>
      <w:pPr>
        <w:ind w:left="5704" w:hanging="180"/>
      </w:pPr>
    </w:lvl>
    <w:lvl w:ilvl="6">
      <w:start w:val="1"/>
      <w:numFmt w:val="decimal"/>
      <w:lvlText w:val="%7."/>
      <w:lvlJc w:val="left"/>
      <w:pPr>
        <w:ind w:left="6424" w:hanging="360"/>
      </w:pPr>
    </w:lvl>
    <w:lvl w:ilvl="7">
      <w:start w:val="1"/>
      <w:numFmt w:val="lowerLetter"/>
      <w:lvlText w:val="%8."/>
      <w:lvlJc w:val="left"/>
      <w:pPr>
        <w:ind w:left="7144" w:hanging="360"/>
      </w:pPr>
    </w:lvl>
    <w:lvl w:ilvl="8">
      <w:start w:val="1"/>
      <w:numFmt w:val="lowerRoman"/>
      <w:lvlText w:val="%9."/>
      <w:lvlJc w:val="right"/>
      <w:pPr>
        <w:ind w:left="7864" w:hanging="180"/>
      </w:pPr>
    </w:lvl>
  </w:abstractNum>
  <w:abstractNum w:abstractNumId="141">
    <w:nsid w:val="417D1BA8"/>
    <w:multiLevelType w:val="multilevel"/>
    <w:tmpl w:val="FE6CFE0C"/>
    <w:lvl w:ilvl="0">
      <w:start w:val="1"/>
      <w:numFmt w:val="lowerLetter"/>
      <w:lvlText w:val="%1)"/>
      <w:lvlJc w:val="left"/>
      <w:pPr>
        <w:ind w:left="2104" w:hanging="360"/>
      </w:pPr>
      <w:rPr>
        <w:i w:val="0"/>
        <w:color w:val="000000"/>
      </w:rPr>
    </w:lvl>
    <w:lvl w:ilvl="1">
      <w:start w:val="1"/>
      <w:numFmt w:val="decimal"/>
      <w:lvlText w:val="(%2)"/>
      <w:lvlJc w:val="left"/>
      <w:pPr>
        <w:ind w:left="2824" w:hanging="360"/>
      </w:pPr>
      <w:rPr>
        <w:b w:val="0"/>
        <w:strike w:val="0"/>
        <w:color w:val="000000"/>
        <w:sz w:val="24"/>
        <w:szCs w:val="24"/>
      </w:rPr>
    </w:lvl>
    <w:lvl w:ilvl="2">
      <w:start w:val="1"/>
      <w:numFmt w:val="lowerRoman"/>
      <w:lvlText w:val="%3."/>
      <w:lvlJc w:val="right"/>
      <w:pPr>
        <w:ind w:left="3544" w:hanging="180"/>
      </w:pPr>
    </w:lvl>
    <w:lvl w:ilvl="3">
      <w:start w:val="1"/>
      <w:numFmt w:val="decimal"/>
      <w:lvlText w:val="%4."/>
      <w:lvlJc w:val="left"/>
      <w:pPr>
        <w:ind w:left="4264" w:hanging="360"/>
      </w:pPr>
    </w:lvl>
    <w:lvl w:ilvl="4">
      <w:start w:val="1"/>
      <w:numFmt w:val="lowerLetter"/>
      <w:lvlText w:val="(%5)"/>
      <w:lvlJc w:val="left"/>
      <w:pPr>
        <w:ind w:left="4984" w:hanging="360"/>
      </w:pPr>
    </w:lvl>
    <w:lvl w:ilvl="5">
      <w:start w:val="1"/>
      <w:numFmt w:val="lowerRoman"/>
      <w:lvlText w:val="%6."/>
      <w:lvlJc w:val="right"/>
      <w:pPr>
        <w:ind w:left="5704" w:hanging="180"/>
      </w:pPr>
    </w:lvl>
    <w:lvl w:ilvl="6">
      <w:start w:val="1"/>
      <w:numFmt w:val="decimal"/>
      <w:lvlText w:val="%7."/>
      <w:lvlJc w:val="left"/>
      <w:pPr>
        <w:ind w:left="6424" w:hanging="360"/>
      </w:pPr>
    </w:lvl>
    <w:lvl w:ilvl="7">
      <w:start w:val="1"/>
      <w:numFmt w:val="lowerLetter"/>
      <w:lvlText w:val="%8."/>
      <w:lvlJc w:val="left"/>
      <w:pPr>
        <w:ind w:left="7144" w:hanging="360"/>
      </w:pPr>
    </w:lvl>
    <w:lvl w:ilvl="8">
      <w:start w:val="1"/>
      <w:numFmt w:val="lowerRoman"/>
      <w:lvlText w:val="%9."/>
      <w:lvlJc w:val="right"/>
      <w:pPr>
        <w:ind w:left="7864" w:hanging="180"/>
      </w:pPr>
    </w:lvl>
  </w:abstractNum>
  <w:abstractNum w:abstractNumId="142">
    <w:nsid w:val="42EC208F"/>
    <w:multiLevelType w:val="multilevel"/>
    <w:tmpl w:val="887EBD28"/>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3.%4"/>
      <w:lvlJc w:val="left"/>
      <w:pPr>
        <w:ind w:left="766" w:hanging="624"/>
      </w:pPr>
      <w:rPr>
        <w:b w:val="0"/>
        <w:i w:val="0"/>
        <w:smallCaps w:val="0"/>
        <w:strike w:val="0"/>
        <w:color w:val="000000"/>
        <w:sz w:val="24"/>
        <w:szCs w:val="24"/>
        <w:vertAlign w:val="baseline"/>
      </w:rPr>
    </w:lvl>
    <w:lvl w:ilvl="4">
      <w:start w:val="1"/>
      <w:numFmt w:val="lowerLetter"/>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43">
    <w:nsid w:val="43696630"/>
    <w:multiLevelType w:val="multilevel"/>
    <w:tmpl w:val="0C124D36"/>
    <w:lvl w:ilvl="0">
      <w:start w:val="1"/>
      <w:numFmt w:val="lowerLetter"/>
      <w:lvlText w:val="%1)"/>
      <w:lvlJc w:val="left"/>
      <w:pPr>
        <w:ind w:left="2195" w:hanging="360"/>
      </w:pPr>
    </w:lvl>
    <w:lvl w:ilvl="1">
      <w:start w:val="1"/>
      <w:numFmt w:val="lowerLetter"/>
      <w:lvlText w:val="%2."/>
      <w:lvlJc w:val="left"/>
      <w:pPr>
        <w:ind w:left="2915" w:hanging="360"/>
      </w:pPr>
    </w:lvl>
    <w:lvl w:ilvl="2">
      <w:start w:val="1"/>
      <w:numFmt w:val="lowerRoman"/>
      <w:lvlText w:val="%3."/>
      <w:lvlJc w:val="right"/>
      <w:pPr>
        <w:ind w:left="3635" w:hanging="180"/>
      </w:pPr>
    </w:lvl>
    <w:lvl w:ilvl="3">
      <w:start w:val="1"/>
      <w:numFmt w:val="decimal"/>
      <w:lvlText w:val="%4."/>
      <w:lvlJc w:val="left"/>
      <w:pPr>
        <w:ind w:left="4355" w:hanging="360"/>
      </w:pPr>
    </w:lvl>
    <w:lvl w:ilvl="4">
      <w:start w:val="1"/>
      <w:numFmt w:val="lowerLetter"/>
      <w:lvlText w:val="%5."/>
      <w:lvlJc w:val="left"/>
      <w:pPr>
        <w:ind w:left="5075" w:hanging="360"/>
      </w:pPr>
    </w:lvl>
    <w:lvl w:ilvl="5">
      <w:start w:val="1"/>
      <w:numFmt w:val="lowerRoman"/>
      <w:lvlText w:val="%6."/>
      <w:lvlJc w:val="right"/>
      <w:pPr>
        <w:ind w:left="5795" w:hanging="180"/>
      </w:pPr>
    </w:lvl>
    <w:lvl w:ilvl="6">
      <w:start w:val="1"/>
      <w:numFmt w:val="decimal"/>
      <w:lvlText w:val="%7."/>
      <w:lvlJc w:val="left"/>
      <w:pPr>
        <w:ind w:left="6515" w:hanging="360"/>
      </w:pPr>
    </w:lvl>
    <w:lvl w:ilvl="7">
      <w:start w:val="1"/>
      <w:numFmt w:val="lowerLetter"/>
      <w:lvlText w:val="%8."/>
      <w:lvlJc w:val="left"/>
      <w:pPr>
        <w:ind w:left="7235" w:hanging="360"/>
      </w:pPr>
    </w:lvl>
    <w:lvl w:ilvl="8">
      <w:start w:val="1"/>
      <w:numFmt w:val="lowerRoman"/>
      <w:lvlText w:val="%9."/>
      <w:lvlJc w:val="right"/>
      <w:pPr>
        <w:ind w:left="7955" w:hanging="180"/>
      </w:pPr>
    </w:lvl>
  </w:abstractNum>
  <w:abstractNum w:abstractNumId="144">
    <w:nsid w:val="4441320E"/>
    <w:multiLevelType w:val="multilevel"/>
    <w:tmpl w:val="0E4E42A8"/>
    <w:lvl w:ilvl="0">
      <w:start w:val="1"/>
      <w:numFmt w:val="decimal"/>
      <w:lvlText w:val="20.%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nsid w:val="44496A02"/>
    <w:multiLevelType w:val="multilevel"/>
    <w:tmpl w:val="420C42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44B223B7"/>
    <w:multiLevelType w:val="hybridMultilevel"/>
    <w:tmpl w:val="D5FA4FBE"/>
    <w:lvl w:ilvl="0" w:tplc="38090019">
      <w:start w:val="1"/>
      <w:numFmt w:val="lowerLetter"/>
      <w:lvlText w:val="%1."/>
      <w:lvlJc w:val="left"/>
      <w:pPr>
        <w:ind w:left="1152" w:hanging="360"/>
      </w:p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147">
    <w:nsid w:val="44E72601"/>
    <w:multiLevelType w:val="multilevel"/>
    <w:tmpl w:val="6FCC8748"/>
    <w:lvl w:ilvl="0">
      <w:start w:val="22"/>
      <w:numFmt w:val="decimal"/>
      <w:lvlText w:val="%1."/>
      <w:lvlJc w:val="left"/>
      <w:pPr>
        <w:ind w:left="360" w:hanging="360"/>
      </w:pPr>
    </w:lvl>
    <w:lvl w:ilvl="1">
      <w:start w:val="1"/>
      <w:numFmt w:val="decimal"/>
      <w:lvlText w:val="2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nsid w:val="452970B1"/>
    <w:multiLevelType w:val="multilevel"/>
    <w:tmpl w:val="1B6669AE"/>
    <w:lvl w:ilvl="0">
      <w:start w:val="1"/>
      <w:numFmt w:val="lowerLetter"/>
      <w:lvlText w:val="%1."/>
      <w:lvlJc w:val="left"/>
      <w:pPr>
        <w:ind w:left="1080" w:hanging="360"/>
      </w:pPr>
      <w:rPr>
        <w:b w:val="0"/>
        <w:i w:val="0"/>
        <w:strike w:val="0"/>
        <w:color w:val="000000"/>
        <w:sz w:val="24"/>
        <w:szCs w:val="24"/>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9">
    <w:nsid w:val="4557596B"/>
    <w:multiLevelType w:val="multilevel"/>
    <w:tmpl w:val="E9563ADC"/>
    <w:lvl w:ilvl="0">
      <w:start w:val="39"/>
      <w:numFmt w:val="decimal"/>
      <w:lvlText w:val="%1."/>
      <w:lvlJc w:val="left"/>
      <w:pPr>
        <w:ind w:left="360" w:hanging="360"/>
      </w:pPr>
      <w:rPr>
        <w:rFonts w:hint="default"/>
      </w:rPr>
    </w:lvl>
    <w:lvl w:ilvl="1">
      <w:start w:val="1"/>
      <w:numFmt w:val="decimal"/>
      <w:lvlText w:val="36.%2"/>
      <w:lvlJc w:val="left"/>
      <w:pPr>
        <w:ind w:left="792" w:hanging="432"/>
      </w:pPr>
      <w:rPr>
        <w:rFonts w:hint="default"/>
        <w:b w:val="0"/>
        <w:i w:val="0"/>
        <w:strike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nsid w:val="456A4079"/>
    <w:multiLevelType w:val="multilevel"/>
    <w:tmpl w:val="4E429290"/>
    <w:lvl w:ilvl="0">
      <w:start w:val="1"/>
      <w:numFmt w:val="upperLetter"/>
      <w:lvlText w:val="%1."/>
      <w:lvlJc w:val="left"/>
      <w:pPr>
        <w:ind w:left="720" w:hanging="360"/>
      </w:pPr>
      <w:rPr>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457C6C99"/>
    <w:multiLevelType w:val="multilevel"/>
    <w:tmpl w:val="F45CF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45CB39C8"/>
    <w:multiLevelType w:val="multilevel"/>
    <w:tmpl w:val="CE7ACD9E"/>
    <w:lvl w:ilvl="0">
      <w:start w:val="1"/>
      <w:numFmt w:val="decimal"/>
      <w:lvlText w:val="%1)"/>
      <w:lvlJc w:val="left"/>
      <w:pPr>
        <w:ind w:left="1887" w:hanging="360"/>
      </w:pPr>
      <w:rPr>
        <w:b w:val="0"/>
      </w:rPr>
    </w:lvl>
    <w:lvl w:ilvl="1">
      <w:start w:val="1"/>
      <w:numFmt w:val="lowerLetter"/>
      <w:lvlText w:val="%2."/>
      <w:lvlJc w:val="left"/>
      <w:pPr>
        <w:ind w:left="2607" w:hanging="360"/>
      </w:pPr>
    </w:lvl>
    <w:lvl w:ilvl="2">
      <w:start w:val="1"/>
      <w:numFmt w:val="lowerRoman"/>
      <w:lvlText w:val="%3."/>
      <w:lvlJc w:val="right"/>
      <w:pPr>
        <w:ind w:left="3327" w:hanging="180"/>
      </w:pPr>
    </w:lvl>
    <w:lvl w:ilvl="3">
      <w:start w:val="1"/>
      <w:numFmt w:val="decimal"/>
      <w:lvlText w:val="%4."/>
      <w:lvlJc w:val="left"/>
      <w:pPr>
        <w:ind w:left="4047" w:hanging="360"/>
      </w:pPr>
    </w:lvl>
    <w:lvl w:ilvl="4">
      <w:start w:val="1"/>
      <w:numFmt w:val="lowerLetter"/>
      <w:lvlText w:val="%5."/>
      <w:lvlJc w:val="left"/>
      <w:pPr>
        <w:ind w:left="4767" w:hanging="360"/>
      </w:pPr>
    </w:lvl>
    <w:lvl w:ilvl="5">
      <w:start w:val="1"/>
      <w:numFmt w:val="lowerRoman"/>
      <w:lvlText w:val="%6."/>
      <w:lvlJc w:val="right"/>
      <w:pPr>
        <w:ind w:left="5487" w:hanging="180"/>
      </w:pPr>
    </w:lvl>
    <w:lvl w:ilvl="6">
      <w:start w:val="1"/>
      <w:numFmt w:val="decimal"/>
      <w:lvlText w:val="%7."/>
      <w:lvlJc w:val="left"/>
      <w:pPr>
        <w:ind w:left="6207" w:hanging="360"/>
      </w:pPr>
    </w:lvl>
    <w:lvl w:ilvl="7">
      <w:start w:val="1"/>
      <w:numFmt w:val="lowerLetter"/>
      <w:lvlText w:val="%8."/>
      <w:lvlJc w:val="left"/>
      <w:pPr>
        <w:ind w:left="6927" w:hanging="360"/>
      </w:pPr>
    </w:lvl>
    <w:lvl w:ilvl="8">
      <w:start w:val="1"/>
      <w:numFmt w:val="lowerRoman"/>
      <w:lvlText w:val="%9."/>
      <w:lvlJc w:val="right"/>
      <w:pPr>
        <w:ind w:left="7647" w:hanging="180"/>
      </w:pPr>
    </w:lvl>
  </w:abstractNum>
  <w:abstractNum w:abstractNumId="153">
    <w:nsid w:val="462B1A83"/>
    <w:multiLevelType w:val="multilevel"/>
    <w:tmpl w:val="B3322BD4"/>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4">
    <w:nsid w:val="46365145"/>
    <w:multiLevelType w:val="multilevel"/>
    <w:tmpl w:val="0A12D768"/>
    <w:lvl w:ilvl="0">
      <w:start w:val="1"/>
      <w:numFmt w:val="lowerLetter"/>
      <w:lvlText w:val="%1."/>
      <w:lvlJc w:val="left"/>
      <w:pPr>
        <w:ind w:left="1440" w:hanging="360"/>
      </w:pPr>
      <w:rPr>
        <w:rFonts w:hint="default"/>
        <w:i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5">
    <w:nsid w:val="46F4505B"/>
    <w:multiLevelType w:val="multilevel"/>
    <w:tmpl w:val="EDCE89EC"/>
    <w:lvl w:ilvl="0">
      <w:start w:val="1"/>
      <w:numFmt w:val="decimal"/>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156">
    <w:nsid w:val="48342900"/>
    <w:multiLevelType w:val="multilevel"/>
    <w:tmpl w:val="5232E1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487C7D0C"/>
    <w:multiLevelType w:val="multilevel"/>
    <w:tmpl w:val="F92EE128"/>
    <w:lvl w:ilvl="0">
      <w:start w:val="1"/>
      <w:numFmt w:val="decimal"/>
      <w:lvlText w:val="%1)"/>
      <w:lvlJc w:val="left"/>
      <w:pPr>
        <w:ind w:left="1395" w:hanging="360"/>
      </w:pPr>
    </w:lvl>
    <w:lvl w:ilvl="1">
      <w:start w:val="1"/>
      <w:numFmt w:val="decimal"/>
      <w:lvlText w:val="%2)"/>
      <w:lvlJc w:val="left"/>
      <w:pPr>
        <w:ind w:left="2115" w:hanging="360"/>
      </w:pPr>
      <w:rPr>
        <w:sz w:val="24"/>
        <w:szCs w:val="24"/>
      </w:r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58">
    <w:nsid w:val="49963254"/>
    <w:multiLevelType w:val="multilevel"/>
    <w:tmpl w:val="5DF6FEE8"/>
    <w:lvl w:ilvl="0">
      <w:start w:val="1"/>
      <w:numFmt w:val="decimal"/>
      <w:lvlText w:val="(%1)"/>
      <w:lvlJc w:val="right"/>
      <w:pPr>
        <w:ind w:left="2169" w:hanging="360"/>
      </w:pPr>
      <w:rPr>
        <w:rFonts w:ascii="Gentium Basic" w:eastAsia="Gentium Basic" w:hAnsi="Gentium Basic" w:cs="Gentium Basic"/>
      </w:rPr>
    </w:lvl>
    <w:lvl w:ilvl="1">
      <w:start w:val="1"/>
      <w:numFmt w:val="lowerLetter"/>
      <w:lvlText w:val="(%2)"/>
      <w:lvlJc w:val="left"/>
      <w:pPr>
        <w:ind w:left="2486" w:hanging="360"/>
      </w:pPr>
    </w:lvl>
    <w:lvl w:ilvl="2">
      <w:start w:val="1"/>
      <w:numFmt w:val="lowerRoman"/>
      <w:lvlText w:val="%3."/>
      <w:lvlJc w:val="right"/>
      <w:pPr>
        <w:ind w:left="2889" w:hanging="180"/>
      </w:pPr>
    </w:lvl>
    <w:lvl w:ilvl="3">
      <w:start w:val="1"/>
      <w:numFmt w:val="decimal"/>
      <w:lvlText w:val="%4."/>
      <w:lvlJc w:val="left"/>
      <w:pPr>
        <w:ind w:left="3609" w:hanging="360"/>
      </w:pPr>
    </w:lvl>
    <w:lvl w:ilvl="4">
      <w:start w:val="1"/>
      <w:numFmt w:val="lowerLetter"/>
      <w:lvlText w:val="%5."/>
      <w:lvlJc w:val="left"/>
      <w:pPr>
        <w:ind w:left="4329" w:hanging="360"/>
      </w:pPr>
    </w:lvl>
    <w:lvl w:ilvl="5">
      <w:start w:val="1"/>
      <w:numFmt w:val="lowerRoman"/>
      <w:lvlText w:val="%6."/>
      <w:lvlJc w:val="right"/>
      <w:pPr>
        <w:ind w:left="5049" w:hanging="180"/>
      </w:pPr>
    </w:lvl>
    <w:lvl w:ilvl="6">
      <w:start w:val="1"/>
      <w:numFmt w:val="decimal"/>
      <w:lvlText w:val="%7."/>
      <w:lvlJc w:val="left"/>
      <w:pPr>
        <w:ind w:left="5769" w:hanging="360"/>
      </w:pPr>
    </w:lvl>
    <w:lvl w:ilvl="7">
      <w:start w:val="1"/>
      <w:numFmt w:val="lowerLetter"/>
      <w:lvlText w:val="%8."/>
      <w:lvlJc w:val="left"/>
      <w:pPr>
        <w:ind w:left="6489" w:hanging="360"/>
      </w:pPr>
    </w:lvl>
    <w:lvl w:ilvl="8">
      <w:start w:val="1"/>
      <w:numFmt w:val="lowerRoman"/>
      <w:lvlText w:val="%9."/>
      <w:lvlJc w:val="right"/>
      <w:pPr>
        <w:ind w:left="7209" w:hanging="180"/>
      </w:pPr>
    </w:lvl>
  </w:abstractNum>
  <w:abstractNum w:abstractNumId="159">
    <w:nsid w:val="49FC0921"/>
    <w:multiLevelType w:val="multilevel"/>
    <w:tmpl w:val="5D7CEFF2"/>
    <w:lvl w:ilvl="0">
      <w:start w:val="1"/>
      <w:numFmt w:val="decimal"/>
      <w:lvlText w:val="(%1)"/>
      <w:lvlJc w:val="left"/>
      <w:pPr>
        <w:ind w:left="2553" w:hanging="360"/>
      </w:pPr>
      <w:rPr>
        <w:rFonts w:hint="default"/>
        <w:color w:val="000000" w:themeColor="text1"/>
        <w:sz w:val="22"/>
        <w:szCs w:val="22"/>
      </w:rPr>
    </w:lvl>
    <w:lvl w:ilvl="1">
      <w:start w:val="1"/>
      <w:numFmt w:val="lowerLetter"/>
      <w:lvlText w:val="%2."/>
      <w:lvlJc w:val="left"/>
      <w:pPr>
        <w:ind w:left="3273" w:hanging="360"/>
      </w:pPr>
    </w:lvl>
    <w:lvl w:ilvl="2">
      <w:start w:val="1"/>
      <w:numFmt w:val="lowerRoman"/>
      <w:lvlText w:val="%3."/>
      <w:lvlJc w:val="right"/>
      <w:pPr>
        <w:ind w:left="3993" w:hanging="180"/>
      </w:pPr>
    </w:lvl>
    <w:lvl w:ilvl="3">
      <w:start w:val="1"/>
      <w:numFmt w:val="decimal"/>
      <w:lvlText w:val="%4."/>
      <w:lvlJc w:val="left"/>
      <w:pPr>
        <w:ind w:left="4713" w:hanging="360"/>
      </w:pPr>
    </w:lvl>
    <w:lvl w:ilvl="4">
      <w:start w:val="1"/>
      <w:numFmt w:val="lowerLetter"/>
      <w:lvlText w:val="%5."/>
      <w:lvlJc w:val="left"/>
      <w:pPr>
        <w:ind w:left="5433" w:hanging="360"/>
      </w:pPr>
    </w:lvl>
    <w:lvl w:ilvl="5">
      <w:start w:val="1"/>
      <w:numFmt w:val="lowerRoman"/>
      <w:lvlText w:val="%6."/>
      <w:lvlJc w:val="right"/>
      <w:pPr>
        <w:ind w:left="6153" w:hanging="180"/>
      </w:pPr>
    </w:lvl>
    <w:lvl w:ilvl="6">
      <w:start w:val="1"/>
      <w:numFmt w:val="decimal"/>
      <w:lvlText w:val="%7."/>
      <w:lvlJc w:val="left"/>
      <w:pPr>
        <w:ind w:left="6873" w:hanging="360"/>
      </w:pPr>
    </w:lvl>
    <w:lvl w:ilvl="7">
      <w:start w:val="1"/>
      <w:numFmt w:val="lowerLetter"/>
      <w:lvlText w:val="%8."/>
      <w:lvlJc w:val="left"/>
      <w:pPr>
        <w:ind w:left="7593" w:hanging="360"/>
      </w:pPr>
    </w:lvl>
    <w:lvl w:ilvl="8">
      <w:start w:val="1"/>
      <w:numFmt w:val="lowerRoman"/>
      <w:lvlText w:val="%9."/>
      <w:lvlJc w:val="right"/>
      <w:pPr>
        <w:ind w:left="8313" w:hanging="180"/>
      </w:pPr>
    </w:lvl>
  </w:abstractNum>
  <w:abstractNum w:abstractNumId="160">
    <w:nsid w:val="4A4C0321"/>
    <w:multiLevelType w:val="multilevel"/>
    <w:tmpl w:val="79A4EA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4A7B0658"/>
    <w:multiLevelType w:val="multilevel"/>
    <w:tmpl w:val="1CC62E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4AA55F66"/>
    <w:multiLevelType w:val="multilevel"/>
    <w:tmpl w:val="2B0A6464"/>
    <w:lvl w:ilvl="0">
      <w:start w:val="1"/>
      <w:numFmt w:val="lowerLetter"/>
      <w:lvlText w:val="%1."/>
      <w:lvlJc w:val="left"/>
      <w:pPr>
        <w:ind w:left="342"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4B1655E0"/>
    <w:multiLevelType w:val="hybridMultilevel"/>
    <w:tmpl w:val="6DD60218"/>
    <w:lvl w:ilvl="0" w:tplc="38090019">
      <w:start w:val="1"/>
      <w:numFmt w:val="lowerLetter"/>
      <w:lvlText w:val="%1."/>
      <w:lvlJc w:val="left"/>
      <w:pPr>
        <w:ind w:left="1152" w:hanging="360"/>
      </w:p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164">
    <w:nsid w:val="4B9F5E1F"/>
    <w:multiLevelType w:val="multilevel"/>
    <w:tmpl w:val="DCB0D69A"/>
    <w:lvl w:ilvl="0">
      <w:start w:val="29"/>
      <w:numFmt w:val="decimal"/>
      <w:lvlText w:val="%1."/>
      <w:lvlJc w:val="left"/>
      <w:pPr>
        <w:ind w:left="360" w:hanging="360"/>
      </w:pPr>
      <w:rPr>
        <w:rFonts w:hint="default"/>
      </w:rPr>
    </w:lvl>
    <w:lvl w:ilvl="1">
      <w:start w:val="1"/>
      <w:numFmt w:val="decimal"/>
      <w:lvlText w:val="27.%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nsid w:val="4C0E0B3C"/>
    <w:multiLevelType w:val="multilevel"/>
    <w:tmpl w:val="38904556"/>
    <w:lvl w:ilvl="0">
      <w:start w:val="1"/>
      <w:numFmt w:val="decimal"/>
      <w:lvlText w:val="%1)"/>
      <w:lvlJc w:val="left"/>
      <w:pPr>
        <w:ind w:left="2824" w:hanging="360"/>
      </w:pPr>
      <w:rPr>
        <w:b w:val="0"/>
        <w:color w:val="000000"/>
        <w:sz w:val="24"/>
        <w:szCs w:val="24"/>
      </w:rPr>
    </w:lvl>
    <w:lvl w:ilvl="1">
      <w:start w:val="1"/>
      <w:numFmt w:val="lowerLetter"/>
      <w:lvlText w:val="%2."/>
      <w:lvlJc w:val="left"/>
      <w:pPr>
        <w:ind w:left="3544" w:hanging="360"/>
      </w:pPr>
    </w:lvl>
    <w:lvl w:ilvl="2">
      <w:start w:val="1"/>
      <w:numFmt w:val="lowerRoman"/>
      <w:lvlText w:val="%3."/>
      <w:lvlJc w:val="right"/>
      <w:pPr>
        <w:ind w:left="4264" w:hanging="180"/>
      </w:pPr>
    </w:lvl>
    <w:lvl w:ilvl="3">
      <w:start w:val="1"/>
      <w:numFmt w:val="decimal"/>
      <w:lvlText w:val="%4."/>
      <w:lvlJc w:val="left"/>
      <w:pPr>
        <w:ind w:left="4984" w:hanging="360"/>
      </w:pPr>
    </w:lvl>
    <w:lvl w:ilvl="4">
      <w:start w:val="1"/>
      <w:numFmt w:val="lowerLetter"/>
      <w:lvlText w:val="%5."/>
      <w:lvlJc w:val="left"/>
      <w:pPr>
        <w:ind w:left="5704" w:hanging="360"/>
      </w:pPr>
    </w:lvl>
    <w:lvl w:ilvl="5">
      <w:start w:val="1"/>
      <w:numFmt w:val="lowerRoman"/>
      <w:lvlText w:val="%6."/>
      <w:lvlJc w:val="right"/>
      <w:pPr>
        <w:ind w:left="6424" w:hanging="180"/>
      </w:pPr>
    </w:lvl>
    <w:lvl w:ilvl="6">
      <w:start w:val="1"/>
      <w:numFmt w:val="decimal"/>
      <w:lvlText w:val="%7."/>
      <w:lvlJc w:val="left"/>
      <w:pPr>
        <w:ind w:left="7144" w:hanging="360"/>
      </w:pPr>
    </w:lvl>
    <w:lvl w:ilvl="7">
      <w:start w:val="1"/>
      <w:numFmt w:val="lowerLetter"/>
      <w:lvlText w:val="%8."/>
      <w:lvlJc w:val="left"/>
      <w:pPr>
        <w:ind w:left="7864" w:hanging="360"/>
      </w:pPr>
    </w:lvl>
    <w:lvl w:ilvl="8">
      <w:start w:val="1"/>
      <w:numFmt w:val="lowerRoman"/>
      <w:lvlText w:val="%9."/>
      <w:lvlJc w:val="right"/>
      <w:pPr>
        <w:ind w:left="8584" w:hanging="180"/>
      </w:pPr>
    </w:lvl>
  </w:abstractNum>
  <w:abstractNum w:abstractNumId="166">
    <w:nsid w:val="4C1D2E2B"/>
    <w:multiLevelType w:val="multilevel"/>
    <w:tmpl w:val="EA4ABA5A"/>
    <w:lvl w:ilvl="0">
      <w:start w:val="1"/>
      <w:numFmt w:val="decimal"/>
      <w:lvlText w:val="39.%1"/>
      <w:lvlJc w:val="left"/>
      <w:pPr>
        <w:ind w:left="1440" w:hanging="360"/>
      </w:pPr>
      <w:rPr>
        <w:strike w:val="0"/>
        <w:color w:val="0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7">
    <w:nsid w:val="4C8E2CB2"/>
    <w:multiLevelType w:val="multilevel"/>
    <w:tmpl w:val="D7C06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4ED20BBF"/>
    <w:multiLevelType w:val="multilevel"/>
    <w:tmpl w:val="BBC86342"/>
    <w:lvl w:ilvl="0">
      <w:start w:val="1"/>
      <w:numFmt w:val="lowerLetter"/>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nsid w:val="4F176E62"/>
    <w:multiLevelType w:val="multilevel"/>
    <w:tmpl w:val="F796E744"/>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nsid w:val="4F203BF5"/>
    <w:multiLevelType w:val="multilevel"/>
    <w:tmpl w:val="D758FC9E"/>
    <w:lvl w:ilvl="0">
      <w:start w:val="1"/>
      <w:numFmt w:val="lowerLetter"/>
      <w:lvlText w:val="%1."/>
      <w:lvlJc w:val="left"/>
      <w:pPr>
        <w:ind w:left="936" w:hanging="360"/>
      </w:pPr>
    </w:lvl>
    <w:lvl w:ilvl="1">
      <w:start w:val="1"/>
      <w:numFmt w:val="lowerLetter"/>
      <w:lvlText w:val="%2)"/>
      <w:lvlJc w:val="left"/>
      <w:pPr>
        <w:ind w:left="1656" w:hanging="360"/>
      </w:pPr>
      <w:rPr>
        <w:b w:val="0"/>
        <w:i w:val="0"/>
        <w:sz w:val="20"/>
        <w:szCs w:val="20"/>
      </w:rPr>
    </w:lvl>
    <w:lvl w:ilvl="2">
      <w:start w:val="14"/>
      <w:numFmt w:val="upperLetter"/>
      <w:lvlText w:val="%3."/>
      <w:lvlJc w:val="left"/>
      <w:pPr>
        <w:ind w:left="2556" w:hanging="360"/>
      </w:pPr>
      <w:rPr>
        <w:b/>
      </w:r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71">
    <w:nsid w:val="4F39019A"/>
    <w:multiLevelType w:val="multilevel"/>
    <w:tmpl w:val="3DE263D2"/>
    <w:lvl w:ilvl="0">
      <w:start w:val="1"/>
      <w:numFmt w:val="upperLetter"/>
      <w:lvlText w:val="%1."/>
      <w:lvlJc w:val="left"/>
      <w:pPr>
        <w:ind w:left="360" w:hanging="360"/>
      </w:pPr>
      <w:rPr>
        <w:b/>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4FB77853"/>
    <w:multiLevelType w:val="multilevel"/>
    <w:tmpl w:val="9A4AAEAC"/>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nsid w:val="4FE41784"/>
    <w:multiLevelType w:val="multilevel"/>
    <w:tmpl w:val="A13AD22C"/>
    <w:lvl w:ilvl="0">
      <w:start w:val="1"/>
      <w:numFmt w:val="decimal"/>
      <w:lvlText w:val="%1)"/>
      <w:lvlJc w:val="left"/>
      <w:pPr>
        <w:ind w:left="1724" w:hanging="360"/>
      </w:pPr>
      <w:rPr>
        <w:rFonts w:cs="Times New Roman" w:hint="default"/>
        <w:b w:val="0"/>
        <w:i w:val="0"/>
        <w:strike w:val="0"/>
        <w:dstrike w:val="0"/>
        <w:color w:val="auto"/>
        <w:sz w:val="24"/>
        <w:szCs w:val="24"/>
        <w:u w:val="none"/>
        <w:effect w:val="none"/>
      </w:r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174">
    <w:nsid w:val="50004D52"/>
    <w:multiLevelType w:val="multilevel"/>
    <w:tmpl w:val="CB6695AE"/>
    <w:lvl w:ilvl="0">
      <w:start w:val="1"/>
      <w:numFmt w:val="lowerLetter"/>
      <w:lvlText w:val="%1)"/>
      <w:lvlJc w:val="left"/>
      <w:pPr>
        <w:ind w:left="2104" w:hanging="360"/>
      </w:pPr>
      <w:rPr>
        <w:i w:val="0"/>
        <w:color w:val="000000"/>
      </w:rPr>
    </w:lvl>
    <w:lvl w:ilvl="1">
      <w:start w:val="1"/>
      <w:numFmt w:val="lowerLetter"/>
      <w:lvlText w:val="(%2)"/>
      <w:lvlJc w:val="left"/>
      <w:pPr>
        <w:ind w:left="2824" w:hanging="360"/>
      </w:pPr>
      <w:rPr>
        <w:rFonts w:ascii="Footlight MT Light" w:eastAsia="Gentium Basic" w:hAnsi="Footlight MT Light" w:cs="Gentium Basic" w:hint="default"/>
        <w:b w:val="0"/>
        <w:strike w:val="0"/>
        <w:color w:val="000000"/>
        <w:sz w:val="24"/>
        <w:szCs w:val="24"/>
      </w:rPr>
    </w:lvl>
    <w:lvl w:ilvl="2">
      <w:start w:val="1"/>
      <w:numFmt w:val="lowerRoman"/>
      <w:lvlText w:val="%3."/>
      <w:lvlJc w:val="right"/>
      <w:pPr>
        <w:ind w:left="3544" w:hanging="180"/>
      </w:pPr>
    </w:lvl>
    <w:lvl w:ilvl="3">
      <w:start w:val="1"/>
      <w:numFmt w:val="decimal"/>
      <w:lvlText w:val="%4."/>
      <w:lvlJc w:val="left"/>
      <w:pPr>
        <w:ind w:left="4264" w:hanging="360"/>
      </w:pPr>
    </w:lvl>
    <w:lvl w:ilvl="4">
      <w:start w:val="1"/>
      <w:numFmt w:val="lowerLetter"/>
      <w:lvlText w:val="(%5)"/>
      <w:lvlJc w:val="left"/>
      <w:pPr>
        <w:ind w:left="4984" w:hanging="360"/>
      </w:pPr>
    </w:lvl>
    <w:lvl w:ilvl="5">
      <w:start w:val="1"/>
      <w:numFmt w:val="lowerRoman"/>
      <w:lvlText w:val="%6."/>
      <w:lvlJc w:val="right"/>
      <w:pPr>
        <w:ind w:left="5704" w:hanging="180"/>
      </w:pPr>
    </w:lvl>
    <w:lvl w:ilvl="6">
      <w:start w:val="1"/>
      <w:numFmt w:val="decimal"/>
      <w:lvlText w:val="%7."/>
      <w:lvlJc w:val="left"/>
      <w:pPr>
        <w:ind w:left="6424" w:hanging="360"/>
      </w:pPr>
    </w:lvl>
    <w:lvl w:ilvl="7">
      <w:start w:val="1"/>
      <w:numFmt w:val="lowerLetter"/>
      <w:lvlText w:val="%8."/>
      <w:lvlJc w:val="left"/>
      <w:pPr>
        <w:ind w:left="7144" w:hanging="360"/>
      </w:pPr>
    </w:lvl>
    <w:lvl w:ilvl="8">
      <w:start w:val="1"/>
      <w:numFmt w:val="lowerRoman"/>
      <w:lvlText w:val="%9."/>
      <w:lvlJc w:val="right"/>
      <w:pPr>
        <w:ind w:left="7864" w:hanging="180"/>
      </w:pPr>
    </w:lvl>
  </w:abstractNum>
  <w:abstractNum w:abstractNumId="175">
    <w:nsid w:val="50D11BAF"/>
    <w:multiLevelType w:val="multilevel"/>
    <w:tmpl w:val="5824BE0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nsid w:val="514F77DD"/>
    <w:multiLevelType w:val="multilevel"/>
    <w:tmpl w:val="75C43DD0"/>
    <w:lvl w:ilvl="0">
      <w:start w:val="1"/>
      <w:numFmt w:val="decimal"/>
      <w:lvlText w:val="%1."/>
      <w:lvlJc w:val="left"/>
      <w:pPr>
        <w:ind w:left="72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nsid w:val="5206671E"/>
    <w:multiLevelType w:val="hybridMultilevel"/>
    <w:tmpl w:val="6E8A1A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388403E"/>
    <w:multiLevelType w:val="multilevel"/>
    <w:tmpl w:val="31366822"/>
    <w:lvl w:ilvl="0">
      <w:start w:val="38"/>
      <w:numFmt w:val="decimal"/>
      <w:lvlText w:val="%1."/>
      <w:lvlJc w:val="left"/>
      <w:pPr>
        <w:ind w:left="360" w:hanging="360"/>
      </w:pPr>
      <w:rPr>
        <w:rFonts w:hint="default"/>
      </w:rPr>
    </w:lvl>
    <w:lvl w:ilvl="1">
      <w:start w:val="1"/>
      <w:numFmt w:val="decimal"/>
      <w:lvlText w:val="39.%2"/>
      <w:lvlJc w:val="left"/>
      <w:pPr>
        <w:ind w:left="792" w:hanging="432"/>
      </w:pPr>
      <w:rPr>
        <w:rFonts w:hint="default"/>
        <w:b w:val="0"/>
        <w:i w:val="0"/>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nsid w:val="53AF3955"/>
    <w:multiLevelType w:val="multilevel"/>
    <w:tmpl w:val="7272F49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0">
    <w:nsid w:val="54936169"/>
    <w:multiLevelType w:val="multilevel"/>
    <w:tmpl w:val="8BFE1F8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1">
    <w:nsid w:val="559B55DE"/>
    <w:multiLevelType w:val="multilevel"/>
    <w:tmpl w:val="D1BE1CCA"/>
    <w:lvl w:ilvl="0">
      <w:start w:val="1"/>
      <w:numFmt w:val="decimal"/>
      <w:lvlText w:val="%1)"/>
      <w:lvlJc w:val="left"/>
      <w:pPr>
        <w:ind w:left="1888" w:hanging="360"/>
      </w:pPr>
      <w:rPr>
        <w:i w:val="0"/>
      </w:rPr>
    </w:lvl>
    <w:lvl w:ilvl="1">
      <w:start w:val="1"/>
      <w:numFmt w:val="lowerLetter"/>
      <w:lvlText w:val="%2."/>
      <w:lvlJc w:val="left"/>
      <w:pPr>
        <w:ind w:left="2608" w:hanging="360"/>
      </w:pPr>
    </w:lvl>
    <w:lvl w:ilvl="2">
      <w:start w:val="1"/>
      <w:numFmt w:val="lowerRoman"/>
      <w:lvlText w:val="%3."/>
      <w:lvlJc w:val="right"/>
      <w:pPr>
        <w:ind w:left="3328" w:hanging="180"/>
      </w:pPr>
    </w:lvl>
    <w:lvl w:ilvl="3">
      <w:start w:val="1"/>
      <w:numFmt w:val="decimal"/>
      <w:lvlText w:val="%4."/>
      <w:lvlJc w:val="left"/>
      <w:pPr>
        <w:ind w:left="4048" w:hanging="360"/>
      </w:pPr>
    </w:lvl>
    <w:lvl w:ilvl="4">
      <w:start w:val="1"/>
      <w:numFmt w:val="lowerLetter"/>
      <w:lvlText w:val="%5."/>
      <w:lvlJc w:val="left"/>
      <w:pPr>
        <w:ind w:left="4768" w:hanging="360"/>
      </w:pPr>
    </w:lvl>
    <w:lvl w:ilvl="5">
      <w:start w:val="1"/>
      <w:numFmt w:val="lowerRoman"/>
      <w:lvlText w:val="%6."/>
      <w:lvlJc w:val="right"/>
      <w:pPr>
        <w:ind w:left="5488" w:hanging="180"/>
      </w:pPr>
    </w:lvl>
    <w:lvl w:ilvl="6">
      <w:start w:val="1"/>
      <w:numFmt w:val="decimal"/>
      <w:lvlText w:val="%7."/>
      <w:lvlJc w:val="left"/>
      <w:pPr>
        <w:ind w:left="6208" w:hanging="360"/>
      </w:pPr>
    </w:lvl>
    <w:lvl w:ilvl="7">
      <w:start w:val="1"/>
      <w:numFmt w:val="lowerLetter"/>
      <w:lvlText w:val="%8."/>
      <w:lvlJc w:val="left"/>
      <w:pPr>
        <w:ind w:left="6928" w:hanging="360"/>
      </w:pPr>
    </w:lvl>
    <w:lvl w:ilvl="8">
      <w:start w:val="1"/>
      <w:numFmt w:val="lowerRoman"/>
      <w:lvlText w:val="%9."/>
      <w:lvlJc w:val="right"/>
      <w:pPr>
        <w:ind w:left="7648" w:hanging="180"/>
      </w:pPr>
    </w:lvl>
  </w:abstractNum>
  <w:abstractNum w:abstractNumId="182">
    <w:nsid w:val="55CA6814"/>
    <w:multiLevelType w:val="multilevel"/>
    <w:tmpl w:val="129C4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nsid w:val="55DD3C96"/>
    <w:multiLevelType w:val="hybridMultilevel"/>
    <w:tmpl w:val="03DEAECA"/>
    <w:lvl w:ilvl="0" w:tplc="5254E856">
      <w:start w:val="1"/>
      <w:numFmt w:val="lowerLetter"/>
      <w:lvlText w:val="%1."/>
      <w:lvlJc w:val="right"/>
      <w:pPr>
        <w:ind w:left="1900" w:hanging="360"/>
      </w:pPr>
      <w:rPr>
        <w:rFonts w:cs="Times New Roman"/>
      </w:rPr>
    </w:lvl>
    <w:lvl w:ilvl="1" w:tplc="04090019">
      <w:start w:val="1"/>
      <w:numFmt w:val="lowerLetter"/>
      <w:lvlText w:val="%2."/>
      <w:lvlJc w:val="left"/>
      <w:pPr>
        <w:ind w:left="2620" w:hanging="360"/>
      </w:pPr>
    </w:lvl>
    <w:lvl w:ilvl="2" w:tplc="0409001B">
      <w:start w:val="1"/>
      <w:numFmt w:val="lowerRoman"/>
      <w:lvlText w:val="%3."/>
      <w:lvlJc w:val="right"/>
      <w:pPr>
        <w:ind w:left="3340" w:hanging="180"/>
      </w:pPr>
    </w:lvl>
    <w:lvl w:ilvl="3" w:tplc="0409000F">
      <w:start w:val="1"/>
      <w:numFmt w:val="decimal"/>
      <w:lvlText w:val="%4."/>
      <w:lvlJc w:val="left"/>
      <w:pPr>
        <w:ind w:left="4060" w:hanging="360"/>
      </w:pPr>
    </w:lvl>
    <w:lvl w:ilvl="4" w:tplc="04090019">
      <w:start w:val="1"/>
      <w:numFmt w:val="lowerLetter"/>
      <w:lvlText w:val="%5."/>
      <w:lvlJc w:val="left"/>
      <w:pPr>
        <w:ind w:left="4780" w:hanging="360"/>
      </w:pPr>
    </w:lvl>
    <w:lvl w:ilvl="5" w:tplc="0409001B">
      <w:start w:val="1"/>
      <w:numFmt w:val="lowerRoman"/>
      <w:lvlText w:val="%6."/>
      <w:lvlJc w:val="right"/>
      <w:pPr>
        <w:ind w:left="5500" w:hanging="180"/>
      </w:pPr>
    </w:lvl>
    <w:lvl w:ilvl="6" w:tplc="0409000F">
      <w:start w:val="1"/>
      <w:numFmt w:val="decimal"/>
      <w:lvlText w:val="%7."/>
      <w:lvlJc w:val="left"/>
      <w:pPr>
        <w:ind w:left="6220" w:hanging="360"/>
      </w:pPr>
    </w:lvl>
    <w:lvl w:ilvl="7" w:tplc="04090019">
      <w:start w:val="1"/>
      <w:numFmt w:val="lowerLetter"/>
      <w:lvlText w:val="%8."/>
      <w:lvlJc w:val="left"/>
      <w:pPr>
        <w:ind w:left="6940" w:hanging="360"/>
      </w:pPr>
    </w:lvl>
    <w:lvl w:ilvl="8" w:tplc="0409001B">
      <w:start w:val="1"/>
      <w:numFmt w:val="lowerRoman"/>
      <w:lvlText w:val="%9."/>
      <w:lvlJc w:val="right"/>
      <w:pPr>
        <w:ind w:left="7660" w:hanging="180"/>
      </w:pPr>
    </w:lvl>
  </w:abstractNum>
  <w:abstractNum w:abstractNumId="184">
    <w:nsid w:val="56147424"/>
    <w:multiLevelType w:val="multilevel"/>
    <w:tmpl w:val="C0C28632"/>
    <w:lvl w:ilvl="0">
      <w:start w:val="1"/>
      <w:numFmt w:val="lowerLetter"/>
      <w:lvlText w:val="(%1)"/>
      <w:lvlJc w:val="left"/>
      <w:pPr>
        <w:ind w:left="72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56AD6A61"/>
    <w:multiLevelType w:val="multilevel"/>
    <w:tmpl w:val="A9F81706"/>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nsid w:val="57291765"/>
    <w:multiLevelType w:val="multilevel"/>
    <w:tmpl w:val="7C9AA454"/>
    <w:lvl w:ilvl="0">
      <w:start w:val="1"/>
      <w:numFmt w:val="lowerLetter"/>
      <w:lvlText w:val="%1."/>
      <w:lvlJc w:val="left"/>
      <w:pPr>
        <w:ind w:left="2160" w:hanging="18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nsid w:val="57772732"/>
    <w:multiLevelType w:val="multilevel"/>
    <w:tmpl w:val="B0AE7274"/>
    <w:lvl w:ilvl="0">
      <w:start w:val="2"/>
      <w:numFmt w:val="lowerLetter"/>
      <w:lvlText w:val="%1."/>
      <w:lvlJc w:val="left"/>
      <w:pPr>
        <w:ind w:left="1894" w:hanging="454"/>
      </w:pPr>
    </w:lvl>
    <w:lvl w:ilvl="1">
      <w:start w:val="1"/>
      <w:numFmt w:val="lowerLetter"/>
      <w:lvlText w:val="%2."/>
      <w:lvlJc w:val="left"/>
      <w:pPr>
        <w:ind w:left="1440" w:hanging="360"/>
      </w:pPr>
    </w:lvl>
    <w:lvl w:ilvl="2">
      <w:start w:val="2"/>
      <w:numFmt w:val="lowerLetter"/>
      <w:lvlText w:val="%3."/>
      <w:lvlJc w:val="left"/>
      <w:pPr>
        <w:ind w:left="2155" w:hanging="737"/>
      </w:pPr>
    </w:lvl>
    <w:lvl w:ilvl="3">
      <w:start w:val="1"/>
      <w:numFmt w:val="lowerLetter"/>
      <w:lvlText w:val="%4."/>
      <w:lvlJc w:val="left"/>
      <w:pPr>
        <w:ind w:left="2155" w:hanging="737"/>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nsid w:val="5859241E"/>
    <w:multiLevelType w:val="multilevel"/>
    <w:tmpl w:val="88FA8A8A"/>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89">
    <w:nsid w:val="58D77DA5"/>
    <w:multiLevelType w:val="multilevel"/>
    <w:tmpl w:val="EDB86D2A"/>
    <w:lvl w:ilvl="0">
      <w:start w:val="15"/>
      <w:numFmt w:val="decimal"/>
      <w:lvlText w:val="%1."/>
      <w:lvlJc w:val="left"/>
      <w:pPr>
        <w:ind w:left="397" w:hanging="397"/>
      </w:pPr>
      <w:rPr>
        <w:i w:val="0"/>
        <w:color w:val="000000"/>
      </w:rPr>
    </w:lvl>
    <w:lvl w:ilvl="1">
      <w:start w:val="1"/>
      <w:numFmt w:val="decimal"/>
      <w:lvlText w:val="19.%2"/>
      <w:lvlJc w:val="left"/>
      <w:pPr>
        <w:ind w:left="680" w:hanging="680"/>
      </w:pPr>
      <w:rPr>
        <w:b w:val="0"/>
        <w:i w:val="0"/>
        <w:smallCaps w:val="0"/>
        <w:strike w:val="0"/>
        <w:color w:val="000000"/>
        <w:sz w:val="24"/>
        <w:szCs w:val="24"/>
        <w:vertAlign w:val="baseline"/>
      </w:rPr>
    </w:lvl>
    <w:lvl w:ilvl="2">
      <w:start w:val="1"/>
      <w:numFmt w:val="lowerLetter"/>
      <w:lvlText w:val="%3."/>
      <w:lvlJc w:val="left"/>
      <w:pPr>
        <w:ind w:left="1021" w:hanging="341"/>
      </w:pPr>
      <w:rPr>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1587"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nsid w:val="5950213E"/>
    <w:multiLevelType w:val="multilevel"/>
    <w:tmpl w:val="E078F88A"/>
    <w:lvl w:ilvl="0">
      <w:start w:val="1"/>
      <w:numFmt w:val="lowerLetter"/>
      <w:pStyle w:val="ListNumber"/>
      <w:lvlText w:val="%1)"/>
      <w:lvlJc w:val="left"/>
      <w:pPr>
        <w:ind w:left="1887" w:hanging="360"/>
      </w:pPr>
    </w:lvl>
    <w:lvl w:ilvl="1">
      <w:start w:val="1"/>
      <w:numFmt w:val="lowerLetter"/>
      <w:lvlText w:val="%2."/>
      <w:lvlJc w:val="left"/>
      <w:pPr>
        <w:ind w:left="2607" w:hanging="360"/>
      </w:pPr>
    </w:lvl>
    <w:lvl w:ilvl="2">
      <w:start w:val="1"/>
      <w:numFmt w:val="lowerRoman"/>
      <w:lvlText w:val="%3."/>
      <w:lvlJc w:val="right"/>
      <w:pPr>
        <w:ind w:left="3327" w:hanging="180"/>
      </w:pPr>
    </w:lvl>
    <w:lvl w:ilvl="3">
      <w:start w:val="1"/>
      <w:numFmt w:val="decimal"/>
      <w:lvlText w:val="%4."/>
      <w:lvlJc w:val="left"/>
      <w:pPr>
        <w:ind w:left="4047" w:hanging="360"/>
      </w:pPr>
    </w:lvl>
    <w:lvl w:ilvl="4">
      <w:start w:val="1"/>
      <w:numFmt w:val="lowerLetter"/>
      <w:lvlText w:val="%5."/>
      <w:lvlJc w:val="left"/>
      <w:pPr>
        <w:ind w:left="4767" w:hanging="360"/>
      </w:pPr>
    </w:lvl>
    <w:lvl w:ilvl="5">
      <w:start w:val="1"/>
      <w:numFmt w:val="lowerRoman"/>
      <w:lvlText w:val="%6."/>
      <w:lvlJc w:val="right"/>
      <w:pPr>
        <w:ind w:left="5487" w:hanging="180"/>
      </w:pPr>
    </w:lvl>
    <w:lvl w:ilvl="6">
      <w:start w:val="1"/>
      <w:numFmt w:val="decimal"/>
      <w:lvlText w:val="%7."/>
      <w:lvlJc w:val="left"/>
      <w:pPr>
        <w:ind w:left="6207" w:hanging="360"/>
      </w:pPr>
    </w:lvl>
    <w:lvl w:ilvl="7">
      <w:start w:val="1"/>
      <w:numFmt w:val="lowerLetter"/>
      <w:lvlText w:val="%8."/>
      <w:lvlJc w:val="left"/>
      <w:pPr>
        <w:ind w:left="6927" w:hanging="360"/>
      </w:pPr>
    </w:lvl>
    <w:lvl w:ilvl="8">
      <w:start w:val="1"/>
      <w:numFmt w:val="lowerRoman"/>
      <w:lvlText w:val="%9."/>
      <w:lvlJc w:val="right"/>
      <w:pPr>
        <w:ind w:left="7647" w:hanging="180"/>
      </w:pPr>
    </w:lvl>
  </w:abstractNum>
  <w:abstractNum w:abstractNumId="191">
    <w:nsid w:val="599B58BA"/>
    <w:multiLevelType w:val="multilevel"/>
    <w:tmpl w:val="6530425E"/>
    <w:lvl w:ilvl="0">
      <w:start w:val="1"/>
      <w:numFmt w:val="decimal"/>
      <w:lvlText w:val="40.%1"/>
      <w:lvlJc w:val="left"/>
      <w:pPr>
        <w:ind w:left="144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nsid w:val="59BB1CB9"/>
    <w:multiLevelType w:val="multilevel"/>
    <w:tmpl w:val="23FE3678"/>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93">
    <w:nsid w:val="59D15CF7"/>
    <w:multiLevelType w:val="hybridMultilevel"/>
    <w:tmpl w:val="CFDE2CA6"/>
    <w:lvl w:ilvl="0" w:tplc="3A8A127A">
      <w:start w:val="1"/>
      <w:numFmt w:val="lowerLetter"/>
      <w:lvlText w:val="%1)"/>
      <w:lvlJc w:val="left"/>
      <w:pPr>
        <w:ind w:left="2195" w:hanging="360"/>
      </w:pPr>
      <w:rPr>
        <w:b w:val="0"/>
        <w:bCs/>
      </w:rPr>
    </w:lvl>
    <w:lvl w:ilvl="1" w:tplc="04090019" w:tentative="1">
      <w:start w:val="1"/>
      <w:numFmt w:val="lowerLetter"/>
      <w:lvlText w:val="%2."/>
      <w:lvlJc w:val="left"/>
      <w:pPr>
        <w:ind w:left="2915" w:hanging="360"/>
      </w:pPr>
    </w:lvl>
    <w:lvl w:ilvl="2" w:tplc="0409001B" w:tentative="1">
      <w:start w:val="1"/>
      <w:numFmt w:val="lowerRoman"/>
      <w:lvlText w:val="%3."/>
      <w:lvlJc w:val="right"/>
      <w:pPr>
        <w:ind w:left="3635" w:hanging="180"/>
      </w:pPr>
    </w:lvl>
    <w:lvl w:ilvl="3" w:tplc="0409000F" w:tentative="1">
      <w:start w:val="1"/>
      <w:numFmt w:val="decimal"/>
      <w:lvlText w:val="%4."/>
      <w:lvlJc w:val="left"/>
      <w:pPr>
        <w:ind w:left="4355" w:hanging="360"/>
      </w:pPr>
    </w:lvl>
    <w:lvl w:ilvl="4" w:tplc="04090019" w:tentative="1">
      <w:start w:val="1"/>
      <w:numFmt w:val="lowerLetter"/>
      <w:lvlText w:val="%5."/>
      <w:lvlJc w:val="left"/>
      <w:pPr>
        <w:ind w:left="5075" w:hanging="360"/>
      </w:pPr>
    </w:lvl>
    <w:lvl w:ilvl="5" w:tplc="0409001B" w:tentative="1">
      <w:start w:val="1"/>
      <w:numFmt w:val="lowerRoman"/>
      <w:lvlText w:val="%6."/>
      <w:lvlJc w:val="right"/>
      <w:pPr>
        <w:ind w:left="5795" w:hanging="180"/>
      </w:pPr>
    </w:lvl>
    <w:lvl w:ilvl="6" w:tplc="0409000F" w:tentative="1">
      <w:start w:val="1"/>
      <w:numFmt w:val="decimal"/>
      <w:lvlText w:val="%7."/>
      <w:lvlJc w:val="left"/>
      <w:pPr>
        <w:ind w:left="6515" w:hanging="360"/>
      </w:pPr>
    </w:lvl>
    <w:lvl w:ilvl="7" w:tplc="04090019" w:tentative="1">
      <w:start w:val="1"/>
      <w:numFmt w:val="lowerLetter"/>
      <w:lvlText w:val="%8."/>
      <w:lvlJc w:val="left"/>
      <w:pPr>
        <w:ind w:left="7235" w:hanging="360"/>
      </w:pPr>
    </w:lvl>
    <w:lvl w:ilvl="8" w:tplc="0409001B" w:tentative="1">
      <w:start w:val="1"/>
      <w:numFmt w:val="lowerRoman"/>
      <w:lvlText w:val="%9."/>
      <w:lvlJc w:val="right"/>
      <w:pPr>
        <w:ind w:left="7955" w:hanging="180"/>
      </w:pPr>
    </w:lvl>
  </w:abstractNum>
  <w:abstractNum w:abstractNumId="194">
    <w:nsid w:val="5A583D47"/>
    <w:multiLevelType w:val="multilevel"/>
    <w:tmpl w:val="163EA71A"/>
    <w:lvl w:ilvl="0">
      <w:start w:val="24"/>
      <w:numFmt w:val="decimal"/>
      <w:lvlText w:val="%1."/>
      <w:lvlJc w:val="left"/>
      <w:pPr>
        <w:ind w:left="360" w:hanging="360"/>
      </w:pPr>
    </w:lvl>
    <w:lvl w:ilvl="1">
      <w:start w:val="1"/>
      <w:numFmt w:val="decimal"/>
      <w:lvlText w:val="2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nsid w:val="5B0231CD"/>
    <w:multiLevelType w:val="multilevel"/>
    <w:tmpl w:val="897E42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nsid w:val="5BCC657C"/>
    <w:multiLevelType w:val="multilevel"/>
    <w:tmpl w:val="16425E74"/>
    <w:lvl w:ilvl="0">
      <w:start w:val="1"/>
      <w:numFmt w:val="decimal"/>
      <w:lvlText w:val="%1."/>
      <w:lvlJc w:val="left"/>
      <w:pPr>
        <w:ind w:left="720" w:hanging="360"/>
      </w:pPr>
      <w:rPr>
        <w:rFonts w:cs="Times New Roman"/>
        <w:b w:val="0"/>
        <w:bCs/>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rPr>
    </w:lvl>
    <w:lvl w:ilvl="1">
      <w:start w:val="1"/>
      <w:numFmt w:val="decimal"/>
      <w:lvlText w:val="%2)"/>
      <w:lvlJc w:val="left"/>
      <w:pPr>
        <w:ind w:left="900" w:hanging="720"/>
      </w:pPr>
      <w:rPr>
        <w:rFonts w:cs="Times New Roman"/>
        <w:b w:val="0"/>
        <w:i w:val="0"/>
        <w:strike w:val="0"/>
        <w:dstrike w:val="0"/>
        <w:color w:val="auto"/>
        <w:u w:val="none"/>
        <w:effect w:val="none"/>
      </w:rPr>
    </w:lvl>
    <w:lvl w:ilvl="2">
      <w:start w:val="1"/>
      <w:numFmt w:val="lowerLetter"/>
      <w:lvlText w:val="%3."/>
      <w:lvlJc w:val="left"/>
      <w:pPr>
        <w:ind w:left="720" w:hanging="720"/>
      </w:pPr>
      <w:rPr>
        <w:b w:val="0"/>
        <w:i w:val="0"/>
        <w:strike w:val="0"/>
        <w:dstrike w:val="0"/>
        <w:color w:val="auto"/>
        <w:u w:val="none"/>
        <w:effect w:val="none"/>
      </w:rPr>
    </w:lvl>
    <w:lvl w:ilvl="3">
      <w:start w:val="1"/>
      <w:numFmt w:val="lowerLetter"/>
      <w:lvlText w:val="%4."/>
      <w:lvlJc w:val="left"/>
      <w:pPr>
        <w:ind w:left="1080" w:hanging="1080"/>
      </w:pPr>
      <w:rPr>
        <w:strike w:val="0"/>
        <w:dstrike w:val="0"/>
        <w:u w:val="none"/>
        <w:effect w:val="none"/>
      </w:r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97">
    <w:nsid w:val="5C172A9F"/>
    <w:multiLevelType w:val="hybridMultilevel"/>
    <w:tmpl w:val="AFF82F74"/>
    <w:lvl w:ilvl="0" w:tplc="7702FCE4">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C38281A"/>
    <w:multiLevelType w:val="multilevel"/>
    <w:tmpl w:val="816688B2"/>
    <w:lvl w:ilvl="0">
      <w:start w:val="1"/>
      <w:numFmt w:val="lowerLetter"/>
      <w:lvlText w:val="%1."/>
      <w:lvlJc w:val="left"/>
      <w:pPr>
        <w:ind w:left="1440" w:hanging="360"/>
      </w:pPr>
      <w:rPr>
        <w:rFonts w:ascii="Footlight MT Light" w:eastAsia="Gentium Basic" w:hAnsi="Footlight MT Light" w:cs="Gentium Bas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nsid w:val="5C660B4D"/>
    <w:multiLevelType w:val="multilevel"/>
    <w:tmpl w:val="3A4AACF8"/>
    <w:lvl w:ilvl="0">
      <w:start w:val="33"/>
      <w:numFmt w:val="decimal"/>
      <w:lvlText w:val="%1."/>
      <w:lvlJc w:val="left"/>
      <w:pPr>
        <w:ind w:left="360" w:hanging="360"/>
      </w:pPr>
      <w:rPr>
        <w:rFonts w:hint="default"/>
      </w:rPr>
    </w:lvl>
    <w:lvl w:ilvl="1">
      <w:start w:val="1"/>
      <w:numFmt w:val="decimal"/>
      <w:lvlText w:val="31.%2."/>
      <w:lvlJc w:val="left"/>
      <w:pPr>
        <w:ind w:left="792" w:hanging="432"/>
      </w:pPr>
      <w:rPr>
        <w:rFonts w:ascii="Gentium Basic" w:eastAsia="Gentium Basic" w:hAnsi="Gentium Basic" w:cs="Gentium Basic" w:hint="default"/>
        <w:i w:val="0"/>
        <w:strike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0">
    <w:nsid w:val="5CA603F0"/>
    <w:multiLevelType w:val="multilevel"/>
    <w:tmpl w:val="769E0C2C"/>
    <w:lvl w:ilvl="0">
      <w:start w:val="1"/>
      <w:numFmt w:val="lowerLetter"/>
      <w:lvlText w:val="%1)"/>
      <w:lvlJc w:val="left"/>
      <w:pPr>
        <w:ind w:left="4320" w:hanging="360"/>
      </w:pPr>
      <w:rPr>
        <w:color w:val="000000"/>
      </w:rPr>
    </w:lvl>
    <w:lvl w:ilvl="1">
      <w:start w:val="1"/>
      <w:numFmt w:val="decimal"/>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201">
    <w:nsid w:val="5CB26BE3"/>
    <w:multiLevelType w:val="multilevel"/>
    <w:tmpl w:val="5E927E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2">
    <w:nsid w:val="5D891AA2"/>
    <w:multiLevelType w:val="multilevel"/>
    <w:tmpl w:val="D7403C2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3">
    <w:nsid w:val="5DB82982"/>
    <w:multiLevelType w:val="multilevel"/>
    <w:tmpl w:val="2AECE636"/>
    <w:lvl w:ilvl="0">
      <w:start w:val="1"/>
      <w:numFmt w:val="lowerLetter"/>
      <w:lvlText w:val="(%1)"/>
      <w:lvlJc w:val="left"/>
      <w:pPr>
        <w:ind w:left="3220" w:hanging="360"/>
      </w:pPr>
      <w:rPr>
        <w:b w:val="0"/>
      </w:rPr>
    </w:lvl>
    <w:lvl w:ilvl="1">
      <w:start w:val="1"/>
      <w:numFmt w:val="lowerLetter"/>
      <w:lvlText w:val="%2."/>
      <w:lvlJc w:val="left"/>
      <w:pPr>
        <w:ind w:left="3940" w:hanging="360"/>
      </w:pPr>
    </w:lvl>
    <w:lvl w:ilvl="2">
      <w:start w:val="1"/>
      <w:numFmt w:val="lowerRoman"/>
      <w:lvlText w:val="%3."/>
      <w:lvlJc w:val="right"/>
      <w:pPr>
        <w:ind w:left="4660" w:hanging="180"/>
      </w:pPr>
    </w:lvl>
    <w:lvl w:ilvl="3">
      <w:start w:val="1"/>
      <w:numFmt w:val="decimal"/>
      <w:lvlText w:val="%4."/>
      <w:lvlJc w:val="left"/>
      <w:pPr>
        <w:ind w:left="5380" w:hanging="360"/>
      </w:pPr>
    </w:lvl>
    <w:lvl w:ilvl="4">
      <w:start w:val="1"/>
      <w:numFmt w:val="lowerLetter"/>
      <w:lvlText w:val="%5."/>
      <w:lvlJc w:val="left"/>
      <w:pPr>
        <w:ind w:left="6100" w:hanging="360"/>
      </w:pPr>
    </w:lvl>
    <w:lvl w:ilvl="5">
      <w:start w:val="1"/>
      <w:numFmt w:val="lowerRoman"/>
      <w:lvlText w:val="%6."/>
      <w:lvlJc w:val="right"/>
      <w:pPr>
        <w:ind w:left="6820" w:hanging="180"/>
      </w:pPr>
    </w:lvl>
    <w:lvl w:ilvl="6">
      <w:start w:val="1"/>
      <w:numFmt w:val="decimal"/>
      <w:lvlText w:val="%7."/>
      <w:lvlJc w:val="left"/>
      <w:pPr>
        <w:ind w:left="7540" w:hanging="360"/>
      </w:pPr>
    </w:lvl>
    <w:lvl w:ilvl="7">
      <w:start w:val="1"/>
      <w:numFmt w:val="lowerLetter"/>
      <w:lvlText w:val="%8."/>
      <w:lvlJc w:val="left"/>
      <w:pPr>
        <w:ind w:left="8260" w:hanging="360"/>
      </w:pPr>
    </w:lvl>
    <w:lvl w:ilvl="8">
      <w:start w:val="1"/>
      <w:numFmt w:val="lowerRoman"/>
      <w:lvlText w:val="%9."/>
      <w:lvlJc w:val="right"/>
      <w:pPr>
        <w:ind w:left="8980" w:hanging="180"/>
      </w:pPr>
    </w:lvl>
  </w:abstractNum>
  <w:abstractNum w:abstractNumId="204">
    <w:nsid w:val="5DD802C5"/>
    <w:multiLevelType w:val="multilevel"/>
    <w:tmpl w:val="C79EAD54"/>
    <w:lvl w:ilvl="0">
      <w:start w:val="1"/>
      <w:numFmt w:val="lowerLetter"/>
      <w:lvlText w:val="%1."/>
      <w:lvlJc w:val="left"/>
      <w:pPr>
        <w:ind w:left="1725" w:hanging="360"/>
      </w:pPr>
      <w:rPr>
        <w:b w:val="0"/>
        <w:i w:val="0"/>
        <w:color w:val="000000"/>
        <w:sz w:val="24"/>
        <w:szCs w:val="24"/>
      </w:rPr>
    </w:lvl>
    <w:lvl w:ilvl="1">
      <w:start w:val="1"/>
      <w:numFmt w:val="lowerLetter"/>
      <w:lvlText w:val="%2."/>
      <w:lvlJc w:val="left"/>
      <w:pPr>
        <w:ind w:left="2445" w:hanging="360"/>
      </w:pPr>
    </w:lvl>
    <w:lvl w:ilvl="2">
      <w:start w:val="1"/>
      <w:numFmt w:val="lowerRoman"/>
      <w:lvlText w:val="%3."/>
      <w:lvlJc w:val="right"/>
      <w:pPr>
        <w:ind w:left="3165" w:hanging="180"/>
      </w:pPr>
    </w:lvl>
    <w:lvl w:ilvl="3">
      <w:start w:val="1"/>
      <w:numFmt w:val="decimal"/>
      <w:lvlText w:val="%4."/>
      <w:lvlJc w:val="left"/>
      <w:pPr>
        <w:ind w:left="3885" w:hanging="360"/>
      </w:pPr>
    </w:lvl>
    <w:lvl w:ilvl="4">
      <w:start w:val="1"/>
      <w:numFmt w:val="lowerLetter"/>
      <w:lvlText w:val="%5."/>
      <w:lvlJc w:val="left"/>
      <w:pPr>
        <w:ind w:left="4605" w:hanging="360"/>
      </w:pPr>
    </w:lvl>
    <w:lvl w:ilvl="5">
      <w:start w:val="1"/>
      <w:numFmt w:val="lowerRoman"/>
      <w:lvlText w:val="%6."/>
      <w:lvlJc w:val="right"/>
      <w:pPr>
        <w:ind w:left="5325" w:hanging="180"/>
      </w:pPr>
    </w:lvl>
    <w:lvl w:ilvl="6">
      <w:start w:val="1"/>
      <w:numFmt w:val="decimal"/>
      <w:lvlText w:val="%7."/>
      <w:lvlJc w:val="left"/>
      <w:pPr>
        <w:ind w:left="6045" w:hanging="360"/>
      </w:pPr>
    </w:lvl>
    <w:lvl w:ilvl="7">
      <w:start w:val="1"/>
      <w:numFmt w:val="lowerLetter"/>
      <w:lvlText w:val="%8."/>
      <w:lvlJc w:val="left"/>
      <w:pPr>
        <w:ind w:left="6765" w:hanging="360"/>
      </w:pPr>
    </w:lvl>
    <w:lvl w:ilvl="8">
      <w:start w:val="1"/>
      <w:numFmt w:val="lowerRoman"/>
      <w:lvlText w:val="%9."/>
      <w:lvlJc w:val="right"/>
      <w:pPr>
        <w:ind w:left="7485" w:hanging="180"/>
      </w:pPr>
    </w:lvl>
  </w:abstractNum>
  <w:abstractNum w:abstractNumId="205">
    <w:nsid w:val="5DE02721"/>
    <w:multiLevelType w:val="multilevel"/>
    <w:tmpl w:val="FE6CFE0C"/>
    <w:lvl w:ilvl="0">
      <w:start w:val="1"/>
      <w:numFmt w:val="lowerLetter"/>
      <w:lvlText w:val="%1)"/>
      <w:lvlJc w:val="left"/>
      <w:pPr>
        <w:ind w:left="2104" w:hanging="360"/>
      </w:pPr>
      <w:rPr>
        <w:i w:val="0"/>
        <w:color w:val="000000"/>
      </w:rPr>
    </w:lvl>
    <w:lvl w:ilvl="1">
      <w:start w:val="1"/>
      <w:numFmt w:val="decimal"/>
      <w:lvlText w:val="(%2)"/>
      <w:lvlJc w:val="left"/>
      <w:pPr>
        <w:ind w:left="2824" w:hanging="360"/>
      </w:pPr>
      <w:rPr>
        <w:b w:val="0"/>
        <w:strike w:val="0"/>
        <w:color w:val="000000"/>
        <w:sz w:val="24"/>
        <w:szCs w:val="24"/>
      </w:rPr>
    </w:lvl>
    <w:lvl w:ilvl="2">
      <w:start w:val="1"/>
      <w:numFmt w:val="lowerRoman"/>
      <w:lvlText w:val="%3."/>
      <w:lvlJc w:val="right"/>
      <w:pPr>
        <w:ind w:left="3544" w:hanging="180"/>
      </w:pPr>
    </w:lvl>
    <w:lvl w:ilvl="3">
      <w:start w:val="1"/>
      <w:numFmt w:val="decimal"/>
      <w:lvlText w:val="%4."/>
      <w:lvlJc w:val="left"/>
      <w:pPr>
        <w:ind w:left="4264" w:hanging="360"/>
      </w:pPr>
    </w:lvl>
    <w:lvl w:ilvl="4">
      <w:start w:val="1"/>
      <w:numFmt w:val="lowerLetter"/>
      <w:lvlText w:val="(%5)"/>
      <w:lvlJc w:val="left"/>
      <w:pPr>
        <w:ind w:left="4984" w:hanging="360"/>
      </w:pPr>
    </w:lvl>
    <w:lvl w:ilvl="5">
      <w:start w:val="1"/>
      <w:numFmt w:val="lowerRoman"/>
      <w:lvlText w:val="%6."/>
      <w:lvlJc w:val="right"/>
      <w:pPr>
        <w:ind w:left="5704" w:hanging="180"/>
      </w:pPr>
    </w:lvl>
    <w:lvl w:ilvl="6">
      <w:start w:val="1"/>
      <w:numFmt w:val="decimal"/>
      <w:lvlText w:val="%7."/>
      <w:lvlJc w:val="left"/>
      <w:pPr>
        <w:ind w:left="6424" w:hanging="360"/>
      </w:pPr>
    </w:lvl>
    <w:lvl w:ilvl="7">
      <w:start w:val="1"/>
      <w:numFmt w:val="lowerLetter"/>
      <w:lvlText w:val="%8."/>
      <w:lvlJc w:val="left"/>
      <w:pPr>
        <w:ind w:left="7144" w:hanging="360"/>
      </w:pPr>
    </w:lvl>
    <w:lvl w:ilvl="8">
      <w:start w:val="1"/>
      <w:numFmt w:val="lowerRoman"/>
      <w:lvlText w:val="%9."/>
      <w:lvlJc w:val="right"/>
      <w:pPr>
        <w:ind w:left="7864" w:hanging="180"/>
      </w:pPr>
    </w:lvl>
  </w:abstractNum>
  <w:abstractNum w:abstractNumId="206">
    <w:nsid w:val="5DED0CEF"/>
    <w:multiLevelType w:val="multilevel"/>
    <w:tmpl w:val="988016D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7">
    <w:nsid w:val="5E7747C2"/>
    <w:multiLevelType w:val="multilevel"/>
    <w:tmpl w:val="505EBD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8">
    <w:nsid w:val="5E7E5E38"/>
    <w:multiLevelType w:val="multilevel"/>
    <w:tmpl w:val="C5A03B42"/>
    <w:lvl w:ilvl="0">
      <w:start w:val="1"/>
      <w:numFmt w:val="decimal"/>
      <w:lvlText w:val="%1)"/>
      <w:lvlJc w:val="left"/>
      <w:pPr>
        <w:ind w:left="1395" w:hanging="360"/>
      </w:pPr>
    </w:lvl>
    <w:lvl w:ilvl="1">
      <w:start w:val="1"/>
      <w:numFmt w:val="decimal"/>
      <w:lvlText w:val="%2)"/>
      <w:lvlJc w:val="left"/>
      <w:pPr>
        <w:ind w:left="2115" w:hanging="360"/>
      </w:pPr>
      <w:rPr>
        <w:color w:val="000000"/>
      </w:r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09">
    <w:nsid w:val="5FFE57B7"/>
    <w:multiLevelType w:val="multilevel"/>
    <w:tmpl w:val="7E0AB042"/>
    <w:lvl w:ilvl="0">
      <w:start w:val="1"/>
      <w:numFmt w:val="decimal"/>
      <w:lvlText w:val="(%1)"/>
      <w:lvlJc w:val="left"/>
      <w:pPr>
        <w:ind w:left="5040" w:hanging="360"/>
      </w:pPr>
    </w:lvl>
    <w:lvl w:ilvl="1">
      <w:start w:val="1"/>
      <w:numFmt w:val="lowerLetter"/>
      <w:lvlText w:val="%2."/>
      <w:lvlJc w:val="left"/>
      <w:pPr>
        <w:ind w:left="3249" w:hanging="360"/>
      </w:pPr>
    </w:lvl>
    <w:lvl w:ilvl="2">
      <w:start w:val="1"/>
      <w:numFmt w:val="lowerRoman"/>
      <w:lvlText w:val="%3."/>
      <w:lvlJc w:val="right"/>
      <w:pPr>
        <w:ind w:left="3969" w:hanging="180"/>
      </w:pPr>
    </w:lvl>
    <w:lvl w:ilvl="3">
      <w:start w:val="1"/>
      <w:numFmt w:val="decimal"/>
      <w:lvlText w:val="%4."/>
      <w:lvlJc w:val="left"/>
      <w:pPr>
        <w:ind w:left="4689" w:hanging="360"/>
      </w:pPr>
    </w:lvl>
    <w:lvl w:ilvl="4">
      <w:start w:val="1"/>
      <w:numFmt w:val="lowerLetter"/>
      <w:lvlText w:val="%5."/>
      <w:lvlJc w:val="left"/>
      <w:pPr>
        <w:ind w:left="5409" w:hanging="360"/>
      </w:pPr>
    </w:lvl>
    <w:lvl w:ilvl="5">
      <w:start w:val="1"/>
      <w:numFmt w:val="lowerRoman"/>
      <w:lvlText w:val="%6."/>
      <w:lvlJc w:val="right"/>
      <w:pPr>
        <w:ind w:left="6129" w:hanging="180"/>
      </w:pPr>
    </w:lvl>
    <w:lvl w:ilvl="6">
      <w:start w:val="1"/>
      <w:numFmt w:val="decimal"/>
      <w:lvlText w:val="%7."/>
      <w:lvlJc w:val="left"/>
      <w:pPr>
        <w:ind w:left="6849" w:hanging="360"/>
      </w:pPr>
    </w:lvl>
    <w:lvl w:ilvl="7">
      <w:start w:val="1"/>
      <w:numFmt w:val="lowerLetter"/>
      <w:lvlText w:val="%8."/>
      <w:lvlJc w:val="left"/>
      <w:pPr>
        <w:ind w:left="7569" w:hanging="360"/>
      </w:pPr>
    </w:lvl>
    <w:lvl w:ilvl="8">
      <w:start w:val="1"/>
      <w:numFmt w:val="lowerRoman"/>
      <w:lvlText w:val="%9."/>
      <w:lvlJc w:val="right"/>
      <w:pPr>
        <w:ind w:left="8289" w:hanging="180"/>
      </w:pPr>
    </w:lvl>
  </w:abstractNum>
  <w:abstractNum w:abstractNumId="210">
    <w:nsid w:val="603B7CC9"/>
    <w:multiLevelType w:val="multilevel"/>
    <w:tmpl w:val="F9D293F2"/>
    <w:lvl w:ilvl="0">
      <w:start w:val="1"/>
      <w:numFmt w:val="lowerLetter"/>
      <w:lvlText w:val="%1."/>
      <w:lvlJc w:val="left"/>
      <w:pPr>
        <w:ind w:left="936" w:hanging="360"/>
      </w:pPr>
      <w:rPr>
        <w:strike w:val="0"/>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11">
    <w:nsid w:val="6094539C"/>
    <w:multiLevelType w:val="multilevel"/>
    <w:tmpl w:val="81425618"/>
    <w:lvl w:ilvl="0">
      <w:start w:val="1"/>
      <w:numFmt w:val="decimal"/>
      <w:lvlText w:val="%1)"/>
      <w:lvlJc w:val="left"/>
      <w:pPr>
        <w:ind w:left="1243" w:hanging="360"/>
      </w:pPr>
      <w:rPr>
        <w:i w:val="0"/>
        <w:color w:val="000000"/>
      </w:rPr>
    </w:lvl>
    <w:lvl w:ilvl="1">
      <w:start w:val="1"/>
      <w:numFmt w:val="lowerLetter"/>
      <w:lvlText w:val="%2."/>
      <w:lvlJc w:val="left"/>
      <w:pPr>
        <w:ind w:left="1963" w:hanging="360"/>
      </w:pPr>
    </w:lvl>
    <w:lvl w:ilvl="2">
      <w:start w:val="1"/>
      <w:numFmt w:val="lowerRoman"/>
      <w:lvlText w:val="%3."/>
      <w:lvlJc w:val="right"/>
      <w:pPr>
        <w:ind w:left="2683" w:hanging="180"/>
      </w:pPr>
    </w:lvl>
    <w:lvl w:ilvl="3">
      <w:start w:val="1"/>
      <w:numFmt w:val="decimal"/>
      <w:lvlText w:val="%4."/>
      <w:lvlJc w:val="left"/>
      <w:pPr>
        <w:ind w:left="3403" w:hanging="360"/>
      </w:pPr>
    </w:lvl>
    <w:lvl w:ilvl="4">
      <w:start w:val="1"/>
      <w:numFmt w:val="lowerLetter"/>
      <w:lvlText w:val="%5."/>
      <w:lvlJc w:val="left"/>
      <w:pPr>
        <w:ind w:left="4123" w:hanging="360"/>
      </w:pPr>
    </w:lvl>
    <w:lvl w:ilvl="5">
      <w:start w:val="1"/>
      <w:numFmt w:val="lowerRoman"/>
      <w:lvlText w:val="%6."/>
      <w:lvlJc w:val="right"/>
      <w:pPr>
        <w:ind w:left="4843" w:hanging="180"/>
      </w:pPr>
    </w:lvl>
    <w:lvl w:ilvl="6">
      <w:start w:val="1"/>
      <w:numFmt w:val="decimal"/>
      <w:lvlText w:val="%7."/>
      <w:lvlJc w:val="left"/>
      <w:pPr>
        <w:ind w:left="5563" w:hanging="360"/>
      </w:pPr>
    </w:lvl>
    <w:lvl w:ilvl="7">
      <w:start w:val="1"/>
      <w:numFmt w:val="lowerLetter"/>
      <w:lvlText w:val="%8."/>
      <w:lvlJc w:val="left"/>
      <w:pPr>
        <w:ind w:left="6283" w:hanging="360"/>
      </w:pPr>
    </w:lvl>
    <w:lvl w:ilvl="8">
      <w:start w:val="1"/>
      <w:numFmt w:val="lowerRoman"/>
      <w:lvlText w:val="%9."/>
      <w:lvlJc w:val="right"/>
      <w:pPr>
        <w:ind w:left="7003" w:hanging="180"/>
      </w:pPr>
    </w:lvl>
  </w:abstractNum>
  <w:abstractNum w:abstractNumId="212">
    <w:nsid w:val="60F01BAC"/>
    <w:multiLevelType w:val="hybridMultilevel"/>
    <w:tmpl w:val="8AA0A272"/>
    <w:lvl w:ilvl="0" w:tplc="F10C1CBA">
      <w:start w:val="1"/>
      <w:numFmt w:val="decimal"/>
      <w:lvlText w:val="%1)"/>
      <w:lvlJc w:val="left"/>
      <w:pPr>
        <w:ind w:left="2160" w:hanging="180"/>
      </w:pPr>
      <w:rPr>
        <w:rFonts w:cs="Times New Roman"/>
        <w:b w:val="0"/>
        <w:i w:val="0"/>
        <w:strike w:val="0"/>
        <w:dstrike w:val="0"/>
        <w:color w:val="auto"/>
        <w:sz w:val="24"/>
        <w:szCs w:val="24"/>
        <w:u w:val="none"/>
        <w:effect w:val="none"/>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3">
    <w:nsid w:val="6100074F"/>
    <w:multiLevelType w:val="multilevel"/>
    <w:tmpl w:val="25080D32"/>
    <w:lvl w:ilvl="0">
      <w:start w:val="1"/>
      <w:numFmt w:val="decimal"/>
      <w:lvlText w:val="%1."/>
      <w:lvlJc w:val="left"/>
      <w:pPr>
        <w:ind w:left="72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nsid w:val="61221A23"/>
    <w:multiLevelType w:val="hybridMultilevel"/>
    <w:tmpl w:val="D610D8BE"/>
    <w:lvl w:ilvl="0" w:tplc="A7061816">
      <w:start w:val="1"/>
      <w:numFmt w:val="decimal"/>
      <w:lvlText w:val="%1."/>
      <w:lvlJc w:val="left"/>
      <w:pPr>
        <w:tabs>
          <w:tab w:val="num" w:pos="360"/>
        </w:tabs>
        <w:ind w:left="360" w:hanging="360"/>
      </w:pPr>
      <w:rPr>
        <w:color w:val="000000" w:themeColor="text1"/>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5">
    <w:nsid w:val="61442C9D"/>
    <w:multiLevelType w:val="multilevel"/>
    <w:tmpl w:val="71543BD0"/>
    <w:lvl w:ilvl="0">
      <w:start w:val="1"/>
      <w:numFmt w:val="lowerLetter"/>
      <w:lvlText w:val="%1."/>
      <w:lvlJc w:val="left"/>
      <w:pPr>
        <w:ind w:left="1254" w:hanging="360"/>
      </w:p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216">
    <w:nsid w:val="619E48F3"/>
    <w:multiLevelType w:val="multilevel"/>
    <w:tmpl w:val="BB5C60B4"/>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nsid w:val="61EE222D"/>
    <w:multiLevelType w:val="multilevel"/>
    <w:tmpl w:val="84CC0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nsid w:val="61EF53B5"/>
    <w:multiLevelType w:val="multilevel"/>
    <w:tmpl w:val="273228D4"/>
    <w:lvl w:ilvl="0">
      <w:start w:val="1"/>
      <w:numFmt w:val="decimal"/>
      <w:lvlText w:val="%1)"/>
      <w:lvlJc w:val="left"/>
      <w:pPr>
        <w:ind w:left="1821" w:hanging="360"/>
      </w:pPr>
    </w:lvl>
    <w:lvl w:ilvl="1">
      <w:start w:val="1"/>
      <w:numFmt w:val="decimal"/>
      <w:lvlText w:val="%2)"/>
      <w:lvlJc w:val="left"/>
      <w:pPr>
        <w:ind w:left="2541" w:hanging="360"/>
      </w:pPr>
      <w:rPr>
        <w:color w:val="000000"/>
      </w:rPr>
    </w:lvl>
    <w:lvl w:ilvl="2">
      <w:start w:val="1"/>
      <w:numFmt w:val="lowerRoman"/>
      <w:lvlText w:val="%3."/>
      <w:lvlJc w:val="right"/>
      <w:pPr>
        <w:ind w:left="3261" w:hanging="180"/>
      </w:pPr>
    </w:lvl>
    <w:lvl w:ilvl="3">
      <w:start w:val="1"/>
      <w:numFmt w:val="decimal"/>
      <w:lvlText w:val="%4."/>
      <w:lvlJc w:val="left"/>
      <w:pPr>
        <w:ind w:left="3981" w:hanging="360"/>
      </w:pPr>
    </w:lvl>
    <w:lvl w:ilvl="4">
      <w:start w:val="1"/>
      <w:numFmt w:val="lowerLetter"/>
      <w:lvlText w:val="%5."/>
      <w:lvlJc w:val="left"/>
      <w:pPr>
        <w:ind w:left="4701" w:hanging="360"/>
      </w:pPr>
    </w:lvl>
    <w:lvl w:ilvl="5">
      <w:start w:val="1"/>
      <w:numFmt w:val="lowerRoman"/>
      <w:lvlText w:val="%6."/>
      <w:lvlJc w:val="right"/>
      <w:pPr>
        <w:ind w:left="5421" w:hanging="180"/>
      </w:pPr>
    </w:lvl>
    <w:lvl w:ilvl="6">
      <w:start w:val="1"/>
      <w:numFmt w:val="decimal"/>
      <w:lvlText w:val="%7."/>
      <w:lvlJc w:val="left"/>
      <w:pPr>
        <w:ind w:left="6141" w:hanging="360"/>
      </w:pPr>
    </w:lvl>
    <w:lvl w:ilvl="7">
      <w:start w:val="1"/>
      <w:numFmt w:val="lowerLetter"/>
      <w:lvlText w:val="%8."/>
      <w:lvlJc w:val="left"/>
      <w:pPr>
        <w:ind w:left="6861" w:hanging="360"/>
      </w:pPr>
    </w:lvl>
    <w:lvl w:ilvl="8">
      <w:start w:val="1"/>
      <w:numFmt w:val="lowerRoman"/>
      <w:lvlText w:val="%9."/>
      <w:lvlJc w:val="right"/>
      <w:pPr>
        <w:ind w:left="7581" w:hanging="180"/>
      </w:pPr>
    </w:lvl>
  </w:abstractNum>
  <w:abstractNum w:abstractNumId="219">
    <w:nsid w:val="624D77B5"/>
    <w:multiLevelType w:val="multilevel"/>
    <w:tmpl w:val="C48CD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nsid w:val="62954683"/>
    <w:multiLevelType w:val="multilevel"/>
    <w:tmpl w:val="B3B240F2"/>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221">
    <w:nsid w:val="63980F96"/>
    <w:multiLevelType w:val="multilevel"/>
    <w:tmpl w:val="5A5AB17E"/>
    <w:lvl w:ilvl="0">
      <w:start w:val="1"/>
      <w:numFmt w:val="lowerRoman"/>
      <w:lvlText w:val="%1."/>
      <w:lvlJc w:val="right"/>
      <w:pPr>
        <w:ind w:left="2880" w:hanging="360"/>
      </w:pPr>
    </w:lvl>
    <w:lvl w:ilvl="1">
      <w:start w:val="1"/>
      <w:numFmt w:val="lowerLetter"/>
      <w:lvlText w:val="%2."/>
      <w:lvlJc w:val="left"/>
      <w:pPr>
        <w:ind w:left="56" w:hanging="360"/>
      </w:pPr>
    </w:lvl>
    <w:lvl w:ilvl="2">
      <w:start w:val="1"/>
      <w:numFmt w:val="lowerRoman"/>
      <w:lvlText w:val="%3."/>
      <w:lvlJc w:val="right"/>
      <w:pPr>
        <w:ind w:left="776" w:hanging="180"/>
      </w:pPr>
    </w:lvl>
    <w:lvl w:ilvl="3">
      <w:start w:val="1"/>
      <w:numFmt w:val="decimal"/>
      <w:lvlText w:val="%4."/>
      <w:lvlJc w:val="left"/>
      <w:pPr>
        <w:ind w:left="1496" w:hanging="360"/>
      </w:pPr>
    </w:lvl>
    <w:lvl w:ilvl="4">
      <w:start w:val="1"/>
      <w:numFmt w:val="lowerLetter"/>
      <w:lvlText w:val="%5."/>
      <w:lvlJc w:val="left"/>
      <w:pPr>
        <w:ind w:left="2216" w:hanging="360"/>
      </w:pPr>
    </w:lvl>
    <w:lvl w:ilvl="5">
      <w:start w:val="1"/>
      <w:numFmt w:val="lowerRoman"/>
      <w:lvlText w:val="%6."/>
      <w:lvlJc w:val="right"/>
      <w:pPr>
        <w:ind w:left="2936" w:hanging="180"/>
      </w:pPr>
    </w:lvl>
    <w:lvl w:ilvl="6">
      <w:start w:val="1"/>
      <w:numFmt w:val="decimal"/>
      <w:lvlText w:val="%7."/>
      <w:lvlJc w:val="left"/>
      <w:pPr>
        <w:ind w:left="3656" w:hanging="360"/>
      </w:pPr>
    </w:lvl>
    <w:lvl w:ilvl="7">
      <w:start w:val="1"/>
      <w:numFmt w:val="lowerLetter"/>
      <w:lvlText w:val="%8."/>
      <w:lvlJc w:val="left"/>
      <w:pPr>
        <w:ind w:left="4376" w:hanging="360"/>
      </w:pPr>
    </w:lvl>
    <w:lvl w:ilvl="8">
      <w:start w:val="1"/>
      <w:numFmt w:val="lowerRoman"/>
      <w:lvlText w:val="%9."/>
      <w:lvlJc w:val="right"/>
      <w:pPr>
        <w:ind w:left="5096" w:hanging="180"/>
      </w:pPr>
    </w:lvl>
  </w:abstractNum>
  <w:abstractNum w:abstractNumId="222">
    <w:nsid w:val="64293D7D"/>
    <w:multiLevelType w:val="multilevel"/>
    <w:tmpl w:val="442CC2E4"/>
    <w:lvl w:ilvl="0">
      <w:start w:val="1"/>
      <w:numFmt w:val="decimal"/>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3">
    <w:nsid w:val="649C0597"/>
    <w:multiLevelType w:val="multilevel"/>
    <w:tmpl w:val="5CEE73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4">
    <w:nsid w:val="653D14DF"/>
    <w:multiLevelType w:val="multilevel"/>
    <w:tmpl w:val="C8003C72"/>
    <w:lvl w:ilvl="0">
      <w:start w:val="1"/>
      <w:numFmt w:val="lowerLetter"/>
      <w:lvlText w:val="%1."/>
      <w:lvlJc w:val="left"/>
      <w:pPr>
        <w:ind w:left="788" w:hanging="360"/>
      </w:pPr>
      <w:rPr>
        <w:sz w:val="24"/>
        <w:szCs w:val="24"/>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225">
    <w:nsid w:val="65D55955"/>
    <w:multiLevelType w:val="multilevel"/>
    <w:tmpl w:val="CC8A86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nsid w:val="66186E62"/>
    <w:multiLevelType w:val="multilevel"/>
    <w:tmpl w:val="D1565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nsid w:val="66453366"/>
    <w:multiLevelType w:val="multilevel"/>
    <w:tmpl w:val="2EEA537A"/>
    <w:lvl w:ilvl="0">
      <w:start w:val="1"/>
      <w:numFmt w:val="lowerLetter"/>
      <w:lvlText w:val="%1."/>
      <w:lvlJc w:val="left"/>
      <w:pPr>
        <w:ind w:left="2160" w:hanging="18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nsid w:val="67B1415F"/>
    <w:multiLevelType w:val="multilevel"/>
    <w:tmpl w:val="4606E760"/>
    <w:lvl w:ilvl="0">
      <w:start w:val="1"/>
      <w:numFmt w:val="decimal"/>
      <w:lvlText w:val="46.%1"/>
      <w:lvlJc w:val="left"/>
      <w:pPr>
        <w:ind w:left="1440" w:hanging="360"/>
      </w:pPr>
      <w:rPr>
        <w:rFonts w:ascii="Gentium Basic" w:eastAsia="Gentium Basic" w:hAnsi="Gentium Basic" w:cs="Gentium Basic"/>
        <w:b w:val="0"/>
        <w:i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9">
    <w:nsid w:val="67DD472F"/>
    <w:multiLevelType w:val="multilevel"/>
    <w:tmpl w:val="24FC51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0">
    <w:nsid w:val="67F31190"/>
    <w:multiLevelType w:val="multilevel"/>
    <w:tmpl w:val="F9C6ADD2"/>
    <w:lvl w:ilvl="0">
      <w:start w:val="1"/>
      <w:numFmt w:val="lowerLetter"/>
      <w:lvlText w:val="%1."/>
      <w:lvlJc w:val="left"/>
      <w:pPr>
        <w:ind w:left="2236"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nsid w:val="68C476E0"/>
    <w:multiLevelType w:val="hybridMultilevel"/>
    <w:tmpl w:val="79703DFC"/>
    <w:lvl w:ilvl="0" w:tplc="04210019">
      <w:start w:val="1"/>
      <w:numFmt w:val="lowerLetter"/>
      <w:lvlText w:val="%1."/>
      <w:lvlJc w:val="left"/>
      <w:pPr>
        <w:ind w:left="1441" w:hanging="360"/>
      </w:pPr>
    </w:lvl>
    <w:lvl w:ilvl="1" w:tplc="04210019">
      <w:start w:val="1"/>
      <w:numFmt w:val="lowerLetter"/>
      <w:lvlText w:val="%2."/>
      <w:lvlJc w:val="left"/>
      <w:pPr>
        <w:ind w:left="2161" w:hanging="360"/>
      </w:pPr>
    </w:lvl>
    <w:lvl w:ilvl="2" w:tplc="0421001B">
      <w:start w:val="1"/>
      <w:numFmt w:val="lowerRoman"/>
      <w:lvlText w:val="%3."/>
      <w:lvlJc w:val="right"/>
      <w:pPr>
        <w:ind w:left="2881" w:hanging="180"/>
      </w:pPr>
    </w:lvl>
    <w:lvl w:ilvl="3" w:tplc="0421000F">
      <w:start w:val="1"/>
      <w:numFmt w:val="decimal"/>
      <w:lvlText w:val="%4."/>
      <w:lvlJc w:val="left"/>
      <w:pPr>
        <w:ind w:left="3601" w:hanging="360"/>
      </w:pPr>
    </w:lvl>
    <w:lvl w:ilvl="4" w:tplc="04210019">
      <w:start w:val="1"/>
      <w:numFmt w:val="lowerLetter"/>
      <w:lvlText w:val="%5."/>
      <w:lvlJc w:val="left"/>
      <w:pPr>
        <w:ind w:left="4321" w:hanging="360"/>
      </w:pPr>
    </w:lvl>
    <w:lvl w:ilvl="5" w:tplc="0421001B">
      <w:start w:val="1"/>
      <w:numFmt w:val="lowerRoman"/>
      <w:lvlText w:val="%6."/>
      <w:lvlJc w:val="right"/>
      <w:pPr>
        <w:ind w:left="5041" w:hanging="180"/>
      </w:pPr>
    </w:lvl>
    <w:lvl w:ilvl="6" w:tplc="0421000F">
      <w:start w:val="1"/>
      <w:numFmt w:val="decimal"/>
      <w:lvlText w:val="%7."/>
      <w:lvlJc w:val="left"/>
      <w:pPr>
        <w:ind w:left="5761" w:hanging="360"/>
      </w:pPr>
    </w:lvl>
    <w:lvl w:ilvl="7" w:tplc="04210019">
      <w:start w:val="1"/>
      <w:numFmt w:val="lowerLetter"/>
      <w:lvlText w:val="%8."/>
      <w:lvlJc w:val="left"/>
      <w:pPr>
        <w:ind w:left="6481" w:hanging="360"/>
      </w:pPr>
    </w:lvl>
    <w:lvl w:ilvl="8" w:tplc="0421001B">
      <w:start w:val="1"/>
      <w:numFmt w:val="lowerRoman"/>
      <w:lvlText w:val="%9."/>
      <w:lvlJc w:val="right"/>
      <w:pPr>
        <w:ind w:left="7201" w:hanging="180"/>
      </w:pPr>
    </w:lvl>
  </w:abstractNum>
  <w:abstractNum w:abstractNumId="232">
    <w:nsid w:val="691B7EBE"/>
    <w:multiLevelType w:val="multilevel"/>
    <w:tmpl w:val="24763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nsid w:val="69EB1C1D"/>
    <w:multiLevelType w:val="multilevel"/>
    <w:tmpl w:val="5E70724E"/>
    <w:lvl w:ilvl="0">
      <w:start w:val="1"/>
      <w:numFmt w:val="lowerLetter"/>
      <w:lvlText w:val="%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nsid w:val="6A0C0E13"/>
    <w:multiLevelType w:val="multilevel"/>
    <w:tmpl w:val="5B2075E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5">
    <w:nsid w:val="6A1A44BF"/>
    <w:multiLevelType w:val="multilevel"/>
    <w:tmpl w:val="A85427C0"/>
    <w:lvl w:ilvl="0">
      <w:start w:val="1"/>
      <w:numFmt w:val="upperLetter"/>
      <w:lvlText w:val="%1."/>
      <w:lvlJc w:val="left"/>
      <w:pPr>
        <w:ind w:left="720" w:hanging="360"/>
      </w:pPr>
      <w:rPr>
        <w:rFonts w:ascii="Tahoma" w:eastAsia="Tahoma" w:hAnsi="Tahoma" w:cs="Tahoma"/>
        <w:b/>
        <w:strike w:val="0"/>
      </w:rPr>
    </w:lvl>
    <w:lvl w:ilvl="1">
      <w:start w:val="1"/>
      <w:numFmt w:val="lowerLetter"/>
      <w:lvlText w:val="%2."/>
      <w:lvlJc w:val="left"/>
      <w:pPr>
        <w:ind w:left="1440" w:hanging="360"/>
      </w:pPr>
      <w:rPr>
        <w:rFonts w:ascii="Footlight MT Light" w:eastAsia="Gentium Basic" w:hAnsi="Footlight MT Light" w:cs="Gentium Basic" w:hint="default"/>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nsid w:val="6A1C102A"/>
    <w:multiLevelType w:val="multilevel"/>
    <w:tmpl w:val="2116CB00"/>
    <w:lvl w:ilvl="0">
      <w:start w:val="1"/>
      <w:numFmt w:val="decimal"/>
      <w:lvlText w:val="%1."/>
      <w:lvlJc w:val="left"/>
      <w:pPr>
        <w:ind w:left="397" w:hanging="397"/>
      </w:pPr>
      <w:rPr>
        <w:i w:val="0"/>
        <w:color w:val="000000"/>
      </w:rPr>
    </w:lvl>
    <w:lvl w:ilvl="1">
      <w:start w:val="1"/>
      <w:numFmt w:val="upperLetter"/>
      <w:lvlText w:val="%2."/>
      <w:lvlJc w:val="left"/>
      <w:pPr>
        <w:ind w:left="680" w:hanging="680"/>
      </w:pPr>
      <w:rPr>
        <w:rFonts w:ascii="Tahoma" w:eastAsia="Tahoma" w:hAnsi="Tahoma" w:cs="Tahoma"/>
        <w:b/>
        <w:i w:val="0"/>
        <w:smallCaps w:val="0"/>
        <w:strike w:val="0"/>
        <w:color w:val="000000"/>
        <w:sz w:val="16"/>
        <w:szCs w:val="16"/>
        <w:vertAlign w:val="baseline"/>
      </w:rPr>
    </w:lvl>
    <w:lvl w:ilvl="2">
      <w:start w:val="1"/>
      <w:numFmt w:val="lowerLetter"/>
      <w:lvlText w:val="%3."/>
      <w:lvlJc w:val="left"/>
      <w:pPr>
        <w:ind w:left="1021" w:hanging="341"/>
      </w:pPr>
      <w:rPr>
        <w:rFonts w:ascii="Footlight MT Light" w:eastAsia="Gentium Basic" w:hAnsi="Footlight MT Light" w:cs="Gentium Basic" w:hint="default"/>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2381"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nsid w:val="6A440339"/>
    <w:multiLevelType w:val="multilevel"/>
    <w:tmpl w:val="9C1EA6D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8">
    <w:nsid w:val="6B5B46E6"/>
    <w:multiLevelType w:val="multilevel"/>
    <w:tmpl w:val="75ACA76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nsid w:val="6B9033A0"/>
    <w:multiLevelType w:val="multilevel"/>
    <w:tmpl w:val="96385E9C"/>
    <w:lvl w:ilvl="0">
      <w:start w:val="1"/>
      <w:numFmt w:val="lowerLetter"/>
      <w:lvlText w:val="%1)"/>
      <w:lvlJc w:val="left"/>
      <w:pPr>
        <w:ind w:left="2128" w:hanging="360"/>
      </w:pPr>
    </w:lvl>
    <w:lvl w:ilvl="1">
      <w:start w:val="1"/>
      <w:numFmt w:val="lowerLetter"/>
      <w:lvlText w:val="%2."/>
      <w:lvlJc w:val="left"/>
      <w:pPr>
        <w:ind w:left="2848" w:hanging="360"/>
      </w:pPr>
    </w:lvl>
    <w:lvl w:ilvl="2">
      <w:start w:val="1"/>
      <w:numFmt w:val="lowerRoman"/>
      <w:lvlText w:val="%3."/>
      <w:lvlJc w:val="right"/>
      <w:pPr>
        <w:ind w:left="3568" w:hanging="180"/>
      </w:pPr>
    </w:lvl>
    <w:lvl w:ilvl="3">
      <w:start w:val="1"/>
      <w:numFmt w:val="decimal"/>
      <w:lvlText w:val="%4."/>
      <w:lvlJc w:val="left"/>
      <w:pPr>
        <w:ind w:left="4288" w:hanging="360"/>
      </w:pPr>
    </w:lvl>
    <w:lvl w:ilvl="4">
      <w:start w:val="1"/>
      <w:numFmt w:val="lowerLetter"/>
      <w:lvlText w:val="%5."/>
      <w:lvlJc w:val="left"/>
      <w:pPr>
        <w:ind w:left="5008" w:hanging="360"/>
      </w:pPr>
    </w:lvl>
    <w:lvl w:ilvl="5">
      <w:start w:val="1"/>
      <w:numFmt w:val="lowerRoman"/>
      <w:lvlText w:val="%6."/>
      <w:lvlJc w:val="right"/>
      <w:pPr>
        <w:ind w:left="5728" w:hanging="180"/>
      </w:pPr>
    </w:lvl>
    <w:lvl w:ilvl="6">
      <w:start w:val="1"/>
      <w:numFmt w:val="decimal"/>
      <w:lvlText w:val="%7."/>
      <w:lvlJc w:val="left"/>
      <w:pPr>
        <w:ind w:left="6448" w:hanging="360"/>
      </w:pPr>
    </w:lvl>
    <w:lvl w:ilvl="7">
      <w:start w:val="1"/>
      <w:numFmt w:val="lowerLetter"/>
      <w:lvlText w:val="%8."/>
      <w:lvlJc w:val="left"/>
      <w:pPr>
        <w:ind w:left="7168" w:hanging="360"/>
      </w:pPr>
    </w:lvl>
    <w:lvl w:ilvl="8">
      <w:start w:val="1"/>
      <w:numFmt w:val="lowerRoman"/>
      <w:lvlText w:val="%9."/>
      <w:lvlJc w:val="right"/>
      <w:pPr>
        <w:ind w:left="7888" w:hanging="180"/>
      </w:pPr>
    </w:lvl>
  </w:abstractNum>
  <w:abstractNum w:abstractNumId="240">
    <w:nsid w:val="6C221D67"/>
    <w:multiLevelType w:val="multilevel"/>
    <w:tmpl w:val="4D56299A"/>
    <w:lvl w:ilvl="0">
      <w:start w:val="1"/>
      <w:numFmt w:val="decimal"/>
      <w:lvlText w:val="%1."/>
      <w:lvlJc w:val="left"/>
      <w:pPr>
        <w:ind w:left="1074" w:hanging="360"/>
      </w:pPr>
      <w:rPr>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41">
    <w:nsid w:val="6CD91C5E"/>
    <w:multiLevelType w:val="multilevel"/>
    <w:tmpl w:val="E1A62014"/>
    <w:lvl w:ilvl="0">
      <w:start w:val="1"/>
      <w:numFmt w:val="decimal"/>
      <w:lvlText w:val="%1)"/>
      <w:lvlJc w:val="left"/>
      <w:pPr>
        <w:ind w:left="2050" w:hanging="360"/>
      </w:pPr>
      <w:rPr>
        <w:b w:val="0"/>
        <w:i w:val="0"/>
        <w:strike w:val="0"/>
        <w:sz w:val="24"/>
        <w:szCs w:val="24"/>
        <w:u w:val="none"/>
      </w:rPr>
    </w:lvl>
    <w:lvl w:ilvl="1">
      <w:start w:val="1"/>
      <w:numFmt w:val="lowerLetter"/>
      <w:lvlText w:val="%2."/>
      <w:lvlJc w:val="left"/>
      <w:pPr>
        <w:ind w:left="2770" w:hanging="360"/>
      </w:pPr>
    </w:lvl>
    <w:lvl w:ilvl="2">
      <w:start w:val="1"/>
      <w:numFmt w:val="lowerRoman"/>
      <w:lvlText w:val="%3."/>
      <w:lvlJc w:val="right"/>
      <w:pPr>
        <w:ind w:left="3490" w:hanging="180"/>
      </w:pPr>
    </w:lvl>
    <w:lvl w:ilvl="3">
      <w:start w:val="1"/>
      <w:numFmt w:val="decimal"/>
      <w:lvlText w:val="%4."/>
      <w:lvlJc w:val="left"/>
      <w:pPr>
        <w:ind w:left="4210" w:hanging="360"/>
      </w:pPr>
    </w:lvl>
    <w:lvl w:ilvl="4">
      <w:start w:val="1"/>
      <w:numFmt w:val="lowerLetter"/>
      <w:lvlText w:val="%5."/>
      <w:lvlJc w:val="left"/>
      <w:pPr>
        <w:ind w:left="4930" w:hanging="360"/>
      </w:pPr>
    </w:lvl>
    <w:lvl w:ilvl="5">
      <w:start w:val="1"/>
      <w:numFmt w:val="lowerRoman"/>
      <w:lvlText w:val="%6."/>
      <w:lvlJc w:val="right"/>
      <w:pPr>
        <w:ind w:left="5650" w:hanging="180"/>
      </w:pPr>
    </w:lvl>
    <w:lvl w:ilvl="6">
      <w:start w:val="1"/>
      <w:numFmt w:val="decimal"/>
      <w:lvlText w:val="%7."/>
      <w:lvlJc w:val="left"/>
      <w:pPr>
        <w:ind w:left="6370" w:hanging="360"/>
      </w:pPr>
    </w:lvl>
    <w:lvl w:ilvl="7">
      <w:start w:val="1"/>
      <w:numFmt w:val="lowerLetter"/>
      <w:lvlText w:val="%8."/>
      <w:lvlJc w:val="left"/>
      <w:pPr>
        <w:ind w:left="7090" w:hanging="360"/>
      </w:pPr>
    </w:lvl>
    <w:lvl w:ilvl="8">
      <w:start w:val="1"/>
      <w:numFmt w:val="lowerRoman"/>
      <w:lvlText w:val="%9."/>
      <w:lvlJc w:val="right"/>
      <w:pPr>
        <w:ind w:left="7810" w:hanging="180"/>
      </w:pPr>
    </w:lvl>
  </w:abstractNum>
  <w:abstractNum w:abstractNumId="242">
    <w:nsid w:val="6D1F09CD"/>
    <w:multiLevelType w:val="multilevel"/>
    <w:tmpl w:val="4F20DD7C"/>
    <w:lvl w:ilvl="0">
      <w:start w:val="1"/>
      <w:numFmt w:val="lowerLetter"/>
      <w:lvlText w:val="%1."/>
      <w:lvlJc w:val="left"/>
      <w:pPr>
        <w:ind w:left="2295" w:hanging="360"/>
      </w:pPr>
      <w:rPr>
        <w:b w:val="0"/>
        <w:i w:val="0"/>
        <w:color w:val="000000"/>
      </w:rPr>
    </w:lvl>
    <w:lvl w:ilvl="1">
      <w:start w:val="1"/>
      <w:numFmt w:val="lowerLetter"/>
      <w:lvlText w:val="%2."/>
      <w:lvlJc w:val="left"/>
      <w:pPr>
        <w:ind w:left="3015" w:hanging="360"/>
      </w:pPr>
    </w:lvl>
    <w:lvl w:ilvl="2">
      <w:start w:val="1"/>
      <w:numFmt w:val="lowerRoman"/>
      <w:lvlText w:val="%3."/>
      <w:lvlJc w:val="right"/>
      <w:pPr>
        <w:ind w:left="3735" w:hanging="180"/>
      </w:pPr>
    </w:lvl>
    <w:lvl w:ilvl="3">
      <w:start w:val="1"/>
      <w:numFmt w:val="decimal"/>
      <w:lvlText w:val="%4."/>
      <w:lvlJc w:val="left"/>
      <w:pPr>
        <w:ind w:left="4455" w:hanging="360"/>
      </w:pPr>
    </w:lvl>
    <w:lvl w:ilvl="4">
      <w:start w:val="1"/>
      <w:numFmt w:val="lowerLetter"/>
      <w:lvlText w:val="%5."/>
      <w:lvlJc w:val="left"/>
      <w:pPr>
        <w:ind w:left="5175" w:hanging="360"/>
      </w:pPr>
    </w:lvl>
    <w:lvl w:ilvl="5">
      <w:start w:val="1"/>
      <w:numFmt w:val="lowerRoman"/>
      <w:lvlText w:val="%6."/>
      <w:lvlJc w:val="right"/>
      <w:pPr>
        <w:ind w:left="5895" w:hanging="180"/>
      </w:pPr>
    </w:lvl>
    <w:lvl w:ilvl="6">
      <w:start w:val="1"/>
      <w:numFmt w:val="decimal"/>
      <w:lvlText w:val="%7."/>
      <w:lvlJc w:val="left"/>
      <w:pPr>
        <w:ind w:left="6615" w:hanging="360"/>
      </w:pPr>
    </w:lvl>
    <w:lvl w:ilvl="7">
      <w:start w:val="1"/>
      <w:numFmt w:val="lowerLetter"/>
      <w:lvlText w:val="%8."/>
      <w:lvlJc w:val="left"/>
      <w:pPr>
        <w:ind w:left="7335" w:hanging="360"/>
      </w:pPr>
    </w:lvl>
    <w:lvl w:ilvl="8">
      <w:start w:val="1"/>
      <w:numFmt w:val="lowerRoman"/>
      <w:lvlText w:val="%9."/>
      <w:lvlJc w:val="right"/>
      <w:pPr>
        <w:ind w:left="8055" w:hanging="180"/>
      </w:pPr>
    </w:lvl>
  </w:abstractNum>
  <w:abstractNum w:abstractNumId="243">
    <w:nsid w:val="6D8D13E8"/>
    <w:multiLevelType w:val="multilevel"/>
    <w:tmpl w:val="A74230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nsid w:val="6D953CF2"/>
    <w:multiLevelType w:val="multilevel"/>
    <w:tmpl w:val="B4C21E84"/>
    <w:lvl w:ilvl="0">
      <w:start w:val="1"/>
      <w:numFmt w:val="upperLetter"/>
      <w:lvlText w:val="%1."/>
      <w:lvlJc w:val="left"/>
      <w:pPr>
        <w:ind w:left="360" w:hanging="360"/>
      </w:pPr>
      <w:rPr>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5">
    <w:nsid w:val="6DA64D73"/>
    <w:multiLevelType w:val="multilevel"/>
    <w:tmpl w:val="7442610C"/>
    <w:lvl w:ilvl="0">
      <w:start w:val="1"/>
      <w:numFmt w:val="decimal"/>
      <w:lvlText w:val="3.%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500" w:hanging="360"/>
      </w:pPr>
    </w:lvl>
    <w:lvl w:ilvl="6">
      <w:start w:val="1"/>
      <w:numFmt w:val="lowerLetter"/>
      <w:lvlText w:val="%7)"/>
      <w:lvlJc w:val="left"/>
      <w:pPr>
        <w:ind w:left="5040" w:hanging="360"/>
      </w:pPr>
      <w:rPr>
        <w:rFonts w:ascii="Gentium Basic" w:eastAsia="Gentium Basic" w:hAnsi="Gentium Basic" w:cs="Gentium Basic"/>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nsid w:val="6E143CE9"/>
    <w:multiLevelType w:val="multilevel"/>
    <w:tmpl w:val="E438B6BA"/>
    <w:lvl w:ilvl="0">
      <w:start w:val="1"/>
      <w:numFmt w:val="decimal"/>
      <w:lvlText w:val="%1)"/>
      <w:lvlJc w:val="left"/>
      <w:pPr>
        <w:ind w:left="2430" w:hanging="360"/>
      </w:pPr>
    </w:lvl>
    <w:lvl w:ilvl="1">
      <w:start w:val="1"/>
      <w:numFmt w:val="lowerLetter"/>
      <w:lvlText w:val="%2."/>
      <w:lvlJc w:val="left"/>
      <w:pPr>
        <w:ind w:left="3150" w:hanging="360"/>
      </w:pPr>
    </w:lvl>
    <w:lvl w:ilvl="2">
      <w:start w:val="1"/>
      <w:numFmt w:val="lowerRoman"/>
      <w:lvlText w:val="%3."/>
      <w:lvlJc w:val="right"/>
      <w:pPr>
        <w:ind w:left="3870" w:hanging="180"/>
      </w:pPr>
    </w:lvl>
    <w:lvl w:ilvl="3">
      <w:start w:val="1"/>
      <w:numFmt w:val="decimal"/>
      <w:lvlText w:val="%4."/>
      <w:lvlJc w:val="left"/>
      <w:pPr>
        <w:ind w:left="4590" w:hanging="360"/>
      </w:pPr>
    </w:lvl>
    <w:lvl w:ilvl="4">
      <w:start w:val="1"/>
      <w:numFmt w:val="lowerLetter"/>
      <w:lvlText w:val="%5."/>
      <w:lvlJc w:val="left"/>
      <w:pPr>
        <w:ind w:left="5310" w:hanging="360"/>
      </w:pPr>
    </w:lvl>
    <w:lvl w:ilvl="5">
      <w:start w:val="1"/>
      <w:numFmt w:val="lowerRoman"/>
      <w:lvlText w:val="%6."/>
      <w:lvlJc w:val="right"/>
      <w:pPr>
        <w:ind w:left="6030" w:hanging="180"/>
      </w:pPr>
    </w:lvl>
    <w:lvl w:ilvl="6">
      <w:start w:val="1"/>
      <w:numFmt w:val="decimal"/>
      <w:lvlText w:val="%7."/>
      <w:lvlJc w:val="left"/>
      <w:pPr>
        <w:ind w:left="6750" w:hanging="360"/>
      </w:pPr>
    </w:lvl>
    <w:lvl w:ilvl="7">
      <w:start w:val="1"/>
      <w:numFmt w:val="lowerLetter"/>
      <w:lvlText w:val="%8."/>
      <w:lvlJc w:val="left"/>
      <w:pPr>
        <w:ind w:left="7470" w:hanging="360"/>
      </w:pPr>
    </w:lvl>
    <w:lvl w:ilvl="8">
      <w:start w:val="1"/>
      <w:numFmt w:val="lowerRoman"/>
      <w:lvlText w:val="%9."/>
      <w:lvlJc w:val="right"/>
      <w:pPr>
        <w:ind w:left="8190" w:hanging="180"/>
      </w:pPr>
    </w:lvl>
  </w:abstractNum>
  <w:abstractNum w:abstractNumId="247">
    <w:nsid w:val="6E5625CE"/>
    <w:multiLevelType w:val="multilevel"/>
    <w:tmpl w:val="F22E50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nsid w:val="6EF16FB2"/>
    <w:multiLevelType w:val="multilevel"/>
    <w:tmpl w:val="8B38621E"/>
    <w:lvl w:ilvl="0">
      <w:start w:val="1"/>
      <w:numFmt w:val="decimal"/>
      <w:lvlText w:val="%1)"/>
      <w:lvlJc w:val="left"/>
      <w:pPr>
        <w:ind w:left="1243" w:hanging="360"/>
      </w:pPr>
      <w:rPr>
        <w:i w:val="0"/>
        <w:color w:val="000000"/>
      </w:rPr>
    </w:lvl>
    <w:lvl w:ilvl="1">
      <w:start w:val="1"/>
      <w:numFmt w:val="lowerLetter"/>
      <w:lvlText w:val="%2."/>
      <w:lvlJc w:val="left"/>
      <w:pPr>
        <w:ind w:left="1963" w:hanging="360"/>
      </w:pPr>
    </w:lvl>
    <w:lvl w:ilvl="2">
      <w:start w:val="1"/>
      <w:numFmt w:val="lowerRoman"/>
      <w:lvlText w:val="%3."/>
      <w:lvlJc w:val="right"/>
      <w:pPr>
        <w:ind w:left="2683" w:hanging="180"/>
      </w:pPr>
    </w:lvl>
    <w:lvl w:ilvl="3">
      <w:start w:val="1"/>
      <w:numFmt w:val="decimal"/>
      <w:lvlText w:val="%4."/>
      <w:lvlJc w:val="left"/>
      <w:pPr>
        <w:ind w:left="3403" w:hanging="360"/>
      </w:pPr>
    </w:lvl>
    <w:lvl w:ilvl="4">
      <w:start w:val="1"/>
      <w:numFmt w:val="lowerLetter"/>
      <w:lvlText w:val="%5."/>
      <w:lvlJc w:val="left"/>
      <w:pPr>
        <w:ind w:left="4123" w:hanging="360"/>
      </w:pPr>
    </w:lvl>
    <w:lvl w:ilvl="5">
      <w:start w:val="1"/>
      <w:numFmt w:val="lowerRoman"/>
      <w:lvlText w:val="%6."/>
      <w:lvlJc w:val="right"/>
      <w:pPr>
        <w:ind w:left="4843" w:hanging="180"/>
      </w:pPr>
    </w:lvl>
    <w:lvl w:ilvl="6">
      <w:start w:val="1"/>
      <w:numFmt w:val="decimal"/>
      <w:lvlText w:val="%7."/>
      <w:lvlJc w:val="left"/>
      <w:pPr>
        <w:ind w:left="5563" w:hanging="360"/>
      </w:pPr>
    </w:lvl>
    <w:lvl w:ilvl="7">
      <w:start w:val="1"/>
      <w:numFmt w:val="lowerLetter"/>
      <w:lvlText w:val="%8."/>
      <w:lvlJc w:val="left"/>
      <w:pPr>
        <w:ind w:left="6283" w:hanging="360"/>
      </w:pPr>
    </w:lvl>
    <w:lvl w:ilvl="8">
      <w:start w:val="1"/>
      <w:numFmt w:val="lowerRoman"/>
      <w:lvlText w:val="%9."/>
      <w:lvlJc w:val="right"/>
      <w:pPr>
        <w:ind w:left="7003" w:hanging="180"/>
      </w:pPr>
    </w:lvl>
  </w:abstractNum>
  <w:abstractNum w:abstractNumId="249">
    <w:nsid w:val="6FC36CA3"/>
    <w:multiLevelType w:val="multilevel"/>
    <w:tmpl w:val="DF707F5E"/>
    <w:lvl w:ilvl="0">
      <w:start w:val="1"/>
      <w:numFmt w:val="lowerLetter"/>
      <w:lvlText w:val="%1."/>
      <w:lvlJc w:val="left"/>
      <w:pPr>
        <w:ind w:left="1493" w:hanging="360"/>
      </w:pPr>
    </w:lvl>
    <w:lvl w:ilvl="1">
      <w:start w:val="1"/>
      <w:numFmt w:val="lowerLetter"/>
      <w:lvlText w:val="%2."/>
      <w:lvlJc w:val="left"/>
      <w:pPr>
        <w:ind w:left="2213" w:hanging="360"/>
      </w:pPr>
    </w:lvl>
    <w:lvl w:ilvl="2">
      <w:start w:val="1"/>
      <w:numFmt w:val="lowerRoman"/>
      <w:lvlText w:val="%3."/>
      <w:lvlJc w:val="right"/>
      <w:pPr>
        <w:ind w:left="2933" w:hanging="180"/>
      </w:pPr>
    </w:lvl>
    <w:lvl w:ilvl="3">
      <w:start w:val="1"/>
      <w:numFmt w:val="decimal"/>
      <w:lvlText w:val="%4."/>
      <w:lvlJc w:val="left"/>
      <w:pPr>
        <w:ind w:left="3653" w:hanging="360"/>
      </w:pPr>
    </w:lvl>
    <w:lvl w:ilvl="4">
      <w:start w:val="1"/>
      <w:numFmt w:val="lowerLetter"/>
      <w:lvlText w:val="%5."/>
      <w:lvlJc w:val="left"/>
      <w:pPr>
        <w:ind w:left="4373" w:hanging="360"/>
      </w:pPr>
    </w:lvl>
    <w:lvl w:ilvl="5">
      <w:start w:val="1"/>
      <w:numFmt w:val="lowerRoman"/>
      <w:lvlText w:val="%6."/>
      <w:lvlJc w:val="right"/>
      <w:pPr>
        <w:ind w:left="5093" w:hanging="180"/>
      </w:pPr>
    </w:lvl>
    <w:lvl w:ilvl="6">
      <w:start w:val="1"/>
      <w:numFmt w:val="decimal"/>
      <w:lvlText w:val="%7."/>
      <w:lvlJc w:val="left"/>
      <w:pPr>
        <w:ind w:left="5813" w:hanging="360"/>
      </w:pPr>
    </w:lvl>
    <w:lvl w:ilvl="7">
      <w:start w:val="1"/>
      <w:numFmt w:val="lowerLetter"/>
      <w:lvlText w:val="%8."/>
      <w:lvlJc w:val="left"/>
      <w:pPr>
        <w:ind w:left="6533" w:hanging="360"/>
      </w:pPr>
    </w:lvl>
    <w:lvl w:ilvl="8">
      <w:start w:val="1"/>
      <w:numFmt w:val="lowerRoman"/>
      <w:lvlText w:val="%9."/>
      <w:lvlJc w:val="right"/>
      <w:pPr>
        <w:ind w:left="7253" w:hanging="180"/>
      </w:pPr>
    </w:lvl>
  </w:abstractNum>
  <w:abstractNum w:abstractNumId="250">
    <w:nsid w:val="70082BCC"/>
    <w:multiLevelType w:val="multilevel"/>
    <w:tmpl w:val="B82ADD08"/>
    <w:lvl w:ilvl="0">
      <w:start w:val="1"/>
      <w:numFmt w:val="lowerLetter"/>
      <w:lvlText w:val="%1."/>
      <w:lvlJc w:val="left"/>
      <w:pPr>
        <w:ind w:left="4275" w:hanging="360"/>
      </w:pPr>
    </w:lvl>
    <w:lvl w:ilvl="1">
      <w:start w:val="1"/>
      <w:numFmt w:val="lowerLetter"/>
      <w:lvlText w:val="%2."/>
      <w:lvlJc w:val="left"/>
      <w:pPr>
        <w:ind w:left="4995" w:hanging="360"/>
      </w:pPr>
    </w:lvl>
    <w:lvl w:ilvl="2">
      <w:start w:val="1"/>
      <w:numFmt w:val="lowerRoman"/>
      <w:lvlText w:val="%3."/>
      <w:lvlJc w:val="right"/>
      <w:pPr>
        <w:ind w:left="5715" w:hanging="180"/>
      </w:pPr>
    </w:lvl>
    <w:lvl w:ilvl="3">
      <w:start w:val="1"/>
      <w:numFmt w:val="decimal"/>
      <w:lvlText w:val="%4."/>
      <w:lvlJc w:val="left"/>
      <w:pPr>
        <w:ind w:left="6435" w:hanging="360"/>
      </w:pPr>
    </w:lvl>
    <w:lvl w:ilvl="4">
      <w:start w:val="1"/>
      <w:numFmt w:val="lowerLetter"/>
      <w:lvlText w:val="%5."/>
      <w:lvlJc w:val="left"/>
      <w:pPr>
        <w:ind w:left="7155" w:hanging="360"/>
      </w:pPr>
    </w:lvl>
    <w:lvl w:ilvl="5">
      <w:start w:val="1"/>
      <w:numFmt w:val="lowerRoman"/>
      <w:lvlText w:val="%6."/>
      <w:lvlJc w:val="right"/>
      <w:pPr>
        <w:ind w:left="7875" w:hanging="180"/>
      </w:pPr>
    </w:lvl>
    <w:lvl w:ilvl="6">
      <w:start w:val="1"/>
      <w:numFmt w:val="decimal"/>
      <w:lvlText w:val="%7."/>
      <w:lvlJc w:val="left"/>
      <w:pPr>
        <w:ind w:left="8595" w:hanging="360"/>
      </w:pPr>
    </w:lvl>
    <w:lvl w:ilvl="7">
      <w:start w:val="1"/>
      <w:numFmt w:val="lowerLetter"/>
      <w:lvlText w:val="%8."/>
      <w:lvlJc w:val="left"/>
      <w:pPr>
        <w:ind w:left="9315" w:hanging="360"/>
      </w:pPr>
    </w:lvl>
    <w:lvl w:ilvl="8">
      <w:start w:val="1"/>
      <w:numFmt w:val="lowerRoman"/>
      <w:lvlText w:val="%9."/>
      <w:lvlJc w:val="right"/>
      <w:pPr>
        <w:ind w:left="10035" w:hanging="180"/>
      </w:pPr>
    </w:lvl>
  </w:abstractNum>
  <w:abstractNum w:abstractNumId="251">
    <w:nsid w:val="707A4BA6"/>
    <w:multiLevelType w:val="multilevel"/>
    <w:tmpl w:val="B99650EE"/>
    <w:lvl w:ilvl="0">
      <w:start w:val="1"/>
      <w:numFmt w:val="decimal"/>
      <w:lvlText w:val="%1."/>
      <w:lvlJc w:val="left"/>
      <w:pPr>
        <w:ind w:left="360" w:hanging="360"/>
      </w:pPr>
      <w:rPr>
        <w:rFonts w:ascii="Gentium Basic" w:eastAsia="Gentium Basic" w:hAnsi="Gentium Basic" w:cs="Gentium Basic"/>
        <w:b w:val="0"/>
        <w:i w:val="0"/>
        <w:smallCaps w:val="0"/>
        <w:strike w:val="0"/>
        <w:sz w:val="24"/>
        <w:szCs w:val="24"/>
        <w:u w:val="none"/>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2">
    <w:nsid w:val="7159436C"/>
    <w:multiLevelType w:val="multilevel"/>
    <w:tmpl w:val="B4D49C9C"/>
    <w:lvl w:ilvl="0">
      <w:start w:val="1"/>
      <w:numFmt w:val="decimal"/>
      <w:lvlText w:val="(%1)"/>
      <w:lvlJc w:val="left"/>
      <w:pPr>
        <w:ind w:left="50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nsid w:val="722E2CD5"/>
    <w:multiLevelType w:val="multilevel"/>
    <w:tmpl w:val="59D83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nsid w:val="72395458"/>
    <w:multiLevelType w:val="multilevel"/>
    <w:tmpl w:val="1E2CF82C"/>
    <w:lvl w:ilvl="0">
      <w:start w:val="42"/>
      <w:numFmt w:val="decimal"/>
      <w:lvlText w:val="%1."/>
      <w:lvlJc w:val="left"/>
      <w:pPr>
        <w:ind w:left="360" w:hanging="360"/>
      </w:pPr>
      <w:rPr>
        <w:rFonts w:hint="default"/>
      </w:rPr>
    </w:lvl>
    <w:lvl w:ilvl="1">
      <w:start w:val="1"/>
      <w:numFmt w:val="decimal"/>
      <w:lvlText w:val="41.%2."/>
      <w:lvlJc w:val="left"/>
      <w:pPr>
        <w:ind w:left="792" w:hanging="432"/>
      </w:pPr>
      <w:rPr>
        <w:rFonts w:ascii="Gentium Basic" w:eastAsia="Gentium Basic" w:hAnsi="Gentium Basic" w:cs="Gentium Basic" w:hint="default"/>
        <w:i w:val="0"/>
        <w:strike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nsid w:val="72D762E5"/>
    <w:multiLevelType w:val="multilevel"/>
    <w:tmpl w:val="6FE8B996"/>
    <w:lvl w:ilvl="0">
      <w:start w:val="1"/>
      <w:numFmt w:val="decimal"/>
      <w:lvlText w:val="30.%1"/>
      <w:lvlJc w:val="left"/>
      <w:pPr>
        <w:ind w:left="1440" w:hanging="360"/>
      </w:pPr>
      <w:rPr>
        <w:strike w:val="0"/>
        <w:color w:val="0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6">
    <w:nsid w:val="72EC25E5"/>
    <w:multiLevelType w:val="multilevel"/>
    <w:tmpl w:val="83B098E0"/>
    <w:lvl w:ilvl="0">
      <w:start w:val="1"/>
      <w:numFmt w:val="decimal"/>
      <w:pStyle w:val="Jud3"/>
      <w:lvlText w:val="%1."/>
      <w:lvlJc w:val="left"/>
      <w:pPr>
        <w:ind w:left="720" w:hanging="360"/>
      </w:pPr>
      <w:rPr>
        <w:rFonts w:hint="default"/>
        <w:i w:val="0"/>
      </w:rPr>
    </w:lvl>
    <w:lvl w:ilvl="1">
      <w:start w:val="1"/>
      <w:numFmt w:val="decimal"/>
      <w:pStyle w:val="jud4"/>
      <w:lvlText w:val="%1.%2"/>
      <w:lvlJc w:val="left"/>
      <w:pPr>
        <w:ind w:left="1080" w:hanging="720"/>
      </w:pPr>
      <w:rPr>
        <w:rFonts w:hint="default"/>
        <w:b w:val="0"/>
        <w:i w:val="0"/>
        <w:color w:val="000000"/>
        <w:sz w:val="24"/>
        <w:szCs w:val="24"/>
      </w:rPr>
    </w:lvl>
    <w:lvl w:ilvl="2">
      <w:start w:val="1"/>
      <w:numFmt w:val="lowerLetter"/>
      <w:lvlText w:val="%3."/>
      <w:lvlJc w:val="left"/>
      <w:pPr>
        <w:ind w:left="1080" w:hanging="720"/>
      </w:pPr>
      <w:rPr>
        <w:rFonts w:hint="default"/>
        <w:i w:val="0"/>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257">
    <w:nsid w:val="73D15966"/>
    <w:multiLevelType w:val="hybridMultilevel"/>
    <w:tmpl w:val="DA6E4814"/>
    <w:lvl w:ilvl="0" w:tplc="38090019">
      <w:start w:val="1"/>
      <w:numFmt w:val="lowerLetter"/>
      <w:lvlText w:val="%1."/>
      <w:lvlJc w:val="left"/>
      <w:pPr>
        <w:ind w:left="900" w:hanging="360"/>
      </w:p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258">
    <w:nsid w:val="73F97B8A"/>
    <w:multiLevelType w:val="multilevel"/>
    <w:tmpl w:val="3C029E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9">
    <w:nsid w:val="740B0FF3"/>
    <w:multiLevelType w:val="multilevel"/>
    <w:tmpl w:val="B53080F4"/>
    <w:lvl w:ilvl="0">
      <w:start w:val="13"/>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0">
    <w:nsid w:val="740D5A45"/>
    <w:multiLevelType w:val="multilevel"/>
    <w:tmpl w:val="D6A63E1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ascii="Footlight MT Light" w:eastAsia="Times New Roman" w:hAnsi="Footlight MT Light" w:cs="Bookman Old Style"/>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61">
    <w:nsid w:val="742215CF"/>
    <w:multiLevelType w:val="multilevel"/>
    <w:tmpl w:val="AF9EDDD4"/>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2">
    <w:nsid w:val="747B68FF"/>
    <w:multiLevelType w:val="multilevel"/>
    <w:tmpl w:val="9B6C290E"/>
    <w:lvl w:ilvl="0">
      <w:start w:val="1"/>
      <w:numFmt w:val="lowerLetter"/>
      <w:lvlText w:val="%1."/>
      <w:lvlJc w:val="left"/>
      <w:pPr>
        <w:ind w:left="720" w:hanging="360"/>
      </w:pPr>
      <w:rPr>
        <w:rFonts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3">
    <w:nsid w:val="74A53F81"/>
    <w:multiLevelType w:val="multilevel"/>
    <w:tmpl w:val="D24C6D88"/>
    <w:lvl w:ilvl="0">
      <w:start w:val="23"/>
      <w:numFmt w:val="decimal"/>
      <w:pStyle w:val="Definisi"/>
      <w:lvlText w:val="%1."/>
      <w:lvlJc w:val="left"/>
      <w:pPr>
        <w:ind w:left="360" w:hanging="360"/>
      </w:pPr>
    </w:lvl>
    <w:lvl w:ilvl="1">
      <w:start w:val="1"/>
      <w:numFmt w:val="decimal"/>
      <w:lvlText w:val="2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4">
    <w:nsid w:val="74AC30F5"/>
    <w:multiLevelType w:val="multilevel"/>
    <w:tmpl w:val="BE707D5A"/>
    <w:lvl w:ilvl="0">
      <w:start w:val="1"/>
      <w:numFmt w:val="decimal"/>
      <w:lvlText w:val="%1."/>
      <w:lvlJc w:val="left"/>
      <w:pPr>
        <w:ind w:left="720" w:hanging="360"/>
      </w:pPr>
      <w:rPr>
        <w:rFonts w:cs="Times New Roman"/>
        <w:b w:val="0"/>
        <w:bCs/>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dstrike w:val="0"/>
        <w:color w:val="auto"/>
        <w:u w:val="none"/>
        <w:effect w:val="none"/>
      </w:rPr>
    </w:lvl>
    <w:lvl w:ilvl="2">
      <w:start w:val="1"/>
      <w:numFmt w:val="lowerLetter"/>
      <w:lvlText w:val="%3."/>
      <w:lvlJc w:val="left"/>
      <w:pPr>
        <w:ind w:left="720" w:hanging="720"/>
      </w:pPr>
      <w:rPr>
        <w:b w:val="0"/>
        <w:i w:val="0"/>
        <w:strike w:val="0"/>
        <w:dstrike w:val="0"/>
        <w:color w:val="auto"/>
        <w:u w:val="none"/>
        <w:effect w:val="none"/>
      </w:rPr>
    </w:lvl>
    <w:lvl w:ilvl="3">
      <w:start w:val="1"/>
      <w:numFmt w:val="decimal"/>
      <w:lvlText w:val="%4)"/>
      <w:lvlJc w:val="left"/>
      <w:pPr>
        <w:ind w:left="1080" w:hanging="1080"/>
      </w:pPr>
      <w:rPr>
        <w:strike w:val="0"/>
        <w:dstrike w:val="0"/>
        <w:u w:val="none"/>
        <w:effect w:val="none"/>
      </w:rPr>
    </w:lvl>
    <w:lvl w:ilvl="4">
      <w:start w:val="1"/>
      <w:numFmt w:val="lowerLetter"/>
      <w:lvlText w:val="%5)"/>
      <w:lvlJc w:val="left"/>
      <w:pPr>
        <w:ind w:left="1440" w:hanging="1440"/>
      </w:pPr>
      <w:rPr>
        <w:b w:val="0"/>
        <w:i w:val="0"/>
        <w:sz w:val="24"/>
        <w:szCs w:val="24"/>
      </w:r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265">
    <w:nsid w:val="76BF61EC"/>
    <w:multiLevelType w:val="multilevel"/>
    <w:tmpl w:val="B8D08C46"/>
    <w:lvl w:ilvl="0">
      <w:start w:val="1"/>
      <w:numFmt w:val="lowerLetter"/>
      <w:lvlText w:val="%1."/>
      <w:lvlJc w:val="left"/>
      <w:pPr>
        <w:ind w:left="87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6">
    <w:nsid w:val="76FA1475"/>
    <w:multiLevelType w:val="multilevel"/>
    <w:tmpl w:val="E948F9CE"/>
    <w:lvl w:ilvl="0">
      <w:start w:val="1"/>
      <w:numFmt w:val="decimal"/>
      <w:lvlText w:val="%1)"/>
      <w:lvlJc w:val="left"/>
      <w:pPr>
        <w:ind w:left="3600" w:hanging="360"/>
      </w:pPr>
      <w:rPr>
        <w:b w:val="0"/>
        <w:i w:val="0"/>
        <w:strike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7">
    <w:nsid w:val="771A60CD"/>
    <w:multiLevelType w:val="multilevel"/>
    <w:tmpl w:val="B07AE7AE"/>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lowerLetter"/>
      <w:lvlText w:val="%2."/>
      <w:lvlJc w:val="left"/>
      <w:pPr>
        <w:ind w:left="567" w:hanging="567"/>
      </w:pPr>
      <w:rPr>
        <w:rFonts w:ascii="Gentium Basic" w:eastAsia="Gentium Basic" w:hAnsi="Gentium Basic" w:cs="Gentium Basic"/>
        <w:b w:val="0"/>
        <w:i w:val="0"/>
        <w:smallCaps w:val="0"/>
        <w:strike w:val="0"/>
        <w:color w:val="000000"/>
        <w:sz w:val="24"/>
        <w:szCs w:val="24"/>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51.%4"/>
      <w:lvlJc w:val="left"/>
      <w:pPr>
        <w:ind w:left="766" w:hanging="624"/>
      </w:pPr>
      <w:rPr>
        <w:b w:val="0"/>
        <w:i w:val="0"/>
        <w:smallCaps w:val="0"/>
        <w:strike w:val="0"/>
        <w:color w:val="000000"/>
        <w:sz w:val="20"/>
        <w:szCs w:val="20"/>
        <w:vertAlign w:val="baseline"/>
      </w:rPr>
    </w:lvl>
    <w:lvl w:ilvl="4">
      <w:start w:val="1"/>
      <w:numFmt w:val="decimal"/>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268">
    <w:nsid w:val="78180E3B"/>
    <w:multiLevelType w:val="multilevel"/>
    <w:tmpl w:val="6562F6FC"/>
    <w:lvl w:ilvl="0">
      <w:start w:val="1"/>
      <w:numFmt w:val="lowerLetter"/>
      <w:lvlText w:val="%1."/>
      <w:lvlJc w:val="left"/>
      <w:pPr>
        <w:ind w:left="342" w:hanging="360"/>
      </w:pPr>
      <w:rPr>
        <w:b w:val="0"/>
        <w:strike w:val="0"/>
      </w:rPr>
    </w:lvl>
    <w:lvl w:ilvl="1">
      <w:start w:val="6"/>
      <w:numFmt w:val="bullet"/>
      <w:lvlText w:val=""/>
      <w:lvlJc w:val="left"/>
      <w:pPr>
        <w:ind w:left="1440" w:hanging="360"/>
      </w:pPr>
      <w:rPr>
        <w:rFonts w:ascii="Tahoma" w:eastAsia="Tahoma" w:hAnsi="Tahoma" w:cs="Tahom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9">
    <w:nsid w:val="78256EDC"/>
    <w:multiLevelType w:val="multilevel"/>
    <w:tmpl w:val="6E9493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0">
    <w:nsid w:val="78616770"/>
    <w:multiLevelType w:val="multilevel"/>
    <w:tmpl w:val="DE145378"/>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nsid w:val="787E45F8"/>
    <w:multiLevelType w:val="multilevel"/>
    <w:tmpl w:val="EFC26644"/>
    <w:lvl w:ilvl="0">
      <w:start w:val="1"/>
      <w:numFmt w:val="decimal"/>
      <w:lvlText w:val="%1."/>
      <w:lvlJc w:val="left"/>
      <w:pPr>
        <w:ind w:left="72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2">
    <w:nsid w:val="789C4B9D"/>
    <w:multiLevelType w:val="multilevel"/>
    <w:tmpl w:val="1BCA8854"/>
    <w:lvl w:ilvl="0">
      <w:start w:val="18"/>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3">
    <w:nsid w:val="78A806B6"/>
    <w:multiLevelType w:val="multilevel"/>
    <w:tmpl w:val="D6A63E1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ascii="Footlight MT Light" w:eastAsia="Times New Roman" w:hAnsi="Footlight MT Light" w:cs="Bookman Old Style"/>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74">
    <w:nsid w:val="79200E98"/>
    <w:multiLevelType w:val="multilevel"/>
    <w:tmpl w:val="32F69548"/>
    <w:lvl w:ilvl="0">
      <w:start w:val="25"/>
      <w:numFmt w:val="decimal"/>
      <w:lvlText w:val="%1."/>
      <w:lvlJc w:val="left"/>
      <w:pPr>
        <w:ind w:left="360" w:hanging="360"/>
      </w:pPr>
    </w:lvl>
    <w:lvl w:ilvl="1">
      <w:start w:val="1"/>
      <w:numFmt w:val="decimal"/>
      <w:lvlText w:val="2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nsid w:val="793B2E5A"/>
    <w:multiLevelType w:val="multilevel"/>
    <w:tmpl w:val="B0C041F2"/>
    <w:lvl w:ilvl="0">
      <w:start w:val="36"/>
      <w:numFmt w:val="decimal"/>
      <w:lvlText w:val="%1."/>
      <w:lvlJc w:val="left"/>
      <w:pPr>
        <w:ind w:left="360" w:hanging="360"/>
      </w:pPr>
      <w:rPr>
        <w:rFonts w:hint="default"/>
      </w:rPr>
    </w:lvl>
    <w:lvl w:ilvl="1">
      <w:start w:val="1"/>
      <w:numFmt w:val="decimal"/>
      <w:lvlText w:val="34.%2."/>
      <w:lvlJc w:val="left"/>
      <w:pPr>
        <w:ind w:left="792" w:hanging="432"/>
      </w:pPr>
      <w:rPr>
        <w:rFonts w:ascii="Gentium Basic" w:eastAsia="Gentium Basic" w:hAnsi="Gentium Basic" w:cs="Gentium Basic" w:hint="default"/>
        <w:i w:val="0"/>
        <w:strike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6">
    <w:nsid w:val="79550AFE"/>
    <w:multiLevelType w:val="multilevel"/>
    <w:tmpl w:val="A85EB938"/>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rPr>
        <w:rFonts w:ascii="Tahoma" w:eastAsia="Tahoma" w:hAnsi="Tahoma" w:cs="Tahoma"/>
        <w:b w:val="0"/>
        <w:sz w:val="20"/>
        <w:szCs w:val="20"/>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277">
    <w:nsid w:val="79EC27BF"/>
    <w:multiLevelType w:val="multilevel"/>
    <w:tmpl w:val="3DAAF388"/>
    <w:lvl w:ilvl="0">
      <w:start w:val="1"/>
      <w:numFmt w:val="lowerLetter"/>
      <w:lvlText w:val="%1."/>
      <w:lvlJc w:val="left"/>
      <w:pPr>
        <w:ind w:left="720" w:hanging="360"/>
      </w:pPr>
      <w:rPr>
        <w:rFonts w:ascii="Footlight MT Light" w:eastAsia="Gentium Basic" w:hAnsi="Footlight MT Light" w:cs="Gentium Basic"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8">
    <w:nsid w:val="7A7B0410"/>
    <w:multiLevelType w:val="multilevel"/>
    <w:tmpl w:val="0A3612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9">
    <w:nsid w:val="7AA7376D"/>
    <w:multiLevelType w:val="multilevel"/>
    <w:tmpl w:val="148484EE"/>
    <w:lvl w:ilvl="0">
      <w:start w:val="1"/>
      <w:numFmt w:val="decimal"/>
      <w:lvlText w:val="%1."/>
      <w:lvlJc w:val="left"/>
      <w:pPr>
        <w:ind w:left="1602" w:hanging="360"/>
      </w:pPr>
    </w:lvl>
    <w:lvl w:ilvl="1">
      <w:start w:val="1"/>
      <w:numFmt w:val="lowerLetter"/>
      <w:lvlText w:val="%2."/>
      <w:lvlJc w:val="left"/>
      <w:pPr>
        <w:ind w:left="2322" w:hanging="360"/>
      </w:pPr>
    </w:lvl>
    <w:lvl w:ilvl="2">
      <w:start w:val="1"/>
      <w:numFmt w:val="lowerRoman"/>
      <w:lvlText w:val="%3."/>
      <w:lvlJc w:val="right"/>
      <w:pPr>
        <w:ind w:left="3042" w:hanging="180"/>
      </w:pPr>
    </w:lvl>
    <w:lvl w:ilvl="3">
      <w:start w:val="1"/>
      <w:numFmt w:val="decimal"/>
      <w:lvlText w:val="%4."/>
      <w:lvlJc w:val="left"/>
      <w:pPr>
        <w:ind w:left="3762" w:hanging="360"/>
      </w:pPr>
    </w:lvl>
    <w:lvl w:ilvl="4">
      <w:start w:val="1"/>
      <w:numFmt w:val="lowerLetter"/>
      <w:lvlText w:val="%5."/>
      <w:lvlJc w:val="left"/>
      <w:pPr>
        <w:ind w:left="4482" w:hanging="360"/>
      </w:pPr>
    </w:lvl>
    <w:lvl w:ilvl="5">
      <w:start w:val="1"/>
      <w:numFmt w:val="lowerRoman"/>
      <w:lvlText w:val="%6."/>
      <w:lvlJc w:val="right"/>
      <w:pPr>
        <w:ind w:left="5202" w:hanging="180"/>
      </w:pPr>
    </w:lvl>
    <w:lvl w:ilvl="6">
      <w:start w:val="1"/>
      <w:numFmt w:val="decimal"/>
      <w:lvlText w:val="%7."/>
      <w:lvlJc w:val="left"/>
      <w:pPr>
        <w:ind w:left="5922" w:hanging="360"/>
      </w:pPr>
    </w:lvl>
    <w:lvl w:ilvl="7">
      <w:start w:val="1"/>
      <w:numFmt w:val="lowerLetter"/>
      <w:lvlText w:val="%8."/>
      <w:lvlJc w:val="left"/>
      <w:pPr>
        <w:ind w:left="6642" w:hanging="360"/>
      </w:pPr>
    </w:lvl>
    <w:lvl w:ilvl="8">
      <w:start w:val="1"/>
      <w:numFmt w:val="lowerRoman"/>
      <w:lvlText w:val="%9."/>
      <w:lvlJc w:val="right"/>
      <w:pPr>
        <w:ind w:left="7362" w:hanging="180"/>
      </w:pPr>
    </w:lvl>
  </w:abstractNum>
  <w:abstractNum w:abstractNumId="280">
    <w:nsid w:val="7B165A2C"/>
    <w:multiLevelType w:val="hybridMultilevel"/>
    <w:tmpl w:val="4C84E464"/>
    <w:lvl w:ilvl="0" w:tplc="38090011">
      <w:start w:val="1"/>
      <w:numFmt w:val="decimal"/>
      <w:lvlText w:val="%1)"/>
      <w:lvlJc w:val="left"/>
      <w:pPr>
        <w:ind w:left="1495" w:hanging="360"/>
      </w:p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281">
    <w:nsid w:val="7BC80949"/>
    <w:multiLevelType w:val="multilevel"/>
    <w:tmpl w:val="AA7CFFC6"/>
    <w:lvl w:ilvl="0">
      <w:start w:val="1"/>
      <w:numFmt w:val="decimal"/>
      <w:lvlText w:val="%1)"/>
      <w:lvlJc w:val="left"/>
      <w:pPr>
        <w:ind w:left="1844" w:hanging="360"/>
      </w:pPr>
    </w:lvl>
    <w:lvl w:ilvl="1">
      <w:start w:val="1"/>
      <w:numFmt w:val="lowerLetter"/>
      <w:lvlText w:val="%2."/>
      <w:lvlJc w:val="left"/>
      <w:pPr>
        <w:ind w:left="2564" w:hanging="360"/>
      </w:pPr>
    </w:lvl>
    <w:lvl w:ilvl="2">
      <w:start w:val="1"/>
      <w:numFmt w:val="lowerRoman"/>
      <w:lvlText w:val="%3."/>
      <w:lvlJc w:val="right"/>
      <w:pPr>
        <w:ind w:left="3284" w:hanging="180"/>
      </w:pPr>
    </w:lvl>
    <w:lvl w:ilvl="3">
      <w:start w:val="1"/>
      <w:numFmt w:val="decimal"/>
      <w:lvlText w:val="%4."/>
      <w:lvlJc w:val="left"/>
      <w:pPr>
        <w:ind w:left="4004" w:hanging="360"/>
      </w:pPr>
    </w:lvl>
    <w:lvl w:ilvl="4">
      <w:start w:val="1"/>
      <w:numFmt w:val="lowerLetter"/>
      <w:lvlText w:val="%5."/>
      <w:lvlJc w:val="left"/>
      <w:pPr>
        <w:ind w:left="4724" w:hanging="360"/>
      </w:pPr>
    </w:lvl>
    <w:lvl w:ilvl="5">
      <w:start w:val="1"/>
      <w:numFmt w:val="lowerRoman"/>
      <w:lvlText w:val="%6."/>
      <w:lvlJc w:val="right"/>
      <w:pPr>
        <w:ind w:left="5444" w:hanging="180"/>
      </w:pPr>
    </w:lvl>
    <w:lvl w:ilvl="6">
      <w:start w:val="1"/>
      <w:numFmt w:val="decimal"/>
      <w:lvlText w:val="%7."/>
      <w:lvlJc w:val="left"/>
      <w:pPr>
        <w:ind w:left="6164" w:hanging="360"/>
      </w:pPr>
    </w:lvl>
    <w:lvl w:ilvl="7">
      <w:start w:val="1"/>
      <w:numFmt w:val="lowerLetter"/>
      <w:lvlText w:val="%8."/>
      <w:lvlJc w:val="left"/>
      <w:pPr>
        <w:ind w:left="6884" w:hanging="360"/>
      </w:pPr>
    </w:lvl>
    <w:lvl w:ilvl="8">
      <w:start w:val="1"/>
      <w:numFmt w:val="lowerRoman"/>
      <w:lvlText w:val="%9."/>
      <w:lvlJc w:val="right"/>
      <w:pPr>
        <w:ind w:left="7604" w:hanging="180"/>
      </w:pPr>
    </w:lvl>
  </w:abstractNum>
  <w:abstractNum w:abstractNumId="282">
    <w:nsid w:val="7C0A5E59"/>
    <w:multiLevelType w:val="multilevel"/>
    <w:tmpl w:val="C5B663EC"/>
    <w:lvl w:ilvl="0">
      <w:start w:val="1"/>
      <w:numFmt w:val="lowerLetter"/>
      <w:lvlText w:val="%1)"/>
      <w:lvlJc w:val="left"/>
      <w:pPr>
        <w:ind w:left="2128"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283">
    <w:nsid w:val="7C9A7AC2"/>
    <w:multiLevelType w:val="hybridMultilevel"/>
    <w:tmpl w:val="AEA09B10"/>
    <w:lvl w:ilvl="0" w:tplc="2BEC4AA2">
      <w:start w:val="1"/>
      <w:numFmt w:val="decimal"/>
      <w:lvlText w:val="(%1)"/>
      <w:lvlJc w:val="left"/>
      <w:pPr>
        <w:ind w:left="2333" w:hanging="360"/>
      </w:pPr>
      <w:rPr>
        <w:rFonts w:hint="default"/>
      </w:rPr>
    </w:lvl>
    <w:lvl w:ilvl="1" w:tplc="04090019" w:tentative="1">
      <w:start w:val="1"/>
      <w:numFmt w:val="lowerLetter"/>
      <w:lvlText w:val="%2."/>
      <w:lvlJc w:val="left"/>
      <w:pPr>
        <w:ind w:left="3053" w:hanging="360"/>
      </w:pPr>
    </w:lvl>
    <w:lvl w:ilvl="2" w:tplc="0409001B" w:tentative="1">
      <w:start w:val="1"/>
      <w:numFmt w:val="lowerRoman"/>
      <w:lvlText w:val="%3."/>
      <w:lvlJc w:val="right"/>
      <w:pPr>
        <w:ind w:left="3773" w:hanging="180"/>
      </w:pPr>
    </w:lvl>
    <w:lvl w:ilvl="3" w:tplc="0409000F" w:tentative="1">
      <w:start w:val="1"/>
      <w:numFmt w:val="decimal"/>
      <w:lvlText w:val="%4."/>
      <w:lvlJc w:val="left"/>
      <w:pPr>
        <w:ind w:left="4493" w:hanging="360"/>
      </w:pPr>
    </w:lvl>
    <w:lvl w:ilvl="4" w:tplc="04090019" w:tentative="1">
      <w:start w:val="1"/>
      <w:numFmt w:val="lowerLetter"/>
      <w:lvlText w:val="%5."/>
      <w:lvlJc w:val="left"/>
      <w:pPr>
        <w:ind w:left="5213" w:hanging="360"/>
      </w:pPr>
    </w:lvl>
    <w:lvl w:ilvl="5" w:tplc="0409001B" w:tentative="1">
      <w:start w:val="1"/>
      <w:numFmt w:val="lowerRoman"/>
      <w:lvlText w:val="%6."/>
      <w:lvlJc w:val="right"/>
      <w:pPr>
        <w:ind w:left="5933" w:hanging="180"/>
      </w:pPr>
    </w:lvl>
    <w:lvl w:ilvl="6" w:tplc="0409000F" w:tentative="1">
      <w:start w:val="1"/>
      <w:numFmt w:val="decimal"/>
      <w:lvlText w:val="%7."/>
      <w:lvlJc w:val="left"/>
      <w:pPr>
        <w:ind w:left="6653" w:hanging="360"/>
      </w:pPr>
    </w:lvl>
    <w:lvl w:ilvl="7" w:tplc="04090019" w:tentative="1">
      <w:start w:val="1"/>
      <w:numFmt w:val="lowerLetter"/>
      <w:lvlText w:val="%8."/>
      <w:lvlJc w:val="left"/>
      <w:pPr>
        <w:ind w:left="7373" w:hanging="360"/>
      </w:pPr>
    </w:lvl>
    <w:lvl w:ilvl="8" w:tplc="0409001B" w:tentative="1">
      <w:start w:val="1"/>
      <w:numFmt w:val="lowerRoman"/>
      <w:lvlText w:val="%9."/>
      <w:lvlJc w:val="right"/>
      <w:pPr>
        <w:ind w:left="8093" w:hanging="180"/>
      </w:pPr>
    </w:lvl>
  </w:abstractNum>
  <w:abstractNum w:abstractNumId="284">
    <w:nsid w:val="7CC26F11"/>
    <w:multiLevelType w:val="multilevel"/>
    <w:tmpl w:val="7BE458C0"/>
    <w:lvl w:ilvl="0">
      <w:start w:val="1"/>
      <w:numFmt w:val="upperLetter"/>
      <w:lvlText w:val="%1."/>
      <w:lvlJc w:val="left"/>
      <w:pPr>
        <w:ind w:left="340" w:hanging="34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5">
    <w:nsid w:val="7EEB5743"/>
    <w:multiLevelType w:val="multilevel"/>
    <w:tmpl w:val="F518459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6">
    <w:nsid w:val="7F2033C7"/>
    <w:multiLevelType w:val="multilevel"/>
    <w:tmpl w:val="33EA12A4"/>
    <w:lvl w:ilvl="0">
      <w:start w:val="1"/>
      <w:numFmt w:val="lowerLetter"/>
      <w:lvlText w:val="%1."/>
      <w:lvlJc w:val="left"/>
      <w:pPr>
        <w:ind w:left="2295" w:hanging="360"/>
      </w:pPr>
      <w:rPr>
        <w:b w:val="0"/>
        <w:i w:val="0"/>
        <w:color w:val="000000"/>
      </w:rPr>
    </w:lvl>
    <w:lvl w:ilvl="1">
      <w:start w:val="1"/>
      <w:numFmt w:val="lowerLetter"/>
      <w:lvlText w:val="%2."/>
      <w:lvlJc w:val="left"/>
      <w:pPr>
        <w:ind w:left="3015" w:hanging="360"/>
      </w:pPr>
    </w:lvl>
    <w:lvl w:ilvl="2">
      <w:start w:val="1"/>
      <w:numFmt w:val="lowerRoman"/>
      <w:lvlText w:val="%3."/>
      <w:lvlJc w:val="right"/>
      <w:pPr>
        <w:ind w:left="3735" w:hanging="180"/>
      </w:pPr>
    </w:lvl>
    <w:lvl w:ilvl="3">
      <w:start w:val="1"/>
      <w:numFmt w:val="decimal"/>
      <w:lvlText w:val="%4."/>
      <w:lvlJc w:val="left"/>
      <w:pPr>
        <w:ind w:left="4455" w:hanging="360"/>
      </w:pPr>
    </w:lvl>
    <w:lvl w:ilvl="4">
      <w:start w:val="1"/>
      <w:numFmt w:val="lowerLetter"/>
      <w:lvlText w:val="%5."/>
      <w:lvlJc w:val="left"/>
      <w:pPr>
        <w:ind w:left="5175" w:hanging="360"/>
      </w:pPr>
    </w:lvl>
    <w:lvl w:ilvl="5">
      <w:start w:val="1"/>
      <w:numFmt w:val="lowerRoman"/>
      <w:lvlText w:val="%6."/>
      <w:lvlJc w:val="right"/>
      <w:pPr>
        <w:ind w:left="5895" w:hanging="180"/>
      </w:pPr>
    </w:lvl>
    <w:lvl w:ilvl="6">
      <w:start w:val="1"/>
      <w:numFmt w:val="decimal"/>
      <w:lvlText w:val="%7."/>
      <w:lvlJc w:val="left"/>
      <w:pPr>
        <w:ind w:left="6615" w:hanging="360"/>
      </w:pPr>
    </w:lvl>
    <w:lvl w:ilvl="7">
      <w:start w:val="1"/>
      <w:numFmt w:val="lowerLetter"/>
      <w:lvlText w:val="%8."/>
      <w:lvlJc w:val="left"/>
      <w:pPr>
        <w:ind w:left="7335" w:hanging="360"/>
      </w:pPr>
    </w:lvl>
    <w:lvl w:ilvl="8">
      <w:start w:val="1"/>
      <w:numFmt w:val="lowerRoman"/>
      <w:lvlText w:val="%9."/>
      <w:lvlJc w:val="right"/>
      <w:pPr>
        <w:ind w:left="8055" w:hanging="180"/>
      </w:pPr>
    </w:lvl>
  </w:abstractNum>
  <w:abstractNum w:abstractNumId="287">
    <w:nsid w:val="7F332863"/>
    <w:multiLevelType w:val="multilevel"/>
    <w:tmpl w:val="3754DE02"/>
    <w:lvl w:ilvl="0">
      <w:start w:val="1"/>
      <w:numFmt w:val="lowerLetter"/>
      <w:lvlText w:val="%1."/>
      <w:lvlJc w:val="left"/>
      <w:pPr>
        <w:ind w:left="1571" w:hanging="360"/>
      </w:pPr>
      <w:rPr>
        <w:color w:val="000000"/>
        <w:sz w:val="22"/>
        <w:szCs w:val="22"/>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88">
    <w:nsid w:val="7F3E49DB"/>
    <w:multiLevelType w:val="multilevel"/>
    <w:tmpl w:val="35C42B7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nsid w:val="7FF47B94"/>
    <w:multiLevelType w:val="multilevel"/>
    <w:tmpl w:val="18503228"/>
    <w:lvl w:ilvl="0">
      <w:start w:val="1"/>
      <w:numFmt w:val="lowerLetter"/>
      <w:lvlText w:val="%1)"/>
      <w:lvlJc w:val="left"/>
      <w:pPr>
        <w:ind w:left="2410" w:hanging="360"/>
      </w:pPr>
      <w:rPr>
        <w:rFonts w:hint="default"/>
        <w:b w:val="0"/>
        <w:i w:val="0"/>
        <w:color w:val="auto"/>
        <w:sz w:val="24"/>
        <w:szCs w:val="22"/>
      </w:rPr>
    </w:lvl>
    <w:lvl w:ilvl="1">
      <w:start w:val="1"/>
      <w:numFmt w:val="lowerLetter"/>
      <w:lvlText w:val="%2."/>
      <w:lvlJc w:val="left"/>
      <w:pPr>
        <w:ind w:left="3130" w:hanging="360"/>
      </w:pPr>
    </w:lvl>
    <w:lvl w:ilvl="2">
      <w:start w:val="1"/>
      <w:numFmt w:val="lowerLetter"/>
      <w:lvlText w:val="(%3)"/>
      <w:lvlJc w:val="left"/>
      <w:pPr>
        <w:ind w:left="3850" w:hanging="180"/>
      </w:pPr>
      <w:rPr>
        <w:rFonts w:hint="default"/>
      </w:rPr>
    </w:lvl>
    <w:lvl w:ilvl="3">
      <w:start w:val="1"/>
      <w:numFmt w:val="decimal"/>
      <w:lvlText w:val="%4."/>
      <w:lvlJc w:val="left"/>
      <w:pPr>
        <w:ind w:left="4570" w:hanging="360"/>
      </w:pPr>
    </w:lvl>
    <w:lvl w:ilvl="4">
      <w:start w:val="1"/>
      <w:numFmt w:val="lowerLetter"/>
      <w:lvlText w:val="%5."/>
      <w:lvlJc w:val="left"/>
      <w:pPr>
        <w:ind w:left="5290" w:hanging="360"/>
      </w:pPr>
    </w:lvl>
    <w:lvl w:ilvl="5">
      <w:start w:val="1"/>
      <w:numFmt w:val="lowerRoman"/>
      <w:lvlText w:val="%6."/>
      <w:lvlJc w:val="right"/>
      <w:pPr>
        <w:ind w:left="6010" w:hanging="180"/>
      </w:pPr>
    </w:lvl>
    <w:lvl w:ilvl="6">
      <w:start w:val="1"/>
      <w:numFmt w:val="decimal"/>
      <w:lvlText w:val="%7."/>
      <w:lvlJc w:val="left"/>
      <w:pPr>
        <w:ind w:left="6730" w:hanging="360"/>
      </w:pPr>
    </w:lvl>
    <w:lvl w:ilvl="7">
      <w:start w:val="1"/>
      <w:numFmt w:val="lowerLetter"/>
      <w:lvlText w:val="%8."/>
      <w:lvlJc w:val="left"/>
      <w:pPr>
        <w:ind w:left="7450" w:hanging="360"/>
      </w:pPr>
    </w:lvl>
    <w:lvl w:ilvl="8">
      <w:start w:val="1"/>
      <w:numFmt w:val="lowerRoman"/>
      <w:lvlText w:val="%9."/>
      <w:lvlJc w:val="right"/>
      <w:pPr>
        <w:ind w:left="8170" w:hanging="180"/>
      </w:pPr>
    </w:lvl>
  </w:abstractNum>
  <w:num w:numId="1">
    <w:abstractNumId w:val="190"/>
  </w:num>
  <w:num w:numId="2">
    <w:abstractNumId w:val="152"/>
  </w:num>
  <w:num w:numId="3">
    <w:abstractNumId w:val="241"/>
  </w:num>
  <w:num w:numId="4">
    <w:abstractNumId w:val="39"/>
  </w:num>
  <w:num w:numId="5">
    <w:abstractNumId w:val="53"/>
  </w:num>
  <w:num w:numId="6">
    <w:abstractNumId w:val="176"/>
  </w:num>
  <w:num w:numId="7">
    <w:abstractNumId w:val="179"/>
  </w:num>
  <w:num w:numId="8">
    <w:abstractNumId w:val="52"/>
  </w:num>
  <w:num w:numId="9">
    <w:abstractNumId w:val="46"/>
  </w:num>
  <w:num w:numId="10">
    <w:abstractNumId w:val="267"/>
  </w:num>
  <w:num w:numId="11">
    <w:abstractNumId w:val="160"/>
  </w:num>
  <w:num w:numId="12">
    <w:abstractNumId w:val="278"/>
  </w:num>
  <w:num w:numId="13">
    <w:abstractNumId w:val="268"/>
  </w:num>
  <w:num w:numId="14">
    <w:abstractNumId w:val="230"/>
  </w:num>
  <w:num w:numId="15">
    <w:abstractNumId w:val="276"/>
  </w:num>
  <w:num w:numId="16">
    <w:abstractNumId w:val="36"/>
  </w:num>
  <w:num w:numId="17">
    <w:abstractNumId w:val="153"/>
  </w:num>
  <w:num w:numId="18">
    <w:abstractNumId w:val="240"/>
  </w:num>
  <w:num w:numId="19">
    <w:abstractNumId w:val="122"/>
  </w:num>
  <w:num w:numId="20">
    <w:abstractNumId w:val="288"/>
  </w:num>
  <w:num w:numId="21">
    <w:abstractNumId w:val="175"/>
  </w:num>
  <w:num w:numId="22">
    <w:abstractNumId w:val="255"/>
  </w:num>
  <w:num w:numId="23">
    <w:abstractNumId w:val="70"/>
  </w:num>
  <w:num w:numId="24">
    <w:abstractNumId w:val="35"/>
  </w:num>
  <w:num w:numId="25">
    <w:abstractNumId w:val="218"/>
  </w:num>
  <w:num w:numId="26">
    <w:abstractNumId w:val="225"/>
  </w:num>
  <w:num w:numId="27">
    <w:abstractNumId w:val="14"/>
  </w:num>
  <w:num w:numId="28">
    <w:abstractNumId w:val="20"/>
  </w:num>
  <w:num w:numId="29">
    <w:abstractNumId w:val="60"/>
  </w:num>
  <w:num w:numId="30">
    <w:abstractNumId w:val="142"/>
  </w:num>
  <w:num w:numId="31">
    <w:abstractNumId w:val="62"/>
  </w:num>
  <w:num w:numId="32">
    <w:abstractNumId w:val="156"/>
  </w:num>
  <w:num w:numId="33">
    <w:abstractNumId w:val="18"/>
  </w:num>
  <w:num w:numId="34">
    <w:abstractNumId w:val="223"/>
  </w:num>
  <w:num w:numId="35">
    <w:abstractNumId w:val="191"/>
  </w:num>
  <w:num w:numId="36">
    <w:abstractNumId w:val="127"/>
  </w:num>
  <w:num w:numId="37">
    <w:abstractNumId w:val="233"/>
  </w:num>
  <w:num w:numId="38">
    <w:abstractNumId w:val="166"/>
  </w:num>
  <w:num w:numId="39">
    <w:abstractNumId w:val="210"/>
  </w:num>
  <w:num w:numId="40">
    <w:abstractNumId w:val="57"/>
  </w:num>
  <w:num w:numId="41">
    <w:abstractNumId w:val="229"/>
  </w:num>
  <w:num w:numId="42">
    <w:abstractNumId w:val="201"/>
  </w:num>
  <w:num w:numId="43">
    <w:abstractNumId w:val="41"/>
  </w:num>
  <w:num w:numId="44">
    <w:abstractNumId w:val="228"/>
  </w:num>
  <w:num w:numId="45">
    <w:abstractNumId w:val="277"/>
  </w:num>
  <w:num w:numId="46">
    <w:abstractNumId w:val="270"/>
  </w:num>
  <w:num w:numId="47">
    <w:abstractNumId w:val="169"/>
  </w:num>
  <w:num w:numId="48">
    <w:abstractNumId w:val="172"/>
  </w:num>
  <w:num w:numId="49">
    <w:abstractNumId w:val="137"/>
  </w:num>
  <w:num w:numId="50">
    <w:abstractNumId w:val="1"/>
  </w:num>
  <w:num w:numId="51">
    <w:abstractNumId w:val="75"/>
  </w:num>
  <w:num w:numId="52">
    <w:abstractNumId w:val="180"/>
  </w:num>
  <w:num w:numId="53">
    <w:abstractNumId w:val="50"/>
  </w:num>
  <w:num w:numId="54">
    <w:abstractNumId w:val="119"/>
  </w:num>
  <w:num w:numId="55">
    <w:abstractNumId w:val="96"/>
  </w:num>
  <w:num w:numId="56">
    <w:abstractNumId w:val="198"/>
  </w:num>
  <w:num w:numId="57">
    <w:abstractNumId w:val="173"/>
  </w:num>
  <w:num w:numId="58">
    <w:abstractNumId w:val="253"/>
  </w:num>
  <w:num w:numId="59">
    <w:abstractNumId w:val="249"/>
  </w:num>
  <w:num w:numId="60">
    <w:abstractNumId w:val="236"/>
  </w:num>
  <w:num w:numId="61">
    <w:abstractNumId w:val="67"/>
  </w:num>
  <w:num w:numId="62">
    <w:abstractNumId w:val="247"/>
  </w:num>
  <w:num w:numId="63">
    <w:abstractNumId w:val="97"/>
  </w:num>
  <w:num w:numId="64">
    <w:abstractNumId w:val="27"/>
  </w:num>
  <w:num w:numId="65">
    <w:abstractNumId w:val="262"/>
  </w:num>
  <w:num w:numId="66">
    <w:abstractNumId w:val="91"/>
  </w:num>
  <w:num w:numId="67">
    <w:abstractNumId w:val="29"/>
  </w:num>
  <w:num w:numId="68">
    <w:abstractNumId w:val="207"/>
  </w:num>
  <w:num w:numId="69">
    <w:abstractNumId w:val="171"/>
  </w:num>
  <w:num w:numId="70">
    <w:abstractNumId w:val="279"/>
  </w:num>
  <w:num w:numId="71">
    <w:abstractNumId w:val="54"/>
  </w:num>
  <w:num w:numId="72">
    <w:abstractNumId w:val="202"/>
  </w:num>
  <w:num w:numId="73">
    <w:abstractNumId w:val="235"/>
  </w:num>
  <w:num w:numId="74">
    <w:abstractNumId w:val="31"/>
  </w:num>
  <w:num w:numId="75">
    <w:abstractNumId w:val="124"/>
  </w:num>
  <w:num w:numId="76">
    <w:abstractNumId w:val="232"/>
  </w:num>
  <w:num w:numId="77">
    <w:abstractNumId w:val="16"/>
  </w:num>
  <w:num w:numId="78">
    <w:abstractNumId w:val="129"/>
  </w:num>
  <w:num w:numId="79">
    <w:abstractNumId w:val="246"/>
  </w:num>
  <w:num w:numId="80">
    <w:abstractNumId w:val="136"/>
  </w:num>
  <w:num w:numId="81">
    <w:abstractNumId w:val="145"/>
  </w:num>
  <w:num w:numId="82">
    <w:abstractNumId w:val="269"/>
  </w:num>
  <w:num w:numId="83">
    <w:abstractNumId w:val="238"/>
  </w:num>
  <w:num w:numId="84">
    <w:abstractNumId w:val="45"/>
  </w:num>
  <w:num w:numId="85">
    <w:abstractNumId w:val="65"/>
  </w:num>
  <w:num w:numId="86">
    <w:abstractNumId w:val="123"/>
  </w:num>
  <w:num w:numId="87">
    <w:abstractNumId w:val="93"/>
  </w:num>
  <w:num w:numId="88">
    <w:abstractNumId w:val="5"/>
  </w:num>
  <w:num w:numId="89">
    <w:abstractNumId w:val="138"/>
  </w:num>
  <w:num w:numId="90">
    <w:abstractNumId w:val="266"/>
  </w:num>
  <w:num w:numId="91">
    <w:abstractNumId w:val="33"/>
  </w:num>
  <w:num w:numId="92">
    <w:abstractNumId w:val="181"/>
  </w:num>
  <w:num w:numId="93">
    <w:abstractNumId w:val="107"/>
  </w:num>
  <w:num w:numId="94">
    <w:abstractNumId w:val="184"/>
  </w:num>
  <w:num w:numId="95">
    <w:abstractNumId w:val="161"/>
  </w:num>
  <w:num w:numId="96">
    <w:abstractNumId w:val="251"/>
  </w:num>
  <w:num w:numId="97">
    <w:abstractNumId w:val="73"/>
  </w:num>
  <w:num w:numId="98">
    <w:abstractNumId w:val="159"/>
  </w:num>
  <w:num w:numId="99">
    <w:abstractNumId w:val="19"/>
  </w:num>
  <w:num w:numId="100">
    <w:abstractNumId w:val="239"/>
  </w:num>
  <w:num w:numId="101">
    <w:abstractNumId w:val="116"/>
  </w:num>
  <w:num w:numId="102">
    <w:abstractNumId w:val="222"/>
  </w:num>
  <w:num w:numId="103">
    <w:abstractNumId w:val="71"/>
  </w:num>
  <w:num w:numId="104">
    <w:abstractNumId w:val="132"/>
  </w:num>
  <w:num w:numId="105">
    <w:abstractNumId w:val="234"/>
  </w:num>
  <w:num w:numId="106">
    <w:abstractNumId w:val="282"/>
  </w:num>
  <w:num w:numId="107">
    <w:abstractNumId w:val="284"/>
  </w:num>
  <w:num w:numId="108">
    <w:abstractNumId w:val="77"/>
  </w:num>
  <w:num w:numId="109">
    <w:abstractNumId w:val="149"/>
  </w:num>
  <w:num w:numId="110">
    <w:abstractNumId w:val="10"/>
  </w:num>
  <w:num w:numId="111">
    <w:abstractNumId w:val="178"/>
  </w:num>
  <w:num w:numId="112">
    <w:abstractNumId w:val="154"/>
  </w:num>
  <w:num w:numId="113">
    <w:abstractNumId w:val="37"/>
  </w:num>
  <w:num w:numId="114">
    <w:abstractNumId w:val="131"/>
  </w:num>
  <w:num w:numId="115">
    <w:abstractNumId w:val="115"/>
  </w:num>
  <w:num w:numId="116">
    <w:abstractNumId w:val="281"/>
  </w:num>
  <w:num w:numId="117">
    <w:abstractNumId w:val="254"/>
  </w:num>
  <w:num w:numId="118">
    <w:abstractNumId w:val="165"/>
  </w:num>
  <w:num w:numId="119">
    <w:abstractNumId w:val="90"/>
  </w:num>
  <w:num w:numId="120">
    <w:abstractNumId w:val="150"/>
  </w:num>
  <w:num w:numId="121">
    <w:abstractNumId w:val="80"/>
  </w:num>
  <w:num w:numId="122">
    <w:abstractNumId w:val="199"/>
  </w:num>
  <w:num w:numId="123">
    <w:abstractNumId w:val="89"/>
  </w:num>
  <w:num w:numId="124">
    <w:abstractNumId w:val="275"/>
  </w:num>
  <w:num w:numId="125">
    <w:abstractNumId w:val="192"/>
  </w:num>
  <w:num w:numId="126">
    <w:abstractNumId w:val="263"/>
  </w:num>
  <w:num w:numId="127">
    <w:abstractNumId w:val="144"/>
  </w:num>
  <w:num w:numId="128">
    <w:abstractNumId w:val="147"/>
  </w:num>
  <w:num w:numId="129">
    <w:abstractNumId w:val="88"/>
  </w:num>
  <w:num w:numId="130">
    <w:abstractNumId w:val="274"/>
  </w:num>
  <w:num w:numId="131">
    <w:abstractNumId w:val="92"/>
  </w:num>
  <w:num w:numId="132">
    <w:abstractNumId w:val="194"/>
  </w:num>
  <w:num w:numId="133">
    <w:abstractNumId w:val="63"/>
  </w:num>
  <w:num w:numId="134">
    <w:abstractNumId w:val="24"/>
  </w:num>
  <w:num w:numId="135">
    <w:abstractNumId w:val="8"/>
  </w:num>
  <w:num w:numId="136">
    <w:abstractNumId w:val="164"/>
  </w:num>
  <w:num w:numId="137">
    <w:abstractNumId w:val="272"/>
  </w:num>
  <w:num w:numId="138">
    <w:abstractNumId w:val="100"/>
  </w:num>
  <w:num w:numId="139">
    <w:abstractNumId w:val="98"/>
  </w:num>
  <w:num w:numId="140">
    <w:abstractNumId w:val="61"/>
  </w:num>
  <w:num w:numId="141">
    <w:abstractNumId w:val="221"/>
  </w:num>
  <w:num w:numId="142">
    <w:abstractNumId w:val="203"/>
  </w:num>
  <w:num w:numId="143">
    <w:abstractNumId w:val="48"/>
  </w:num>
  <w:num w:numId="144">
    <w:abstractNumId w:val="208"/>
  </w:num>
  <w:num w:numId="145">
    <w:abstractNumId w:val="252"/>
  </w:num>
  <w:num w:numId="146">
    <w:abstractNumId w:val="158"/>
  </w:num>
  <w:num w:numId="147">
    <w:abstractNumId w:val="140"/>
  </w:num>
  <w:num w:numId="148">
    <w:abstractNumId w:val="25"/>
  </w:num>
  <w:num w:numId="149">
    <w:abstractNumId w:val="209"/>
  </w:num>
  <w:num w:numId="150">
    <w:abstractNumId w:val="200"/>
  </w:num>
  <w:num w:numId="151">
    <w:abstractNumId w:val="133"/>
  </w:num>
  <w:num w:numId="152">
    <w:abstractNumId w:val="85"/>
  </w:num>
  <w:num w:numId="153">
    <w:abstractNumId w:val="250"/>
  </w:num>
  <w:num w:numId="154">
    <w:abstractNumId w:val="286"/>
  </w:num>
  <w:num w:numId="155">
    <w:abstractNumId w:val="148"/>
  </w:num>
  <w:num w:numId="156">
    <w:abstractNumId w:val="187"/>
  </w:num>
  <w:num w:numId="157">
    <w:abstractNumId w:val="56"/>
  </w:num>
  <w:num w:numId="158">
    <w:abstractNumId w:val="125"/>
  </w:num>
  <w:num w:numId="159">
    <w:abstractNumId w:val="151"/>
  </w:num>
  <w:num w:numId="160">
    <w:abstractNumId w:val="76"/>
  </w:num>
  <w:num w:numId="161">
    <w:abstractNumId w:val="87"/>
  </w:num>
  <w:num w:numId="162">
    <w:abstractNumId w:val="22"/>
  </w:num>
  <w:num w:numId="163">
    <w:abstractNumId w:val="242"/>
  </w:num>
  <w:num w:numId="164">
    <w:abstractNumId w:val="49"/>
  </w:num>
  <w:num w:numId="165">
    <w:abstractNumId w:val="83"/>
  </w:num>
  <w:num w:numId="166">
    <w:abstractNumId w:val="38"/>
  </w:num>
  <w:num w:numId="167">
    <w:abstractNumId w:val="99"/>
  </w:num>
  <w:num w:numId="168">
    <w:abstractNumId w:val="44"/>
  </w:num>
  <w:num w:numId="169">
    <w:abstractNumId w:val="186"/>
  </w:num>
  <w:num w:numId="170">
    <w:abstractNumId w:val="227"/>
  </w:num>
  <w:num w:numId="171">
    <w:abstractNumId w:val="6"/>
  </w:num>
  <w:num w:numId="172">
    <w:abstractNumId w:val="78"/>
  </w:num>
  <w:num w:numId="173">
    <w:abstractNumId w:val="102"/>
  </w:num>
  <w:num w:numId="174">
    <w:abstractNumId w:val="112"/>
  </w:num>
  <w:num w:numId="175">
    <w:abstractNumId w:val="261"/>
  </w:num>
  <w:num w:numId="176">
    <w:abstractNumId w:val="188"/>
  </w:num>
  <w:num w:numId="177">
    <w:abstractNumId w:val="58"/>
  </w:num>
  <w:num w:numId="178">
    <w:abstractNumId w:val="86"/>
  </w:num>
  <w:num w:numId="179">
    <w:abstractNumId w:val="216"/>
  </w:num>
  <w:num w:numId="180">
    <w:abstractNumId w:val="66"/>
  </w:num>
  <w:num w:numId="181">
    <w:abstractNumId w:val="211"/>
  </w:num>
  <w:num w:numId="182">
    <w:abstractNumId w:val="106"/>
  </w:num>
  <w:num w:numId="183">
    <w:abstractNumId w:val="204"/>
  </w:num>
  <w:num w:numId="184">
    <w:abstractNumId w:val="9"/>
  </w:num>
  <w:num w:numId="185">
    <w:abstractNumId w:val="47"/>
  </w:num>
  <w:num w:numId="186">
    <w:abstractNumId w:val="110"/>
  </w:num>
  <w:num w:numId="187">
    <w:abstractNumId w:val="135"/>
  </w:num>
  <w:num w:numId="188">
    <w:abstractNumId w:val="244"/>
  </w:num>
  <w:num w:numId="189">
    <w:abstractNumId w:val="271"/>
  </w:num>
  <w:num w:numId="190">
    <w:abstractNumId w:val="185"/>
  </w:num>
  <w:num w:numId="191">
    <w:abstractNumId w:val="213"/>
  </w:num>
  <w:num w:numId="192">
    <w:abstractNumId w:val="157"/>
  </w:num>
  <w:num w:numId="193">
    <w:abstractNumId w:val="113"/>
  </w:num>
  <w:num w:numId="194">
    <w:abstractNumId w:val="40"/>
  </w:num>
  <w:num w:numId="195">
    <w:abstractNumId w:val="195"/>
  </w:num>
  <w:num w:numId="196">
    <w:abstractNumId w:val="118"/>
  </w:num>
  <w:num w:numId="197">
    <w:abstractNumId w:val="12"/>
  </w:num>
  <w:num w:numId="198">
    <w:abstractNumId w:val="215"/>
  </w:num>
  <w:num w:numId="199">
    <w:abstractNumId w:val="28"/>
  </w:num>
  <w:num w:numId="200">
    <w:abstractNumId w:val="248"/>
  </w:num>
  <w:num w:numId="201">
    <w:abstractNumId w:val="0"/>
  </w:num>
  <w:num w:numId="202">
    <w:abstractNumId w:val="111"/>
  </w:num>
  <w:num w:numId="203">
    <w:abstractNumId w:val="289"/>
  </w:num>
  <w:num w:numId="204">
    <w:abstractNumId w:val="103"/>
  </w:num>
  <w:num w:numId="205">
    <w:abstractNumId w:val="69"/>
  </w:num>
  <w:num w:numId="206">
    <w:abstractNumId w:val="220"/>
  </w:num>
  <w:num w:numId="207">
    <w:abstractNumId w:val="34"/>
  </w:num>
  <w:num w:numId="208">
    <w:abstractNumId w:val="43"/>
  </w:num>
  <w:num w:numId="209">
    <w:abstractNumId w:val="32"/>
  </w:num>
  <w:num w:numId="210">
    <w:abstractNumId w:val="224"/>
  </w:num>
  <w:num w:numId="211">
    <w:abstractNumId w:val="84"/>
  </w:num>
  <w:num w:numId="212">
    <w:abstractNumId w:val="26"/>
  </w:num>
  <w:num w:numId="213">
    <w:abstractNumId w:val="95"/>
  </w:num>
  <w:num w:numId="214">
    <w:abstractNumId w:val="68"/>
  </w:num>
  <w:num w:numId="215">
    <w:abstractNumId w:val="168"/>
  </w:num>
  <w:num w:numId="216">
    <w:abstractNumId w:val="120"/>
  </w:num>
  <w:num w:numId="217">
    <w:abstractNumId w:val="237"/>
  </w:num>
  <w:num w:numId="218">
    <w:abstractNumId w:val="114"/>
  </w:num>
  <w:num w:numId="219">
    <w:abstractNumId w:val="285"/>
  </w:num>
  <w:num w:numId="220">
    <w:abstractNumId w:val="82"/>
  </w:num>
  <w:num w:numId="221">
    <w:abstractNumId w:val="21"/>
  </w:num>
  <w:num w:numId="222">
    <w:abstractNumId w:val="130"/>
  </w:num>
  <w:num w:numId="223">
    <w:abstractNumId w:val="81"/>
  </w:num>
  <w:num w:numId="224">
    <w:abstractNumId w:val="94"/>
  </w:num>
  <w:num w:numId="225">
    <w:abstractNumId w:val="64"/>
  </w:num>
  <w:num w:numId="226">
    <w:abstractNumId w:val="226"/>
  </w:num>
  <w:num w:numId="227">
    <w:abstractNumId w:val="117"/>
  </w:num>
  <w:num w:numId="228">
    <w:abstractNumId w:val="13"/>
  </w:num>
  <w:num w:numId="229">
    <w:abstractNumId w:val="55"/>
  </w:num>
  <w:num w:numId="230">
    <w:abstractNumId w:val="243"/>
  </w:num>
  <w:num w:numId="231">
    <w:abstractNumId w:val="206"/>
  </w:num>
  <w:num w:numId="232">
    <w:abstractNumId w:val="167"/>
  </w:num>
  <w:num w:numId="233">
    <w:abstractNumId w:val="104"/>
  </w:num>
  <w:num w:numId="234">
    <w:abstractNumId w:val="189"/>
  </w:num>
  <w:num w:numId="235">
    <w:abstractNumId w:val="139"/>
  </w:num>
  <w:num w:numId="236">
    <w:abstractNumId w:val="59"/>
  </w:num>
  <w:num w:numId="237">
    <w:abstractNumId w:val="258"/>
  </w:num>
  <w:num w:numId="238">
    <w:abstractNumId w:val="42"/>
  </w:num>
  <w:num w:numId="239">
    <w:abstractNumId w:val="3"/>
  </w:num>
  <w:num w:numId="240">
    <w:abstractNumId w:val="287"/>
  </w:num>
  <w:num w:numId="241">
    <w:abstractNumId w:val="170"/>
  </w:num>
  <w:num w:numId="242">
    <w:abstractNumId w:val="217"/>
  </w:num>
  <w:num w:numId="243">
    <w:abstractNumId w:val="121"/>
  </w:num>
  <w:num w:numId="244">
    <w:abstractNumId w:val="155"/>
  </w:num>
  <w:num w:numId="245">
    <w:abstractNumId w:val="143"/>
  </w:num>
  <w:num w:numId="246">
    <w:abstractNumId w:val="162"/>
  </w:num>
  <w:num w:numId="247">
    <w:abstractNumId w:val="182"/>
  </w:num>
  <w:num w:numId="248">
    <w:abstractNumId w:val="245"/>
  </w:num>
  <w:num w:numId="249">
    <w:abstractNumId w:val="109"/>
  </w:num>
  <w:num w:numId="250">
    <w:abstractNumId w:val="17"/>
  </w:num>
  <w:num w:numId="251">
    <w:abstractNumId w:val="7"/>
  </w:num>
  <w:num w:numId="252">
    <w:abstractNumId w:val="108"/>
  </w:num>
  <w:num w:numId="253">
    <w:abstractNumId w:val="174"/>
  </w:num>
  <w:num w:numId="254">
    <w:abstractNumId w:val="141"/>
  </w:num>
  <w:num w:numId="255">
    <w:abstractNumId w:val="163"/>
  </w:num>
  <w:num w:numId="256">
    <w:abstractNumId w:val="4"/>
  </w:num>
  <w:num w:numId="257">
    <w:abstractNumId w:val="11"/>
  </w:num>
  <w:num w:numId="258">
    <w:abstractNumId w:val="146"/>
  </w:num>
  <w:num w:numId="259">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80"/>
  </w:num>
  <w:num w:numId="261">
    <w:abstractNumId w:val="260"/>
    <w:lvlOverride w:ilvl="0">
      <w:startOverride w:val="2"/>
    </w:lvlOverride>
    <w:lvlOverride w:ilvl="1">
      <w:startOverride w:val="1"/>
    </w:lvlOverride>
    <w:lvlOverride w:ilvl="2">
      <w:startOverride w:val="55"/>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62">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60"/>
  </w:num>
  <w:num w:numId="265">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57"/>
  </w:num>
  <w:num w:numId="274">
    <w:abstractNumId w:val="79"/>
  </w:num>
  <w:num w:numId="27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28"/>
  </w:num>
  <w:num w:numId="277">
    <w:abstractNumId w:val="205"/>
  </w:num>
  <w:num w:numId="278">
    <w:abstractNumId w:val="256"/>
  </w:num>
  <w:num w:numId="279">
    <w:abstractNumId w:val="265"/>
  </w:num>
  <w:num w:numId="280">
    <w:abstractNumId w:val="23"/>
  </w:num>
  <w:num w:numId="281">
    <w:abstractNumId w:val="212"/>
  </w:num>
  <w:num w:numId="282">
    <w:abstractNumId w:val="126"/>
  </w:num>
  <w:num w:numId="283">
    <w:abstractNumId w:val="30"/>
  </w:num>
  <w:num w:numId="284">
    <w:abstractNumId w:val="74"/>
  </w:num>
  <w:num w:numId="285">
    <w:abstractNumId w:val="197"/>
  </w:num>
  <w:num w:numId="286">
    <w:abstractNumId w:val="177"/>
  </w:num>
  <w:num w:numId="287">
    <w:abstractNumId w:val="259"/>
  </w:num>
  <w:num w:numId="288">
    <w:abstractNumId w:val="283"/>
  </w:num>
  <w:num w:numId="289">
    <w:abstractNumId w:val="193"/>
  </w:num>
  <w:num w:numId="290">
    <w:abstractNumId w:val="51"/>
  </w:num>
  <w:num w:numId="291">
    <w:abstractNumId w:val="273"/>
  </w:num>
  <w:num w:numId="292">
    <w:abstractNumId w:val="105"/>
  </w:num>
  <w:num w:numId="293">
    <w:abstractNumId w:val="219"/>
  </w:num>
  <w:numIdMacAtCleanup w:val="2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E4"/>
    <w:rsid w:val="00003211"/>
    <w:rsid w:val="000034EE"/>
    <w:rsid w:val="0001017B"/>
    <w:rsid w:val="00016CE8"/>
    <w:rsid w:val="00025538"/>
    <w:rsid w:val="0002570C"/>
    <w:rsid w:val="00030F88"/>
    <w:rsid w:val="0003227F"/>
    <w:rsid w:val="0003234F"/>
    <w:rsid w:val="000325E7"/>
    <w:rsid w:val="000327AE"/>
    <w:rsid w:val="0004074E"/>
    <w:rsid w:val="00043FD0"/>
    <w:rsid w:val="000446C7"/>
    <w:rsid w:val="0006116C"/>
    <w:rsid w:val="0007010A"/>
    <w:rsid w:val="00083603"/>
    <w:rsid w:val="0008502A"/>
    <w:rsid w:val="00093E21"/>
    <w:rsid w:val="000A698C"/>
    <w:rsid w:val="000A7938"/>
    <w:rsid w:val="000C3830"/>
    <w:rsid w:val="000D2C88"/>
    <w:rsid w:val="000D4828"/>
    <w:rsid w:val="000D6484"/>
    <w:rsid w:val="000E0202"/>
    <w:rsid w:val="000E4B6E"/>
    <w:rsid w:val="000F3D84"/>
    <w:rsid w:val="000F614B"/>
    <w:rsid w:val="000F7CF8"/>
    <w:rsid w:val="001044EE"/>
    <w:rsid w:val="0010479C"/>
    <w:rsid w:val="00106358"/>
    <w:rsid w:val="00111CEC"/>
    <w:rsid w:val="00114B35"/>
    <w:rsid w:val="00121A8B"/>
    <w:rsid w:val="001220A4"/>
    <w:rsid w:val="0012420A"/>
    <w:rsid w:val="00135617"/>
    <w:rsid w:val="001403BF"/>
    <w:rsid w:val="00140F90"/>
    <w:rsid w:val="00150E01"/>
    <w:rsid w:val="00165B9F"/>
    <w:rsid w:val="00167E3D"/>
    <w:rsid w:val="00170BF2"/>
    <w:rsid w:val="00172364"/>
    <w:rsid w:val="00181AC8"/>
    <w:rsid w:val="0019117B"/>
    <w:rsid w:val="001B2EBA"/>
    <w:rsid w:val="001B4D36"/>
    <w:rsid w:val="001C4095"/>
    <w:rsid w:val="001C6674"/>
    <w:rsid w:val="001D3665"/>
    <w:rsid w:val="001E0520"/>
    <w:rsid w:val="001E1ECF"/>
    <w:rsid w:val="001E55A5"/>
    <w:rsid w:val="00204552"/>
    <w:rsid w:val="00210C07"/>
    <w:rsid w:val="0021629F"/>
    <w:rsid w:val="002220A7"/>
    <w:rsid w:val="00222E7B"/>
    <w:rsid w:val="002230A7"/>
    <w:rsid w:val="002309A9"/>
    <w:rsid w:val="00246BD5"/>
    <w:rsid w:val="00283914"/>
    <w:rsid w:val="00286D37"/>
    <w:rsid w:val="00294838"/>
    <w:rsid w:val="00297905"/>
    <w:rsid w:val="002A1860"/>
    <w:rsid w:val="002A2D13"/>
    <w:rsid w:val="002A4088"/>
    <w:rsid w:val="002A7E4F"/>
    <w:rsid w:val="002B1AA2"/>
    <w:rsid w:val="002B1F37"/>
    <w:rsid w:val="002D091A"/>
    <w:rsid w:val="002D188D"/>
    <w:rsid w:val="002D2282"/>
    <w:rsid w:val="002D710A"/>
    <w:rsid w:val="002F2CBC"/>
    <w:rsid w:val="002F731D"/>
    <w:rsid w:val="003124EC"/>
    <w:rsid w:val="003162E6"/>
    <w:rsid w:val="00322E4E"/>
    <w:rsid w:val="003237DB"/>
    <w:rsid w:val="00326EFB"/>
    <w:rsid w:val="0033481F"/>
    <w:rsid w:val="00335445"/>
    <w:rsid w:val="0035302A"/>
    <w:rsid w:val="00364A43"/>
    <w:rsid w:val="00377450"/>
    <w:rsid w:val="003A001A"/>
    <w:rsid w:val="003A37B8"/>
    <w:rsid w:val="003A556A"/>
    <w:rsid w:val="003B3D29"/>
    <w:rsid w:val="003B7DE2"/>
    <w:rsid w:val="003C176B"/>
    <w:rsid w:val="003D0479"/>
    <w:rsid w:val="003D2BDA"/>
    <w:rsid w:val="003F4B0F"/>
    <w:rsid w:val="0040434E"/>
    <w:rsid w:val="00417563"/>
    <w:rsid w:val="00422557"/>
    <w:rsid w:val="004268AE"/>
    <w:rsid w:val="00431559"/>
    <w:rsid w:val="00434E78"/>
    <w:rsid w:val="00440FE1"/>
    <w:rsid w:val="0044455E"/>
    <w:rsid w:val="004459AA"/>
    <w:rsid w:val="00447944"/>
    <w:rsid w:val="0045658C"/>
    <w:rsid w:val="004621A1"/>
    <w:rsid w:val="0047387C"/>
    <w:rsid w:val="004747B2"/>
    <w:rsid w:val="00482171"/>
    <w:rsid w:val="004826F5"/>
    <w:rsid w:val="00487D9C"/>
    <w:rsid w:val="004A26B8"/>
    <w:rsid w:val="004A56B5"/>
    <w:rsid w:val="004A6938"/>
    <w:rsid w:val="004B1842"/>
    <w:rsid w:val="004B23C8"/>
    <w:rsid w:val="004B4E81"/>
    <w:rsid w:val="004C1191"/>
    <w:rsid w:val="004C7DCB"/>
    <w:rsid w:val="004D0076"/>
    <w:rsid w:val="004D09A8"/>
    <w:rsid w:val="004D0EDA"/>
    <w:rsid w:val="004D30FB"/>
    <w:rsid w:val="004E3D18"/>
    <w:rsid w:val="004E497B"/>
    <w:rsid w:val="004F0547"/>
    <w:rsid w:val="004F4CF1"/>
    <w:rsid w:val="0050131E"/>
    <w:rsid w:val="005076E7"/>
    <w:rsid w:val="0051264D"/>
    <w:rsid w:val="00513BD8"/>
    <w:rsid w:val="00514008"/>
    <w:rsid w:val="005207CC"/>
    <w:rsid w:val="0052174C"/>
    <w:rsid w:val="00522079"/>
    <w:rsid w:val="00522832"/>
    <w:rsid w:val="00524BB9"/>
    <w:rsid w:val="005309A7"/>
    <w:rsid w:val="005321E6"/>
    <w:rsid w:val="00533E7C"/>
    <w:rsid w:val="005409A6"/>
    <w:rsid w:val="00547234"/>
    <w:rsid w:val="00547E8B"/>
    <w:rsid w:val="00551FFA"/>
    <w:rsid w:val="00552397"/>
    <w:rsid w:val="00554991"/>
    <w:rsid w:val="005651C7"/>
    <w:rsid w:val="00567F40"/>
    <w:rsid w:val="00571189"/>
    <w:rsid w:val="00574943"/>
    <w:rsid w:val="0057633E"/>
    <w:rsid w:val="00581051"/>
    <w:rsid w:val="0058203F"/>
    <w:rsid w:val="00583FBB"/>
    <w:rsid w:val="005919BF"/>
    <w:rsid w:val="0059639D"/>
    <w:rsid w:val="005B3C6F"/>
    <w:rsid w:val="005B5C3A"/>
    <w:rsid w:val="005B6ADF"/>
    <w:rsid w:val="005C6FC2"/>
    <w:rsid w:val="005D0DD6"/>
    <w:rsid w:val="005D7709"/>
    <w:rsid w:val="005E0CD0"/>
    <w:rsid w:val="005E41B6"/>
    <w:rsid w:val="005F6FF7"/>
    <w:rsid w:val="00606484"/>
    <w:rsid w:val="00612B35"/>
    <w:rsid w:val="00624288"/>
    <w:rsid w:val="00626285"/>
    <w:rsid w:val="006269F8"/>
    <w:rsid w:val="00631DF1"/>
    <w:rsid w:val="0063714A"/>
    <w:rsid w:val="006407E4"/>
    <w:rsid w:val="00644BB3"/>
    <w:rsid w:val="00656189"/>
    <w:rsid w:val="00657E6E"/>
    <w:rsid w:val="00661A33"/>
    <w:rsid w:val="00667471"/>
    <w:rsid w:val="006710DA"/>
    <w:rsid w:val="006760AE"/>
    <w:rsid w:val="00676A6E"/>
    <w:rsid w:val="00677989"/>
    <w:rsid w:val="006C3F1B"/>
    <w:rsid w:val="006D6845"/>
    <w:rsid w:val="006F0333"/>
    <w:rsid w:val="00701F35"/>
    <w:rsid w:val="007025AA"/>
    <w:rsid w:val="0070334E"/>
    <w:rsid w:val="00710292"/>
    <w:rsid w:val="007211D5"/>
    <w:rsid w:val="00725F35"/>
    <w:rsid w:val="00726EE4"/>
    <w:rsid w:val="00727FE4"/>
    <w:rsid w:val="00732701"/>
    <w:rsid w:val="007362BF"/>
    <w:rsid w:val="00737E05"/>
    <w:rsid w:val="00743F16"/>
    <w:rsid w:val="00744D34"/>
    <w:rsid w:val="007507C2"/>
    <w:rsid w:val="00752B99"/>
    <w:rsid w:val="007553B9"/>
    <w:rsid w:val="007737C4"/>
    <w:rsid w:val="00782BE6"/>
    <w:rsid w:val="00783431"/>
    <w:rsid w:val="00786810"/>
    <w:rsid w:val="007A6C1F"/>
    <w:rsid w:val="007A7AC2"/>
    <w:rsid w:val="007B1090"/>
    <w:rsid w:val="007B3A56"/>
    <w:rsid w:val="007B480B"/>
    <w:rsid w:val="007B4DF7"/>
    <w:rsid w:val="007B6DAF"/>
    <w:rsid w:val="007C61DF"/>
    <w:rsid w:val="007D08DE"/>
    <w:rsid w:val="007D6B28"/>
    <w:rsid w:val="007E4D42"/>
    <w:rsid w:val="00807746"/>
    <w:rsid w:val="008210F0"/>
    <w:rsid w:val="00821FB2"/>
    <w:rsid w:val="00834965"/>
    <w:rsid w:val="00840BF7"/>
    <w:rsid w:val="00844882"/>
    <w:rsid w:val="00855FB7"/>
    <w:rsid w:val="00885E88"/>
    <w:rsid w:val="00886FB0"/>
    <w:rsid w:val="008A2821"/>
    <w:rsid w:val="008A4A29"/>
    <w:rsid w:val="008A7011"/>
    <w:rsid w:val="00900505"/>
    <w:rsid w:val="0090221B"/>
    <w:rsid w:val="00902C34"/>
    <w:rsid w:val="00912ADE"/>
    <w:rsid w:val="009167DD"/>
    <w:rsid w:val="00923354"/>
    <w:rsid w:val="00927BC9"/>
    <w:rsid w:val="00942D8E"/>
    <w:rsid w:val="00943EC0"/>
    <w:rsid w:val="00947D1C"/>
    <w:rsid w:val="009522D7"/>
    <w:rsid w:val="00955A11"/>
    <w:rsid w:val="009565A4"/>
    <w:rsid w:val="00963405"/>
    <w:rsid w:val="0098402E"/>
    <w:rsid w:val="009918C8"/>
    <w:rsid w:val="009A3191"/>
    <w:rsid w:val="009A55F8"/>
    <w:rsid w:val="009B0825"/>
    <w:rsid w:val="009C1C15"/>
    <w:rsid w:val="009D0D3A"/>
    <w:rsid w:val="009E0BF4"/>
    <w:rsid w:val="009E4736"/>
    <w:rsid w:val="00A042E9"/>
    <w:rsid w:val="00A05CA5"/>
    <w:rsid w:val="00A1022B"/>
    <w:rsid w:val="00A11877"/>
    <w:rsid w:val="00A21A90"/>
    <w:rsid w:val="00A3668B"/>
    <w:rsid w:val="00A37CF0"/>
    <w:rsid w:val="00A37D03"/>
    <w:rsid w:val="00A41458"/>
    <w:rsid w:val="00A431FF"/>
    <w:rsid w:val="00A52606"/>
    <w:rsid w:val="00A6030A"/>
    <w:rsid w:val="00A64EEE"/>
    <w:rsid w:val="00A65D93"/>
    <w:rsid w:val="00A66C5C"/>
    <w:rsid w:val="00A73BD7"/>
    <w:rsid w:val="00A77D22"/>
    <w:rsid w:val="00A92476"/>
    <w:rsid w:val="00AA2956"/>
    <w:rsid w:val="00AA3157"/>
    <w:rsid w:val="00AA7F2D"/>
    <w:rsid w:val="00AB4A8D"/>
    <w:rsid w:val="00AB523F"/>
    <w:rsid w:val="00AC35AE"/>
    <w:rsid w:val="00AC4AE1"/>
    <w:rsid w:val="00AE5CFD"/>
    <w:rsid w:val="00AE753A"/>
    <w:rsid w:val="00AF1916"/>
    <w:rsid w:val="00AF1D9F"/>
    <w:rsid w:val="00AF2AD3"/>
    <w:rsid w:val="00AF47BD"/>
    <w:rsid w:val="00B03149"/>
    <w:rsid w:val="00B04500"/>
    <w:rsid w:val="00B105B3"/>
    <w:rsid w:val="00B13A85"/>
    <w:rsid w:val="00B17DCB"/>
    <w:rsid w:val="00B26F2C"/>
    <w:rsid w:val="00B274CB"/>
    <w:rsid w:val="00B43442"/>
    <w:rsid w:val="00B71772"/>
    <w:rsid w:val="00B75890"/>
    <w:rsid w:val="00B766C2"/>
    <w:rsid w:val="00B77C8A"/>
    <w:rsid w:val="00B9051A"/>
    <w:rsid w:val="00B90523"/>
    <w:rsid w:val="00BA394F"/>
    <w:rsid w:val="00BA773E"/>
    <w:rsid w:val="00BA7E15"/>
    <w:rsid w:val="00BB1852"/>
    <w:rsid w:val="00BC3A13"/>
    <w:rsid w:val="00BC46F7"/>
    <w:rsid w:val="00BD48A8"/>
    <w:rsid w:val="00BE6838"/>
    <w:rsid w:val="00BE76A8"/>
    <w:rsid w:val="00BF1F79"/>
    <w:rsid w:val="00BF5395"/>
    <w:rsid w:val="00C13640"/>
    <w:rsid w:val="00C14871"/>
    <w:rsid w:val="00C2026F"/>
    <w:rsid w:val="00C20348"/>
    <w:rsid w:val="00C42D72"/>
    <w:rsid w:val="00C44B43"/>
    <w:rsid w:val="00C452AA"/>
    <w:rsid w:val="00C507D7"/>
    <w:rsid w:val="00C61740"/>
    <w:rsid w:val="00C67C9F"/>
    <w:rsid w:val="00C719EC"/>
    <w:rsid w:val="00C75F4E"/>
    <w:rsid w:val="00C85CAC"/>
    <w:rsid w:val="00C87A37"/>
    <w:rsid w:val="00C9491E"/>
    <w:rsid w:val="00C950C5"/>
    <w:rsid w:val="00CB0CFC"/>
    <w:rsid w:val="00CC15BE"/>
    <w:rsid w:val="00CC5570"/>
    <w:rsid w:val="00CD0658"/>
    <w:rsid w:val="00CD37BA"/>
    <w:rsid w:val="00CD4077"/>
    <w:rsid w:val="00CE1A07"/>
    <w:rsid w:val="00CE4677"/>
    <w:rsid w:val="00CE5EE2"/>
    <w:rsid w:val="00D04275"/>
    <w:rsid w:val="00D053A9"/>
    <w:rsid w:val="00D079B5"/>
    <w:rsid w:val="00D169D2"/>
    <w:rsid w:val="00D20294"/>
    <w:rsid w:val="00D35DA6"/>
    <w:rsid w:val="00D460BB"/>
    <w:rsid w:val="00D50954"/>
    <w:rsid w:val="00D6317F"/>
    <w:rsid w:val="00D675D8"/>
    <w:rsid w:val="00D73DCF"/>
    <w:rsid w:val="00D74FD4"/>
    <w:rsid w:val="00D77D4F"/>
    <w:rsid w:val="00D86DF3"/>
    <w:rsid w:val="00D948D4"/>
    <w:rsid w:val="00D95B1F"/>
    <w:rsid w:val="00DA057D"/>
    <w:rsid w:val="00DA538C"/>
    <w:rsid w:val="00DB476F"/>
    <w:rsid w:val="00DC5E4B"/>
    <w:rsid w:val="00DD2A95"/>
    <w:rsid w:val="00DD5B10"/>
    <w:rsid w:val="00DD6B4C"/>
    <w:rsid w:val="00DE07E8"/>
    <w:rsid w:val="00DE3ADE"/>
    <w:rsid w:val="00DE60B2"/>
    <w:rsid w:val="00DF066A"/>
    <w:rsid w:val="00DF2A51"/>
    <w:rsid w:val="00DF5858"/>
    <w:rsid w:val="00E01643"/>
    <w:rsid w:val="00E11516"/>
    <w:rsid w:val="00E20BE0"/>
    <w:rsid w:val="00E35F31"/>
    <w:rsid w:val="00E36347"/>
    <w:rsid w:val="00E461B0"/>
    <w:rsid w:val="00E62EF5"/>
    <w:rsid w:val="00E636AF"/>
    <w:rsid w:val="00E63B22"/>
    <w:rsid w:val="00E6552F"/>
    <w:rsid w:val="00E67234"/>
    <w:rsid w:val="00E700ED"/>
    <w:rsid w:val="00E7010C"/>
    <w:rsid w:val="00E7243F"/>
    <w:rsid w:val="00E9552B"/>
    <w:rsid w:val="00E95572"/>
    <w:rsid w:val="00EA6508"/>
    <w:rsid w:val="00EB2E55"/>
    <w:rsid w:val="00EB2F69"/>
    <w:rsid w:val="00EB6113"/>
    <w:rsid w:val="00EC3FB1"/>
    <w:rsid w:val="00EE2E86"/>
    <w:rsid w:val="00EE517C"/>
    <w:rsid w:val="00EE7069"/>
    <w:rsid w:val="00EF0265"/>
    <w:rsid w:val="00EF0C75"/>
    <w:rsid w:val="00EF2CB8"/>
    <w:rsid w:val="00EF5060"/>
    <w:rsid w:val="00EF6661"/>
    <w:rsid w:val="00EF6FAC"/>
    <w:rsid w:val="00EF78F4"/>
    <w:rsid w:val="00F0015D"/>
    <w:rsid w:val="00F1461B"/>
    <w:rsid w:val="00F151DD"/>
    <w:rsid w:val="00F16149"/>
    <w:rsid w:val="00F21763"/>
    <w:rsid w:val="00F22E5B"/>
    <w:rsid w:val="00F23E9C"/>
    <w:rsid w:val="00F2708F"/>
    <w:rsid w:val="00F37FE5"/>
    <w:rsid w:val="00F5488F"/>
    <w:rsid w:val="00F55AB2"/>
    <w:rsid w:val="00F56118"/>
    <w:rsid w:val="00F6536F"/>
    <w:rsid w:val="00F66210"/>
    <w:rsid w:val="00F717E4"/>
    <w:rsid w:val="00F73E40"/>
    <w:rsid w:val="00F837A4"/>
    <w:rsid w:val="00F9126F"/>
    <w:rsid w:val="00FA1484"/>
    <w:rsid w:val="00FB132D"/>
    <w:rsid w:val="00FB440D"/>
    <w:rsid w:val="00FD5D4A"/>
    <w:rsid w:val="00FE3A24"/>
    <w:rsid w:val="00FE45F9"/>
    <w:rsid w:val="00FE67A4"/>
    <w:rsid w:val="00FF3D28"/>
    <w:rsid w:val="00FF528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C2E7"/>
  <w15:docId w15:val="{9F18B88D-BA39-2C44-9F97-29D427AA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C09"/>
  </w:style>
  <w:style w:type="paragraph" w:styleId="Heading1">
    <w:name w:val="heading 1"/>
    <w:basedOn w:val="Normal"/>
    <w:next w:val="Normal"/>
    <w:link w:val="Heading1Char"/>
    <w:uiPriority w:val="9"/>
    <w:qFormat/>
    <w:rsid w:val="004A379B"/>
    <w:pPr>
      <w:suppressAutoHyphens/>
      <w:jc w:val="center"/>
      <w:outlineLvl w:val="0"/>
    </w:pPr>
    <w:rPr>
      <w:b/>
      <w:sz w:val="36"/>
    </w:rPr>
  </w:style>
  <w:style w:type="paragraph" w:styleId="Heading2">
    <w:name w:val="heading 2"/>
    <w:aliases w:val="Char, Char"/>
    <w:basedOn w:val="Normal"/>
    <w:next w:val="Normal"/>
    <w:link w:val="Heading2Char"/>
    <w:uiPriority w:val="9"/>
    <w:unhideWhenUsed/>
    <w:qFormat/>
    <w:rsid w:val="006402DD"/>
    <w:pPr>
      <w:suppressAutoHyphens/>
      <w:jc w:val="both"/>
      <w:outlineLvl w:val="1"/>
    </w:pPr>
    <w:rPr>
      <w:rFonts w:ascii="Footlight MT Light" w:hAnsi="Footlight MT Light"/>
      <w:b/>
    </w:rPr>
  </w:style>
  <w:style w:type="paragraph" w:styleId="Heading3">
    <w:name w:val="heading 3"/>
    <w:aliases w:val="NormaHeading 3,Sub-Clause Paragraph,Section Header3 + Left:  0 pt,H..."/>
    <w:basedOn w:val="Normal"/>
    <w:next w:val="BankNormal"/>
    <w:link w:val="Heading3Char"/>
    <w:uiPriority w:val="9"/>
    <w:unhideWhenUsed/>
    <w:qFormat/>
    <w:rsid w:val="004A379B"/>
    <w:pPr>
      <w:keepNext/>
      <w:keepLines/>
      <w:spacing w:after="240"/>
      <w:outlineLvl w:val="2"/>
    </w:pPr>
    <w:rPr>
      <w:b/>
    </w:rPr>
  </w:style>
  <w:style w:type="paragraph" w:styleId="Heading4">
    <w:name w:val="heading 4"/>
    <w:basedOn w:val="Normal"/>
    <w:next w:val="BankNormal"/>
    <w:link w:val="Heading4Char"/>
    <w:uiPriority w:val="9"/>
    <w:semiHidden/>
    <w:unhideWhenUsed/>
    <w:qFormat/>
    <w:rsid w:val="004A379B"/>
    <w:pPr>
      <w:keepNext/>
      <w:keepLines/>
      <w:spacing w:before="120" w:after="240"/>
      <w:outlineLvl w:val="3"/>
    </w:pPr>
    <w:rPr>
      <w:b/>
      <w:i/>
    </w:rPr>
  </w:style>
  <w:style w:type="paragraph" w:styleId="Heading5">
    <w:name w:val="heading 5"/>
    <w:basedOn w:val="Normal"/>
    <w:next w:val="Normal"/>
    <w:link w:val="Heading5Char"/>
    <w:uiPriority w:val="9"/>
    <w:semiHidden/>
    <w:unhideWhenUsed/>
    <w:qFormat/>
    <w:rsid w:val="004A379B"/>
    <w:pPr>
      <w:keepNext/>
      <w:ind w:right="-72"/>
      <w:jc w:val="both"/>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character" w:customStyle="1" w:styleId="Heading1Char">
    <w:name w:val="Heading 1 Char"/>
    <w:link w:val="Heading1"/>
    <w:uiPriority w:val="9"/>
    <w:rsid w:val="00054FE9"/>
    <w:rPr>
      <w:b/>
      <w:sz w:val="36"/>
      <w:lang w:val="en-US" w:eastAsia="en-US"/>
    </w:rPr>
  </w:style>
  <w:style w:type="character" w:customStyle="1" w:styleId="Heading2Char">
    <w:name w:val="Heading 2 Char"/>
    <w:aliases w:val="Char Char, Char Char"/>
    <w:link w:val="Heading2"/>
    <w:uiPriority w:val="9"/>
    <w:rsid w:val="006402DD"/>
    <w:rPr>
      <w:rFonts w:ascii="Footlight MT Light" w:hAnsi="Footlight MT Light"/>
      <w:b/>
      <w:lang w:val="en-US" w:eastAsia="en-US"/>
    </w:rPr>
  </w:style>
  <w:style w:type="paragraph" w:customStyle="1" w:styleId="BankNormal">
    <w:name w:val="BankNormal"/>
    <w:basedOn w:val="Normal"/>
    <w:rsid w:val="004A379B"/>
    <w:pPr>
      <w:spacing w:after="240"/>
    </w:pPr>
  </w:style>
  <w:style w:type="character" w:customStyle="1" w:styleId="Heading3Char">
    <w:name w:val="Heading 3 Char"/>
    <w:aliases w:val="NormaHeading 3 Char,Sub-Clause Paragraph Char,Section Header3 + Left:  0 pt Char,H... Char"/>
    <w:link w:val="Heading3"/>
    <w:rsid w:val="000001B0"/>
    <w:rPr>
      <w:b/>
      <w:sz w:val="24"/>
      <w:lang w:val="en-US" w:eastAsia="en-US" w:bidi="ar-SA"/>
    </w:rPr>
  </w:style>
  <w:style w:type="character" w:customStyle="1" w:styleId="Heading4Char">
    <w:name w:val="Heading 4 Char"/>
    <w:link w:val="Heading4"/>
    <w:uiPriority w:val="9"/>
    <w:rsid w:val="0096750B"/>
    <w:rPr>
      <w:b/>
      <w:i/>
      <w:sz w:val="24"/>
      <w:lang w:val="en-US" w:eastAsia="en-US"/>
    </w:rPr>
  </w:style>
  <w:style w:type="character" w:customStyle="1" w:styleId="Heading5Char">
    <w:name w:val="Heading 5 Char"/>
    <w:link w:val="Heading5"/>
    <w:rsid w:val="0096750B"/>
    <w:rPr>
      <w:b/>
      <w:lang w:val="en-US" w:eastAsia="en-US"/>
    </w:rPr>
  </w:style>
  <w:style w:type="paragraph" w:styleId="Footer">
    <w:name w:val="footer"/>
    <w:basedOn w:val="Normal"/>
    <w:link w:val="FooterChar"/>
    <w:uiPriority w:val="99"/>
    <w:rsid w:val="004A379B"/>
    <w:pPr>
      <w:tabs>
        <w:tab w:val="center" w:pos="4320"/>
        <w:tab w:val="right" w:pos="8640"/>
      </w:tabs>
    </w:pPr>
  </w:style>
  <w:style w:type="character" w:customStyle="1" w:styleId="FooterChar">
    <w:name w:val="Footer Char"/>
    <w:link w:val="Footer"/>
    <w:uiPriority w:val="99"/>
    <w:rsid w:val="00F7216F"/>
    <w:rPr>
      <w:lang w:val="en-US" w:eastAsia="en-US"/>
    </w:rPr>
  </w:style>
  <w:style w:type="character" w:styleId="FootnoteReference">
    <w:name w:val="footnote reference"/>
    <w:semiHidden/>
    <w:rsid w:val="004A379B"/>
    <w:rPr>
      <w:vertAlign w:val="superscript"/>
    </w:rPr>
  </w:style>
  <w:style w:type="paragraph" w:styleId="TOC1">
    <w:name w:val="toc 1"/>
    <w:basedOn w:val="Normal"/>
    <w:next w:val="Normal"/>
    <w:autoRedefine/>
    <w:uiPriority w:val="39"/>
    <w:qFormat/>
    <w:rsid w:val="004D4ED9"/>
    <w:pPr>
      <w:tabs>
        <w:tab w:val="right" w:leader="dot" w:pos="7938"/>
      </w:tabs>
      <w:spacing w:before="120" w:after="120"/>
      <w:ind w:left="284" w:hanging="284"/>
    </w:pPr>
    <w:rPr>
      <w:b/>
      <w:bCs/>
      <w:caps/>
      <w:noProof/>
      <w:sz w:val="22"/>
      <w:szCs w:val="22"/>
      <w:lang w:val="fi-FI"/>
    </w:rPr>
  </w:style>
  <w:style w:type="paragraph" w:styleId="TOC2">
    <w:name w:val="toc 2"/>
    <w:basedOn w:val="Normal"/>
    <w:next w:val="Normal"/>
    <w:autoRedefine/>
    <w:uiPriority w:val="39"/>
    <w:qFormat/>
    <w:rsid w:val="00BE281F"/>
    <w:pPr>
      <w:tabs>
        <w:tab w:val="left" w:pos="709"/>
        <w:tab w:val="right" w:leader="dot" w:pos="7928"/>
      </w:tabs>
      <w:ind w:left="709" w:right="351" w:hanging="509"/>
    </w:pPr>
    <w:rPr>
      <w:smallCaps/>
      <w:noProof/>
      <w:sz w:val="22"/>
      <w:szCs w:val="22"/>
      <w:lang w:val="fi-FI"/>
    </w:rPr>
  </w:style>
  <w:style w:type="paragraph" w:customStyle="1" w:styleId="Head21">
    <w:name w:val="Head 2.1"/>
    <w:basedOn w:val="Normal"/>
    <w:rsid w:val="004A379B"/>
    <w:pPr>
      <w:suppressAutoHyphens/>
      <w:jc w:val="center"/>
    </w:pPr>
    <w:rPr>
      <w:b/>
      <w:sz w:val="28"/>
    </w:rPr>
  </w:style>
  <w:style w:type="paragraph" w:customStyle="1" w:styleId="Head22">
    <w:name w:val="Head 2.2"/>
    <w:basedOn w:val="Normal"/>
    <w:rsid w:val="004A379B"/>
    <w:pPr>
      <w:tabs>
        <w:tab w:val="left" w:pos="360"/>
      </w:tabs>
      <w:suppressAutoHyphens/>
      <w:ind w:left="360" w:hanging="360"/>
    </w:pPr>
    <w:rPr>
      <w:b/>
    </w:rPr>
  </w:style>
  <w:style w:type="paragraph" w:styleId="FootnoteText">
    <w:name w:val="footnote text"/>
    <w:basedOn w:val="Normal"/>
    <w:link w:val="FootnoteTextChar"/>
    <w:semiHidden/>
    <w:rsid w:val="004A379B"/>
    <w:pPr>
      <w:suppressAutoHyphens/>
    </w:pPr>
  </w:style>
  <w:style w:type="character" w:customStyle="1" w:styleId="FootnoteTextChar">
    <w:name w:val="Footnote Text Char"/>
    <w:link w:val="FootnoteText"/>
    <w:semiHidden/>
    <w:rsid w:val="0096750B"/>
    <w:rPr>
      <w:lang w:val="en-US" w:eastAsia="en-US"/>
    </w:rPr>
  </w:style>
  <w:style w:type="character" w:styleId="PageNumber">
    <w:name w:val="page number"/>
    <w:basedOn w:val="DefaultParagraphFont"/>
    <w:rsid w:val="004A379B"/>
  </w:style>
  <w:style w:type="paragraph" w:styleId="Header">
    <w:name w:val="header"/>
    <w:basedOn w:val="Normal"/>
    <w:link w:val="HeaderChar"/>
    <w:uiPriority w:val="99"/>
    <w:rsid w:val="004A379B"/>
    <w:pPr>
      <w:suppressAutoHyphens/>
      <w:jc w:val="both"/>
    </w:pPr>
  </w:style>
  <w:style w:type="character" w:customStyle="1" w:styleId="HeaderChar">
    <w:name w:val="Header Char"/>
    <w:link w:val="Header"/>
    <w:uiPriority w:val="99"/>
    <w:rsid w:val="00F7216F"/>
    <w:rPr>
      <w:lang w:val="en-US" w:eastAsia="en-US"/>
    </w:rPr>
  </w:style>
  <w:style w:type="paragraph" w:styleId="BodyText">
    <w:name w:val="Body Text"/>
    <w:basedOn w:val="Normal"/>
    <w:link w:val="BodyTextChar"/>
    <w:uiPriority w:val="1"/>
    <w:qFormat/>
    <w:rsid w:val="004A379B"/>
    <w:pPr>
      <w:suppressAutoHyphens/>
      <w:spacing w:after="120"/>
      <w:jc w:val="both"/>
    </w:pPr>
  </w:style>
  <w:style w:type="character" w:customStyle="1" w:styleId="BodyTextChar">
    <w:name w:val="Body Text Char"/>
    <w:link w:val="BodyText"/>
    <w:uiPriority w:val="1"/>
    <w:rsid w:val="0096750B"/>
    <w:rPr>
      <w:sz w:val="24"/>
      <w:lang w:val="en-US" w:eastAsia="en-US"/>
    </w:rPr>
  </w:style>
  <w:style w:type="paragraph" w:styleId="TOC7">
    <w:name w:val="toc 7"/>
    <w:basedOn w:val="Normal"/>
    <w:next w:val="Normal"/>
    <w:autoRedefine/>
    <w:uiPriority w:val="39"/>
    <w:qFormat/>
    <w:rsid w:val="004A379B"/>
    <w:pPr>
      <w:ind w:left="1200"/>
    </w:pPr>
    <w:rPr>
      <w:sz w:val="18"/>
      <w:szCs w:val="18"/>
    </w:rPr>
  </w:style>
  <w:style w:type="paragraph" w:styleId="TOC8">
    <w:name w:val="toc 8"/>
    <w:basedOn w:val="Normal"/>
    <w:next w:val="Normal"/>
    <w:autoRedefine/>
    <w:uiPriority w:val="39"/>
    <w:qFormat/>
    <w:rsid w:val="003A556A"/>
    <w:pPr>
      <w:tabs>
        <w:tab w:val="left" w:pos="1440"/>
        <w:tab w:val="right" w:pos="8261"/>
      </w:tabs>
      <w:ind w:left="1440" w:hanging="180"/>
    </w:pPr>
    <w:rPr>
      <w:sz w:val="18"/>
      <w:szCs w:val="18"/>
    </w:rPr>
  </w:style>
  <w:style w:type="paragraph" w:styleId="Index1">
    <w:name w:val="index 1"/>
    <w:basedOn w:val="Normal"/>
    <w:next w:val="Normal"/>
    <w:autoRedefine/>
    <w:semiHidden/>
    <w:rsid w:val="004A379B"/>
    <w:pPr>
      <w:tabs>
        <w:tab w:val="left" w:leader="dot" w:pos="9000"/>
        <w:tab w:val="right" w:pos="9360"/>
      </w:tabs>
      <w:suppressAutoHyphens/>
      <w:ind w:left="1440" w:right="720" w:hanging="1440"/>
      <w:jc w:val="both"/>
    </w:pPr>
  </w:style>
  <w:style w:type="paragraph" w:styleId="TOC9">
    <w:name w:val="toc 9"/>
    <w:basedOn w:val="Normal"/>
    <w:next w:val="Normal"/>
    <w:autoRedefine/>
    <w:uiPriority w:val="39"/>
    <w:qFormat/>
    <w:rsid w:val="004A379B"/>
    <w:pPr>
      <w:ind w:left="1600"/>
    </w:pPr>
    <w:rPr>
      <w:sz w:val="18"/>
      <w:szCs w:val="18"/>
    </w:rPr>
  </w:style>
  <w:style w:type="paragraph" w:styleId="BlockText">
    <w:name w:val="Block Text"/>
    <w:basedOn w:val="Normal"/>
    <w:link w:val="BlockTextChar"/>
    <w:rsid w:val="004A379B"/>
    <w:pPr>
      <w:tabs>
        <w:tab w:val="left" w:pos="540"/>
      </w:tabs>
      <w:ind w:left="540" w:right="-72"/>
    </w:pPr>
  </w:style>
  <w:style w:type="character" w:customStyle="1" w:styleId="BlockTextChar">
    <w:name w:val="Block Text Char"/>
    <w:link w:val="BlockText"/>
    <w:rsid w:val="00F82B9E"/>
    <w:rPr>
      <w:lang w:val="en-US" w:eastAsia="en-US" w:bidi="ar-SA"/>
    </w:rPr>
  </w:style>
  <w:style w:type="paragraph" w:styleId="TOC3">
    <w:name w:val="toc 3"/>
    <w:basedOn w:val="Normal"/>
    <w:next w:val="Normal"/>
    <w:autoRedefine/>
    <w:uiPriority w:val="39"/>
    <w:qFormat/>
    <w:rsid w:val="00DC7FD0"/>
    <w:pPr>
      <w:tabs>
        <w:tab w:val="left" w:pos="1200"/>
        <w:tab w:val="right" w:leader="dot" w:pos="7928"/>
      </w:tabs>
      <w:ind w:left="720"/>
    </w:pPr>
    <w:rPr>
      <w:rFonts w:ascii="Footlight MT Light" w:hAnsi="Footlight MT Light"/>
      <w:i/>
      <w:iCs/>
      <w:noProof/>
    </w:rPr>
  </w:style>
  <w:style w:type="paragraph" w:styleId="BodyText2">
    <w:name w:val="Body Text 2"/>
    <w:basedOn w:val="Normal"/>
    <w:link w:val="BodyText2Char"/>
    <w:rsid w:val="004A379B"/>
    <w:pPr>
      <w:jc w:val="both"/>
    </w:pPr>
  </w:style>
  <w:style w:type="character" w:customStyle="1" w:styleId="BodyText2Char">
    <w:name w:val="Body Text 2 Char"/>
    <w:link w:val="BodyText2"/>
    <w:rsid w:val="0096750B"/>
    <w:rPr>
      <w:lang w:val="en-US" w:eastAsia="en-US"/>
    </w:rPr>
  </w:style>
  <w:style w:type="paragraph" w:styleId="BodyTextIndent">
    <w:name w:val="Body Text Indent"/>
    <w:basedOn w:val="Normal"/>
    <w:link w:val="BodyTextIndentChar"/>
    <w:rsid w:val="004A379B"/>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link w:val="BodyTextIndent"/>
    <w:rsid w:val="0096750B"/>
    <w:rPr>
      <w:sz w:val="22"/>
      <w:lang w:val="en-US" w:eastAsia="en-US"/>
    </w:rPr>
  </w:style>
  <w:style w:type="paragraph" w:styleId="TOC4">
    <w:name w:val="toc 4"/>
    <w:basedOn w:val="Normal"/>
    <w:next w:val="Normal"/>
    <w:autoRedefine/>
    <w:uiPriority w:val="39"/>
    <w:qFormat/>
    <w:rsid w:val="004A379B"/>
    <w:pPr>
      <w:ind w:left="600"/>
    </w:pPr>
    <w:rPr>
      <w:sz w:val="18"/>
      <w:szCs w:val="18"/>
    </w:rPr>
  </w:style>
  <w:style w:type="paragraph" w:styleId="TOC5">
    <w:name w:val="toc 5"/>
    <w:basedOn w:val="Normal"/>
    <w:next w:val="Normal"/>
    <w:autoRedefine/>
    <w:uiPriority w:val="39"/>
    <w:qFormat/>
    <w:rsid w:val="004A379B"/>
    <w:pPr>
      <w:ind w:left="800"/>
    </w:pPr>
    <w:rPr>
      <w:sz w:val="18"/>
      <w:szCs w:val="18"/>
    </w:rPr>
  </w:style>
  <w:style w:type="paragraph" w:styleId="TOC6">
    <w:name w:val="toc 6"/>
    <w:basedOn w:val="Normal"/>
    <w:next w:val="Normal"/>
    <w:autoRedefine/>
    <w:uiPriority w:val="39"/>
    <w:qFormat/>
    <w:rsid w:val="004A379B"/>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96750B"/>
    <w:rPr>
      <w:rFonts w:ascii="Tahoma" w:hAnsi="Tahoma" w:cs="Tahoma"/>
      <w:sz w:val="16"/>
      <w:szCs w:val="16"/>
      <w:lang w:val="en-US" w:eastAsia="en-US"/>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character" w:customStyle="1" w:styleId="CommentTextChar">
    <w:name w:val="Comment Text Char"/>
    <w:link w:val="CommentText"/>
    <w:uiPriority w:val="99"/>
    <w:semiHidden/>
    <w:rsid w:val="0096750B"/>
    <w:rPr>
      <w:lang w:val="en-US" w:eastAsia="en-US"/>
    </w:rPr>
  </w:style>
  <w:style w:type="paragraph" w:styleId="ListNumber">
    <w:name w:val="List Number"/>
    <w:basedOn w:val="Normal"/>
    <w:rsid w:val="005A6246"/>
    <w:pPr>
      <w:numPr>
        <w:numId w:val="1"/>
      </w:numPr>
    </w:pPr>
    <w:rPr>
      <w:rFonts w:ascii="Lucida Sans Unicode" w:hAnsi="Lucida Sans Unicode"/>
      <w:spacing w:val="10"/>
    </w:rPr>
  </w:style>
  <w:style w:type="character" w:customStyle="1" w:styleId="TitleChar">
    <w:name w:val="Title Char"/>
    <w:link w:val="Title"/>
    <w:uiPriority w:val="10"/>
    <w:rsid w:val="0096750B"/>
    <w:rPr>
      <w:rFonts w:ascii="Arial" w:hAnsi="Arial"/>
      <w:b/>
      <w:kern w:val="28"/>
      <w:sz w:val="32"/>
      <w:lang w:val="en-US" w:eastAsia="en-US"/>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96750B"/>
    <w:rPr>
      <w:b/>
      <w:bCs/>
      <w:lang w:val="en-US"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link w:val="BodyTextIndent2Char"/>
    <w:rsid w:val="00F82B9E"/>
    <w:pPr>
      <w:spacing w:after="120" w:line="480" w:lineRule="auto"/>
      <w:ind w:left="283"/>
    </w:pPr>
  </w:style>
  <w:style w:type="character" w:customStyle="1" w:styleId="BodyTextIndent2Char">
    <w:name w:val="Body Text Indent 2 Char"/>
    <w:link w:val="BodyTextIndent2"/>
    <w:rsid w:val="0096750B"/>
    <w:rPr>
      <w:lang w:val="en-US" w:eastAsia="en-US"/>
    </w:r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3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lang w:val="nl-NL"/>
    </w:rPr>
  </w:style>
  <w:style w:type="character" w:styleId="FollowedHyperlink">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CharChar2">
    <w:name w:val="Char Char2"/>
    <w:rsid w:val="006170B0"/>
    <w:rPr>
      <w:b/>
      <w:sz w:val="28"/>
      <w:lang w:val="en-US" w:eastAsia="en-US" w:bidi="ar-SA"/>
    </w:rPr>
  </w:style>
  <w:style w:type="paragraph" w:styleId="EndnoteText">
    <w:name w:val="endnote text"/>
    <w:basedOn w:val="Normal"/>
    <w:link w:val="EndnoteTextChar"/>
    <w:semiHidden/>
    <w:rsid w:val="00B52DF0"/>
  </w:style>
  <w:style w:type="character" w:customStyle="1" w:styleId="EndnoteTextChar">
    <w:name w:val="Endnote Text Char"/>
    <w:link w:val="EndnoteText"/>
    <w:semiHidden/>
    <w:rsid w:val="0096750B"/>
    <w:rPr>
      <w:lang w:val="en-US" w:eastAsia="en-US"/>
    </w:rPr>
  </w:style>
  <w:style w:type="character" w:styleId="EndnoteReference">
    <w:name w:val="endnote reference"/>
    <w:semiHidden/>
    <w:rsid w:val="00B52DF0"/>
    <w:rPr>
      <w:vertAlign w:val="superscrip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34"/>
    <w:qFormat/>
    <w:rsid w:val="003E312F"/>
    <w:pPr>
      <w:ind w:left="720"/>
      <w:contextualSpacing/>
    </w:p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EB3F23"/>
    <w:rPr>
      <w:lang w:val="en-US" w:eastAsia="en-US"/>
    </w:rPr>
  </w:style>
  <w:style w:type="paragraph" w:styleId="NormalWeb">
    <w:name w:val="Normal (Web)"/>
    <w:basedOn w:val="Normal"/>
    <w:uiPriority w:val="99"/>
    <w:rsid w:val="003D3304"/>
    <w:pPr>
      <w:spacing w:before="100" w:beforeAutospacing="1" w:after="100" w:afterAutospacing="1"/>
    </w:pPr>
  </w:style>
  <w:style w:type="paragraph" w:styleId="TOCHeading">
    <w:name w:val="TOC Heading"/>
    <w:basedOn w:val="Heading1"/>
    <w:next w:val="Normal"/>
    <w:uiPriority w:val="39"/>
    <w:unhideWhenUsed/>
    <w:qFormat/>
    <w:rsid w:val="00F365FE"/>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2Char1">
    <w:name w:val="Heading 2 Char1"/>
    <w:aliases w:val="Char Char1"/>
    <w:semiHidden/>
    <w:rsid w:val="0096750B"/>
    <w:rPr>
      <w:rFonts w:ascii="Cambria" w:eastAsia="Times New Roman" w:hAnsi="Cambria" w:cs="Times New Roman"/>
      <w:b/>
      <w:bCs/>
      <w:color w:val="4F81BD"/>
      <w:sz w:val="26"/>
      <w:szCs w:val="26"/>
      <w:lang w:val="en-US" w:eastAsia="en-US"/>
    </w:rPr>
  </w:style>
  <w:style w:type="character" w:customStyle="1" w:styleId="Heading3Char1">
    <w:name w:val="Heading 3 Char1"/>
    <w:aliases w:val="NormaHeading 3 Char1,Sub-Clause Paragraph Char1,Section Header3 + Left:  0 pt Char1,H... Char1"/>
    <w:semiHidden/>
    <w:rsid w:val="0096750B"/>
    <w:rPr>
      <w:rFonts w:ascii="Cambria" w:eastAsia="Times New Roman" w:hAnsi="Cambria" w:cs="Times New Roman"/>
      <w:b/>
      <w:bCs/>
      <w:color w:val="4F81BD"/>
      <w:lang w:val="en-US" w:eastAsia="en-US"/>
    </w:rPr>
  </w:style>
  <w:style w:type="character" w:customStyle="1" w:styleId="CharChar21">
    <w:name w:val="Char Char21"/>
    <w:rsid w:val="0096750B"/>
    <w:rPr>
      <w:b/>
      <w:bCs w:val="0"/>
      <w:sz w:val="28"/>
      <w:lang w:val="en-US" w:eastAsia="en-US" w:bidi="ar-SA"/>
    </w:rPr>
  </w:style>
  <w:style w:type="paragraph" w:styleId="Revision">
    <w:name w:val="Revision"/>
    <w:hidden/>
    <w:uiPriority w:val="99"/>
    <w:semiHidden/>
    <w:rsid w:val="001A3BEC"/>
    <w:rPr>
      <w:lang w:val="en-US"/>
    </w:rPr>
  </w:style>
  <w:style w:type="paragraph" w:customStyle="1" w:styleId="TableParagraph">
    <w:name w:val="Table Paragraph"/>
    <w:basedOn w:val="Normal"/>
    <w:uiPriority w:val="1"/>
    <w:qFormat/>
    <w:rsid w:val="00A517BF"/>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623CE3"/>
    <w:rPr>
      <w:color w:val="605E5C"/>
      <w:shd w:val="clear" w:color="auto" w:fill="E1DFDD"/>
    </w:rPr>
  </w:style>
  <w:style w:type="character" w:customStyle="1" w:styleId="UnresolvedMention2">
    <w:name w:val="Unresolved Mention2"/>
    <w:basedOn w:val="DefaultParagraphFont"/>
    <w:uiPriority w:val="99"/>
    <w:semiHidden/>
    <w:unhideWhenUsed/>
    <w:rsid w:val="00504957"/>
    <w:rPr>
      <w:color w:val="605E5C"/>
      <w:shd w:val="clear" w:color="auto" w:fill="E1DFDD"/>
    </w:rPr>
  </w:style>
  <w:style w:type="character" w:customStyle="1" w:styleId="UnresolvedMention3">
    <w:name w:val="Unresolved Mention3"/>
    <w:basedOn w:val="DefaultParagraphFont"/>
    <w:uiPriority w:val="99"/>
    <w:semiHidden/>
    <w:unhideWhenUsed/>
    <w:rsid w:val="002214B2"/>
    <w:rPr>
      <w:color w:val="605E5C"/>
      <w:shd w:val="clear" w:color="auto" w:fill="E1DFDD"/>
    </w:rPr>
  </w:style>
  <w:style w:type="character" w:customStyle="1" w:styleId="UnresolvedMention4">
    <w:name w:val="Unresolved Mention4"/>
    <w:basedOn w:val="DefaultParagraphFont"/>
    <w:uiPriority w:val="99"/>
    <w:semiHidden/>
    <w:unhideWhenUsed/>
    <w:rsid w:val="006C1908"/>
    <w:rPr>
      <w:color w:val="605E5C"/>
      <w:shd w:val="clear" w:color="auto" w:fill="E1DFDD"/>
    </w:rPr>
  </w:style>
  <w:style w:type="paragraph" w:customStyle="1" w:styleId="IsiPasal">
    <w:name w:val="Isi Pasal"/>
    <w:basedOn w:val="Normal"/>
    <w:link w:val="IsiPasalChar"/>
    <w:qFormat/>
    <w:rsid w:val="00D25F56"/>
    <w:pPr>
      <w:spacing w:after="120"/>
      <w:jc w:val="both"/>
    </w:pPr>
    <w:rPr>
      <w:rFonts w:ascii="Footlight MT Light" w:hAnsi="Footlight MT Light"/>
      <w:szCs w:val="22"/>
      <w:lang w:eastAsia="x-none"/>
    </w:rPr>
  </w:style>
  <w:style w:type="character" w:customStyle="1" w:styleId="IsiPasalChar">
    <w:name w:val="Isi Pasal Char"/>
    <w:link w:val="IsiPasal"/>
    <w:rsid w:val="00D25F56"/>
    <w:rPr>
      <w:rFonts w:ascii="Footlight MT Light" w:hAnsi="Footlight MT Light"/>
      <w:szCs w:val="22"/>
      <w:lang w:eastAsia="x-none"/>
    </w:rPr>
  </w:style>
  <w:style w:type="paragraph" w:styleId="Subtitle">
    <w:name w:val="Subtitle"/>
    <w:basedOn w:val="Normal"/>
    <w:next w:val="Normal"/>
    <w:link w:val="SubtitleChar"/>
    <w:uiPriority w:val="11"/>
    <w:qFormat/>
    <w:pPr>
      <w:spacing w:after="120"/>
      <w:ind w:left="720" w:hanging="360"/>
    </w:pPr>
    <w:rPr>
      <w:rFonts w:ascii="Gentium Basic" w:eastAsia="Gentium Basic" w:hAnsi="Gentium Basic" w:cs="Gentium Basic"/>
      <w:b/>
    </w:rPr>
  </w:style>
  <w:style w:type="character" w:customStyle="1" w:styleId="SubtitleChar">
    <w:name w:val="Subtitle Char"/>
    <w:basedOn w:val="DefaultParagraphFont"/>
    <w:link w:val="Subtitle"/>
    <w:uiPriority w:val="11"/>
    <w:rsid w:val="00EB3F23"/>
    <w:rPr>
      <w:rFonts w:ascii="Footlight MT Light" w:hAnsi="Footlight MT Light"/>
      <w:b/>
      <w:szCs w:val="22"/>
      <w:lang w:val="x-none" w:eastAsia="x-none"/>
    </w:rPr>
  </w:style>
  <w:style w:type="paragraph" w:customStyle="1" w:styleId="Heading">
    <w:name w:val="Heading"/>
    <w:basedOn w:val="Normal"/>
    <w:link w:val="HeadingChar"/>
    <w:rsid w:val="00EB3F23"/>
    <w:pPr>
      <w:spacing w:after="120"/>
      <w:jc w:val="center"/>
    </w:pPr>
    <w:rPr>
      <w:rFonts w:ascii="Bookman Old Style" w:eastAsia="Calibri" w:hAnsi="Bookman Old Style"/>
      <w:b/>
      <w:sz w:val="28"/>
      <w:szCs w:val="28"/>
      <w:lang w:val="x-none" w:eastAsia="x-none"/>
    </w:rPr>
  </w:style>
  <w:style w:type="character" w:customStyle="1" w:styleId="HeadingChar">
    <w:name w:val="Heading Char"/>
    <w:link w:val="Heading"/>
    <w:rsid w:val="00EB3F23"/>
    <w:rPr>
      <w:rFonts w:ascii="Bookman Old Style" w:eastAsia="Calibri" w:hAnsi="Bookman Old Style"/>
      <w:b/>
      <w:sz w:val="28"/>
      <w:szCs w:val="28"/>
      <w:lang w:val="x-none" w:eastAsia="x-none"/>
    </w:rPr>
  </w:style>
  <w:style w:type="character" w:customStyle="1" w:styleId="Bodytext20">
    <w:name w:val="Body text (2)_"/>
    <w:link w:val="Bodytext21"/>
    <w:rsid w:val="00EB3F23"/>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EB3F23"/>
    <w:pPr>
      <w:widowControl w:val="0"/>
      <w:shd w:val="clear" w:color="auto" w:fill="FFFFFF"/>
      <w:spacing w:before="420" w:after="240" w:line="278" w:lineRule="exact"/>
      <w:ind w:hanging="720"/>
      <w:jc w:val="both"/>
    </w:pPr>
    <w:rPr>
      <w:rFonts w:ascii="Bookman Old Style" w:eastAsia="Bookman Old Style" w:hAnsi="Bookman Old Style" w:cs="Bookman Old Style"/>
      <w:lang w:eastAsia="id-ID"/>
    </w:rPr>
  </w:style>
  <w:style w:type="paragraph" w:customStyle="1" w:styleId="Definisi">
    <w:name w:val="Definisi"/>
    <w:basedOn w:val="Subtitle"/>
    <w:link w:val="DefinisiChar"/>
    <w:qFormat/>
    <w:rsid w:val="00EB3F23"/>
    <w:pPr>
      <w:numPr>
        <w:numId w:val="126"/>
      </w:numPr>
      <w:ind w:left="720" w:hanging="720"/>
      <w:jc w:val="both"/>
    </w:pPr>
    <w:rPr>
      <w:b w:val="0"/>
    </w:rPr>
  </w:style>
  <w:style w:type="character" w:customStyle="1" w:styleId="DefinisiChar">
    <w:name w:val="Definisi Char"/>
    <w:link w:val="Definisi"/>
    <w:rsid w:val="00EB3F23"/>
    <w:rPr>
      <w:rFonts w:ascii="Gentium Basic" w:eastAsia="Gentium Basic" w:hAnsi="Gentium Basic" w:cs="Gentium Basic"/>
    </w:rPr>
  </w:style>
  <w:style w:type="paragraph" w:customStyle="1" w:styleId="Default">
    <w:name w:val="Default"/>
    <w:rsid w:val="00EB3F23"/>
    <w:pPr>
      <w:autoSpaceDE w:val="0"/>
      <w:autoSpaceDN w:val="0"/>
      <w:adjustRightInd w:val="0"/>
    </w:pPr>
    <w:rPr>
      <w:rFonts w:ascii="Footlight MT Light" w:eastAsia="MS Mincho" w:hAnsi="Footlight MT Light" w:cs="Footlight MT Light"/>
      <w:color w:val="000000"/>
      <w:lang w:val="en-US"/>
    </w:rPr>
  </w:style>
  <w:style w:type="character" w:customStyle="1" w:styleId="UnresolvedMention5">
    <w:name w:val="Unresolved Mention5"/>
    <w:basedOn w:val="DefaultParagraphFont"/>
    <w:uiPriority w:val="99"/>
    <w:semiHidden/>
    <w:unhideWhenUsed/>
    <w:rsid w:val="00735DB0"/>
    <w:rPr>
      <w:color w:val="605E5C"/>
      <w:shd w:val="clear" w:color="auto" w:fill="E1DFDD"/>
    </w:rPr>
  </w:style>
  <w:style w:type="character" w:customStyle="1" w:styleId="CommentTextChar1">
    <w:name w:val="Comment Text Char1"/>
    <w:basedOn w:val="DefaultParagraphFont"/>
    <w:uiPriority w:val="99"/>
    <w:semiHidden/>
    <w:rsid w:val="00AC3533"/>
  </w:style>
  <w:style w:type="character" w:customStyle="1" w:styleId="UnresolvedMention6">
    <w:name w:val="Unresolved Mention6"/>
    <w:basedOn w:val="DefaultParagraphFont"/>
    <w:uiPriority w:val="99"/>
    <w:semiHidden/>
    <w:unhideWhenUsed/>
    <w:rsid w:val="00453C9A"/>
    <w:rPr>
      <w:color w:val="605E5C"/>
      <w:shd w:val="clear" w:color="auto" w:fill="E1DFDD"/>
    </w:rPr>
  </w:style>
  <w:style w:type="character" w:customStyle="1" w:styleId="UnresolvedMention7">
    <w:name w:val="Unresolved Mention7"/>
    <w:basedOn w:val="DefaultParagraphFont"/>
    <w:uiPriority w:val="99"/>
    <w:semiHidden/>
    <w:unhideWhenUsed/>
    <w:rsid w:val="008C3598"/>
    <w:rPr>
      <w:color w:val="605E5C"/>
      <w:shd w:val="clear" w:color="auto" w:fill="E1DFDD"/>
    </w:rPr>
  </w:style>
  <w:style w:type="paragraph" w:styleId="NoSpacing">
    <w:name w:val="No Spacing"/>
    <w:uiPriority w:val="1"/>
    <w:qFormat/>
    <w:rsid w:val="00546519"/>
  </w:style>
  <w:style w:type="paragraph" w:styleId="Caption">
    <w:name w:val="caption"/>
    <w:basedOn w:val="Normal"/>
    <w:next w:val="Normal"/>
    <w:uiPriority w:val="35"/>
    <w:unhideWhenUsed/>
    <w:qFormat/>
    <w:rsid w:val="00E22421"/>
    <w:pPr>
      <w:keepNext/>
      <w:spacing w:after="200"/>
      <w:jc w:val="center"/>
    </w:pPr>
    <w:rPr>
      <w:rFonts w:ascii="Bookman Old Style" w:eastAsia="Calibri" w:hAnsi="Bookman Old Style" w:cs="SimSun"/>
      <w:b/>
      <w:iCs/>
      <w:lang w:val="en-US"/>
    </w:rPr>
  </w:style>
  <w:style w:type="character" w:customStyle="1" w:styleId="UnresolvedMention8">
    <w:name w:val="Unresolved Mention8"/>
    <w:basedOn w:val="DefaultParagraphFont"/>
    <w:uiPriority w:val="99"/>
    <w:semiHidden/>
    <w:unhideWhenUsed/>
    <w:rsid w:val="00A529D5"/>
    <w:rPr>
      <w:color w:val="605E5C"/>
      <w:shd w:val="clear" w:color="auto" w:fill="E1DFDD"/>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tblPr>
      <w:tblStyleRowBandSize w:val="1"/>
      <w:tblStyleColBandSize w:val="1"/>
      <w:tblInd w:w="0" w:type="dxa"/>
      <w:tblCellMar>
        <w:top w:w="0" w:type="dxa"/>
        <w:left w:w="0" w:type="dxa"/>
        <w:bottom w:w="0" w:type="dxa"/>
        <w:right w:w="0"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 w:type="table" w:customStyle="1" w:styleId="afff7">
    <w:basedOn w:val="TableNormal"/>
    <w:tblPr>
      <w:tblStyleRowBandSize w:val="1"/>
      <w:tblStyleColBandSize w:val="1"/>
      <w:tblInd w:w="0" w:type="dxa"/>
      <w:tblCellMar>
        <w:top w:w="0" w:type="dxa"/>
        <w:left w:w="115" w:type="dxa"/>
        <w:bottom w:w="0" w:type="dxa"/>
        <w:right w:w="115"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15" w:type="dxa"/>
        <w:bottom w:w="0" w:type="dxa"/>
        <w:right w:w="115" w:type="dxa"/>
      </w:tblCellMar>
    </w:tblPr>
  </w:style>
  <w:style w:type="table" w:customStyle="1" w:styleId="affff">
    <w:basedOn w:val="TableNormal"/>
    <w:tblPr>
      <w:tblStyleRowBandSize w:val="1"/>
      <w:tblStyleColBandSize w:val="1"/>
      <w:tblInd w:w="0" w:type="dxa"/>
      <w:tblCellMar>
        <w:top w:w="0" w:type="dxa"/>
        <w:left w:w="115" w:type="dxa"/>
        <w:bottom w:w="0" w:type="dxa"/>
        <w:right w:w="115" w:type="dxa"/>
      </w:tblCellMar>
    </w:tblPr>
  </w:style>
  <w:style w:type="table" w:customStyle="1" w:styleId="affff0">
    <w:basedOn w:val="TableNormal"/>
    <w:tblPr>
      <w:tblStyleRowBandSize w:val="1"/>
      <w:tblStyleColBandSize w:val="1"/>
      <w:tblInd w:w="0" w:type="dxa"/>
      <w:tblCellMar>
        <w:top w:w="0" w:type="dxa"/>
        <w:left w:w="115" w:type="dxa"/>
        <w:bottom w:w="0" w:type="dxa"/>
        <w:right w:w="115" w:type="dxa"/>
      </w:tblCellMar>
    </w:tblPr>
  </w:style>
  <w:style w:type="table" w:customStyle="1" w:styleId="affff1">
    <w:basedOn w:val="TableNormal"/>
    <w:tblPr>
      <w:tblStyleRowBandSize w:val="1"/>
      <w:tblStyleColBandSize w:val="1"/>
      <w:tblInd w:w="0" w:type="dxa"/>
      <w:tblCellMar>
        <w:top w:w="0" w:type="dxa"/>
        <w:left w:w="115" w:type="dxa"/>
        <w:bottom w:w="0" w:type="dxa"/>
        <w:right w:w="115" w:type="dxa"/>
      </w:tblCellMar>
    </w:tblPr>
  </w:style>
  <w:style w:type="table" w:customStyle="1" w:styleId="affff2">
    <w:basedOn w:val="TableNormal"/>
    <w:tblPr>
      <w:tblStyleRowBandSize w:val="1"/>
      <w:tblStyleColBandSize w:val="1"/>
      <w:tblInd w:w="0" w:type="dxa"/>
      <w:tblCellMar>
        <w:top w:w="0" w:type="dxa"/>
        <w:left w:w="115" w:type="dxa"/>
        <w:bottom w:w="0" w:type="dxa"/>
        <w:right w:w="115" w:type="dxa"/>
      </w:tblCellMar>
    </w:tblPr>
  </w:style>
  <w:style w:type="table" w:customStyle="1" w:styleId="affff3">
    <w:basedOn w:val="TableNormal"/>
    <w:tblPr>
      <w:tblStyleRowBandSize w:val="1"/>
      <w:tblStyleColBandSize w:val="1"/>
      <w:tblInd w:w="0" w:type="dxa"/>
      <w:tblCellMar>
        <w:top w:w="0" w:type="dxa"/>
        <w:left w:w="115" w:type="dxa"/>
        <w:bottom w:w="0" w:type="dxa"/>
        <w:right w:w="115"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0" w:type="dxa"/>
        <w:left w:w="115" w:type="dxa"/>
        <w:bottom w:w="0" w:type="dxa"/>
        <w:right w:w="115" w:type="dxa"/>
      </w:tblCellMar>
    </w:tblPr>
  </w:style>
  <w:style w:type="table" w:customStyle="1" w:styleId="affff7">
    <w:basedOn w:val="TableNormal"/>
    <w:tblPr>
      <w:tblStyleRowBandSize w:val="1"/>
      <w:tblStyleColBandSize w:val="1"/>
      <w:tblInd w:w="0" w:type="dxa"/>
      <w:tblCellMar>
        <w:top w:w="0" w:type="dxa"/>
        <w:left w:w="115" w:type="dxa"/>
        <w:bottom w:w="0" w:type="dxa"/>
        <w:right w:w="115" w:type="dxa"/>
      </w:tblCellMar>
    </w:tblPr>
  </w:style>
  <w:style w:type="table" w:customStyle="1" w:styleId="affff8">
    <w:basedOn w:val="TableNormal"/>
    <w:tblPr>
      <w:tblStyleRowBandSize w:val="1"/>
      <w:tblStyleColBandSize w:val="1"/>
      <w:tblInd w:w="0" w:type="dxa"/>
      <w:tblCellMar>
        <w:top w:w="0" w:type="dxa"/>
        <w:left w:w="115" w:type="dxa"/>
        <w:bottom w:w="0" w:type="dxa"/>
        <w:right w:w="115" w:type="dxa"/>
      </w:tblCellMar>
    </w:tblPr>
  </w:style>
  <w:style w:type="table" w:customStyle="1" w:styleId="affff9">
    <w:basedOn w:val="TableNormal"/>
    <w:tblPr>
      <w:tblStyleRowBandSize w:val="1"/>
      <w:tblStyleColBandSize w:val="1"/>
      <w:tblInd w:w="0" w:type="dxa"/>
      <w:tblCellMar>
        <w:top w:w="0" w:type="dxa"/>
        <w:left w:w="115" w:type="dxa"/>
        <w:bottom w:w="0" w:type="dxa"/>
        <w:right w:w="115" w:type="dxa"/>
      </w:tblCellMar>
    </w:tblPr>
  </w:style>
  <w:style w:type="table" w:customStyle="1" w:styleId="affffa">
    <w:basedOn w:val="TableNormal"/>
    <w:tblPr>
      <w:tblStyleRowBandSize w:val="1"/>
      <w:tblStyleColBandSize w:val="1"/>
      <w:tblInd w:w="0" w:type="dxa"/>
      <w:tblCellMar>
        <w:top w:w="0" w:type="dxa"/>
        <w:left w:w="108" w:type="dxa"/>
        <w:bottom w:w="0" w:type="dxa"/>
        <w:right w:w="108" w:type="dxa"/>
      </w:tblCellMar>
    </w:tblPr>
  </w:style>
  <w:style w:type="table" w:customStyle="1" w:styleId="affffb">
    <w:basedOn w:val="TableNormal"/>
    <w:tblPr>
      <w:tblStyleRowBandSize w:val="1"/>
      <w:tblStyleColBandSize w:val="1"/>
      <w:tblInd w:w="0" w:type="dxa"/>
      <w:tblCellMar>
        <w:top w:w="0" w:type="dxa"/>
        <w:left w:w="115" w:type="dxa"/>
        <w:bottom w:w="0" w:type="dxa"/>
        <w:right w:w="115" w:type="dxa"/>
      </w:tblCellMar>
    </w:tblPr>
  </w:style>
  <w:style w:type="table" w:customStyle="1" w:styleId="affffc">
    <w:basedOn w:val="TableNormal"/>
    <w:tblPr>
      <w:tblStyleRowBandSize w:val="1"/>
      <w:tblStyleColBandSize w:val="1"/>
      <w:tblInd w:w="0" w:type="dxa"/>
      <w:tblCellMar>
        <w:top w:w="0" w:type="dxa"/>
        <w:left w:w="108" w:type="dxa"/>
        <w:bottom w:w="0" w:type="dxa"/>
        <w:right w:w="108" w:type="dxa"/>
      </w:tblCellMar>
    </w:tblPr>
  </w:style>
  <w:style w:type="table" w:customStyle="1" w:styleId="affffd">
    <w:basedOn w:val="TableNormal"/>
    <w:tblPr>
      <w:tblStyleRowBandSize w:val="1"/>
      <w:tblStyleColBandSize w:val="1"/>
      <w:tblInd w:w="0" w:type="dxa"/>
      <w:tblCellMar>
        <w:top w:w="0" w:type="dxa"/>
        <w:left w:w="108" w:type="dxa"/>
        <w:bottom w:w="0" w:type="dxa"/>
        <w:right w:w="108" w:type="dxa"/>
      </w:tblCellMar>
    </w:tblPr>
  </w:style>
  <w:style w:type="table" w:customStyle="1" w:styleId="affffe">
    <w:basedOn w:val="TableNormal"/>
    <w:tblPr>
      <w:tblStyleRowBandSize w:val="1"/>
      <w:tblStyleColBandSize w:val="1"/>
      <w:tblInd w:w="0" w:type="dxa"/>
      <w:tblCellMar>
        <w:top w:w="0" w:type="dxa"/>
        <w:left w:w="115" w:type="dxa"/>
        <w:bottom w:w="0" w:type="dxa"/>
        <w:right w:w="115" w:type="dxa"/>
      </w:tblCellMar>
    </w:tblPr>
  </w:style>
  <w:style w:type="table" w:customStyle="1" w:styleId="afffff">
    <w:basedOn w:val="TableNormal"/>
    <w:tblPr>
      <w:tblStyleRowBandSize w:val="1"/>
      <w:tblStyleColBandSize w:val="1"/>
      <w:tblInd w:w="0" w:type="dxa"/>
      <w:tblCellMar>
        <w:top w:w="0" w:type="dxa"/>
        <w:left w:w="115" w:type="dxa"/>
        <w:bottom w:w="0" w:type="dxa"/>
        <w:right w:w="115" w:type="dxa"/>
      </w:tblCellMar>
    </w:tblPr>
  </w:style>
  <w:style w:type="table" w:customStyle="1" w:styleId="a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8">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9">
    <w:name w:val="Unresolved Mention9"/>
    <w:basedOn w:val="DefaultParagraphFont"/>
    <w:uiPriority w:val="99"/>
    <w:semiHidden/>
    <w:unhideWhenUsed/>
    <w:rsid w:val="00B26F2C"/>
    <w:rPr>
      <w:color w:val="605E5C"/>
      <w:shd w:val="clear" w:color="auto" w:fill="E1DFDD"/>
    </w:rPr>
  </w:style>
  <w:style w:type="paragraph" w:customStyle="1" w:styleId="Jud3">
    <w:name w:val="Jud 3"/>
    <w:basedOn w:val="Heading2"/>
    <w:qFormat/>
    <w:rsid w:val="0045658C"/>
    <w:pPr>
      <w:numPr>
        <w:numId w:val="278"/>
      </w:numPr>
      <w:jc w:val="left"/>
    </w:pPr>
    <w:rPr>
      <w:rFonts w:ascii="Gentium Basic" w:eastAsia="Gentium Basic" w:hAnsi="Gentium Basic" w:cs="Gentium Basic"/>
      <w:color w:val="000000"/>
      <w:lang w:eastAsia="zh-CN"/>
    </w:rPr>
  </w:style>
  <w:style w:type="paragraph" w:customStyle="1" w:styleId="jud4">
    <w:name w:val="jud 4"/>
    <w:basedOn w:val="Jud3"/>
    <w:link w:val="jud4Char"/>
    <w:qFormat/>
    <w:rsid w:val="0045658C"/>
    <w:pPr>
      <w:numPr>
        <w:ilvl w:val="1"/>
      </w:numPr>
      <w:jc w:val="both"/>
    </w:pPr>
    <w:rPr>
      <w:b w:val="0"/>
      <w:bCs/>
    </w:rPr>
  </w:style>
  <w:style w:type="character" w:customStyle="1" w:styleId="jud4Char">
    <w:name w:val="jud 4 Char"/>
    <w:basedOn w:val="DefaultParagraphFont"/>
    <w:link w:val="jud4"/>
    <w:rsid w:val="0045658C"/>
    <w:rPr>
      <w:rFonts w:ascii="Gentium Basic" w:eastAsia="Gentium Basic" w:hAnsi="Gentium Basic" w:cs="Gentium Basic"/>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071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header" Target="header13.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image" Target="media/image1.png"/><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ZlpF+lJDCH/mPh+tvFx3DUsUxg==">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551E20-D78E-41FD-B362-8F8243B9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166</Pages>
  <Words>47258</Words>
  <Characters>269375</Characters>
  <Application>Microsoft Office Word</Application>
  <DocSecurity>0</DocSecurity>
  <Lines>2244</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Dondy Sentya</dc:creator>
  <cp:lastModifiedBy>LKPP-25</cp:lastModifiedBy>
  <cp:revision>3</cp:revision>
  <cp:lastPrinted>2021-04-22T06:39:00Z</cp:lastPrinted>
  <dcterms:created xsi:type="dcterms:W3CDTF">2021-05-18T02:56:00Z</dcterms:created>
  <dcterms:modified xsi:type="dcterms:W3CDTF">2021-06-02T02:01:00Z</dcterms:modified>
</cp:coreProperties>
</file>